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9A73E3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E6EC6">
        <w:rPr>
          <w:b/>
          <w:sz w:val="26"/>
          <w:szCs w:val="26"/>
        </w:rPr>
        <w:t>APM Harghita</w:t>
      </w:r>
      <w:r w:rsidRPr="00DE6EC6">
        <w:rPr>
          <w:sz w:val="26"/>
          <w:szCs w:val="26"/>
        </w:rPr>
        <w:t xml:space="preserve"> anunţă publicul interesat </w:t>
      </w:r>
      <w:r w:rsidR="00A2536C" w:rsidRPr="00DE6EC6">
        <w:rPr>
          <w:sz w:val="26"/>
          <w:szCs w:val="26"/>
        </w:rPr>
        <w:t xml:space="preserve">ca, în urma parcurgerii etapei de încadrare conform prevederilor HG nr. 1076/2004 pentru </w:t>
      </w:r>
      <w:r w:rsidR="009A73E3" w:rsidRPr="009A73E3">
        <w:rPr>
          <w:b/>
          <w:sz w:val="26"/>
          <w:szCs w:val="26"/>
        </w:rPr>
        <w:t xml:space="preserve">Planul de management integrat ale sitului </w:t>
      </w:r>
      <w:r w:rsidR="009A73E3" w:rsidRPr="009A73E3">
        <w:rPr>
          <w:b/>
          <w:color w:val="000000"/>
          <w:sz w:val="26"/>
          <w:szCs w:val="26"/>
        </w:rPr>
        <w:t>Natura2000: ROSCI0246 Tinovul Luci și rezervației 2.465 Tinovul Luci</w:t>
      </w:r>
      <w:r w:rsidR="009A73E3" w:rsidRPr="00B40AB5">
        <w:rPr>
          <w:sz w:val="26"/>
          <w:szCs w:val="26"/>
        </w:rPr>
        <w:t xml:space="preserve"> de pe teritoriul administrativ al municipiului Miercurea Ciuc și comunei Sâncrăieni pe o suprafață totală de 274,4 ha</w:t>
      </w:r>
      <w:r w:rsidR="00A2536C" w:rsidRPr="00DE6EC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DE6EC6">
        <w:rPr>
          <w:sz w:val="26"/>
          <w:szCs w:val="26"/>
        </w:rPr>
        <w:t xml:space="preserve"> și evaluare adecvată</w:t>
      </w:r>
      <w:r w:rsidR="00A2536C" w:rsidRPr="00DE6EC6">
        <w:rPr>
          <w:sz w:val="26"/>
          <w:szCs w:val="26"/>
        </w:rPr>
        <w:t>, planul urmând a fi supus procedurii de adoptare fără aviz de mediu.</w:t>
      </w:r>
      <w:r w:rsidR="00AA40FA" w:rsidRPr="00DE6EC6">
        <w:rPr>
          <w:sz w:val="26"/>
          <w:szCs w:val="26"/>
        </w:rPr>
        <w:t xml:space="preserve"> Titular:</w:t>
      </w:r>
      <w:r w:rsidR="00AA54FD" w:rsidRPr="00DE6EC6">
        <w:rPr>
          <w:sz w:val="26"/>
          <w:szCs w:val="26"/>
        </w:rPr>
        <w:t xml:space="preserve"> </w:t>
      </w:r>
      <w:proofErr w:type="spellStart"/>
      <w:r w:rsidR="009A73E3" w:rsidRPr="009A73E3">
        <w:rPr>
          <w:b/>
          <w:sz w:val="26"/>
          <w:szCs w:val="26"/>
        </w:rPr>
        <w:t>Asociția</w:t>
      </w:r>
      <w:proofErr w:type="spellEnd"/>
      <w:r w:rsidR="009A73E3" w:rsidRPr="009A73E3">
        <w:rPr>
          <w:b/>
          <w:sz w:val="26"/>
          <w:szCs w:val="26"/>
        </w:rPr>
        <w:t xml:space="preserve"> </w:t>
      </w:r>
      <w:proofErr w:type="spellStart"/>
      <w:r w:rsidR="009A73E3" w:rsidRPr="009A73E3">
        <w:rPr>
          <w:b/>
          <w:sz w:val="26"/>
          <w:szCs w:val="26"/>
        </w:rPr>
        <w:t>Medio</w:t>
      </w:r>
      <w:proofErr w:type="spellEnd"/>
      <w:r w:rsidR="009A73E3" w:rsidRPr="009A73E3">
        <w:rPr>
          <w:b/>
          <w:sz w:val="26"/>
          <w:szCs w:val="26"/>
        </w:rPr>
        <w:t xml:space="preserve"> Pro</w:t>
      </w:r>
    </w:p>
    <w:p w:rsidR="001E697C" w:rsidRPr="005224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EC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DE6EC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DE6EC6">
        <w:rPr>
          <w:sz w:val="26"/>
          <w:szCs w:val="26"/>
        </w:rPr>
        <w:t>Áron</w:t>
      </w:r>
      <w:proofErr w:type="spellEnd"/>
      <w:r w:rsidR="001E697C" w:rsidRPr="00DE6EC6">
        <w:rPr>
          <w:sz w:val="26"/>
          <w:szCs w:val="26"/>
        </w:rPr>
        <w:t>, nr. 43 (Tel. 0266-371313; Fax. 0266-310041) în zilele de lucru luni</w:t>
      </w:r>
      <w:r w:rsidR="001E697C" w:rsidRPr="00522447">
        <w:rPr>
          <w:sz w:val="26"/>
          <w:szCs w:val="26"/>
        </w:rPr>
        <w:t xml:space="preserve">, marţi, miercuri, joi între orele 08,00-16,30 şi vineri între orele 08,00-14,00, precum şi la următoarea adresă de internet </w:t>
      </w:r>
      <w:hyperlink r:id="rId5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9A73E3">
        <w:rPr>
          <w:sz w:val="26"/>
          <w:szCs w:val="26"/>
        </w:rPr>
        <w:t>30</w:t>
      </w:r>
      <w:r w:rsidR="00632DEC" w:rsidRPr="00522447">
        <w:rPr>
          <w:sz w:val="26"/>
          <w:szCs w:val="26"/>
        </w:rPr>
        <w:t>.</w:t>
      </w:r>
      <w:r w:rsidR="009A73E3">
        <w:rPr>
          <w:sz w:val="26"/>
          <w:szCs w:val="26"/>
        </w:rPr>
        <w:t>12</w:t>
      </w:r>
      <w:r w:rsidR="001C005B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A73E3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r w:rsidR="009A73E3">
        <w:rPr>
          <w:sz w:val="26"/>
          <w:szCs w:val="26"/>
        </w:rPr>
        <w:t>Cs</w:t>
      </w:r>
      <w:proofErr w:type="spellStart"/>
      <w:r w:rsidR="009A73E3">
        <w:rPr>
          <w:sz w:val="26"/>
          <w:szCs w:val="26"/>
          <w:lang w:val="hu-HU"/>
        </w:rPr>
        <w:t>íkszereda</w:t>
      </w:r>
      <w:proofErr w:type="spellEnd"/>
      <w:r w:rsidR="009A73E3">
        <w:rPr>
          <w:sz w:val="26"/>
          <w:szCs w:val="26"/>
          <w:lang w:val="hu-HU"/>
        </w:rPr>
        <w:t xml:space="preserve"> és Csíkszentkirály</w:t>
      </w:r>
      <w:r w:rsidR="0037525D">
        <w:rPr>
          <w:sz w:val="26"/>
          <w:szCs w:val="26"/>
          <w:lang w:val="hu-HU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9A73E3">
        <w:rPr>
          <w:color w:val="000000"/>
          <w:sz w:val="26"/>
          <w:szCs w:val="26"/>
        </w:rPr>
        <w:t>274,4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 xml:space="preserve">a </w:t>
      </w:r>
      <w:r w:rsidR="009A73E3" w:rsidRPr="00B40AB5">
        <w:rPr>
          <w:b/>
          <w:color w:val="000000"/>
          <w:sz w:val="26"/>
          <w:szCs w:val="26"/>
        </w:rPr>
        <w:t>L</w:t>
      </w:r>
      <w:proofErr w:type="spellStart"/>
      <w:r w:rsidR="009A73E3" w:rsidRPr="00B40AB5">
        <w:rPr>
          <w:b/>
          <w:color w:val="000000"/>
          <w:sz w:val="26"/>
          <w:szCs w:val="26"/>
          <w:lang w:val="hu-HU"/>
        </w:rPr>
        <w:t>úcs</w:t>
      </w:r>
      <w:proofErr w:type="spellEnd"/>
      <w:r w:rsidR="009A73E3" w:rsidRPr="00B40AB5">
        <w:rPr>
          <w:b/>
          <w:color w:val="000000"/>
          <w:sz w:val="26"/>
          <w:szCs w:val="26"/>
          <w:lang w:val="hu-HU"/>
        </w:rPr>
        <w:t xml:space="preserve"> tőzegláp különleges természetmegőrzési terület és természetvédelmi rezervátum kezelési tervé</w:t>
      </w:r>
      <w:r w:rsidR="009A73E3">
        <w:rPr>
          <w:b/>
          <w:color w:val="000000"/>
          <w:sz w:val="26"/>
          <w:szCs w:val="26"/>
          <w:lang w:val="hu-HU"/>
        </w:rPr>
        <w:t>vel</w:t>
      </w:r>
      <w:r w:rsidR="009A73E3" w:rsidRPr="00B40AB5">
        <w:rPr>
          <w:color w:val="000000"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522447">
        <w:rPr>
          <w:sz w:val="26"/>
          <w:szCs w:val="26"/>
          <w:lang w:val="hu-HU"/>
        </w:rPr>
        <w:t xml:space="preserve">és természeti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proofErr w:type="spellStart"/>
      <w:r w:rsidR="009A73E3" w:rsidRPr="009A73E3">
        <w:rPr>
          <w:b/>
          <w:sz w:val="26"/>
          <w:szCs w:val="26"/>
        </w:rPr>
        <w:t>Asociția</w:t>
      </w:r>
      <w:proofErr w:type="spellEnd"/>
      <w:r w:rsidR="009A73E3" w:rsidRPr="009A73E3">
        <w:rPr>
          <w:b/>
          <w:sz w:val="26"/>
          <w:szCs w:val="26"/>
        </w:rPr>
        <w:t xml:space="preserve"> </w:t>
      </w:r>
      <w:proofErr w:type="spellStart"/>
      <w:r w:rsidR="009A73E3" w:rsidRPr="009A73E3">
        <w:rPr>
          <w:b/>
          <w:sz w:val="26"/>
          <w:szCs w:val="26"/>
        </w:rPr>
        <w:t>Medio</w:t>
      </w:r>
      <w:proofErr w:type="spellEnd"/>
      <w:r w:rsidR="009A73E3" w:rsidRPr="009A73E3">
        <w:rPr>
          <w:b/>
          <w:sz w:val="26"/>
          <w:szCs w:val="26"/>
        </w:rPr>
        <w:t xml:space="preserve"> Pro</w:t>
      </w:r>
      <w:r w:rsidR="009A73E3" w:rsidRPr="00522447">
        <w:rPr>
          <w:sz w:val="26"/>
          <w:szCs w:val="26"/>
        </w:rPr>
        <w:t xml:space="preserve"> 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9A73E3">
        <w:rPr>
          <w:sz w:val="26"/>
          <w:szCs w:val="26"/>
        </w:rPr>
        <w:t>30</w:t>
      </w:r>
      <w:r w:rsidR="00DE03AD" w:rsidRPr="00522447">
        <w:rPr>
          <w:sz w:val="26"/>
          <w:szCs w:val="26"/>
        </w:rPr>
        <w:t>.</w:t>
      </w:r>
      <w:r w:rsidR="009A73E3">
        <w:rPr>
          <w:sz w:val="26"/>
          <w:szCs w:val="26"/>
        </w:rPr>
        <w:t>12</w:t>
      </w:r>
      <w:r w:rsidR="00AB1913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A73E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7046"/>
  <w15:docId w15:val="{FDD646DA-1CC1-4224-89D5-03A20166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2022-12-20T12:55:00Z</dcterms:created>
  <dcterms:modified xsi:type="dcterms:W3CDTF">2022-12-20T12:55:00Z</dcterms:modified>
</cp:coreProperties>
</file>