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334" w:rsidRPr="00B335FF" w:rsidRDefault="003632E1" w:rsidP="00F01334">
      <w:pPr>
        <w:pStyle w:val="Header"/>
        <w:tabs>
          <w:tab w:val="clear" w:pos="4680"/>
          <w:tab w:val="clear" w:pos="9360"/>
          <w:tab w:val="left" w:pos="1575"/>
        </w:tabs>
        <w:rPr>
          <w:lang w:val="ro-RO"/>
        </w:rPr>
      </w:pPr>
      <w:r>
        <w:rPr>
          <w:rFonts w:ascii="Times New Roman" w:hAnsi="Times New Roman"/>
          <w:b/>
          <w:noProof/>
          <w:sz w:val="32"/>
          <w:szCs w:val="32"/>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6.25pt;margin-top:-6.55pt;width:81.4pt;height:65.45pt;z-index:-251658240;mso-position-horizontal-relative:text;mso-position-vertical-relative:text">
            <v:imagedata r:id="rId8" o:title=""/>
          </v:shape>
          <o:OLEObject Type="Embed" ProgID="CorelDRAW.Graphic.13" ShapeID="_x0000_s1027" DrawAspect="Content" ObjectID="_1742974701" r:id="rId9"/>
        </w:object>
      </w:r>
      <w:r w:rsidR="00F01334" w:rsidRPr="00B335FF">
        <w:rPr>
          <w:noProof/>
        </w:rPr>
        <w:drawing>
          <wp:anchor distT="0" distB="0" distL="114300" distR="114300" simplePos="0" relativeHeight="251657216" behindDoc="0" locked="0" layoutInCell="1" allowOverlap="1" wp14:anchorId="077B5209" wp14:editId="2106DF97">
            <wp:simplePos x="0" y="0"/>
            <wp:positionH relativeFrom="column">
              <wp:posOffset>-196850</wp:posOffset>
            </wp:positionH>
            <wp:positionV relativeFrom="paragraph">
              <wp:posOffset>50165</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334" w:rsidRPr="00B335FF" w:rsidRDefault="00F01334" w:rsidP="00F01334">
      <w:pPr>
        <w:pStyle w:val="Header"/>
        <w:tabs>
          <w:tab w:val="clear" w:pos="4680"/>
          <w:tab w:val="clear" w:pos="9360"/>
          <w:tab w:val="left" w:pos="9000"/>
        </w:tabs>
        <w:rPr>
          <w:rFonts w:ascii="Times New Roman" w:hAnsi="Times New Roman"/>
          <w:b/>
          <w:sz w:val="28"/>
          <w:szCs w:val="28"/>
          <w:lang w:val="ro-RO"/>
        </w:rPr>
      </w:pPr>
      <w:r w:rsidRPr="00B335FF">
        <w:rPr>
          <w:rFonts w:ascii="Times New Roman" w:hAnsi="Times New Roman"/>
          <w:b/>
          <w:sz w:val="28"/>
          <w:szCs w:val="28"/>
          <w:lang w:val="ro-RO"/>
        </w:rPr>
        <w:t xml:space="preserve">                 Ministerul Mediului, Apelor și Pădurilor</w:t>
      </w:r>
    </w:p>
    <w:p w:rsidR="00F01334" w:rsidRPr="00B335FF" w:rsidRDefault="00F01334" w:rsidP="00F01334">
      <w:pPr>
        <w:pStyle w:val="Header"/>
        <w:tabs>
          <w:tab w:val="clear" w:pos="4680"/>
          <w:tab w:val="clear" w:pos="9360"/>
          <w:tab w:val="left" w:pos="9000"/>
        </w:tabs>
        <w:rPr>
          <w:rFonts w:ascii="Times New Roman" w:hAnsi="Times New Roman"/>
          <w:b/>
          <w:sz w:val="32"/>
          <w:szCs w:val="32"/>
          <w:lang w:val="ro-RO"/>
        </w:rPr>
      </w:pPr>
      <w:r w:rsidRPr="00B335FF">
        <w:rPr>
          <w:rFonts w:ascii="Times New Roman" w:hAnsi="Times New Roman"/>
          <w:b/>
          <w:sz w:val="32"/>
          <w:szCs w:val="32"/>
          <w:lang w:val="ro-RO"/>
        </w:rPr>
        <w:t xml:space="preserve">   Agenţia Naţională pentru Protecţia Mediului</w:t>
      </w:r>
    </w:p>
    <w:p w:rsidR="00F01334" w:rsidRPr="00B335FF" w:rsidRDefault="00F01334" w:rsidP="00F01334">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F01334" w:rsidRPr="00B335FF" w:rsidTr="009B7034">
        <w:trPr>
          <w:trHeight w:val="692"/>
        </w:trPr>
        <w:tc>
          <w:tcPr>
            <w:tcW w:w="10031" w:type="dxa"/>
            <w:tcBorders>
              <w:top w:val="single" w:sz="8" w:space="0" w:color="000000"/>
              <w:bottom w:val="single" w:sz="8" w:space="0" w:color="000000"/>
            </w:tcBorders>
            <w:shd w:val="clear" w:color="auto" w:fill="auto"/>
            <w:vAlign w:val="center"/>
          </w:tcPr>
          <w:p w:rsidR="00F01334" w:rsidRPr="00B335FF" w:rsidRDefault="00F01334" w:rsidP="009B7034">
            <w:pPr>
              <w:spacing w:after="0"/>
              <w:jc w:val="center"/>
              <w:rPr>
                <w:rFonts w:ascii="Times New Roman" w:hAnsi="Times New Roman"/>
                <w:b/>
                <w:bCs/>
                <w:color w:val="FFFFFF"/>
                <w:sz w:val="24"/>
                <w:szCs w:val="24"/>
                <w:lang w:val="ro-RO"/>
              </w:rPr>
            </w:pPr>
            <w:r w:rsidRPr="00B335FF">
              <w:rPr>
                <w:rFonts w:ascii="Times New Roman" w:hAnsi="Times New Roman"/>
                <w:b/>
                <w:bCs/>
                <w:sz w:val="28"/>
                <w:szCs w:val="28"/>
                <w:lang w:val="ro-RO"/>
              </w:rPr>
              <w:t>AGENŢIA PENTRU PROTECŢIA MEDIULUI HARGHITA</w:t>
            </w:r>
          </w:p>
        </w:tc>
      </w:tr>
    </w:tbl>
    <w:p w:rsidR="00945D4B" w:rsidRPr="00B335FF" w:rsidRDefault="00945D4B" w:rsidP="000C5EFE">
      <w:pPr>
        <w:spacing w:after="0"/>
        <w:rPr>
          <w:rFonts w:ascii="Garamond" w:hAnsi="Garamond" w:cs="Arial"/>
          <w:sz w:val="28"/>
          <w:szCs w:val="28"/>
          <w:lang w:val="ro-RO"/>
        </w:rPr>
      </w:pPr>
    </w:p>
    <w:p w:rsidR="00945D4B" w:rsidRPr="007C4A93" w:rsidRDefault="00945D4B" w:rsidP="000C5EFE">
      <w:pPr>
        <w:spacing w:after="0" w:line="360" w:lineRule="auto"/>
        <w:jc w:val="center"/>
        <w:rPr>
          <w:rFonts w:ascii="Times New Roman" w:hAnsi="Times New Roman" w:cs="Times New Roman"/>
          <w:b/>
          <w:noProof/>
          <w:sz w:val="28"/>
          <w:szCs w:val="28"/>
          <w:lang w:val="ro-RO"/>
        </w:rPr>
      </w:pPr>
      <w:r w:rsidRPr="007C4A93">
        <w:rPr>
          <w:rFonts w:ascii="Times New Roman" w:hAnsi="Times New Roman" w:cs="Times New Roman"/>
          <w:b/>
          <w:noProof/>
          <w:sz w:val="28"/>
          <w:szCs w:val="28"/>
          <w:lang w:val="ro-RO"/>
        </w:rPr>
        <w:t>AUTORIZAȚIE DE MEDIU</w:t>
      </w:r>
    </w:p>
    <w:p w:rsidR="00945D4B" w:rsidRPr="007C4A93" w:rsidRDefault="00945D4B" w:rsidP="001F2E68">
      <w:pPr>
        <w:spacing w:after="0"/>
        <w:jc w:val="center"/>
        <w:rPr>
          <w:rFonts w:ascii="Times New Roman" w:hAnsi="Times New Roman" w:cs="Times New Roman"/>
          <w:b/>
          <w:noProof/>
          <w:sz w:val="28"/>
          <w:szCs w:val="28"/>
          <w:lang w:val="ro-RO"/>
        </w:rPr>
      </w:pPr>
      <w:r w:rsidRPr="007C4A93">
        <w:rPr>
          <w:rFonts w:ascii="Times New Roman" w:hAnsi="Times New Roman" w:cs="Times New Roman"/>
          <w:b/>
          <w:noProof/>
          <w:sz w:val="28"/>
          <w:szCs w:val="28"/>
          <w:lang w:val="ro-RO"/>
        </w:rPr>
        <w:t xml:space="preserve">Nr. </w:t>
      </w:r>
      <w:r w:rsidR="00586784" w:rsidRPr="007C4A93">
        <w:rPr>
          <w:rFonts w:ascii="Times New Roman" w:hAnsi="Times New Roman" w:cs="Times New Roman"/>
          <w:b/>
          <w:noProof/>
          <w:sz w:val="28"/>
          <w:szCs w:val="28"/>
          <w:lang w:val="ro-RO"/>
        </w:rPr>
        <w:t>DRAFT</w:t>
      </w:r>
      <w:r w:rsidR="001F2E68" w:rsidRPr="007C4A93">
        <w:rPr>
          <w:rFonts w:ascii="Times New Roman" w:hAnsi="Times New Roman" w:cs="Times New Roman"/>
          <w:b/>
          <w:noProof/>
          <w:sz w:val="28"/>
          <w:szCs w:val="28"/>
          <w:lang w:val="ro-RO"/>
        </w:rPr>
        <w:t xml:space="preserve"> </w:t>
      </w:r>
      <w:r w:rsidRPr="007C4A93">
        <w:rPr>
          <w:rFonts w:ascii="Times New Roman" w:hAnsi="Times New Roman" w:cs="Times New Roman"/>
          <w:b/>
          <w:noProof/>
          <w:sz w:val="28"/>
          <w:szCs w:val="28"/>
          <w:lang w:val="ro-RO"/>
        </w:rPr>
        <w:t xml:space="preserve">din </w:t>
      </w:r>
      <w:r w:rsidR="006932F6" w:rsidRPr="007C4A93">
        <w:rPr>
          <w:rFonts w:ascii="Times New Roman" w:hAnsi="Times New Roman" w:cs="Times New Roman"/>
          <w:b/>
          <w:noProof/>
          <w:sz w:val="28"/>
          <w:szCs w:val="28"/>
          <w:lang w:val="ro-RO"/>
        </w:rPr>
        <w:t>xx.04.2023</w:t>
      </w:r>
    </w:p>
    <w:p w:rsidR="00945D4B" w:rsidRPr="007C4A93" w:rsidRDefault="00F01334" w:rsidP="00F01334">
      <w:pPr>
        <w:spacing w:after="120" w:line="240" w:lineRule="auto"/>
        <w:jc w:val="center"/>
        <w:rPr>
          <w:rFonts w:ascii="Times New Roman" w:hAnsi="Times New Roman" w:cs="Times New Roman"/>
          <w:b/>
          <w:noProof/>
          <w:sz w:val="28"/>
          <w:szCs w:val="28"/>
          <w:lang w:val="ro-RO"/>
        </w:rPr>
      </w:pPr>
      <w:r w:rsidRPr="007C4A93">
        <w:rPr>
          <w:rFonts w:ascii="Times New Roman" w:hAnsi="Times New Roman" w:cs="Times New Roman"/>
          <w:b/>
          <w:noProof/>
          <w:sz w:val="28"/>
          <w:szCs w:val="28"/>
          <w:lang w:val="ro-RO"/>
        </w:rPr>
        <w:t xml:space="preserve"> </w:t>
      </w:r>
    </w:p>
    <w:p w:rsidR="00945D4B" w:rsidRPr="007C4A93" w:rsidRDefault="00945D4B" w:rsidP="000C5EFE">
      <w:pPr>
        <w:spacing w:after="0"/>
        <w:rPr>
          <w:rFonts w:ascii="Times New Roman" w:hAnsi="Times New Roman" w:cs="Times New Roman"/>
          <w:b/>
          <w:sz w:val="28"/>
          <w:szCs w:val="28"/>
          <w:lang w:val="ro-RO"/>
        </w:rPr>
      </w:pPr>
      <w:r w:rsidRPr="007C4A93">
        <w:rPr>
          <w:rFonts w:ascii="Times New Roman" w:hAnsi="Times New Roman" w:cs="Times New Roman"/>
          <w:b/>
          <w:sz w:val="28"/>
          <w:szCs w:val="28"/>
          <w:lang w:val="ro-RO"/>
        </w:rPr>
        <w:t>Titularul activității</w:t>
      </w:r>
      <w:r w:rsidR="006932F6" w:rsidRPr="007C4A93">
        <w:rPr>
          <w:rFonts w:ascii="Times New Roman" w:hAnsi="Times New Roman" w:cs="Times New Roman"/>
          <w:b/>
          <w:sz w:val="28"/>
          <w:szCs w:val="28"/>
          <w:lang w:val="ro-RO"/>
        </w:rPr>
        <w:t>: MAXI BOX MIXT</w:t>
      </w:r>
      <w:r w:rsidR="008B2602" w:rsidRPr="007C4A93">
        <w:rPr>
          <w:rFonts w:ascii="Times New Roman" w:hAnsi="Times New Roman" w:cs="Times New Roman"/>
          <w:b/>
          <w:sz w:val="28"/>
          <w:szCs w:val="28"/>
          <w:lang w:val="ro-RO"/>
        </w:rPr>
        <w:t xml:space="preserve"> SRL</w:t>
      </w:r>
    </w:p>
    <w:p w:rsidR="00945D4B" w:rsidRPr="007C4A93" w:rsidRDefault="00945D4B" w:rsidP="000C5EFE">
      <w:pPr>
        <w:tabs>
          <w:tab w:val="center" w:pos="5003"/>
        </w:tabs>
        <w:spacing w:after="0"/>
        <w:rPr>
          <w:rFonts w:ascii="Times New Roman" w:hAnsi="Times New Roman" w:cs="Times New Roman"/>
          <w:b/>
          <w:sz w:val="28"/>
          <w:szCs w:val="28"/>
          <w:lang w:val="ro-RO"/>
        </w:rPr>
      </w:pPr>
      <w:r w:rsidRPr="007C4A93">
        <w:rPr>
          <w:rFonts w:ascii="Times New Roman" w:hAnsi="Times New Roman" w:cs="Times New Roman"/>
          <w:b/>
          <w:sz w:val="28"/>
          <w:szCs w:val="28"/>
          <w:lang w:val="ro-RO"/>
        </w:rPr>
        <w:t xml:space="preserve">Adresa: </w:t>
      </w:r>
      <w:r w:rsidR="006932F6" w:rsidRPr="007C4A93">
        <w:rPr>
          <w:rFonts w:ascii="Times New Roman" w:hAnsi="Times New Roman" w:cs="Times New Roman"/>
          <w:b/>
          <w:sz w:val="28"/>
          <w:szCs w:val="28"/>
          <w:lang w:val="ro-RO"/>
        </w:rPr>
        <w:t>comuna Zetea, sat Zetea, nr.3</w:t>
      </w:r>
      <w:r w:rsidR="00E33723" w:rsidRPr="007C4A93">
        <w:rPr>
          <w:rFonts w:ascii="Times New Roman" w:hAnsi="Times New Roman" w:cs="Times New Roman"/>
          <w:b/>
          <w:sz w:val="28"/>
          <w:szCs w:val="28"/>
          <w:lang w:val="ro-RO"/>
        </w:rPr>
        <w:t>6</w:t>
      </w:r>
      <w:r w:rsidR="00D51672" w:rsidRPr="007C4A93">
        <w:rPr>
          <w:rFonts w:ascii="Times New Roman" w:hAnsi="Times New Roman" w:cs="Times New Roman"/>
          <w:b/>
          <w:sz w:val="28"/>
          <w:szCs w:val="28"/>
          <w:lang w:val="ro-RO"/>
        </w:rPr>
        <w:t>, Județ</w:t>
      </w:r>
      <w:r w:rsidRPr="007C4A93">
        <w:rPr>
          <w:rFonts w:ascii="Times New Roman" w:hAnsi="Times New Roman" w:cs="Times New Roman"/>
          <w:b/>
          <w:sz w:val="28"/>
          <w:szCs w:val="28"/>
          <w:lang w:val="ro-RO"/>
        </w:rPr>
        <w:t xml:space="preserve">ul Harghita </w:t>
      </w:r>
      <w:r w:rsidRPr="007C4A93">
        <w:rPr>
          <w:rFonts w:ascii="Times New Roman" w:hAnsi="Times New Roman" w:cs="Times New Roman"/>
          <w:b/>
          <w:sz w:val="28"/>
          <w:szCs w:val="28"/>
          <w:lang w:val="ro-RO"/>
        </w:rPr>
        <w:tab/>
      </w:r>
    </w:p>
    <w:p w:rsidR="000C5EFE" w:rsidRPr="007C4A93" w:rsidRDefault="00945D4B" w:rsidP="000C5EFE">
      <w:pPr>
        <w:spacing w:after="0"/>
        <w:rPr>
          <w:rFonts w:ascii="Times New Roman" w:hAnsi="Times New Roman" w:cs="Times New Roman"/>
          <w:b/>
          <w:sz w:val="28"/>
          <w:szCs w:val="28"/>
          <w:lang w:val="ro-RO"/>
        </w:rPr>
      </w:pPr>
      <w:r w:rsidRPr="007C4A93">
        <w:rPr>
          <w:rFonts w:ascii="Times New Roman" w:hAnsi="Times New Roman" w:cs="Times New Roman"/>
          <w:b/>
          <w:sz w:val="28"/>
          <w:szCs w:val="28"/>
          <w:lang w:val="ro-RO"/>
        </w:rPr>
        <w:t xml:space="preserve">Punct de lucru: </w:t>
      </w:r>
      <w:r w:rsidR="006932F6" w:rsidRPr="007C4A93">
        <w:rPr>
          <w:rFonts w:ascii="Times New Roman" w:hAnsi="Times New Roman" w:cs="Times New Roman"/>
          <w:b/>
          <w:sz w:val="28"/>
          <w:szCs w:val="28"/>
          <w:lang w:val="ro-RO"/>
        </w:rPr>
        <w:t>MAXI BOX MIXT</w:t>
      </w:r>
      <w:r w:rsidR="009B7034" w:rsidRPr="007C4A93">
        <w:rPr>
          <w:rFonts w:ascii="Times New Roman" w:hAnsi="Times New Roman" w:cs="Times New Roman"/>
          <w:b/>
          <w:sz w:val="28"/>
          <w:szCs w:val="28"/>
          <w:lang w:val="ro-RO"/>
        </w:rPr>
        <w:t xml:space="preserve"> SRL</w:t>
      </w:r>
    </w:p>
    <w:p w:rsidR="00945D4B" w:rsidRPr="007C4A93" w:rsidRDefault="00945D4B" w:rsidP="000C5EFE">
      <w:pPr>
        <w:spacing w:after="0"/>
        <w:rPr>
          <w:rFonts w:ascii="Times New Roman" w:hAnsi="Times New Roman" w:cs="Times New Roman"/>
          <w:b/>
          <w:sz w:val="28"/>
          <w:szCs w:val="28"/>
          <w:lang w:val="ro-RO"/>
        </w:rPr>
      </w:pPr>
      <w:r w:rsidRPr="007C4A93">
        <w:rPr>
          <w:rFonts w:ascii="Times New Roman" w:hAnsi="Times New Roman" w:cs="Times New Roman"/>
          <w:b/>
          <w:sz w:val="28"/>
          <w:szCs w:val="28"/>
          <w:lang w:val="ro-RO"/>
        </w:rPr>
        <w:t xml:space="preserve">Locația activității: </w:t>
      </w:r>
      <w:r w:rsidR="006932F6" w:rsidRPr="007C4A93">
        <w:rPr>
          <w:rFonts w:ascii="Times New Roman" w:hAnsi="Times New Roman" w:cs="Times New Roman"/>
          <w:b/>
          <w:sz w:val="28"/>
          <w:szCs w:val="28"/>
          <w:lang w:val="ro-RO"/>
        </w:rPr>
        <w:t>comuna Zetea, sat Zetea, nr. 36, județul Harghita</w:t>
      </w:r>
    </w:p>
    <w:p w:rsidR="00945D4B" w:rsidRPr="007C4A93" w:rsidRDefault="00945D4B" w:rsidP="000C5EFE">
      <w:pPr>
        <w:spacing w:after="0"/>
        <w:rPr>
          <w:rFonts w:ascii="Times New Roman" w:hAnsi="Times New Roman" w:cs="Times New Roman"/>
          <w:b/>
          <w:sz w:val="28"/>
          <w:szCs w:val="28"/>
          <w:lang w:val="ro-RO"/>
        </w:rPr>
      </w:pPr>
      <w:r w:rsidRPr="007C4A93">
        <w:rPr>
          <w:rFonts w:ascii="Times New Roman" w:hAnsi="Times New Roman" w:cs="Times New Roman"/>
          <w:b/>
          <w:sz w:val="28"/>
          <w:szCs w:val="28"/>
          <w:lang w:val="ro-RO"/>
        </w:rPr>
        <w:t>Activitatea/Activitățile</w:t>
      </w:r>
      <w:r w:rsidRPr="007C4A93">
        <w:rPr>
          <w:rFonts w:ascii="Times New Roman" w:hAnsi="Times New Roman" w:cs="Times New Roman"/>
          <w:sz w:val="28"/>
          <w:szCs w:val="28"/>
          <w:lang w:val="ro-RO"/>
        </w:rPr>
        <w:t xml:space="preserve"> se încadrează în următoarele coduri:</w:t>
      </w:r>
    </w:p>
    <w:p w:rsidR="00945D4B" w:rsidRPr="007C4A93" w:rsidRDefault="00945D4B" w:rsidP="000C5EFE">
      <w:pPr>
        <w:spacing w:after="0"/>
        <w:rPr>
          <w:rFonts w:ascii="Times New Roman" w:hAnsi="Times New Roman" w:cs="Times New Roman"/>
          <w:sz w:val="28"/>
          <w:szCs w:val="28"/>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460"/>
        <w:gridCol w:w="1258"/>
        <w:gridCol w:w="820"/>
        <w:gridCol w:w="2460"/>
        <w:gridCol w:w="1094"/>
        <w:gridCol w:w="1094"/>
      </w:tblGrid>
      <w:tr w:rsidR="00945D4B" w:rsidRPr="007C4A93" w:rsidTr="000C5EFE">
        <w:tc>
          <w:tcPr>
            <w:tcW w:w="820" w:type="dxa"/>
            <w:shd w:val="clear" w:color="auto" w:fill="C0C0C0"/>
            <w:vAlign w:val="center"/>
          </w:tcPr>
          <w:p w:rsidR="00945D4B" w:rsidRPr="007C4A93" w:rsidRDefault="00945D4B" w:rsidP="000C5EFE">
            <w:pPr>
              <w:spacing w:before="40" w:after="0" w:line="240" w:lineRule="auto"/>
              <w:jc w:val="center"/>
              <w:rPr>
                <w:rFonts w:ascii="Times New Roman" w:hAnsi="Times New Roman" w:cs="Times New Roman"/>
                <w:b/>
                <w:sz w:val="28"/>
                <w:szCs w:val="28"/>
                <w:lang w:val="ro-RO"/>
              </w:rPr>
            </w:pPr>
            <w:r w:rsidRPr="007C4A93">
              <w:rPr>
                <w:rFonts w:ascii="Times New Roman" w:hAnsi="Times New Roman" w:cs="Times New Roman"/>
                <w:b/>
                <w:sz w:val="28"/>
                <w:szCs w:val="28"/>
                <w:lang w:val="ro-RO"/>
              </w:rPr>
              <w:t>Cod CAEN Rev.2</w:t>
            </w:r>
          </w:p>
        </w:tc>
        <w:tc>
          <w:tcPr>
            <w:tcW w:w="2460" w:type="dxa"/>
            <w:shd w:val="clear" w:color="auto" w:fill="C0C0C0"/>
            <w:vAlign w:val="center"/>
          </w:tcPr>
          <w:p w:rsidR="00945D4B" w:rsidRPr="007C4A93" w:rsidRDefault="00945D4B" w:rsidP="000C5EFE">
            <w:pPr>
              <w:spacing w:before="40" w:after="0" w:line="240" w:lineRule="auto"/>
              <w:jc w:val="center"/>
              <w:rPr>
                <w:rFonts w:ascii="Times New Roman" w:hAnsi="Times New Roman" w:cs="Times New Roman"/>
                <w:b/>
                <w:sz w:val="28"/>
                <w:szCs w:val="28"/>
                <w:lang w:val="ro-RO"/>
              </w:rPr>
            </w:pPr>
            <w:r w:rsidRPr="007C4A93">
              <w:rPr>
                <w:rFonts w:ascii="Times New Roman" w:hAnsi="Times New Roman" w:cs="Times New Roman"/>
                <w:b/>
                <w:sz w:val="28"/>
                <w:szCs w:val="28"/>
                <w:lang w:val="ro-RO"/>
              </w:rPr>
              <w:t>Denumire activitate CAEN Rev. 2</w:t>
            </w:r>
          </w:p>
        </w:tc>
        <w:tc>
          <w:tcPr>
            <w:tcW w:w="1258" w:type="dxa"/>
            <w:shd w:val="clear" w:color="auto" w:fill="C0C0C0"/>
            <w:vAlign w:val="center"/>
          </w:tcPr>
          <w:p w:rsidR="00945D4B" w:rsidRPr="007C4A93" w:rsidRDefault="00945D4B" w:rsidP="000C5EFE">
            <w:pPr>
              <w:spacing w:before="40" w:after="0" w:line="240" w:lineRule="auto"/>
              <w:jc w:val="center"/>
              <w:rPr>
                <w:rFonts w:ascii="Times New Roman" w:hAnsi="Times New Roman" w:cs="Times New Roman"/>
                <w:b/>
                <w:sz w:val="28"/>
                <w:szCs w:val="28"/>
                <w:lang w:val="ro-RO"/>
              </w:rPr>
            </w:pPr>
            <w:r w:rsidRPr="007C4A93">
              <w:rPr>
                <w:rFonts w:ascii="Times New Roman" w:hAnsi="Times New Roman" w:cs="Times New Roman"/>
                <w:b/>
                <w:sz w:val="28"/>
                <w:szCs w:val="28"/>
                <w:lang w:val="ro-RO"/>
              </w:rPr>
              <w:t>Poziţie Anexa 1 din OM 1798/2007</w:t>
            </w:r>
          </w:p>
        </w:tc>
        <w:tc>
          <w:tcPr>
            <w:tcW w:w="820" w:type="dxa"/>
            <w:shd w:val="clear" w:color="auto" w:fill="C0C0C0"/>
            <w:vAlign w:val="center"/>
          </w:tcPr>
          <w:p w:rsidR="00945D4B" w:rsidRPr="007C4A93" w:rsidRDefault="00945D4B" w:rsidP="000C5EFE">
            <w:pPr>
              <w:spacing w:before="40" w:after="0" w:line="240" w:lineRule="auto"/>
              <w:jc w:val="center"/>
              <w:rPr>
                <w:rFonts w:ascii="Times New Roman" w:hAnsi="Times New Roman" w:cs="Times New Roman"/>
                <w:b/>
                <w:sz w:val="28"/>
                <w:szCs w:val="28"/>
                <w:lang w:val="ro-RO"/>
              </w:rPr>
            </w:pPr>
            <w:r w:rsidRPr="007C4A93">
              <w:rPr>
                <w:rFonts w:ascii="Times New Roman" w:hAnsi="Times New Roman" w:cs="Times New Roman"/>
                <w:b/>
                <w:sz w:val="28"/>
                <w:szCs w:val="28"/>
                <w:lang w:val="ro-RO"/>
              </w:rPr>
              <w:t>Cod CAEN Rev.1</w:t>
            </w:r>
          </w:p>
        </w:tc>
        <w:tc>
          <w:tcPr>
            <w:tcW w:w="2460" w:type="dxa"/>
            <w:shd w:val="clear" w:color="auto" w:fill="C0C0C0"/>
            <w:vAlign w:val="center"/>
          </w:tcPr>
          <w:p w:rsidR="00945D4B" w:rsidRPr="007C4A93" w:rsidRDefault="00945D4B" w:rsidP="000C5EFE">
            <w:pPr>
              <w:spacing w:before="40" w:after="0" w:line="240" w:lineRule="auto"/>
              <w:jc w:val="center"/>
              <w:rPr>
                <w:rFonts w:ascii="Times New Roman" w:hAnsi="Times New Roman" w:cs="Times New Roman"/>
                <w:b/>
                <w:sz w:val="28"/>
                <w:szCs w:val="28"/>
                <w:lang w:val="ro-RO"/>
              </w:rPr>
            </w:pPr>
            <w:r w:rsidRPr="007C4A93">
              <w:rPr>
                <w:rFonts w:ascii="Times New Roman" w:hAnsi="Times New Roman" w:cs="Times New Roman"/>
                <w:b/>
                <w:sz w:val="28"/>
                <w:szCs w:val="28"/>
                <w:lang w:val="ro-RO"/>
              </w:rPr>
              <w:t>Denumire activitate CAEN Rev.1</w:t>
            </w:r>
          </w:p>
        </w:tc>
        <w:tc>
          <w:tcPr>
            <w:tcW w:w="1094" w:type="dxa"/>
            <w:shd w:val="clear" w:color="auto" w:fill="C0C0C0"/>
            <w:vAlign w:val="center"/>
          </w:tcPr>
          <w:p w:rsidR="00945D4B" w:rsidRPr="007C4A93" w:rsidRDefault="00945D4B" w:rsidP="000C5EFE">
            <w:pPr>
              <w:spacing w:before="40" w:after="0" w:line="240" w:lineRule="auto"/>
              <w:jc w:val="center"/>
              <w:rPr>
                <w:rFonts w:ascii="Times New Roman" w:hAnsi="Times New Roman" w:cs="Times New Roman"/>
                <w:b/>
                <w:sz w:val="28"/>
                <w:szCs w:val="28"/>
                <w:lang w:val="ro-RO"/>
              </w:rPr>
            </w:pPr>
            <w:r w:rsidRPr="007C4A93">
              <w:rPr>
                <w:rFonts w:ascii="Times New Roman" w:hAnsi="Times New Roman" w:cs="Times New Roman"/>
                <w:b/>
                <w:sz w:val="28"/>
                <w:szCs w:val="28"/>
                <w:lang w:val="ro-RO"/>
              </w:rPr>
              <w:t>NFR</w:t>
            </w:r>
          </w:p>
        </w:tc>
        <w:tc>
          <w:tcPr>
            <w:tcW w:w="1094" w:type="dxa"/>
            <w:shd w:val="clear" w:color="auto" w:fill="C0C0C0"/>
            <w:vAlign w:val="center"/>
          </w:tcPr>
          <w:p w:rsidR="00945D4B" w:rsidRPr="007C4A93" w:rsidRDefault="00945D4B" w:rsidP="000C5EFE">
            <w:pPr>
              <w:spacing w:before="40" w:after="0" w:line="240" w:lineRule="auto"/>
              <w:jc w:val="center"/>
              <w:rPr>
                <w:rFonts w:ascii="Times New Roman" w:hAnsi="Times New Roman" w:cs="Times New Roman"/>
                <w:b/>
                <w:sz w:val="28"/>
                <w:szCs w:val="28"/>
                <w:lang w:val="ro-RO"/>
              </w:rPr>
            </w:pPr>
            <w:r w:rsidRPr="007C4A93">
              <w:rPr>
                <w:rFonts w:ascii="Times New Roman" w:hAnsi="Times New Roman" w:cs="Times New Roman"/>
                <w:b/>
                <w:sz w:val="28"/>
                <w:szCs w:val="28"/>
                <w:lang w:val="ro-RO"/>
              </w:rPr>
              <w:t>SNAP</w:t>
            </w:r>
          </w:p>
        </w:tc>
      </w:tr>
      <w:tr w:rsidR="008B2602" w:rsidRPr="007C4A93" w:rsidTr="000C5EFE">
        <w:tc>
          <w:tcPr>
            <w:tcW w:w="820" w:type="dxa"/>
            <w:shd w:val="clear" w:color="auto" w:fill="auto"/>
          </w:tcPr>
          <w:p w:rsidR="008B2602" w:rsidRPr="007C4A93" w:rsidRDefault="008B2602" w:rsidP="000C5EFE">
            <w:pPr>
              <w:spacing w:before="40" w:after="0" w:line="240" w:lineRule="auto"/>
              <w:jc w:val="center"/>
              <w:rPr>
                <w:rFonts w:ascii="Times New Roman" w:hAnsi="Times New Roman" w:cs="Times New Roman"/>
                <w:sz w:val="28"/>
                <w:szCs w:val="28"/>
                <w:lang w:val="ro-RO"/>
              </w:rPr>
            </w:pPr>
            <w:r w:rsidRPr="007C4A93">
              <w:rPr>
                <w:rFonts w:ascii="Times New Roman" w:hAnsi="Times New Roman" w:cs="Times New Roman"/>
                <w:sz w:val="28"/>
                <w:szCs w:val="28"/>
                <w:lang w:val="ro-RO"/>
              </w:rPr>
              <w:t>3700</w:t>
            </w:r>
          </w:p>
        </w:tc>
        <w:tc>
          <w:tcPr>
            <w:tcW w:w="2460" w:type="dxa"/>
            <w:shd w:val="clear" w:color="auto" w:fill="auto"/>
          </w:tcPr>
          <w:p w:rsidR="008B2602" w:rsidRPr="007C4A93" w:rsidRDefault="008B2602" w:rsidP="000C5EFE">
            <w:pPr>
              <w:spacing w:before="40" w:after="0" w:line="240" w:lineRule="auto"/>
              <w:jc w:val="center"/>
              <w:rPr>
                <w:rFonts w:ascii="Times New Roman" w:hAnsi="Times New Roman" w:cs="Times New Roman"/>
                <w:sz w:val="28"/>
                <w:szCs w:val="28"/>
                <w:lang w:val="ro-RO"/>
              </w:rPr>
            </w:pPr>
            <w:r w:rsidRPr="007C4A93">
              <w:rPr>
                <w:rFonts w:ascii="Times New Roman" w:hAnsi="Times New Roman" w:cs="Times New Roman"/>
                <w:sz w:val="28"/>
                <w:szCs w:val="28"/>
                <w:lang w:val="ro-RO"/>
              </w:rPr>
              <w:t>Colectarea și epurarea apelor uzate</w:t>
            </w:r>
          </w:p>
        </w:tc>
        <w:tc>
          <w:tcPr>
            <w:tcW w:w="1258" w:type="dxa"/>
            <w:shd w:val="clear" w:color="auto" w:fill="auto"/>
          </w:tcPr>
          <w:p w:rsidR="008B2602" w:rsidRPr="007C4A93" w:rsidRDefault="00D54326" w:rsidP="000C5EFE">
            <w:pPr>
              <w:spacing w:before="40" w:after="0" w:line="240" w:lineRule="auto"/>
              <w:jc w:val="center"/>
              <w:rPr>
                <w:rFonts w:ascii="Times New Roman" w:hAnsi="Times New Roman" w:cs="Times New Roman"/>
                <w:sz w:val="28"/>
                <w:szCs w:val="28"/>
                <w:lang w:val="ro-RO"/>
              </w:rPr>
            </w:pPr>
            <w:r w:rsidRPr="007C4A93">
              <w:rPr>
                <w:rFonts w:ascii="Times New Roman" w:hAnsi="Times New Roman" w:cs="Times New Roman"/>
                <w:sz w:val="28"/>
                <w:szCs w:val="28"/>
                <w:lang w:val="ro-RO"/>
              </w:rPr>
              <w:t>276</w:t>
            </w:r>
          </w:p>
        </w:tc>
        <w:tc>
          <w:tcPr>
            <w:tcW w:w="820" w:type="dxa"/>
            <w:shd w:val="clear" w:color="auto" w:fill="auto"/>
          </w:tcPr>
          <w:p w:rsidR="008B2602" w:rsidRPr="007C4A93" w:rsidRDefault="00D54326" w:rsidP="000C5EFE">
            <w:pPr>
              <w:spacing w:before="40" w:after="0" w:line="240" w:lineRule="auto"/>
              <w:jc w:val="center"/>
              <w:rPr>
                <w:rFonts w:ascii="Times New Roman" w:hAnsi="Times New Roman" w:cs="Times New Roman"/>
                <w:sz w:val="28"/>
                <w:szCs w:val="28"/>
                <w:lang w:val="ro-RO"/>
              </w:rPr>
            </w:pPr>
            <w:r w:rsidRPr="007C4A93">
              <w:rPr>
                <w:rFonts w:ascii="Times New Roman" w:hAnsi="Times New Roman" w:cs="Times New Roman"/>
                <w:sz w:val="28"/>
                <w:szCs w:val="28"/>
                <w:lang w:val="ro-RO"/>
              </w:rPr>
              <w:t>9001</w:t>
            </w:r>
          </w:p>
        </w:tc>
        <w:tc>
          <w:tcPr>
            <w:tcW w:w="2460" w:type="dxa"/>
            <w:shd w:val="clear" w:color="auto" w:fill="auto"/>
          </w:tcPr>
          <w:p w:rsidR="008B2602" w:rsidRPr="007C4A93" w:rsidRDefault="00D54326" w:rsidP="000C5EFE">
            <w:pPr>
              <w:spacing w:before="40" w:after="0" w:line="240" w:lineRule="auto"/>
              <w:jc w:val="center"/>
              <w:rPr>
                <w:rFonts w:ascii="Times New Roman" w:hAnsi="Times New Roman" w:cs="Times New Roman"/>
                <w:sz w:val="28"/>
                <w:szCs w:val="28"/>
                <w:lang w:val="ro-RO"/>
              </w:rPr>
            </w:pPr>
            <w:r w:rsidRPr="007C4A93">
              <w:rPr>
                <w:rFonts w:ascii="Times New Roman" w:hAnsi="Times New Roman" w:cs="Times New Roman"/>
                <w:sz w:val="28"/>
                <w:szCs w:val="28"/>
                <w:lang w:val="ro-RO"/>
              </w:rPr>
              <w:t>Colectarea și tratarea apelor uzate</w:t>
            </w:r>
          </w:p>
        </w:tc>
        <w:tc>
          <w:tcPr>
            <w:tcW w:w="1094" w:type="dxa"/>
            <w:shd w:val="clear" w:color="auto" w:fill="auto"/>
          </w:tcPr>
          <w:p w:rsidR="008B2602" w:rsidRPr="007C4A93" w:rsidRDefault="008B2602" w:rsidP="000C5EFE">
            <w:pPr>
              <w:spacing w:before="40" w:after="0" w:line="240" w:lineRule="auto"/>
              <w:jc w:val="center"/>
              <w:rPr>
                <w:rFonts w:ascii="Times New Roman" w:hAnsi="Times New Roman" w:cs="Times New Roman"/>
                <w:sz w:val="28"/>
                <w:szCs w:val="28"/>
                <w:lang w:val="ro-RO"/>
              </w:rPr>
            </w:pPr>
          </w:p>
        </w:tc>
        <w:tc>
          <w:tcPr>
            <w:tcW w:w="1094" w:type="dxa"/>
            <w:shd w:val="clear" w:color="auto" w:fill="auto"/>
          </w:tcPr>
          <w:p w:rsidR="008B2602" w:rsidRPr="007C4A93" w:rsidRDefault="008B2602" w:rsidP="000C5EFE">
            <w:pPr>
              <w:spacing w:before="40" w:after="0" w:line="240" w:lineRule="auto"/>
              <w:jc w:val="center"/>
              <w:rPr>
                <w:rFonts w:ascii="Times New Roman" w:hAnsi="Times New Roman" w:cs="Times New Roman"/>
                <w:sz w:val="28"/>
                <w:szCs w:val="28"/>
                <w:lang w:val="ro-RO"/>
              </w:rPr>
            </w:pPr>
          </w:p>
        </w:tc>
      </w:tr>
    </w:tbl>
    <w:p w:rsidR="00945D4B" w:rsidRPr="007C4A93" w:rsidRDefault="00945D4B" w:rsidP="000C5EFE">
      <w:pPr>
        <w:spacing w:after="0" w:line="240" w:lineRule="auto"/>
        <w:rPr>
          <w:rFonts w:ascii="Times New Roman" w:hAnsi="Times New Roman" w:cs="Times New Roman"/>
          <w:b/>
          <w:sz w:val="28"/>
          <w:szCs w:val="28"/>
          <w:lang w:val="ro-RO"/>
        </w:rPr>
      </w:pPr>
    </w:p>
    <w:p w:rsidR="00945D4B" w:rsidRPr="007C4A93" w:rsidRDefault="00945D4B" w:rsidP="00E020AD">
      <w:pPr>
        <w:spacing w:after="0"/>
        <w:rPr>
          <w:rFonts w:ascii="Times New Roman" w:hAnsi="Times New Roman" w:cs="Times New Roman"/>
          <w:b/>
          <w:sz w:val="28"/>
          <w:szCs w:val="28"/>
          <w:lang w:val="ro-RO"/>
        </w:rPr>
      </w:pPr>
      <w:r w:rsidRPr="007C4A93">
        <w:rPr>
          <w:rFonts w:ascii="Times New Roman" w:hAnsi="Times New Roman" w:cs="Times New Roman"/>
          <w:b/>
          <w:sz w:val="28"/>
          <w:szCs w:val="28"/>
          <w:lang w:val="ro-RO"/>
        </w:rPr>
        <w:t>Emisă de: APM Harghita</w:t>
      </w:r>
    </w:p>
    <w:p w:rsidR="00945D4B" w:rsidRPr="007C4A93" w:rsidRDefault="00945D4B" w:rsidP="000C5EFE">
      <w:pPr>
        <w:spacing w:after="0" w:line="240" w:lineRule="auto"/>
        <w:rPr>
          <w:rFonts w:ascii="Times New Roman" w:hAnsi="Times New Roman" w:cs="Times New Roman"/>
          <w:b/>
          <w:sz w:val="28"/>
          <w:szCs w:val="28"/>
          <w:lang w:val="ro-RO"/>
        </w:rPr>
      </w:pPr>
      <w:r w:rsidRPr="007C4A93">
        <w:rPr>
          <w:rFonts w:ascii="Times New Roman" w:hAnsi="Times New Roman" w:cs="Times New Roman"/>
          <w:b/>
          <w:sz w:val="28"/>
          <w:szCs w:val="28"/>
          <w:lang w:val="ro-RO"/>
        </w:rPr>
        <w:t xml:space="preserve">Data emiterii: </w:t>
      </w:r>
      <w:r w:rsidR="00557D43" w:rsidRPr="007C4A93">
        <w:rPr>
          <w:rFonts w:ascii="Times New Roman" w:hAnsi="Times New Roman" w:cs="Times New Roman"/>
          <w:b/>
          <w:sz w:val="28"/>
          <w:szCs w:val="28"/>
          <w:lang w:val="ro-RO"/>
        </w:rPr>
        <w:t>xx.04.2023</w:t>
      </w:r>
    </w:p>
    <w:p w:rsidR="00945D4B" w:rsidRPr="007C4A93" w:rsidRDefault="00E020AD" w:rsidP="00E020AD">
      <w:pPr>
        <w:rPr>
          <w:rFonts w:ascii="Times New Roman" w:hAnsi="Times New Roman" w:cs="Times New Roman"/>
          <w:b/>
          <w:sz w:val="28"/>
          <w:szCs w:val="28"/>
          <w:lang w:val="ro-RO"/>
        </w:rPr>
      </w:pPr>
      <w:r w:rsidRPr="007C4A93">
        <w:rPr>
          <w:rFonts w:ascii="Times New Roman" w:hAnsi="Times New Roman" w:cs="Times New Roman"/>
          <w:b/>
          <w:sz w:val="28"/>
          <w:szCs w:val="28"/>
          <w:lang w:val="ro-RO"/>
        </w:rPr>
        <w:t>Data expirării: Prezenta autorizație de mediu își păstrează valabilitatea pe toată perioada în care beneficiarului acesteia obține viza anuală</w:t>
      </w:r>
    </w:p>
    <w:p w:rsidR="00557D43" w:rsidRPr="007C4A93" w:rsidRDefault="00557D43" w:rsidP="00557D43">
      <w:pPr>
        <w:ind w:left="630"/>
        <w:rPr>
          <w:rFonts w:ascii="Times New Roman" w:hAnsi="Times New Roman" w:cs="Times New Roman"/>
          <w:sz w:val="28"/>
          <w:szCs w:val="28"/>
          <w:lang w:val="ro-RO"/>
        </w:rPr>
      </w:pPr>
      <w:r w:rsidRPr="007C4A93">
        <w:rPr>
          <w:rFonts w:ascii="Times New Roman" w:hAnsi="Times New Roman" w:cs="Times New Roman"/>
          <w:sz w:val="28"/>
          <w:szCs w:val="28"/>
          <w:lang w:val="ro-RO"/>
        </w:rPr>
        <w:t>Termenul în care titularul activității solicită aplicarea vizei anuale este de maximum 90 de zile și de minimum 60 de zile înainte de ziua și luna corespunzătoare zilei și lunii în care a fost emisă autorizația pe care acesta o deține.</w:t>
      </w:r>
    </w:p>
    <w:p w:rsidR="00945D4B" w:rsidRPr="007C4A93" w:rsidRDefault="00945D4B" w:rsidP="000C5EFE">
      <w:pPr>
        <w:spacing w:after="0" w:line="360" w:lineRule="auto"/>
        <w:rPr>
          <w:rFonts w:ascii="Times New Roman" w:hAnsi="Times New Roman" w:cs="Times New Roman"/>
          <w:b/>
          <w:noProof/>
          <w:sz w:val="28"/>
          <w:szCs w:val="28"/>
          <w:lang w:val="ro-RO"/>
        </w:rPr>
      </w:pPr>
      <w:r w:rsidRPr="007C4A93">
        <w:rPr>
          <w:rFonts w:ascii="Times New Roman" w:hAnsi="Times New Roman" w:cs="Times New Roman"/>
          <w:b/>
          <w:noProof/>
          <w:sz w:val="28"/>
          <w:szCs w:val="28"/>
          <w:lang w:val="ro-RO"/>
        </w:rPr>
        <w:t>Temeiul legal</w:t>
      </w:r>
    </w:p>
    <w:p w:rsidR="00945D4B" w:rsidRPr="007C4A93" w:rsidRDefault="00945D4B" w:rsidP="000C5EFE">
      <w:pPr>
        <w:spacing w:after="0" w:line="240" w:lineRule="auto"/>
        <w:jc w:val="both"/>
        <w:rPr>
          <w:rFonts w:ascii="Times New Roman" w:hAnsi="Times New Roman" w:cs="Times New Roman"/>
          <w:noProof/>
          <w:sz w:val="28"/>
          <w:szCs w:val="28"/>
          <w:lang w:val="ro-RO"/>
        </w:rPr>
      </w:pPr>
      <w:r w:rsidRPr="007C4A93">
        <w:rPr>
          <w:rFonts w:ascii="Times New Roman" w:hAnsi="Times New Roman" w:cs="Times New Roman"/>
          <w:noProof/>
          <w:sz w:val="28"/>
          <w:szCs w:val="28"/>
          <w:lang w:val="ro-RO"/>
        </w:rPr>
        <w:t>Ca urmare a cererii adresate de</w:t>
      </w:r>
      <w:r w:rsidR="001F2E68" w:rsidRPr="007C4A93">
        <w:rPr>
          <w:rFonts w:ascii="Times New Roman" w:hAnsi="Times New Roman" w:cs="Times New Roman"/>
          <w:noProof/>
          <w:sz w:val="28"/>
          <w:szCs w:val="28"/>
          <w:lang w:val="ro-RO"/>
        </w:rPr>
        <w:t xml:space="preserve"> </w:t>
      </w:r>
      <w:r w:rsidR="00557D43" w:rsidRPr="007C4A93">
        <w:rPr>
          <w:rFonts w:ascii="Times New Roman" w:hAnsi="Times New Roman" w:cs="Times New Roman"/>
          <w:b/>
          <w:sz w:val="28"/>
          <w:szCs w:val="28"/>
          <w:lang w:val="ro-RO"/>
        </w:rPr>
        <w:t>MAXI BOX MIXT SRL</w:t>
      </w:r>
      <w:r w:rsidRPr="007C4A93">
        <w:rPr>
          <w:rFonts w:ascii="Times New Roman" w:hAnsi="Times New Roman" w:cs="Times New Roman"/>
          <w:noProof/>
          <w:sz w:val="28"/>
          <w:szCs w:val="28"/>
          <w:lang w:val="ro-RO"/>
        </w:rPr>
        <w:t xml:space="preserve">, cu punctul de lucru din </w:t>
      </w:r>
      <w:r w:rsidR="00557D43" w:rsidRPr="007C4A93">
        <w:rPr>
          <w:rFonts w:ascii="Times New Roman" w:hAnsi="Times New Roman" w:cs="Times New Roman"/>
          <w:b/>
          <w:sz w:val="28"/>
          <w:szCs w:val="28"/>
          <w:lang w:val="ro-RO"/>
        </w:rPr>
        <w:t>comuna Zetea, sat Zetea, nr.36</w:t>
      </w:r>
      <w:r w:rsidR="009B7034" w:rsidRPr="007C4A93">
        <w:rPr>
          <w:rFonts w:ascii="Times New Roman" w:hAnsi="Times New Roman" w:cs="Times New Roman"/>
          <w:noProof/>
          <w:sz w:val="28"/>
          <w:szCs w:val="28"/>
          <w:lang w:val="ro-RO"/>
        </w:rPr>
        <w:t>, Județ</w:t>
      </w:r>
      <w:r w:rsidRPr="007C4A93">
        <w:rPr>
          <w:rFonts w:ascii="Times New Roman" w:hAnsi="Times New Roman" w:cs="Times New Roman"/>
          <w:noProof/>
          <w:sz w:val="28"/>
          <w:szCs w:val="28"/>
          <w:lang w:val="ro-RO"/>
        </w:rPr>
        <w:t>ul Harghita, înregistrată la APM Harghita cu nr.</w:t>
      </w:r>
      <w:r w:rsidR="00E020AD" w:rsidRPr="007C4A93">
        <w:rPr>
          <w:rFonts w:ascii="Times New Roman" w:hAnsi="Times New Roman" w:cs="Times New Roman"/>
          <w:noProof/>
          <w:sz w:val="28"/>
          <w:szCs w:val="28"/>
          <w:lang w:val="ro-RO"/>
        </w:rPr>
        <w:t xml:space="preserve"> </w:t>
      </w:r>
      <w:r w:rsidR="00557D43" w:rsidRPr="007C4A93">
        <w:rPr>
          <w:rFonts w:ascii="Times New Roman" w:hAnsi="Times New Roman" w:cs="Times New Roman"/>
          <w:b/>
          <w:noProof/>
          <w:sz w:val="28"/>
          <w:szCs w:val="28"/>
          <w:lang w:val="ro-RO"/>
        </w:rPr>
        <w:t>416/16.01.2023</w:t>
      </w:r>
      <w:r w:rsidRPr="007C4A93">
        <w:rPr>
          <w:rFonts w:ascii="Times New Roman" w:hAnsi="Times New Roman" w:cs="Times New Roman"/>
          <w:noProof/>
          <w:sz w:val="28"/>
          <w:szCs w:val="28"/>
          <w:lang w:val="ro-RO"/>
        </w:rPr>
        <w:t xml:space="preserve"> , completată</w:t>
      </w:r>
      <w:r w:rsidR="00D67CBC" w:rsidRPr="007C4A93">
        <w:rPr>
          <w:rFonts w:ascii="Times New Roman" w:hAnsi="Times New Roman" w:cs="Times New Roman"/>
          <w:noProof/>
          <w:sz w:val="28"/>
          <w:szCs w:val="28"/>
          <w:lang w:val="ro-RO"/>
        </w:rPr>
        <w:t xml:space="preserve"> la </w:t>
      </w:r>
      <w:r w:rsidR="00D67CBC" w:rsidRPr="007C4A93">
        <w:rPr>
          <w:rFonts w:ascii="Times New Roman" w:hAnsi="Times New Roman" w:cs="Times New Roman"/>
          <w:b/>
          <w:noProof/>
          <w:sz w:val="28"/>
          <w:szCs w:val="28"/>
          <w:lang w:val="ro-RO"/>
        </w:rPr>
        <w:t>nr.</w:t>
      </w:r>
      <w:r w:rsidR="000130DA" w:rsidRPr="007C4A93">
        <w:rPr>
          <w:rFonts w:ascii="Times New Roman" w:hAnsi="Times New Roman" w:cs="Times New Roman"/>
          <w:b/>
          <w:noProof/>
          <w:sz w:val="28"/>
          <w:szCs w:val="28"/>
          <w:lang w:val="ro-RO"/>
        </w:rPr>
        <w:t xml:space="preserve"> </w:t>
      </w:r>
      <w:r w:rsidR="00557D43" w:rsidRPr="007C4A93">
        <w:rPr>
          <w:rFonts w:ascii="Times New Roman" w:hAnsi="Times New Roman" w:cs="Times New Roman"/>
          <w:b/>
          <w:noProof/>
          <w:sz w:val="28"/>
          <w:szCs w:val="28"/>
          <w:lang w:val="ro-RO"/>
        </w:rPr>
        <w:t>1451/14.02.2023</w:t>
      </w:r>
      <w:r w:rsidR="009B7034" w:rsidRPr="007C4A93">
        <w:rPr>
          <w:rFonts w:ascii="Times New Roman" w:hAnsi="Times New Roman" w:cs="Times New Roman"/>
          <w:noProof/>
          <w:sz w:val="28"/>
          <w:szCs w:val="28"/>
          <w:lang w:val="ro-RO"/>
        </w:rPr>
        <w:t xml:space="preserve">, </w:t>
      </w:r>
      <w:r w:rsidRPr="007C4A93">
        <w:rPr>
          <w:rFonts w:ascii="Times New Roman" w:hAnsi="Times New Roman" w:cs="Times New Roman"/>
          <w:noProof/>
          <w:sz w:val="28"/>
          <w:szCs w:val="28"/>
          <w:lang w:val="ro-RO"/>
        </w:rPr>
        <w:t xml:space="preserve">conform deciziei CAT din data de </w:t>
      </w:r>
      <w:r w:rsidR="00557D43" w:rsidRPr="007C4A93">
        <w:rPr>
          <w:rFonts w:ascii="Times New Roman" w:hAnsi="Times New Roman" w:cs="Times New Roman"/>
          <w:b/>
          <w:noProof/>
          <w:sz w:val="28"/>
          <w:szCs w:val="28"/>
          <w:lang w:val="ro-RO"/>
        </w:rPr>
        <w:lastRenderedPageBreak/>
        <w:t>21.02.2023</w:t>
      </w:r>
      <w:r w:rsidR="00E020AD" w:rsidRPr="007C4A93">
        <w:rPr>
          <w:rFonts w:ascii="Times New Roman" w:hAnsi="Times New Roman" w:cs="Times New Roman"/>
          <w:b/>
          <w:noProof/>
          <w:sz w:val="28"/>
          <w:szCs w:val="28"/>
          <w:lang w:val="ro-RO"/>
        </w:rPr>
        <w:t xml:space="preserve"> </w:t>
      </w:r>
      <w:r w:rsidRPr="007C4A93">
        <w:rPr>
          <w:rFonts w:ascii="Times New Roman" w:hAnsi="Times New Roman" w:cs="Times New Roman"/>
          <w:noProof/>
          <w:sz w:val="28"/>
          <w:szCs w:val="28"/>
          <w:lang w:val="ro-RO"/>
        </w:rPr>
        <w:t>în urma analizării documentelor transmise şi a verificării,</w:t>
      </w:r>
      <w:r w:rsidR="00674661" w:rsidRPr="007C4A93">
        <w:rPr>
          <w:rFonts w:ascii="Times New Roman" w:hAnsi="Times New Roman" w:cs="Times New Roman"/>
          <w:noProof/>
          <w:sz w:val="28"/>
          <w:szCs w:val="28"/>
          <w:lang w:val="ro-RO"/>
        </w:rPr>
        <w:t xml:space="preserve"> de către Jánosi Teréz Rozália,</w:t>
      </w:r>
      <w:r w:rsidRPr="007C4A93">
        <w:rPr>
          <w:rFonts w:ascii="Times New Roman" w:hAnsi="Times New Roman" w:cs="Times New Roman"/>
          <w:noProof/>
          <w:sz w:val="28"/>
          <w:szCs w:val="28"/>
          <w:lang w:val="ro-RO"/>
        </w:rPr>
        <w:t xml:space="preserve"> </w:t>
      </w:r>
      <w:r w:rsidR="000C5EFE" w:rsidRPr="007C4A93">
        <w:rPr>
          <w:rFonts w:ascii="Times New Roman" w:hAnsi="Times New Roman" w:cs="Times New Roman"/>
          <w:noProof/>
          <w:sz w:val="28"/>
          <w:szCs w:val="28"/>
          <w:lang w:val="ro-RO"/>
        </w:rPr>
        <w:t xml:space="preserve">în .baza HG nr. </w:t>
      </w:r>
      <w:r w:rsidR="00674661" w:rsidRPr="007C4A93">
        <w:rPr>
          <w:rFonts w:ascii="Times New Roman" w:hAnsi="Times New Roman" w:cs="Times New Roman"/>
          <w:noProof/>
          <w:sz w:val="28"/>
          <w:szCs w:val="28"/>
          <w:lang w:val="ro-RO"/>
        </w:rPr>
        <w:t>43/2020</w:t>
      </w:r>
      <w:r w:rsidR="000C5EFE" w:rsidRPr="007C4A93">
        <w:rPr>
          <w:rFonts w:ascii="Times New Roman" w:hAnsi="Times New Roman" w:cs="Times New Roman"/>
          <w:noProof/>
          <w:sz w:val="28"/>
          <w:szCs w:val="28"/>
          <w:lang w:val="ro-RO"/>
        </w:rPr>
        <w:t xml:space="preserve"> </w:t>
      </w:r>
      <w:r w:rsidR="000C5EFE" w:rsidRPr="007C4A93">
        <w:rPr>
          <w:rFonts w:ascii="Times New Roman" w:eastAsia="Times New Roman" w:hAnsi="Times New Roman" w:cs="Times New Roman"/>
          <w:sz w:val="28"/>
          <w:szCs w:val="28"/>
          <w:lang w:val="ro-RO" w:eastAsia="ro-RO"/>
        </w:rPr>
        <w:t>privind organizarea și funcționarea Ministerului Mediului,</w:t>
      </w:r>
      <w:r w:rsidR="00674661" w:rsidRPr="007C4A93">
        <w:rPr>
          <w:rFonts w:ascii="Times New Roman" w:eastAsia="Times New Roman" w:hAnsi="Times New Roman" w:cs="Times New Roman"/>
          <w:sz w:val="28"/>
          <w:szCs w:val="28"/>
          <w:lang w:val="ro-RO" w:eastAsia="ro-RO"/>
        </w:rPr>
        <w:t xml:space="preserve"> Apelor și a Pădurilor,</w:t>
      </w:r>
      <w:r w:rsidR="000C5EFE" w:rsidRPr="007C4A93">
        <w:rPr>
          <w:rFonts w:ascii="Times New Roman" w:hAnsi="Times New Roman" w:cs="Times New Roman"/>
          <w:sz w:val="28"/>
          <w:szCs w:val="28"/>
          <w:lang w:val="ro-RO"/>
        </w:rPr>
        <w:t xml:space="preserve"> HG nr. 1000/2012 privind reorganizarea și funcționarea Agenției Naționale pentru Protecția Mediului și a instituțiilor publice aflate în subordinea acesteia,</w:t>
      </w:r>
      <w:r w:rsidR="000C5EFE" w:rsidRPr="007C4A93">
        <w:rPr>
          <w:rFonts w:ascii="Times New Roman" w:eastAsia="Times New Roman" w:hAnsi="Times New Roman" w:cs="Times New Roman"/>
          <w:sz w:val="28"/>
          <w:szCs w:val="28"/>
          <w:lang w:val="ro-RO" w:eastAsia="ro-RO"/>
        </w:rPr>
        <w:t xml:space="preserve"> a </w:t>
      </w:r>
      <w:r w:rsidR="000C5EFE" w:rsidRPr="007C4A93">
        <w:rPr>
          <w:rFonts w:ascii="Times New Roman" w:hAnsi="Times New Roman" w:cs="Times New Roman"/>
          <w:sz w:val="28"/>
          <w:szCs w:val="28"/>
          <w:lang w:val="ro-RO"/>
        </w:rPr>
        <w:t>OUG nr. 195/2005 privind protecția mediului, aprobată cu modificări și completări prin Legea nr. 265/2006, cu modificările şi completările ulterioare şi a</w:t>
      </w:r>
      <w:r w:rsidR="00674661" w:rsidRPr="007C4A93">
        <w:rPr>
          <w:rFonts w:ascii="Times New Roman" w:hAnsi="Times New Roman" w:cs="Times New Roman"/>
          <w:noProof/>
          <w:sz w:val="28"/>
          <w:szCs w:val="28"/>
          <w:lang w:val="ro-RO"/>
        </w:rPr>
        <w:t xml:space="preserve"> MMDD nr. 1798/2007</w:t>
      </w:r>
      <w:r w:rsidR="000C5EFE" w:rsidRPr="007C4A93">
        <w:rPr>
          <w:rFonts w:ascii="Times New Roman" w:hAnsi="Times New Roman" w:cs="Times New Roman"/>
          <w:noProof/>
          <w:sz w:val="28"/>
          <w:szCs w:val="28"/>
          <w:lang w:val="ro-RO"/>
        </w:rPr>
        <w:t xml:space="preserve"> cu modificările și completările ulterioare,</w:t>
      </w:r>
      <w:r w:rsidR="000C5EFE" w:rsidRPr="007C4A93">
        <w:rPr>
          <w:rFonts w:ascii="Times New Roman" w:hAnsi="Times New Roman" w:cs="Times New Roman"/>
          <w:sz w:val="28"/>
          <w:szCs w:val="28"/>
          <w:lang w:val="ro-RO"/>
        </w:rPr>
        <w:t xml:space="preserve"> </w:t>
      </w:r>
    </w:p>
    <w:p w:rsidR="00945D4B" w:rsidRPr="007C4A93" w:rsidRDefault="00945D4B" w:rsidP="000C5EFE">
      <w:pPr>
        <w:pStyle w:val="Default"/>
        <w:jc w:val="both"/>
        <w:rPr>
          <w:rFonts w:ascii="Times New Roman" w:eastAsia="Calibri" w:hAnsi="Times New Roman" w:cs="Times New Roman"/>
          <w:b/>
          <w:noProof/>
          <w:color w:val="auto"/>
          <w:sz w:val="28"/>
          <w:szCs w:val="28"/>
          <w:lang w:val="ro-RO"/>
        </w:rPr>
      </w:pPr>
    </w:p>
    <w:p w:rsidR="00945D4B" w:rsidRPr="007C4A93" w:rsidRDefault="00945D4B" w:rsidP="000C5EFE">
      <w:pPr>
        <w:pStyle w:val="Default"/>
        <w:jc w:val="both"/>
        <w:rPr>
          <w:rFonts w:ascii="Times New Roman" w:eastAsia="Calibri" w:hAnsi="Times New Roman" w:cs="Times New Roman"/>
          <w:b/>
          <w:noProof/>
          <w:color w:val="auto"/>
          <w:sz w:val="28"/>
          <w:szCs w:val="28"/>
          <w:lang w:val="ro-RO"/>
        </w:rPr>
      </w:pPr>
      <w:r w:rsidRPr="007C4A93">
        <w:rPr>
          <w:rFonts w:ascii="Times New Roman" w:eastAsia="Calibri" w:hAnsi="Times New Roman" w:cs="Times New Roman"/>
          <w:b/>
          <w:noProof/>
          <w:color w:val="auto"/>
          <w:sz w:val="28"/>
          <w:szCs w:val="28"/>
          <w:lang w:val="ro-RO"/>
        </w:rPr>
        <w:t>se emite:</w:t>
      </w:r>
    </w:p>
    <w:p w:rsidR="00945D4B" w:rsidRPr="007C4A93" w:rsidRDefault="00945D4B" w:rsidP="000C5EFE">
      <w:pPr>
        <w:pStyle w:val="Default"/>
        <w:jc w:val="center"/>
        <w:rPr>
          <w:rFonts w:ascii="Times New Roman" w:eastAsia="Calibri" w:hAnsi="Times New Roman" w:cs="Times New Roman"/>
          <w:b/>
          <w:noProof/>
          <w:color w:val="auto"/>
          <w:sz w:val="28"/>
          <w:szCs w:val="28"/>
          <w:lang w:val="ro-RO"/>
        </w:rPr>
      </w:pPr>
      <w:r w:rsidRPr="007C4A93">
        <w:rPr>
          <w:rFonts w:ascii="Times New Roman" w:eastAsia="Calibri" w:hAnsi="Times New Roman" w:cs="Times New Roman"/>
          <w:b/>
          <w:noProof/>
          <w:color w:val="auto"/>
          <w:sz w:val="28"/>
          <w:szCs w:val="28"/>
          <w:lang w:val="ro-RO"/>
        </w:rPr>
        <w:t>AUTORIZAȚIA DE MEDIU</w:t>
      </w:r>
    </w:p>
    <w:p w:rsidR="00945D4B" w:rsidRPr="007C4A93" w:rsidRDefault="00945D4B" w:rsidP="000C5EFE">
      <w:pPr>
        <w:pStyle w:val="Default"/>
        <w:jc w:val="both"/>
        <w:rPr>
          <w:rFonts w:ascii="Times New Roman" w:eastAsia="Calibri" w:hAnsi="Times New Roman" w:cs="Times New Roman"/>
          <w:b/>
          <w:noProof/>
          <w:color w:val="auto"/>
          <w:sz w:val="28"/>
          <w:szCs w:val="28"/>
          <w:lang w:val="ro-RO"/>
        </w:rPr>
      </w:pPr>
    </w:p>
    <w:p w:rsidR="00945D4B" w:rsidRPr="007C4A93" w:rsidRDefault="00945D4B" w:rsidP="000C5EFE">
      <w:pPr>
        <w:pStyle w:val="Default"/>
        <w:jc w:val="both"/>
        <w:rPr>
          <w:rFonts w:ascii="Times New Roman" w:eastAsia="Calibri" w:hAnsi="Times New Roman" w:cs="Times New Roman"/>
          <w:b/>
          <w:noProof/>
          <w:color w:val="auto"/>
          <w:sz w:val="28"/>
          <w:szCs w:val="28"/>
          <w:lang w:val="ro-RO"/>
        </w:rPr>
      </w:pPr>
      <w:r w:rsidRPr="007C4A93">
        <w:rPr>
          <w:rFonts w:ascii="Times New Roman" w:eastAsia="Calibri" w:hAnsi="Times New Roman" w:cs="Times New Roman"/>
          <w:b/>
          <w:noProof/>
          <w:color w:val="auto"/>
          <w:sz w:val="28"/>
          <w:szCs w:val="28"/>
          <w:lang w:val="ro-RO"/>
        </w:rPr>
        <w:t>Pentru</w:t>
      </w:r>
      <w:r w:rsidR="00557D43" w:rsidRPr="007C4A93">
        <w:rPr>
          <w:rFonts w:ascii="Times New Roman" w:eastAsia="Calibri" w:hAnsi="Times New Roman" w:cs="Times New Roman"/>
          <w:b/>
          <w:noProof/>
          <w:color w:val="auto"/>
          <w:sz w:val="28"/>
          <w:szCs w:val="28"/>
          <w:lang w:val="ro-RO"/>
        </w:rPr>
        <w:t xml:space="preserve"> </w:t>
      </w:r>
      <w:r w:rsidR="00557D43" w:rsidRPr="007C4A93">
        <w:rPr>
          <w:rFonts w:ascii="Times New Roman" w:hAnsi="Times New Roman" w:cs="Times New Roman"/>
          <w:b/>
          <w:sz w:val="28"/>
          <w:szCs w:val="28"/>
          <w:lang w:val="ro-RO"/>
        </w:rPr>
        <w:t>MAXI BOX MIXT SRL</w:t>
      </w:r>
      <w:r w:rsidR="00773471" w:rsidRPr="007C4A93">
        <w:rPr>
          <w:rFonts w:ascii="Times New Roman" w:eastAsia="Calibri" w:hAnsi="Times New Roman" w:cs="Times New Roman"/>
          <w:b/>
          <w:noProof/>
          <w:color w:val="auto"/>
          <w:sz w:val="28"/>
          <w:szCs w:val="28"/>
          <w:lang w:val="ro-RO"/>
        </w:rPr>
        <w:t xml:space="preserve"> cu punctul de lucru </w:t>
      </w:r>
      <w:r w:rsidR="005347D3" w:rsidRPr="007C4A93">
        <w:rPr>
          <w:rFonts w:ascii="Times New Roman" w:hAnsi="Times New Roman" w:cs="Times New Roman"/>
          <w:noProof/>
          <w:sz w:val="28"/>
          <w:szCs w:val="28"/>
          <w:lang w:val="ro-RO"/>
        </w:rPr>
        <w:t xml:space="preserve">din </w:t>
      </w:r>
      <w:r w:rsidR="005347D3" w:rsidRPr="007C4A93">
        <w:rPr>
          <w:rFonts w:ascii="Times New Roman" w:hAnsi="Times New Roman" w:cs="Times New Roman"/>
          <w:b/>
          <w:sz w:val="28"/>
          <w:szCs w:val="28"/>
          <w:lang w:val="ro-RO"/>
        </w:rPr>
        <w:t>comuna Zetea, sat Zetea, nr.36</w:t>
      </w:r>
      <w:r w:rsidR="00773471" w:rsidRPr="007C4A93">
        <w:rPr>
          <w:rFonts w:ascii="Times New Roman" w:hAnsi="Times New Roman" w:cs="Times New Roman"/>
          <w:b/>
          <w:sz w:val="28"/>
          <w:szCs w:val="28"/>
          <w:lang w:val="ro-RO"/>
        </w:rPr>
        <w:t>,</w:t>
      </w:r>
      <w:r w:rsidR="00264AD2" w:rsidRPr="007C4A93">
        <w:rPr>
          <w:rFonts w:ascii="Times New Roman" w:eastAsia="Calibri" w:hAnsi="Times New Roman" w:cs="Times New Roman"/>
          <w:b/>
          <w:noProof/>
          <w:color w:val="auto"/>
          <w:sz w:val="28"/>
          <w:szCs w:val="28"/>
          <w:lang w:val="ro-RO"/>
        </w:rPr>
        <w:t xml:space="preserve"> </w:t>
      </w:r>
      <w:r w:rsidRPr="007C4A93">
        <w:rPr>
          <w:rFonts w:ascii="Times New Roman" w:eastAsia="Calibri" w:hAnsi="Times New Roman" w:cs="Times New Roman"/>
          <w:b/>
          <w:noProof/>
          <w:color w:val="auto"/>
          <w:sz w:val="28"/>
          <w:szCs w:val="28"/>
          <w:lang w:val="ro-RO"/>
        </w:rPr>
        <w:t>Jude</w:t>
      </w:r>
      <w:r w:rsidR="00D51672" w:rsidRPr="007C4A93">
        <w:rPr>
          <w:rFonts w:ascii="Times New Roman" w:eastAsia="Calibri" w:hAnsi="Times New Roman" w:cs="Times New Roman"/>
          <w:b/>
          <w:noProof/>
          <w:color w:val="auto"/>
          <w:sz w:val="28"/>
          <w:szCs w:val="28"/>
          <w:lang w:val="ro-RO"/>
        </w:rPr>
        <w:t>ț</w:t>
      </w:r>
      <w:r w:rsidRPr="007C4A93">
        <w:rPr>
          <w:rFonts w:ascii="Times New Roman" w:eastAsia="Calibri" w:hAnsi="Times New Roman" w:cs="Times New Roman"/>
          <w:b/>
          <w:noProof/>
          <w:color w:val="auto"/>
          <w:sz w:val="28"/>
          <w:szCs w:val="28"/>
          <w:lang w:val="ro-RO"/>
        </w:rPr>
        <w:t>ul Harghita,</w:t>
      </w:r>
    </w:p>
    <w:p w:rsidR="00945D4B" w:rsidRPr="007C4A93" w:rsidRDefault="00945D4B" w:rsidP="000C5EFE">
      <w:pPr>
        <w:pStyle w:val="Default"/>
        <w:jc w:val="both"/>
        <w:rPr>
          <w:rFonts w:ascii="Times New Roman" w:eastAsia="Calibri" w:hAnsi="Times New Roman" w:cs="Times New Roman"/>
          <w:b/>
          <w:noProof/>
          <w:color w:val="auto"/>
          <w:sz w:val="28"/>
          <w:szCs w:val="28"/>
          <w:lang w:val="ro-RO"/>
        </w:rPr>
      </w:pPr>
      <w:r w:rsidRPr="007C4A93">
        <w:rPr>
          <w:rFonts w:ascii="Times New Roman" w:eastAsia="Calibri" w:hAnsi="Times New Roman" w:cs="Times New Roman"/>
          <w:b/>
          <w:noProof/>
          <w:color w:val="auto"/>
          <w:sz w:val="28"/>
          <w:szCs w:val="28"/>
          <w:lang w:val="ro-RO"/>
        </w:rPr>
        <w:t>Documentația conține:</w:t>
      </w:r>
    </w:p>
    <w:p w:rsidR="000C5EFE" w:rsidRPr="007C4A93" w:rsidRDefault="00D51672" w:rsidP="000C5EFE">
      <w:pPr>
        <w:pStyle w:val="Default"/>
        <w:jc w:val="both"/>
        <w:rPr>
          <w:rFonts w:ascii="Times New Roman" w:eastAsia="Calibri" w:hAnsi="Times New Roman" w:cs="Times New Roman"/>
          <w:i/>
          <w:noProof/>
          <w:color w:val="auto"/>
          <w:sz w:val="28"/>
          <w:szCs w:val="28"/>
          <w:lang w:val="ro-RO"/>
        </w:rPr>
      </w:pPr>
      <w:r w:rsidRPr="007C4A93">
        <w:rPr>
          <w:rFonts w:ascii="Times New Roman" w:eastAsia="Calibri" w:hAnsi="Times New Roman" w:cs="Times New Roman"/>
          <w:i/>
          <w:noProof/>
          <w:color w:val="auto"/>
          <w:sz w:val="28"/>
          <w:szCs w:val="28"/>
          <w:lang w:val="ro-RO"/>
        </w:rPr>
        <w:t>-Cerere</w:t>
      </w:r>
      <w:r w:rsidR="00945D4B" w:rsidRPr="007C4A93">
        <w:rPr>
          <w:rFonts w:ascii="Times New Roman" w:eastAsia="Calibri" w:hAnsi="Times New Roman" w:cs="Times New Roman"/>
          <w:i/>
          <w:noProof/>
          <w:color w:val="auto"/>
          <w:sz w:val="28"/>
          <w:szCs w:val="28"/>
          <w:lang w:val="ro-RO"/>
        </w:rPr>
        <w:t xml:space="preserve"> de solicita</w:t>
      </w:r>
      <w:r w:rsidRPr="007C4A93">
        <w:rPr>
          <w:rFonts w:ascii="Times New Roman" w:eastAsia="Calibri" w:hAnsi="Times New Roman" w:cs="Times New Roman"/>
          <w:i/>
          <w:noProof/>
          <w:color w:val="auto"/>
          <w:sz w:val="28"/>
          <w:szCs w:val="28"/>
          <w:lang w:val="ro-RO"/>
        </w:rPr>
        <w:t>r</w:t>
      </w:r>
      <w:r w:rsidR="00FE1087" w:rsidRPr="007C4A93">
        <w:rPr>
          <w:rFonts w:ascii="Times New Roman" w:eastAsia="Calibri" w:hAnsi="Times New Roman" w:cs="Times New Roman"/>
          <w:i/>
          <w:noProof/>
          <w:color w:val="auto"/>
          <w:sz w:val="28"/>
          <w:szCs w:val="28"/>
          <w:lang w:val="ro-RO"/>
        </w:rPr>
        <w:t>e;</w:t>
      </w:r>
    </w:p>
    <w:p w:rsidR="00DC3F71" w:rsidRPr="007C4A93" w:rsidRDefault="00945D4B" w:rsidP="000C5EFE">
      <w:pPr>
        <w:pStyle w:val="Default"/>
        <w:jc w:val="both"/>
        <w:rPr>
          <w:rFonts w:ascii="Times New Roman" w:eastAsia="Calibri" w:hAnsi="Times New Roman" w:cs="Times New Roman"/>
          <w:i/>
          <w:noProof/>
          <w:color w:val="auto"/>
          <w:sz w:val="28"/>
          <w:szCs w:val="28"/>
          <w:lang w:val="ro-RO"/>
        </w:rPr>
      </w:pPr>
      <w:r w:rsidRPr="007C4A93">
        <w:rPr>
          <w:rFonts w:ascii="Times New Roman" w:eastAsia="Calibri" w:hAnsi="Times New Roman" w:cs="Times New Roman"/>
          <w:i/>
          <w:noProof/>
          <w:color w:val="auto"/>
          <w:sz w:val="28"/>
          <w:szCs w:val="28"/>
          <w:lang w:val="ro-RO"/>
        </w:rPr>
        <w:t>-Fişă de prezentare</w:t>
      </w:r>
      <w:r w:rsidR="00264AD2" w:rsidRPr="007C4A93">
        <w:rPr>
          <w:rFonts w:ascii="Times New Roman" w:eastAsia="Calibri" w:hAnsi="Times New Roman" w:cs="Times New Roman"/>
          <w:i/>
          <w:noProof/>
          <w:color w:val="auto"/>
          <w:sz w:val="28"/>
          <w:szCs w:val="28"/>
          <w:lang w:val="ro-RO"/>
        </w:rPr>
        <w:t xml:space="preserve"> şi decla</w:t>
      </w:r>
      <w:r w:rsidR="00540F0C" w:rsidRPr="007C4A93">
        <w:rPr>
          <w:rFonts w:ascii="Times New Roman" w:eastAsia="Calibri" w:hAnsi="Times New Roman" w:cs="Times New Roman"/>
          <w:i/>
          <w:noProof/>
          <w:color w:val="auto"/>
          <w:sz w:val="28"/>
          <w:szCs w:val="28"/>
          <w:lang w:val="ro-RO"/>
        </w:rPr>
        <w:t>raţie, întocmită de Zizo</w:t>
      </w:r>
      <w:r w:rsidR="009B7034" w:rsidRPr="007C4A93">
        <w:rPr>
          <w:rFonts w:ascii="Times New Roman" w:eastAsia="Calibri" w:hAnsi="Times New Roman" w:cs="Times New Roman"/>
          <w:i/>
          <w:noProof/>
          <w:color w:val="auto"/>
          <w:sz w:val="28"/>
          <w:szCs w:val="28"/>
          <w:lang w:val="ro-RO"/>
        </w:rPr>
        <w:t>′</w:t>
      </w:r>
      <w:r w:rsidR="00540F0C" w:rsidRPr="007C4A93">
        <w:rPr>
          <w:rFonts w:ascii="Times New Roman" w:eastAsia="Calibri" w:hAnsi="Times New Roman" w:cs="Times New Roman"/>
          <w:i/>
          <w:noProof/>
          <w:color w:val="auto"/>
          <w:sz w:val="28"/>
          <w:szCs w:val="28"/>
          <w:lang w:val="ro-RO"/>
        </w:rPr>
        <w:t>s Green Globe SRL</w:t>
      </w:r>
      <w:r w:rsidR="00FE1087" w:rsidRPr="007C4A93">
        <w:rPr>
          <w:rFonts w:ascii="Times New Roman" w:eastAsia="Calibri" w:hAnsi="Times New Roman" w:cs="Times New Roman"/>
          <w:i/>
          <w:noProof/>
          <w:color w:val="auto"/>
          <w:sz w:val="28"/>
          <w:szCs w:val="28"/>
          <w:lang w:val="ro-RO"/>
        </w:rPr>
        <w:t>;</w:t>
      </w:r>
    </w:p>
    <w:p w:rsidR="00945D4B" w:rsidRPr="007C4A93" w:rsidRDefault="00945D4B" w:rsidP="000C5EFE">
      <w:pPr>
        <w:pStyle w:val="Default"/>
        <w:jc w:val="both"/>
        <w:rPr>
          <w:rFonts w:ascii="Times New Roman" w:eastAsia="Calibri" w:hAnsi="Times New Roman" w:cs="Times New Roman"/>
          <w:i/>
          <w:noProof/>
          <w:color w:val="auto"/>
          <w:sz w:val="28"/>
          <w:szCs w:val="28"/>
          <w:lang w:val="ro-RO"/>
        </w:rPr>
      </w:pPr>
      <w:r w:rsidRPr="007C4A93">
        <w:rPr>
          <w:rFonts w:ascii="Times New Roman" w:eastAsia="Calibri" w:hAnsi="Times New Roman" w:cs="Times New Roman"/>
          <w:i/>
          <w:noProof/>
          <w:color w:val="auto"/>
          <w:sz w:val="28"/>
          <w:szCs w:val="28"/>
          <w:lang w:val="ro-RO"/>
        </w:rPr>
        <w:t xml:space="preserve">-Dovada achitării tarifului </w:t>
      </w:r>
      <w:r w:rsidR="005347D3" w:rsidRPr="007C4A93">
        <w:rPr>
          <w:rFonts w:ascii="Times New Roman" w:eastAsia="Calibri" w:hAnsi="Times New Roman" w:cs="Times New Roman"/>
          <w:i/>
          <w:noProof/>
          <w:color w:val="auto"/>
          <w:sz w:val="28"/>
          <w:szCs w:val="28"/>
          <w:lang w:val="ro-RO"/>
        </w:rPr>
        <w:t>–OP nr. 2/06.01.2023-</w:t>
      </w:r>
      <w:r w:rsidR="00341417" w:rsidRPr="007C4A93">
        <w:rPr>
          <w:rFonts w:ascii="Times New Roman" w:eastAsia="Calibri" w:hAnsi="Times New Roman" w:cs="Times New Roman"/>
          <w:i/>
          <w:noProof/>
          <w:color w:val="auto"/>
          <w:sz w:val="28"/>
          <w:szCs w:val="28"/>
          <w:lang w:val="ro-RO"/>
        </w:rPr>
        <w:t>500RON;</w:t>
      </w:r>
    </w:p>
    <w:p w:rsidR="005347D3" w:rsidRPr="007C4A93" w:rsidRDefault="005347D3" w:rsidP="000C5EFE">
      <w:pPr>
        <w:pStyle w:val="Default"/>
        <w:jc w:val="both"/>
        <w:rPr>
          <w:rFonts w:ascii="Times New Roman" w:eastAsia="Calibri" w:hAnsi="Times New Roman" w:cs="Times New Roman"/>
          <w:i/>
          <w:noProof/>
          <w:color w:val="auto"/>
          <w:sz w:val="28"/>
          <w:szCs w:val="28"/>
          <w:lang w:val="ro-RO"/>
        </w:rPr>
      </w:pPr>
      <w:r w:rsidRPr="007C4A93">
        <w:rPr>
          <w:rFonts w:ascii="Times New Roman" w:eastAsia="Calibri" w:hAnsi="Times New Roman" w:cs="Times New Roman"/>
          <w:i/>
          <w:noProof/>
          <w:color w:val="auto"/>
          <w:sz w:val="28"/>
          <w:szCs w:val="28"/>
          <w:lang w:val="ro-RO"/>
        </w:rPr>
        <w:t>- Bilanțul de mediu nivel o pentru procedura de autorizare întocmit de Maxi Box Mixt SRL</w:t>
      </w:r>
      <w:r w:rsidRPr="007C4A93">
        <w:rPr>
          <w:rFonts w:ascii="Times New Roman" w:eastAsia="Calibri" w:hAnsi="Times New Roman" w:cs="Times New Roman"/>
          <w:i/>
          <w:noProof/>
          <w:color w:val="auto"/>
          <w:sz w:val="28"/>
          <w:szCs w:val="28"/>
        </w:rPr>
        <w:t>;</w:t>
      </w:r>
    </w:p>
    <w:p w:rsidR="00DC3F71" w:rsidRPr="007C4A93" w:rsidRDefault="00945D4B" w:rsidP="000C5EFE">
      <w:pPr>
        <w:pStyle w:val="Default"/>
        <w:jc w:val="both"/>
        <w:rPr>
          <w:rFonts w:ascii="Times New Roman" w:eastAsia="Calibri" w:hAnsi="Times New Roman" w:cs="Times New Roman"/>
          <w:i/>
          <w:noProof/>
          <w:color w:val="auto"/>
          <w:sz w:val="28"/>
          <w:szCs w:val="28"/>
          <w:lang w:val="ro-RO"/>
        </w:rPr>
      </w:pPr>
      <w:r w:rsidRPr="007C4A93">
        <w:rPr>
          <w:rFonts w:ascii="Times New Roman" w:eastAsia="Calibri" w:hAnsi="Times New Roman" w:cs="Times New Roman"/>
          <w:i/>
          <w:noProof/>
          <w:color w:val="auto"/>
          <w:sz w:val="28"/>
          <w:szCs w:val="28"/>
          <w:lang w:val="ro-RO"/>
        </w:rPr>
        <w:t>-Anunţ public apăru</w:t>
      </w:r>
      <w:r w:rsidR="0037154A" w:rsidRPr="007C4A93">
        <w:rPr>
          <w:rFonts w:ascii="Times New Roman" w:eastAsia="Calibri" w:hAnsi="Times New Roman" w:cs="Times New Roman"/>
          <w:i/>
          <w:noProof/>
          <w:color w:val="auto"/>
          <w:sz w:val="28"/>
          <w:szCs w:val="28"/>
          <w:lang w:val="ro-RO"/>
        </w:rPr>
        <w:t>t în ziarul Informația Harghitei</w:t>
      </w:r>
      <w:r w:rsidRPr="007C4A93">
        <w:rPr>
          <w:rFonts w:ascii="Times New Roman" w:eastAsia="Calibri" w:hAnsi="Times New Roman" w:cs="Times New Roman"/>
          <w:i/>
          <w:noProof/>
          <w:color w:val="auto"/>
          <w:sz w:val="28"/>
          <w:szCs w:val="28"/>
          <w:lang w:val="ro-RO"/>
        </w:rPr>
        <w:t xml:space="preserve"> din </w:t>
      </w:r>
      <w:r w:rsidR="00970818" w:rsidRPr="007C4A93">
        <w:rPr>
          <w:rFonts w:ascii="Times New Roman" w:eastAsia="Calibri" w:hAnsi="Times New Roman" w:cs="Times New Roman"/>
          <w:i/>
          <w:noProof/>
          <w:color w:val="auto"/>
          <w:sz w:val="28"/>
          <w:szCs w:val="28"/>
          <w:lang w:val="ro-RO"/>
        </w:rPr>
        <w:t>06.01.2023</w:t>
      </w:r>
      <w:r w:rsidR="009B7034" w:rsidRPr="007C4A93">
        <w:rPr>
          <w:rFonts w:ascii="Times New Roman" w:eastAsia="Calibri" w:hAnsi="Times New Roman" w:cs="Times New Roman"/>
          <w:i/>
          <w:noProof/>
          <w:color w:val="auto"/>
          <w:sz w:val="28"/>
          <w:szCs w:val="28"/>
          <w:lang w:val="ro-RO"/>
        </w:rPr>
        <w:t xml:space="preserve"> și afișat la</w:t>
      </w:r>
      <w:r w:rsidR="00341417" w:rsidRPr="007C4A93">
        <w:rPr>
          <w:rFonts w:ascii="Times New Roman" w:eastAsia="Calibri" w:hAnsi="Times New Roman" w:cs="Times New Roman"/>
          <w:i/>
          <w:noProof/>
          <w:color w:val="auto"/>
          <w:sz w:val="28"/>
          <w:szCs w:val="28"/>
          <w:lang w:val="ro-RO"/>
        </w:rPr>
        <w:t xml:space="preserve"> sedi</w:t>
      </w:r>
      <w:r w:rsidR="009B7034" w:rsidRPr="007C4A93">
        <w:rPr>
          <w:rFonts w:ascii="Times New Roman" w:eastAsia="Calibri" w:hAnsi="Times New Roman" w:cs="Times New Roman"/>
          <w:i/>
          <w:noProof/>
          <w:color w:val="auto"/>
          <w:sz w:val="28"/>
          <w:szCs w:val="28"/>
          <w:lang w:val="ro-RO"/>
        </w:rPr>
        <w:t>ul Comunei</w:t>
      </w:r>
      <w:r w:rsidR="005347D3" w:rsidRPr="007C4A93">
        <w:rPr>
          <w:rFonts w:ascii="Times New Roman" w:eastAsia="Calibri" w:hAnsi="Times New Roman" w:cs="Times New Roman"/>
          <w:i/>
          <w:noProof/>
          <w:color w:val="auto"/>
          <w:sz w:val="28"/>
          <w:szCs w:val="28"/>
          <w:lang w:val="ro-RO"/>
        </w:rPr>
        <w:t xml:space="preserve"> Zetea</w:t>
      </w:r>
      <w:r w:rsidR="009B7034" w:rsidRPr="007C4A93">
        <w:rPr>
          <w:rFonts w:ascii="Times New Roman" w:eastAsia="Calibri" w:hAnsi="Times New Roman" w:cs="Times New Roman"/>
          <w:i/>
          <w:noProof/>
          <w:color w:val="auto"/>
          <w:sz w:val="28"/>
          <w:szCs w:val="28"/>
          <w:lang w:val="ro-RO"/>
        </w:rPr>
        <w:t>,</w:t>
      </w:r>
      <w:r w:rsidR="0037154A" w:rsidRPr="007C4A93">
        <w:rPr>
          <w:rFonts w:ascii="Times New Roman" w:eastAsia="Calibri" w:hAnsi="Times New Roman" w:cs="Times New Roman"/>
          <w:i/>
          <w:noProof/>
          <w:color w:val="auto"/>
          <w:sz w:val="28"/>
          <w:szCs w:val="28"/>
          <w:lang w:val="ro-RO"/>
        </w:rPr>
        <w:t xml:space="preserve"> înreg.</w:t>
      </w:r>
      <w:r w:rsidR="009B7034" w:rsidRPr="007C4A93">
        <w:rPr>
          <w:rFonts w:ascii="Times New Roman" w:eastAsia="Calibri" w:hAnsi="Times New Roman" w:cs="Times New Roman"/>
          <w:i/>
          <w:noProof/>
          <w:color w:val="auto"/>
          <w:sz w:val="28"/>
          <w:szCs w:val="28"/>
          <w:lang w:val="ro-RO"/>
        </w:rPr>
        <w:t xml:space="preserve">cu </w:t>
      </w:r>
      <w:r w:rsidR="00970818" w:rsidRPr="007C4A93">
        <w:rPr>
          <w:rFonts w:ascii="Times New Roman" w:eastAsia="Calibri" w:hAnsi="Times New Roman" w:cs="Times New Roman"/>
          <w:i/>
          <w:noProof/>
          <w:color w:val="auto"/>
          <w:sz w:val="28"/>
          <w:szCs w:val="28"/>
          <w:lang w:val="ro-RO"/>
        </w:rPr>
        <w:t>nr.204/05.01.2023</w:t>
      </w:r>
      <w:r w:rsidR="00341417" w:rsidRPr="007C4A93">
        <w:rPr>
          <w:rFonts w:ascii="Times New Roman" w:eastAsia="Calibri" w:hAnsi="Times New Roman" w:cs="Times New Roman"/>
          <w:i/>
          <w:noProof/>
          <w:color w:val="auto"/>
          <w:sz w:val="28"/>
          <w:szCs w:val="28"/>
          <w:lang w:val="ro-RO"/>
        </w:rPr>
        <w:t>;</w:t>
      </w:r>
    </w:p>
    <w:p w:rsidR="005F57C6" w:rsidRPr="007C4A93" w:rsidRDefault="00945D4B" w:rsidP="00B26CC6">
      <w:pPr>
        <w:pStyle w:val="Default"/>
        <w:jc w:val="both"/>
        <w:rPr>
          <w:rFonts w:ascii="Times New Roman" w:eastAsia="Calibri" w:hAnsi="Times New Roman" w:cs="Times New Roman"/>
          <w:i/>
          <w:noProof/>
          <w:color w:val="auto"/>
          <w:sz w:val="28"/>
          <w:szCs w:val="28"/>
          <w:lang w:val="ro-RO"/>
        </w:rPr>
      </w:pPr>
      <w:r w:rsidRPr="007C4A93">
        <w:rPr>
          <w:rFonts w:ascii="Times New Roman" w:eastAsia="Calibri" w:hAnsi="Times New Roman" w:cs="Times New Roman"/>
          <w:i/>
          <w:noProof/>
          <w:color w:val="auto"/>
          <w:sz w:val="28"/>
          <w:szCs w:val="28"/>
          <w:lang w:val="ro-RO"/>
        </w:rPr>
        <w:t xml:space="preserve">-Plan de situaţie şi de </w:t>
      </w:r>
      <w:r w:rsidR="00EA710D" w:rsidRPr="007C4A93">
        <w:rPr>
          <w:rFonts w:ascii="Times New Roman" w:eastAsia="Calibri" w:hAnsi="Times New Roman" w:cs="Times New Roman"/>
          <w:i/>
          <w:noProof/>
          <w:color w:val="auto"/>
          <w:sz w:val="28"/>
          <w:szCs w:val="28"/>
          <w:lang w:val="ro-RO"/>
        </w:rPr>
        <w:t xml:space="preserve">Plan de </w:t>
      </w:r>
      <w:r w:rsidRPr="007C4A93">
        <w:rPr>
          <w:rFonts w:ascii="Times New Roman" w:eastAsia="Calibri" w:hAnsi="Times New Roman" w:cs="Times New Roman"/>
          <w:i/>
          <w:noProof/>
          <w:color w:val="auto"/>
          <w:sz w:val="28"/>
          <w:szCs w:val="28"/>
          <w:lang w:val="ro-RO"/>
        </w:rPr>
        <w:t>încadrare</w:t>
      </w:r>
      <w:r w:rsidR="004E4F3A" w:rsidRPr="007C4A93">
        <w:rPr>
          <w:rFonts w:ascii="Times New Roman" w:eastAsia="Calibri" w:hAnsi="Times New Roman" w:cs="Times New Roman"/>
          <w:i/>
          <w:noProof/>
          <w:color w:val="auto"/>
          <w:sz w:val="28"/>
          <w:szCs w:val="28"/>
          <w:lang w:val="ro-RO"/>
        </w:rPr>
        <w:t xml:space="preserve"> în zonă,</w:t>
      </w:r>
    </w:p>
    <w:p w:rsidR="00092CDE" w:rsidRPr="007C4A93" w:rsidRDefault="00092CDE" w:rsidP="00B26CC6">
      <w:pPr>
        <w:pStyle w:val="Default"/>
        <w:jc w:val="both"/>
        <w:rPr>
          <w:rFonts w:ascii="Times New Roman" w:eastAsia="Calibri" w:hAnsi="Times New Roman" w:cs="Times New Roman"/>
          <w:i/>
          <w:noProof/>
          <w:color w:val="auto"/>
          <w:sz w:val="28"/>
          <w:szCs w:val="28"/>
          <w:lang w:val="ro-RO"/>
        </w:rPr>
      </w:pPr>
      <w:r w:rsidRPr="007C4A93">
        <w:rPr>
          <w:rFonts w:ascii="Times New Roman" w:eastAsia="Calibri" w:hAnsi="Times New Roman" w:cs="Times New Roman"/>
          <w:i/>
          <w:noProof/>
          <w:color w:val="auto"/>
          <w:sz w:val="28"/>
          <w:szCs w:val="28"/>
          <w:lang w:val="ro-RO"/>
        </w:rPr>
        <w:t>-Contract de comodat încheiat cu Lukacs Attila Laszlo cu domiciliu în comuna Zetea</w:t>
      </w:r>
      <w:r w:rsidRPr="007C4A93">
        <w:rPr>
          <w:rFonts w:ascii="Times New Roman" w:eastAsia="Calibri" w:hAnsi="Times New Roman" w:cs="Times New Roman"/>
          <w:i/>
          <w:noProof/>
          <w:color w:val="auto"/>
          <w:sz w:val="28"/>
          <w:szCs w:val="28"/>
        </w:rPr>
        <w:t>;</w:t>
      </w:r>
    </w:p>
    <w:p w:rsidR="00655D55" w:rsidRPr="007C4A93" w:rsidRDefault="005E58DB" w:rsidP="00B26CC6">
      <w:pPr>
        <w:pStyle w:val="Default"/>
        <w:jc w:val="both"/>
        <w:rPr>
          <w:rFonts w:ascii="Times New Roman" w:eastAsia="Calibri" w:hAnsi="Times New Roman" w:cs="Times New Roman"/>
          <w:i/>
          <w:noProof/>
          <w:color w:val="auto"/>
          <w:sz w:val="28"/>
          <w:szCs w:val="28"/>
          <w:lang w:val="ro-RO"/>
        </w:rPr>
      </w:pPr>
      <w:r w:rsidRPr="007C4A93">
        <w:rPr>
          <w:rFonts w:ascii="Times New Roman" w:eastAsia="Calibri" w:hAnsi="Times New Roman" w:cs="Times New Roman"/>
          <w:i/>
          <w:noProof/>
          <w:color w:val="auto"/>
          <w:sz w:val="28"/>
          <w:szCs w:val="28"/>
          <w:lang w:val="ro-RO"/>
        </w:rPr>
        <w:t>-</w:t>
      </w:r>
      <w:r w:rsidR="00970818" w:rsidRPr="007C4A93">
        <w:rPr>
          <w:rFonts w:ascii="Times New Roman" w:eastAsia="Calibri" w:hAnsi="Times New Roman" w:cs="Times New Roman"/>
          <w:i/>
          <w:noProof/>
          <w:color w:val="auto"/>
          <w:sz w:val="28"/>
          <w:szCs w:val="28"/>
          <w:lang w:val="ro-RO"/>
        </w:rPr>
        <w:t>Contract de furnizare/prestare a serviciilor de alimentare cu apă și de canalizare nr.799/03.01.2023 încheiat cu HARVIZ S.A. cu sediul în Miercurea Ciuc</w:t>
      </w:r>
      <w:r w:rsidRPr="007C4A93">
        <w:rPr>
          <w:rFonts w:ascii="Times New Roman" w:eastAsia="Calibri" w:hAnsi="Times New Roman" w:cs="Times New Roman"/>
          <w:i/>
          <w:noProof/>
          <w:color w:val="auto"/>
          <w:sz w:val="28"/>
          <w:szCs w:val="28"/>
          <w:lang w:val="ro-RO"/>
        </w:rPr>
        <w:t>;</w:t>
      </w:r>
    </w:p>
    <w:p w:rsidR="00F51116" w:rsidRPr="007C4A93" w:rsidRDefault="00F51116" w:rsidP="00B26CC6">
      <w:pPr>
        <w:pStyle w:val="Default"/>
        <w:jc w:val="both"/>
        <w:rPr>
          <w:rFonts w:ascii="Times New Roman" w:eastAsia="Calibri" w:hAnsi="Times New Roman" w:cs="Times New Roman"/>
          <w:i/>
          <w:noProof/>
          <w:color w:val="auto"/>
          <w:sz w:val="28"/>
          <w:szCs w:val="28"/>
          <w:lang w:val="ro-RO"/>
        </w:rPr>
      </w:pPr>
      <w:r w:rsidRPr="007C4A93">
        <w:rPr>
          <w:rFonts w:ascii="Times New Roman" w:eastAsia="Calibri" w:hAnsi="Times New Roman" w:cs="Times New Roman"/>
          <w:i/>
          <w:noProof/>
          <w:color w:val="auto"/>
          <w:sz w:val="28"/>
          <w:szCs w:val="28"/>
          <w:lang w:val="ro-RO"/>
        </w:rPr>
        <w:t>-Contract de prestări servicii de reparații autovehicule nr. 16/08.02.2012 încheiat  cu SC. Euro Car Trading SRL cu sediul în Odorheiu Secuiesc</w:t>
      </w:r>
      <w:r w:rsidRPr="007C4A93">
        <w:rPr>
          <w:rFonts w:ascii="Times New Roman" w:eastAsia="Calibri" w:hAnsi="Times New Roman" w:cs="Times New Roman"/>
          <w:i/>
          <w:noProof/>
          <w:color w:val="auto"/>
          <w:sz w:val="28"/>
          <w:szCs w:val="28"/>
        </w:rPr>
        <w:t>;</w:t>
      </w:r>
    </w:p>
    <w:p w:rsidR="00F51116" w:rsidRPr="007C4A93" w:rsidRDefault="00F51116" w:rsidP="00B26CC6">
      <w:pPr>
        <w:pStyle w:val="Default"/>
        <w:jc w:val="both"/>
        <w:rPr>
          <w:rFonts w:ascii="Times New Roman" w:eastAsia="Calibri" w:hAnsi="Times New Roman" w:cs="Times New Roman"/>
          <w:i/>
          <w:noProof/>
          <w:color w:val="auto"/>
          <w:sz w:val="28"/>
          <w:szCs w:val="28"/>
          <w:lang w:val="ro-RO"/>
        </w:rPr>
      </w:pPr>
      <w:r w:rsidRPr="007C4A93">
        <w:rPr>
          <w:rFonts w:ascii="Times New Roman" w:eastAsia="Calibri" w:hAnsi="Times New Roman" w:cs="Times New Roman"/>
          <w:i/>
          <w:noProof/>
          <w:color w:val="auto"/>
          <w:sz w:val="28"/>
          <w:szCs w:val="28"/>
          <w:lang w:val="ro-RO"/>
        </w:rPr>
        <w:t>-Contractnr.120035/19.03.2012 privind acceptare preluare apelor uzate vidanjater încheiat cu SC. Aqua Nova Garghita cu sediul în Odorheiu Secuiesc</w:t>
      </w:r>
      <w:r w:rsidR="00092CDE" w:rsidRPr="007C4A93">
        <w:rPr>
          <w:rFonts w:ascii="Times New Roman" w:eastAsia="Calibri" w:hAnsi="Times New Roman" w:cs="Times New Roman"/>
          <w:i/>
          <w:noProof/>
          <w:color w:val="auto"/>
          <w:sz w:val="28"/>
          <w:szCs w:val="28"/>
        </w:rPr>
        <w:t>;</w:t>
      </w:r>
    </w:p>
    <w:p w:rsidR="00092CDE" w:rsidRPr="007C4A93" w:rsidRDefault="00092CDE" w:rsidP="00B26CC6">
      <w:pPr>
        <w:pStyle w:val="Default"/>
        <w:jc w:val="both"/>
        <w:rPr>
          <w:rFonts w:ascii="Times New Roman" w:eastAsia="Calibri" w:hAnsi="Times New Roman" w:cs="Times New Roman"/>
          <w:i/>
          <w:noProof/>
          <w:color w:val="auto"/>
          <w:sz w:val="28"/>
          <w:szCs w:val="28"/>
        </w:rPr>
      </w:pPr>
      <w:r w:rsidRPr="007C4A93">
        <w:rPr>
          <w:rFonts w:ascii="Times New Roman" w:eastAsia="Calibri" w:hAnsi="Times New Roman" w:cs="Times New Roman"/>
          <w:i/>
          <w:noProof/>
          <w:color w:val="auto"/>
          <w:sz w:val="28"/>
          <w:szCs w:val="28"/>
          <w:lang w:val="ro-RO"/>
        </w:rPr>
        <w:t>-Contract de prestație nr.3/06.04.2012 încheiat cu SC. JAXYFOLDGEP SRL cu sediul în Zetea pentru spălare mașini,autoutilitar etc.</w:t>
      </w:r>
      <w:r w:rsidRPr="007C4A93">
        <w:rPr>
          <w:rFonts w:ascii="Times New Roman" w:eastAsia="Calibri" w:hAnsi="Times New Roman" w:cs="Times New Roman"/>
          <w:i/>
          <w:noProof/>
          <w:color w:val="auto"/>
          <w:sz w:val="28"/>
          <w:szCs w:val="28"/>
        </w:rPr>
        <w:t>;</w:t>
      </w:r>
    </w:p>
    <w:p w:rsidR="00092CDE" w:rsidRPr="007C4A93" w:rsidRDefault="00092CDE" w:rsidP="00B26CC6">
      <w:pPr>
        <w:pStyle w:val="Default"/>
        <w:jc w:val="both"/>
        <w:rPr>
          <w:rFonts w:ascii="Times New Roman" w:eastAsia="Calibri" w:hAnsi="Times New Roman" w:cs="Times New Roman"/>
          <w:i/>
          <w:noProof/>
          <w:color w:val="auto"/>
          <w:sz w:val="28"/>
          <w:szCs w:val="28"/>
          <w:lang w:val="ro-RO"/>
        </w:rPr>
      </w:pPr>
      <w:r w:rsidRPr="007C4A93">
        <w:rPr>
          <w:rFonts w:ascii="Times New Roman" w:eastAsia="Calibri" w:hAnsi="Times New Roman" w:cs="Times New Roman"/>
          <w:i/>
          <w:noProof/>
          <w:color w:val="auto"/>
          <w:sz w:val="28"/>
          <w:szCs w:val="28"/>
        </w:rPr>
        <w:t>-Contract de prestare a serviciului de salubrizare a localităților nr. 2047 din 17.07.2012 încheiat cu SC. Goscom ZETEA SRL cu sediul în Zetea pentru salubrizare;</w:t>
      </w:r>
    </w:p>
    <w:p w:rsidR="005E58DB" w:rsidRPr="007C4A93" w:rsidRDefault="005E58DB" w:rsidP="00B26CC6">
      <w:pPr>
        <w:pStyle w:val="Default"/>
        <w:jc w:val="both"/>
        <w:rPr>
          <w:rFonts w:ascii="Times New Roman" w:eastAsia="Calibri" w:hAnsi="Times New Roman" w:cs="Times New Roman"/>
          <w:i/>
          <w:noProof/>
          <w:color w:val="auto"/>
          <w:sz w:val="28"/>
          <w:szCs w:val="28"/>
        </w:rPr>
      </w:pPr>
      <w:r w:rsidRPr="007C4A93">
        <w:rPr>
          <w:rFonts w:ascii="Times New Roman" w:eastAsia="Calibri" w:hAnsi="Times New Roman" w:cs="Times New Roman"/>
          <w:i/>
          <w:noProof/>
          <w:color w:val="auto"/>
          <w:sz w:val="28"/>
          <w:szCs w:val="28"/>
          <w:lang w:val="ro-RO"/>
        </w:rPr>
        <w:t>-Contract de produse și servicii din 06.02.2023 încheiat cu SC. ISYS PROFESSIONAL SRL cu sediul în Ploiești pentru unui sistem de monitorizare a parcului auto</w:t>
      </w:r>
      <w:r w:rsidRPr="007C4A93">
        <w:rPr>
          <w:rFonts w:ascii="Times New Roman" w:eastAsia="Calibri" w:hAnsi="Times New Roman" w:cs="Times New Roman"/>
          <w:i/>
          <w:noProof/>
          <w:color w:val="auto"/>
          <w:sz w:val="28"/>
          <w:szCs w:val="28"/>
        </w:rPr>
        <w:t>;</w:t>
      </w:r>
    </w:p>
    <w:p w:rsidR="005E58DB" w:rsidRPr="007C4A93" w:rsidRDefault="005E58DB" w:rsidP="005E58DB">
      <w:pPr>
        <w:pStyle w:val="Default"/>
        <w:jc w:val="both"/>
        <w:rPr>
          <w:rFonts w:ascii="Times New Roman" w:eastAsia="Calibri" w:hAnsi="Times New Roman" w:cs="Times New Roman"/>
          <w:i/>
          <w:noProof/>
          <w:color w:val="auto"/>
          <w:sz w:val="28"/>
          <w:szCs w:val="28"/>
        </w:rPr>
      </w:pPr>
      <w:r w:rsidRPr="007C4A93">
        <w:rPr>
          <w:rFonts w:ascii="Times New Roman" w:eastAsia="Calibri" w:hAnsi="Times New Roman" w:cs="Times New Roman"/>
          <w:i/>
          <w:noProof/>
          <w:color w:val="auto"/>
          <w:sz w:val="28"/>
          <w:szCs w:val="28"/>
        </w:rPr>
        <w:t xml:space="preserve">-Anexa nr. 1 la Contractul </w:t>
      </w:r>
      <w:r w:rsidRPr="007C4A93">
        <w:rPr>
          <w:rFonts w:ascii="Times New Roman" w:eastAsia="Calibri" w:hAnsi="Times New Roman" w:cs="Times New Roman"/>
          <w:i/>
          <w:noProof/>
          <w:color w:val="auto"/>
          <w:sz w:val="28"/>
          <w:szCs w:val="28"/>
          <w:lang w:val="ro-RO"/>
        </w:rPr>
        <w:t>de produse și servicii din 06.02.2023 încheiat cu SC. ISYS PROFESSIONAL SRL cu sediul în Ploiești pentru unui sistem de monitorizare a parcului auto</w:t>
      </w:r>
      <w:r w:rsidRPr="007C4A93">
        <w:rPr>
          <w:rFonts w:ascii="Times New Roman" w:eastAsia="Calibri" w:hAnsi="Times New Roman" w:cs="Times New Roman"/>
          <w:i/>
          <w:noProof/>
          <w:color w:val="auto"/>
          <w:sz w:val="28"/>
          <w:szCs w:val="28"/>
        </w:rPr>
        <w:t>;</w:t>
      </w:r>
    </w:p>
    <w:p w:rsidR="005E58DB" w:rsidRPr="007C4A93" w:rsidRDefault="005E58DB" w:rsidP="00B26CC6">
      <w:pPr>
        <w:pStyle w:val="Default"/>
        <w:jc w:val="both"/>
        <w:rPr>
          <w:rFonts w:ascii="Times New Roman" w:eastAsia="Calibri" w:hAnsi="Times New Roman" w:cs="Times New Roman"/>
          <w:i/>
          <w:noProof/>
          <w:color w:val="auto"/>
          <w:sz w:val="28"/>
          <w:szCs w:val="28"/>
        </w:rPr>
      </w:pPr>
      <w:r w:rsidRPr="007C4A93">
        <w:rPr>
          <w:rFonts w:ascii="Times New Roman" w:eastAsia="Calibri" w:hAnsi="Times New Roman" w:cs="Times New Roman"/>
          <w:i/>
          <w:noProof/>
          <w:color w:val="auto"/>
          <w:sz w:val="28"/>
          <w:szCs w:val="28"/>
        </w:rPr>
        <w:lastRenderedPageBreak/>
        <w:t xml:space="preserve">- Anexa nr. 2 la Contractul </w:t>
      </w:r>
      <w:r w:rsidRPr="007C4A93">
        <w:rPr>
          <w:rFonts w:ascii="Times New Roman" w:eastAsia="Calibri" w:hAnsi="Times New Roman" w:cs="Times New Roman"/>
          <w:i/>
          <w:noProof/>
          <w:color w:val="auto"/>
          <w:sz w:val="28"/>
          <w:szCs w:val="28"/>
          <w:lang w:val="ro-RO"/>
        </w:rPr>
        <w:t>de produse și servicii din 06.02.2023 încheiat cu SC. ISYS PROFESSIONAL SRL cu sediul în Ploiești pentru unui sistem de monitorizare a parcului auto</w:t>
      </w:r>
      <w:r w:rsidRPr="007C4A93">
        <w:rPr>
          <w:rFonts w:ascii="Times New Roman" w:eastAsia="Calibri" w:hAnsi="Times New Roman" w:cs="Times New Roman"/>
          <w:i/>
          <w:noProof/>
          <w:color w:val="auto"/>
          <w:sz w:val="28"/>
          <w:szCs w:val="28"/>
        </w:rPr>
        <w:t>;</w:t>
      </w:r>
    </w:p>
    <w:p w:rsidR="00945D4B" w:rsidRPr="007C4A93" w:rsidRDefault="00374C46" w:rsidP="000C5EFE">
      <w:pPr>
        <w:pStyle w:val="Default"/>
        <w:jc w:val="both"/>
        <w:rPr>
          <w:rFonts w:ascii="Times New Roman" w:eastAsia="Calibri" w:hAnsi="Times New Roman" w:cs="Times New Roman"/>
          <w:i/>
          <w:noProof/>
          <w:color w:val="auto"/>
          <w:sz w:val="28"/>
          <w:szCs w:val="28"/>
          <w:lang w:val="ro-RO"/>
        </w:rPr>
      </w:pPr>
      <w:r w:rsidRPr="007C4A93">
        <w:rPr>
          <w:rFonts w:ascii="Times New Roman" w:eastAsia="Calibri" w:hAnsi="Times New Roman" w:cs="Times New Roman"/>
          <w:i/>
          <w:noProof/>
          <w:color w:val="auto"/>
          <w:sz w:val="28"/>
          <w:szCs w:val="28"/>
          <w:lang w:val="ro-RO"/>
        </w:rPr>
        <w:t>-</w:t>
      </w:r>
      <w:r w:rsidR="001373D4" w:rsidRPr="007C4A93">
        <w:rPr>
          <w:rFonts w:ascii="Times New Roman" w:eastAsia="Calibri" w:hAnsi="Times New Roman" w:cs="Times New Roman"/>
          <w:i/>
          <w:noProof/>
          <w:color w:val="auto"/>
          <w:sz w:val="28"/>
          <w:szCs w:val="28"/>
          <w:lang w:val="ro-RO"/>
        </w:rPr>
        <w:t>Proces verbal de verifcare a a</w:t>
      </w:r>
      <w:r w:rsidR="005347D3" w:rsidRPr="007C4A93">
        <w:rPr>
          <w:rFonts w:ascii="Times New Roman" w:eastAsia="Calibri" w:hAnsi="Times New Roman" w:cs="Times New Roman"/>
          <w:i/>
          <w:noProof/>
          <w:color w:val="auto"/>
          <w:sz w:val="28"/>
          <w:szCs w:val="28"/>
          <w:lang w:val="ro-RO"/>
        </w:rPr>
        <w:t>mplasamentului nr.1418/13.02.2023</w:t>
      </w:r>
      <w:r w:rsidR="001373D4" w:rsidRPr="007C4A93">
        <w:rPr>
          <w:rFonts w:ascii="Times New Roman" w:eastAsia="Calibri" w:hAnsi="Times New Roman" w:cs="Times New Roman"/>
          <w:i/>
          <w:noProof/>
          <w:color w:val="auto"/>
          <w:sz w:val="28"/>
          <w:szCs w:val="28"/>
          <w:lang w:val="ro-RO"/>
        </w:rPr>
        <w:t>;</w:t>
      </w:r>
    </w:p>
    <w:p w:rsidR="002F1BFB" w:rsidRPr="007C4A93" w:rsidRDefault="00945D4B" w:rsidP="000C5EFE">
      <w:pPr>
        <w:pStyle w:val="Default"/>
        <w:jc w:val="both"/>
        <w:rPr>
          <w:rFonts w:ascii="Times New Roman" w:eastAsia="Calibri" w:hAnsi="Times New Roman" w:cs="Times New Roman"/>
          <w:i/>
          <w:noProof/>
          <w:color w:val="auto"/>
          <w:sz w:val="28"/>
          <w:szCs w:val="28"/>
          <w:lang w:val="ro-RO"/>
        </w:rPr>
      </w:pPr>
      <w:r w:rsidRPr="007C4A93">
        <w:rPr>
          <w:rFonts w:ascii="Times New Roman" w:eastAsia="Calibri" w:hAnsi="Times New Roman" w:cs="Times New Roman"/>
          <w:i/>
          <w:noProof/>
          <w:color w:val="auto"/>
          <w:sz w:val="28"/>
          <w:szCs w:val="28"/>
          <w:lang w:val="ro-RO"/>
        </w:rPr>
        <w:t>-Decizia de emitere a autorizaţiei de mediu nr.</w:t>
      </w:r>
      <w:r w:rsidR="005347D3" w:rsidRPr="007C4A93">
        <w:rPr>
          <w:rFonts w:ascii="Times New Roman" w:eastAsia="Calibri" w:hAnsi="Times New Roman" w:cs="Times New Roman"/>
          <w:i/>
          <w:noProof/>
          <w:color w:val="auto"/>
          <w:sz w:val="28"/>
          <w:szCs w:val="28"/>
          <w:lang w:val="ro-RO"/>
        </w:rPr>
        <w:t>416/21.02.2023</w:t>
      </w:r>
      <w:r w:rsidRPr="007C4A93">
        <w:rPr>
          <w:rFonts w:ascii="Times New Roman" w:eastAsia="Calibri" w:hAnsi="Times New Roman" w:cs="Times New Roman"/>
          <w:i/>
          <w:noProof/>
          <w:color w:val="auto"/>
          <w:sz w:val="28"/>
          <w:szCs w:val="28"/>
          <w:lang w:val="ro-RO"/>
        </w:rPr>
        <w:t xml:space="preserve"> emisă de APM Harghita</w:t>
      </w:r>
      <w:r w:rsidR="00933477" w:rsidRPr="007C4A93">
        <w:rPr>
          <w:rFonts w:ascii="Times New Roman" w:eastAsia="Calibri" w:hAnsi="Times New Roman" w:cs="Times New Roman"/>
          <w:i/>
          <w:noProof/>
          <w:color w:val="auto"/>
          <w:sz w:val="28"/>
          <w:szCs w:val="28"/>
          <w:lang w:val="ro-RO"/>
        </w:rPr>
        <w:t>;</w:t>
      </w:r>
    </w:p>
    <w:p w:rsidR="00945D4B" w:rsidRPr="007C4A93" w:rsidRDefault="00945D4B" w:rsidP="00965F64">
      <w:pPr>
        <w:pStyle w:val="Default"/>
        <w:jc w:val="both"/>
        <w:rPr>
          <w:rFonts w:ascii="Times New Roman" w:hAnsi="Times New Roman" w:cs="Times New Roman"/>
          <w:b/>
          <w:sz w:val="28"/>
          <w:szCs w:val="28"/>
          <w:lang w:val="ro-RO"/>
        </w:rPr>
      </w:pPr>
      <w:r w:rsidRPr="007C4A93">
        <w:rPr>
          <w:rFonts w:ascii="Times New Roman" w:eastAsia="Calibri" w:hAnsi="Times New Roman" w:cs="Times New Roman"/>
          <w:b/>
          <w:noProof/>
          <w:color w:val="auto"/>
          <w:sz w:val="28"/>
          <w:szCs w:val="28"/>
          <w:lang w:val="ro-RO"/>
        </w:rPr>
        <w:t xml:space="preserve">și următoarele acte de reglementare </w:t>
      </w:r>
      <w:r w:rsidRPr="007C4A93">
        <w:rPr>
          <w:rFonts w:ascii="Times New Roman" w:hAnsi="Times New Roman" w:cs="Times New Roman"/>
          <w:b/>
          <w:sz w:val="28"/>
          <w:szCs w:val="28"/>
          <w:lang w:val="ro-RO"/>
        </w:rPr>
        <w:t>emise de alte autorități:</w:t>
      </w:r>
    </w:p>
    <w:p w:rsidR="00DA29D1" w:rsidRPr="007C4A93" w:rsidRDefault="007A4E56" w:rsidP="00965F64">
      <w:pPr>
        <w:pStyle w:val="Default"/>
        <w:jc w:val="both"/>
        <w:rPr>
          <w:rFonts w:ascii="Times New Roman" w:hAnsi="Times New Roman" w:cs="Times New Roman"/>
          <w:sz w:val="28"/>
          <w:szCs w:val="28"/>
          <w:lang w:val="ro-RO"/>
        </w:rPr>
      </w:pPr>
      <w:r w:rsidRPr="007C4A93">
        <w:rPr>
          <w:rFonts w:ascii="Times New Roman" w:hAnsi="Times New Roman" w:cs="Times New Roman"/>
          <w:sz w:val="28"/>
          <w:szCs w:val="28"/>
          <w:lang w:val="ro-RO"/>
        </w:rPr>
        <w:t>-</w:t>
      </w:r>
      <w:r w:rsidR="00655D55" w:rsidRPr="007C4A93">
        <w:rPr>
          <w:rFonts w:ascii="Times New Roman" w:hAnsi="Times New Roman" w:cs="Times New Roman"/>
          <w:sz w:val="28"/>
          <w:szCs w:val="28"/>
          <w:lang w:val="ro-RO"/>
        </w:rPr>
        <w:t xml:space="preserve"> </w:t>
      </w:r>
      <w:r w:rsidR="0046547E" w:rsidRPr="007C4A93">
        <w:rPr>
          <w:rFonts w:ascii="Times New Roman" w:hAnsi="Times New Roman" w:cs="Times New Roman"/>
          <w:sz w:val="28"/>
          <w:szCs w:val="28"/>
          <w:lang w:val="ro-RO"/>
        </w:rPr>
        <w:t>Certificat de înr</w:t>
      </w:r>
      <w:r w:rsidR="005E58DB" w:rsidRPr="007C4A93">
        <w:rPr>
          <w:rFonts w:ascii="Times New Roman" w:hAnsi="Times New Roman" w:cs="Times New Roman"/>
          <w:sz w:val="28"/>
          <w:szCs w:val="28"/>
          <w:lang w:val="ro-RO"/>
        </w:rPr>
        <w:t>egistrare nr.J19/257/04.05.2009</w:t>
      </w:r>
      <w:r w:rsidR="0046547E" w:rsidRPr="007C4A93">
        <w:rPr>
          <w:rFonts w:ascii="Times New Roman" w:hAnsi="Times New Roman" w:cs="Times New Roman"/>
          <w:sz w:val="28"/>
          <w:szCs w:val="28"/>
          <w:lang w:val="ro-RO"/>
        </w:rPr>
        <w:t xml:space="preserve">, Cod </w:t>
      </w:r>
      <w:r w:rsidR="005E58DB" w:rsidRPr="007C4A93">
        <w:rPr>
          <w:rFonts w:ascii="Times New Roman" w:hAnsi="Times New Roman" w:cs="Times New Roman"/>
          <w:sz w:val="28"/>
          <w:szCs w:val="28"/>
          <w:lang w:val="ro-RO"/>
        </w:rPr>
        <w:t>Unic de Înregistrare nr.25511736 din data de 02.04.2012</w:t>
      </w:r>
      <w:r w:rsidR="0046547E" w:rsidRPr="007C4A93">
        <w:rPr>
          <w:rFonts w:ascii="Times New Roman" w:hAnsi="Times New Roman" w:cs="Times New Roman"/>
          <w:sz w:val="28"/>
          <w:szCs w:val="28"/>
          <w:lang w:val="ro-RO"/>
        </w:rPr>
        <w:t xml:space="preserve"> emis Oficiul Național al Registrului Comerțului, Oficiul Registrului Comerțului de pe lângă Tribunalul Harghita;</w:t>
      </w:r>
    </w:p>
    <w:p w:rsidR="00F6560B" w:rsidRPr="007C4A93" w:rsidRDefault="007A4E56" w:rsidP="000C5EFE">
      <w:pPr>
        <w:pStyle w:val="Default"/>
        <w:jc w:val="both"/>
        <w:rPr>
          <w:rFonts w:ascii="Times New Roman" w:hAnsi="Times New Roman" w:cs="Times New Roman"/>
          <w:sz w:val="28"/>
          <w:szCs w:val="28"/>
          <w:lang w:val="ro-RO"/>
        </w:rPr>
      </w:pPr>
      <w:r w:rsidRPr="007C4A93">
        <w:rPr>
          <w:rFonts w:ascii="Times New Roman" w:hAnsi="Times New Roman" w:cs="Times New Roman"/>
          <w:sz w:val="28"/>
          <w:szCs w:val="28"/>
          <w:lang w:val="ro-RO"/>
        </w:rPr>
        <w:t>-</w:t>
      </w:r>
      <w:r w:rsidR="00EF6FDF" w:rsidRPr="007C4A93">
        <w:rPr>
          <w:rFonts w:ascii="Times New Roman" w:hAnsi="Times New Roman" w:cs="Times New Roman"/>
          <w:sz w:val="28"/>
          <w:szCs w:val="28"/>
          <w:lang w:val="ro-RO"/>
        </w:rPr>
        <w:t xml:space="preserve"> </w:t>
      </w:r>
      <w:r w:rsidR="0046547E" w:rsidRPr="007C4A93">
        <w:rPr>
          <w:rFonts w:ascii="Times New Roman" w:hAnsi="Times New Roman" w:cs="Times New Roman"/>
          <w:sz w:val="28"/>
          <w:szCs w:val="28"/>
          <w:lang w:val="ro-RO"/>
        </w:rPr>
        <w:t>Certificat de constatator înre</w:t>
      </w:r>
      <w:r w:rsidR="005E58DB" w:rsidRPr="007C4A93">
        <w:rPr>
          <w:rFonts w:ascii="Times New Roman" w:hAnsi="Times New Roman" w:cs="Times New Roman"/>
          <w:sz w:val="28"/>
          <w:szCs w:val="28"/>
          <w:lang w:val="ro-RO"/>
        </w:rPr>
        <w:t>gistrată sub nr.38210/18.08.2009</w:t>
      </w:r>
      <w:r w:rsidR="0046547E" w:rsidRPr="007C4A93">
        <w:rPr>
          <w:rFonts w:ascii="Times New Roman" w:hAnsi="Times New Roman" w:cs="Times New Roman"/>
          <w:sz w:val="28"/>
          <w:szCs w:val="28"/>
          <w:lang w:val="ro-RO"/>
        </w:rPr>
        <w:t xml:space="preserve">, Oficiul Național </w:t>
      </w:r>
      <w:r w:rsidR="005F57C6" w:rsidRPr="007C4A93">
        <w:rPr>
          <w:rFonts w:ascii="Times New Roman" w:hAnsi="Times New Roman" w:cs="Times New Roman"/>
          <w:sz w:val="28"/>
          <w:szCs w:val="28"/>
          <w:lang w:val="ro-RO"/>
        </w:rPr>
        <w:t>al Registrului Comerțului, Oficiul Registrului Comerțului de pe lângă Tribunalul Harghita;</w:t>
      </w:r>
    </w:p>
    <w:p w:rsidR="0016111B" w:rsidRPr="007C4A93" w:rsidRDefault="00945D4B" w:rsidP="00092CDE">
      <w:pPr>
        <w:pStyle w:val="Default"/>
        <w:jc w:val="both"/>
        <w:rPr>
          <w:rFonts w:ascii="Times New Roman" w:hAnsi="Times New Roman" w:cs="Times New Roman"/>
          <w:b/>
          <w:noProof/>
          <w:sz w:val="28"/>
          <w:szCs w:val="28"/>
          <w:lang w:val="ro-RO"/>
        </w:rPr>
      </w:pPr>
      <w:r w:rsidRPr="007C4A93">
        <w:rPr>
          <w:rFonts w:ascii="Times New Roman" w:hAnsi="Times New Roman" w:cs="Times New Roman"/>
          <w:b/>
          <w:noProof/>
          <w:sz w:val="28"/>
          <w:szCs w:val="28"/>
          <w:lang w:val="ro-RO"/>
        </w:rPr>
        <w:t>Prezenta autorizație se emite cu următoarele condiț</w:t>
      </w:r>
      <w:r w:rsidR="00092CDE" w:rsidRPr="007C4A93">
        <w:rPr>
          <w:rFonts w:ascii="Times New Roman" w:hAnsi="Times New Roman" w:cs="Times New Roman"/>
          <w:b/>
          <w:noProof/>
          <w:sz w:val="28"/>
          <w:szCs w:val="28"/>
          <w:lang w:val="ro-RO"/>
        </w:rPr>
        <w:t>ii impuse:</w:t>
      </w:r>
    </w:p>
    <w:p w:rsidR="00945D4B" w:rsidRPr="00874CC4" w:rsidRDefault="00874CC4" w:rsidP="00874CC4">
      <w:pPr>
        <w:pStyle w:val="ListParagraph"/>
        <w:numPr>
          <w:ilvl w:val="0"/>
          <w:numId w:val="28"/>
        </w:numPr>
        <w:spacing w:after="160" w:line="259" w:lineRule="auto"/>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 xml:space="preserve">Implementarea unui program de prevenire </w:t>
      </w:r>
      <w:proofErr w:type="spellStart"/>
      <w:r w:rsidRPr="0054001B">
        <w:rPr>
          <w:rFonts w:ascii="Times New Roman" w:hAnsi="Times New Roman" w:cs="Times New Roman"/>
          <w:sz w:val="28"/>
          <w:szCs w:val="28"/>
          <w:lang w:val="ro-RO"/>
        </w:rPr>
        <w:t>şi</w:t>
      </w:r>
      <w:proofErr w:type="spellEnd"/>
      <w:r w:rsidRPr="0054001B">
        <w:rPr>
          <w:rFonts w:ascii="Times New Roman" w:hAnsi="Times New Roman" w:cs="Times New Roman"/>
          <w:sz w:val="28"/>
          <w:szCs w:val="28"/>
          <w:lang w:val="ro-RO"/>
        </w:rPr>
        <w:t xml:space="preserve"> reducere a </w:t>
      </w:r>
      <w:proofErr w:type="spellStart"/>
      <w:r w:rsidRPr="0054001B">
        <w:rPr>
          <w:rFonts w:ascii="Times New Roman" w:hAnsi="Times New Roman" w:cs="Times New Roman"/>
          <w:sz w:val="28"/>
          <w:szCs w:val="28"/>
          <w:lang w:val="ro-RO"/>
        </w:rPr>
        <w:t>cantităţilor</w:t>
      </w:r>
      <w:proofErr w:type="spellEnd"/>
      <w:r w:rsidRPr="0054001B">
        <w:rPr>
          <w:rFonts w:ascii="Times New Roman" w:hAnsi="Times New Roman" w:cs="Times New Roman"/>
          <w:sz w:val="28"/>
          <w:szCs w:val="28"/>
          <w:lang w:val="ro-RO"/>
        </w:rPr>
        <w:t xml:space="preserve"> de </w:t>
      </w:r>
      <w:proofErr w:type="spellStart"/>
      <w:r w:rsidRPr="0054001B">
        <w:rPr>
          <w:rFonts w:ascii="Times New Roman" w:hAnsi="Times New Roman" w:cs="Times New Roman"/>
          <w:sz w:val="28"/>
          <w:szCs w:val="28"/>
          <w:lang w:val="ro-RO"/>
        </w:rPr>
        <w:t>deşeuri</w:t>
      </w:r>
      <w:proofErr w:type="spellEnd"/>
      <w:r w:rsidRPr="0054001B">
        <w:rPr>
          <w:rFonts w:ascii="Times New Roman" w:hAnsi="Times New Roman" w:cs="Times New Roman"/>
          <w:sz w:val="28"/>
          <w:szCs w:val="28"/>
          <w:lang w:val="ro-RO"/>
        </w:rPr>
        <w:t xml:space="preserve"> generate din activitatea proprie, în baza unui audit de deșeuri, conform art. 44 al OUG nr.92/2021 privind regimul deșeurilor.</w:t>
      </w:r>
    </w:p>
    <w:p w:rsidR="00F6560B" w:rsidRPr="007C4A93" w:rsidRDefault="00F6560B" w:rsidP="00F6560B">
      <w:pPr>
        <w:pStyle w:val="BodyText3"/>
        <w:numPr>
          <w:ilvl w:val="0"/>
          <w:numId w:val="28"/>
        </w:numPr>
        <w:suppressAutoHyphens/>
        <w:spacing w:after="0" w:line="240" w:lineRule="auto"/>
        <w:jc w:val="both"/>
        <w:rPr>
          <w:rFonts w:ascii="Times New Roman" w:eastAsia="Times New Roman" w:hAnsi="Times New Roman" w:cs="Times New Roman"/>
          <w:sz w:val="28"/>
          <w:szCs w:val="28"/>
          <w:lang w:val="ro-RO" w:eastAsia="ar-SA"/>
        </w:rPr>
      </w:pPr>
      <w:r w:rsidRPr="007C4A93">
        <w:rPr>
          <w:rFonts w:ascii="Times New Roman" w:eastAsia="Times New Roman" w:hAnsi="Times New Roman" w:cs="Times New Roman"/>
          <w:sz w:val="28"/>
          <w:szCs w:val="28"/>
          <w:lang w:val="ro-RO" w:eastAsia="ar-SA"/>
        </w:rPr>
        <w:t>Titularul activității are obligația conform prevederilor art. 15 al Ordonanței de urgență a Guvernului nr.195/2005 privind protecția mediului, modificat și completat prin OUG 164/2008, de a notifica APM Harghita dacă intervin elemente noi, necunoscute la data emiterii prezentei, precum și asupra oricăror modificări ale condițiilor care au stat la baza emiterii autorizației de mediu, înainte de realizarea modificării. Pe baza notificării APM Harghita va lua decizia după caz, cu privire la menținerea autorizației de mediu sau la necesitatea revizuirii acestuia, informând titularul despre această decizie. Până la adoptarea acestei decizii de către APM Harghita este interzisă desfășurarea oricărui activități care ar rezulta în urma modificărilor care fac obiectul notificării.</w:t>
      </w:r>
    </w:p>
    <w:p w:rsidR="00F6560B" w:rsidRPr="007C4A93" w:rsidRDefault="00F6560B" w:rsidP="00F6560B">
      <w:pPr>
        <w:numPr>
          <w:ilvl w:val="0"/>
          <w:numId w:val="28"/>
        </w:numPr>
        <w:suppressAutoHyphens/>
        <w:spacing w:after="0" w:line="240" w:lineRule="auto"/>
        <w:jc w:val="both"/>
        <w:rPr>
          <w:rFonts w:ascii="Times New Roman" w:eastAsia="Times New Roman" w:hAnsi="Times New Roman" w:cs="Times New Roman"/>
          <w:sz w:val="28"/>
          <w:szCs w:val="28"/>
          <w:lang w:val="ro-RO" w:eastAsia="ar-SA"/>
        </w:rPr>
      </w:pPr>
      <w:r w:rsidRPr="007C4A93">
        <w:rPr>
          <w:rFonts w:ascii="Times New Roman" w:eastAsia="Times New Roman" w:hAnsi="Times New Roman" w:cs="Times New Roman"/>
          <w:sz w:val="28"/>
          <w:szCs w:val="28"/>
          <w:lang w:val="ro-RO" w:eastAsia="ar-SA"/>
        </w:rPr>
        <w:t>Dispozițiile art.15 din OUG 195/2005 cu modificările și completările ulterioare  se aplică şi în cazul în care titularul activității urmează să deruleze sau să fie supuşi unei proceduri de vânzare a pachetului majoritar de acțiuni, vânzare de active, fuziune, divizare, concesionare ori în alte situații care implică schimbarea titularului activității, precum si in caz de dizolvare urmată de lichidare, faliment, încetarea activității, conform legii, în scopul stabilirii obligațiilor de mediu de către APM Harghita pe baza evaluărilor care au stat la baza emiterii autorizației de mediu.</w:t>
      </w:r>
    </w:p>
    <w:p w:rsidR="00F6560B" w:rsidRPr="007C4A93" w:rsidRDefault="00F6560B" w:rsidP="00F6560B">
      <w:pPr>
        <w:numPr>
          <w:ilvl w:val="0"/>
          <w:numId w:val="28"/>
        </w:numPr>
        <w:suppressAutoHyphens/>
        <w:spacing w:after="0" w:line="240" w:lineRule="auto"/>
        <w:jc w:val="both"/>
        <w:rPr>
          <w:rFonts w:ascii="Times New Roman" w:eastAsia="Times New Roman" w:hAnsi="Times New Roman" w:cs="Times New Roman"/>
          <w:b/>
          <w:sz w:val="28"/>
          <w:szCs w:val="28"/>
          <w:lang w:val="ro-RO" w:eastAsia="ar-SA"/>
        </w:rPr>
      </w:pPr>
      <w:r w:rsidRPr="007C4A93">
        <w:rPr>
          <w:rFonts w:ascii="Times New Roman" w:eastAsia="Times New Roman" w:hAnsi="Times New Roman" w:cs="Times New Roman"/>
          <w:sz w:val="28"/>
          <w:szCs w:val="28"/>
          <w:lang w:val="ro-RO" w:eastAsia="ar-SA"/>
        </w:rPr>
        <w:t>Solicitarea şi obținerea acordului de mediu sunt obligatorii pentru proiecte modificarea ori extinderea activităților existente, care pot avea impact semnificativ asupra mediului</w:t>
      </w:r>
      <w:r w:rsidRPr="007C4A93">
        <w:rPr>
          <w:rFonts w:ascii="Times New Roman" w:eastAsia="Times New Roman" w:hAnsi="Times New Roman" w:cs="Times New Roman"/>
          <w:b/>
          <w:sz w:val="28"/>
          <w:szCs w:val="28"/>
          <w:lang w:val="ro-RO" w:eastAsia="ar-SA"/>
        </w:rPr>
        <w:t>.</w:t>
      </w:r>
    </w:p>
    <w:p w:rsidR="00945D4B" w:rsidRPr="007C4A93" w:rsidRDefault="00F6560B" w:rsidP="000C5EFE">
      <w:pPr>
        <w:pStyle w:val="Default"/>
        <w:jc w:val="both"/>
        <w:rPr>
          <w:rFonts w:ascii="Times New Roman" w:hAnsi="Times New Roman" w:cs="Times New Roman"/>
          <w:b/>
          <w:noProof/>
          <w:sz w:val="28"/>
          <w:szCs w:val="28"/>
          <w:lang w:val="ro-RO"/>
        </w:rPr>
      </w:pPr>
      <w:r w:rsidRPr="007C4A93">
        <w:rPr>
          <w:rFonts w:ascii="Times New Roman" w:hAnsi="Times New Roman" w:cs="Times New Roman"/>
          <w:b/>
          <w:noProof/>
          <w:sz w:val="28"/>
          <w:szCs w:val="28"/>
          <w:lang w:val="ro-RO"/>
        </w:rPr>
        <w:t>Titul</w:t>
      </w:r>
      <w:r w:rsidR="00945D4B" w:rsidRPr="007C4A93">
        <w:rPr>
          <w:rFonts w:ascii="Times New Roman" w:hAnsi="Times New Roman" w:cs="Times New Roman"/>
          <w:b/>
          <w:noProof/>
          <w:sz w:val="28"/>
          <w:szCs w:val="28"/>
          <w:lang w:val="ro-RO"/>
        </w:rPr>
        <w:t>arul de activitate este obligat să respecte în integralitate prevederile următoarelor acte normative:</w:t>
      </w:r>
    </w:p>
    <w:p w:rsidR="00570778" w:rsidRPr="007C4A93" w:rsidRDefault="00570778" w:rsidP="00570778">
      <w:pPr>
        <w:numPr>
          <w:ilvl w:val="0"/>
          <w:numId w:val="36"/>
        </w:numPr>
        <w:tabs>
          <w:tab w:val="left" w:pos="426"/>
        </w:tabs>
        <w:spacing w:after="0" w:line="240" w:lineRule="auto"/>
        <w:ind w:right="-1"/>
        <w:jc w:val="both"/>
        <w:rPr>
          <w:rFonts w:ascii="Times New Roman" w:hAnsi="Times New Roman" w:cs="Times New Roman"/>
          <w:sz w:val="28"/>
          <w:szCs w:val="28"/>
          <w:lang w:val="ro-RO"/>
        </w:rPr>
      </w:pPr>
      <w:r w:rsidRPr="007C4A93">
        <w:rPr>
          <w:rFonts w:ascii="Times New Roman" w:hAnsi="Times New Roman" w:cs="Times New Roman"/>
          <w:sz w:val="28"/>
          <w:szCs w:val="28"/>
          <w:lang w:val="ro-RO"/>
        </w:rPr>
        <w:lastRenderedPageBreak/>
        <w:t>O.U.G. nr. 195/2005 privind protecţia mediului, aprobată prin Legea nr. 265/2006, cu modificările şi completările ulterioare</w:t>
      </w:r>
    </w:p>
    <w:p w:rsidR="00570778" w:rsidRPr="007C4A93" w:rsidRDefault="00570778" w:rsidP="00570778">
      <w:pPr>
        <w:pStyle w:val="WW-Default"/>
        <w:numPr>
          <w:ilvl w:val="0"/>
          <w:numId w:val="36"/>
        </w:numPr>
        <w:rPr>
          <w:rFonts w:ascii="Times New Roman" w:hAnsi="Times New Roman" w:cs="Times New Roman"/>
          <w:sz w:val="28"/>
          <w:szCs w:val="28"/>
          <w:lang w:val="ro-RO"/>
        </w:rPr>
      </w:pPr>
      <w:r w:rsidRPr="007C4A93">
        <w:rPr>
          <w:rFonts w:ascii="Times New Roman" w:hAnsi="Times New Roman" w:cs="Times New Roman"/>
          <w:sz w:val="28"/>
          <w:szCs w:val="28"/>
          <w:lang w:val="ro-RO"/>
        </w:rPr>
        <w:t>Legea nr. 219/2019 pentru modificarea și completarea art. 16 din Ordonanța de Urgență a Guvernului nr. 195/2005 privind protecția mediului</w:t>
      </w:r>
    </w:p>
    <w:p w:rsidR="00945D4B" w:rsidRPr="007C4A93" w:rsidRDefault="00945D4B" w:rsidP="00570778">
      <w:pPr>
        <w:pStyle w:val="WW-Default"/>
        <w:numPr>
          <w:ilvl w:val="0"/>
          <w:numId w:val="36"/>
        </w:numPr>
        <w:rPr>
          <w:rFonts w:ascii="Times New Roman" w:hAnsi="Times New Roman" w:cs="Times New Roman"/>
          <w:sz w:val="28"/>
          <w:szCs w:val="28"/>
          <w:lang w:val="ro-RO"/>
        </w:rPr>
      </w:pPr>
      <w:r w:rsidRPr="007C4A93">
        <w:rPr>
          <w:rFonts w:ascii="Times New Roman" w:hAnsi="Times New Roman" w:cs="Times New Roman"/>
          <w:sz w:val="28"/>
          <w:szCs w:val="28"/>
          <w:lang w:val="ro-RO"/>
        </w:rPr>
        <w:t>Leg</w:t>
      </w:r>
      <w:r w:rsidR="00F40804" w:rsidRPr="007C4A93">
        <w:rPr>
          <w:rFonts w:ascii="Times New Roman" w:hAnsi="Times New Roman" w:cs="Times New Roman"/>
          <w:sz w:val="28"/>
          <w:szCs w:val="28"/>
          <w:lang w:val="ro-RO"/>
        </w:rPr>
        <w:t>ea</w:t>
      </w:r>
      <w:r w:rsidRPr="007C4A93">
        <w:rPr>
          <w:rFonts w:ascii="Times New Roman" w:hAnsi="Times New Roman" w:cs="Times New Roman"/>
          <w:sz w:val="28"/>
          <w:szCs w:val="28"/>
          <w:lang w:val="ro-RO"/>
        </w:rPr>
        <w:t xml:space="preserve"> apelor nr. 107/1996 cu completările şi modificările ulterioare.</w:t>
      </w:r>
    </w:p>
    <w:p w:rsidR="00F6560B" w:rsidRPr="007C4A93" w:rsidRDefault="00F6560B" w:rsidP="00570778">
      <w:pPr>
        <w:pStyle w:val="WW-Default"/>
        <w:numPr>
          <w:ilvl w:val="0"/>
          <w:numId w:val="36"/>
        </w:numPr>
        <w:rPr>
          <w:rFonts w:ascii="Times New Roman" w:hAnsi="Times New Roman" w:cs="Times New Roman"/>
          <w:sz w:val="28"/>
          <w:szCs w:val="28"/>
          <w:lang w:val="ro-RO"/>
        </w:rPr>
      </w:pPr>
      <w:r w:rsidRPr="007C4A93">
        <w:rPr>
          <w:rFonts w:ascii="Times New Roman" w:eastAsia="Times New Roman" w:hAnsi="Times New Roman" w:cs="Times New Roman"/>
          <w:sz w:val="28"/>
          <w:szCs w:val="28"/>
          <w:lang w:val="ro-RO"/>
        </w:rPr>
        <w:t>HG nr.188/2002, modificată și completată prin HG nr. 352/2005, privind condițiile de descărcare a apelor uzate în mediul acvatic;</w:t>
      </w:r>
    </w:p>
    <w:p w:rsidR="00945D4B" w:rsidRPr="007C4A93" w:rsidRDefault="00945D4B" w:rsidP="00570778">
      <w:pPr>
        <w:pStyle w:val="WW-Default"/>
        <w:numPr>
          <w:ilvl w:val="0"/>
          <w:numId w:val="36"/>
        </w:numPr>
        <w:rPr>
          <w:rFonts w:ascii="Times New Roman" w:hAnsi="Times New Roman" w:cs="Times New Roman"/>
          <w:sz w:val="28"/>
          <w:szCs w:val="28"/>
          <w:lang w:val="ro-RO"/>
        </w:rPr>
      </w:pPr>
      <w:r w:rsidRPr="007C4A93">
        <w:rPr>
          <w:rFonts w:ascii="Times New Roman" w:hAnsi="Times New Roman" w:cs="Times New Roman"/>
          <w:sz w:val="28"/>
          <w:szCs w:val="28"/>
          <w:lang w:val="ro-RO"/>
        </w:rPr>
        <w:t>Hotărâ</w:t>
      </w:r>
      <w:r w:rsidR="00F40804" w:rsidRPr="007C4A93">
        <w:rPr>
          <w:rFonts w:ascii="Times New Roman" w:hAnsi="Times New Roman" w:cs="Times New Roman"/>
          <w:sz w:val="28"/>
          <w:szCs w:val="28"/>
          <w:lang w:val="ro-RO"/>
        </w:rPr>
        <w:t>rea</w:t>
      </w:r>
      <w:r w:rsidRPr="007C4A93">
        <w:rPr>
          <w:rFonts w:ascii="Times New Roman" w:hAnsi="Times New Roman" w:cs="Times New Roman"/>
          <w:sz w:val="28"/>
          <w:szCs w:val="28"/>
          <w:lang w:val="ro-RO"/>
        </w:rPr>
        <w:t xml:space="preserve"> Guvernului nr. 930 din 11 august 2005 pentru aprobarea Normelor speciale privind caracterul si mărimea zonelor de protecţie sanitară şi hidrogeologică</w:t>
      </w:r>
    </w:p>
    <w:p w:rsidR="00945D4B" w:rsidRPr="007C4A93" w:rsidRDefault="00F40804" w:rsidP="00570778">
      <w:pPr>
        <w:pStyle w:val="WW-Default"/>
        <w:numPr>
          <w:ilvl w:val="0"/>
          <w:numId w:val="36"/>
        </w:numPr>
        <w:rPr>
          <w:rFonts w:ascii="Times New Roman" w:hAnsi="Times New Roman" w:cs="Times New Roman"/>
          <w:sz w:val="28"/>
          <w:szCs w:val="28"/>
          <w:lang w:val="ro-RO"/>
        </w:rPr>
      </w:pPr>
      <w:r w:rsidRPr="007C4A93">
        <w:rPr>
          <w:rFonts w:ascii="Times New Roman" w:hAnsi="Times New Roman" w:cs="Times New Roman"/>
          <w:sz w:val="28"/>
          <w:szCs w:val="28"/>
          <w:lang w:val="ro-RO"/>
        </w:rPr>
        <w:t>Ordinul</w:t>
      </w:r>
      <w:r w:rsidR="00945D4B" w:rsidRPr="007C4A93">
        <w:rPr>
          <w:rFonts w:ascii="Times New Roman" w:hAnsi="Times New Roman" w:cs="Times New Roman"/>
          <w:sz w:val="28"/>
          <w:szCs w:val="28"/>
          <w:lang w:val="ro-RO"/>
        </w:rPr>
        <w:t xml:space="preserve"> M.S.nr.119/2014, privind Normele de igienă şi recomandările privind mediul de viaţă al populaţiei</w:t>
      </w:r>
    </w:p>
    <w:p w:rsidR="00F40804" w:rsidRPr="007C4A93" w:rsidRDefault="00F40804" w:rsidP="00570778">
      <w:pPr>
        <w:pStyle w:val="WW-Default"/>
        <w:numPr>
          <w:ilvl w:val="0"/>
          <w:numId w:val="36"/>
        </w:numPr>
        <w:rPr>
          <w:rFonts w:ascii="Times New Roman" w:hAnsi="Times New Roman" w:cs="Times New Roman"/>
          <w:sz w:val="28"/>
          <w:szCs w:val="28"/>
          <w:lang w:val="ro-RO"/>
        </w:rPr>
      </w:pPr>
      <w:r w:rsidRPr="007C4A93">
        <w:rPr>
          <w:rFonts w:ascii="Times New Roman" w:hAnsi="Times New Roman" w:cs="Times New Roman"/>
          <w:sz w:val="28"/>
          <w:szCs w:val="28"/>
          <w:lang w:val="ro-RO"/>
        </w:rPr>
        <w:t xml:space="preserve">Regulamentul CE nr.1272/2008 privind clasificarea, etichetarea şi ambalarea substanţelor şi a amestecurilor, de modificare şi de abrogare a </w:t>
      </w:r>
      <w:r w:rsidRPr="007C4A93">
        <w:rPr>
          <w:rFonts w:ascii="Times New Roman" w:hAnsi="Times New Roman" w:cs="Times New Roman"/>
          <w:color w:val="008000"/>
          <w:sz w:val="28"/>
          <w:szCs w:val="28"/>
          <w:u w:val="single"/>
          <w:lang w:val="ro-RO"/>
        </w:rPr>
        <w:t>Directivelor 67/548/CEE</w:t>
      </w:r>
      <w:r w:rsidRPr="007C4A93">
        <w:rPr>
          <w:rFonts w:ascii="Times New Roman" w:hAnsi="Times New Roman" w:cs="Times New Roman"/>
          <w:sz w:val="28"/>
          <w:szCs w:val="28"/>
          <w:lang w:val="ro-RO"/>
        </w:rPr>
        <w:t xml:space="preserve"> şi 1.999/45/CE, precum şi de modificare a </w:t>
      </w:r>
      <w:r w:rsidRPr="007C4A93">
        <w:rPr>
          <w:rFonts w:ascii="Times New Roman" w:hAnsi="Times New Roman" w:cs="Times New Roman"/>
          <w:color w:val="008000"/>
          <w:sz w:val="28"/>
          <w:szCs w:val="28"/>
          <w:u w:val="single"/>
          <w:lang w:val="ro-RO"/>
        </w:rPr>
        <w:t>Regulamentului (CE) nr. 1.907/2006</w:t>
      </w:r>
      <w:r w:rsidRPr="007C4A93">
        <w:rPr>
          <w:rFonts w:ascii="Times New Roman" w:hAnsi="Times New Roman" w:cs="Times New Roman"/>
          <w:sz w:val="28"/>
          <w:szCs w:val="28"/>
          <w:lang w:val="ro-RO"/>
        </w:rPr>
        <w:t xml:space="preserve"> </w:t>
      </w:r>
    </w:p>
    <w:p w:rsidR="00945D4B" w:rsidRPr="007C4A93" w:rsidRDefault="00945D4B" w:rsidP="00570778">
      <w:pPr>
        <w:pStyle w:val="WW-Default"/>
        <w:numPr>
          <w:ilvl w:val="0"/>
          <w:numId w:val="36"/>
        </w:numPr>
        <w:rPr>
          <w:rFonts w:ascii="Times New Roman" w:hAnsi="Times New Roman" w:cs="Times New Roman"/>
          <w:sz w:val="28"/>
          <w:szCs w:val="28"/>
          <w:lang w:val="ro-RO"/>
        </w:rPr>
      </w:pPr>
      <w:r w:rsidRPr="007C4A93">
        <w:rPr>
          <w:rFonts w:ascii="Times New Roman" w:hAnsi="Times New Roman" w:cs="Times New Roman"/>
          <w:sz w:val="28"/>
          <w:szCs w:val="28"/>
          <w:lang w:val="ro-RO"/>
        </w:rPr>
        <w:t>Leg</w:t>
      </w:r>
      <w:r w:rsidR="00F40804" w:rsidRPr="007C4A93">
        <w:rPr>
          <w:rFonts w:ascii="Times New Roman" w:hAnsi="Times New Roman" w:cs="Times New Roman"/>
          <w:sz w:val="28"/>
          <w:szCs w:val="28"/>
          <w:lang w:val="ro-RO"/>
        </w:rPr>
        <w:t>ea</w:t>
      </w:r>
      <w:r w:rsidRPr="007C4A93">
        <w:rPr>
          <w:rFonts w:ascii="Times New Roman" w:hAnsi="Times New Roman" w:cs="Times New Roman"/>
          <w:sz w:val="28"/>
          <w:szCs w:val="28"/>
          <w:lang w:val="ro-RO"/>
        </w:rPr>
        <w:t xml:space="preserve"> nr. 458/2002, privind calitatea apei potabile produse şi distribuite, </w:t>
      </w:r>
      <w:r w:rsidR="00F40804" w:rsidRPr="007C4A93">
        <w:rPr>
          <w:rFonts w:ascii="Times New Roman" w:hAnsi="Times New Roman" w:cs="Times New Roman"/>
          <w:sz w:val="28"/>
          <w:szCs w:val="28"/>
          <w:lang w:val="ro-RO"/>
        </w:rPr>
        <w:t xml:space="preserve">republicată </w:t>
      </w:r>
      <w:r w:rsidRPr="007C4A93">
        <w:rPr>
          <w:rFonts w:ascii="Times New Roman" w:hAnsi="Times New Roman" w:cs="Times New Roman"/>
          <w:sz w:val="28"/>
          <w:szCs w:val="28"/>
          <w:lang w:val="ro-RO"/>
        </w:rPr>
        <w:t>şi modificată</w:t>
      </w:r>
    </w:p>
    <w:p w:rsidR="00945D4B" w:rsidRPr="007C4A93" w:rsidRDefault="00F40804" w:rsidP="00570778">
      <w:pPr>
        <w:pStyle w:val="WW-Default"/>
        <w:numPr>
          <w:ilvl w:val="0"/>
          <w:numId w:val="36"/>
        </w:numPr>
        <w:rPr>
          <w:rFonts w:ascii="Times New Roman" w:hAnsi="Times New Roman" w:cs="Times New Roman"/>
          <w:sz w:val="28"/>
          <w:szCs w:val="28"/>
          <w:lang w:val="ro-RO"/>
        </w:rPr>
      </w:pPr>
      <w:r w:rsidRPr="007C4A93">
        <w:rPr>
          <w:rFonts w:ascii="Times New Roman" w:hAnsi="Times New Roman" w:cs="Times New Roman"/>
          <w:sz w:val="28"/>
          <w:szCs w:val="28"/>
          <w:lang w:val="ro-RO"/>
        </w:rPr>
        <w:t>Legea</w:t>
      </w:r>
      <w:r w:rsidR="00945D4B" w:rsidRPr="007C4A93">
        <w:rPr>
          <w:rFonts w:ascii="Times New Roman" w:hAnsi="Times New Roman" w:cs="Times New Roman"/>
          <w:sz w:val="28"/>
          <w:szCs w:val="28"/>
          <w:lang w:val="ro-RO"/>
        </w:rPr>
        <w:t xml:space="preserve"> nr. 241/2006 privind serviciul de alime</w:t>
      </w:r>
      <w:r w:rsidRPr="007C4A93">
        <w:rPr>
          <w:rFonts w:ascii="Times New Roman" w:hAnsi="Times New Roman" w:cs="Times New Roman"/>
          <w:sz w:val="28"/>
          <w:szCs w:val="28"/>
          <w:lang w:val="ro-RO"/>
        </w:rPr>
        <w:t>ntare cu apă şi de canalizare, republicată în</w:t>
      </w:r>
      <w:r w:rsidR="00BF37CE" w:rsidRPr="007C4A93">
        <w:rPr>
          <w:rFonts w:ascii="Times New Roman" w:hAnsi="Times New Roman" w:cs="Times New Roman"/>
          <w:sz w:val="28"/>
          <w:szCs w:val="28"/>
          <w:lang w:val="ro-RO"/>
        </w:rPr>
        <w:t xml:space="preserve"> 07.09.</w:t>
      </w:r>
      <w:r w:rsidRPr="007C4A93">
        <w:rPr>
          <w:rFonts w:ascii="Times New Roman" w:hAnsi="Times New Roman" w:cs="Times New Roman"/>
          <w:sz w:val="28"/>
          <w:szCs w:val="28"/>
          <w:lang w:val="ro-RO"/>
        </w:rPr>
        <w:t>2015</w:t>
      </w:r>
    </w:p>
    <w:p w:rsidR="00945D4B" w:rsidRPr="007C4A93" w:rsidRDefault="00945D4B" w:rsidP="00570778">
      <w:pPr>
        <w:pStyle w:val="WW-Default"/>
        <w:numPr>
          <w:ilvl w:val="0"/>
          <w:numId w:val="36"/>
        </w:numPr>
        <w:rPr>
          <w:rFonts w:ascii="Times New Roman" w:hAnsi="Times New Roman" w:cs="Times New Roman"/>
          <w:sz w:val="28"/>
          <w:szCs w:val="28"/>
          <w:lang w:val="ro-RO"/>
        </w:rPr>
      </w:pPr>
      <w:r w:rsidRPr="007C4A93">
        <w:rPr>
          <w:rFonts w:ascii="Times New Roman" w:hAnsi="Times New Roman" w:cs="Times New Roman"/>
          <w:sz w:val="28"/>
          <w:szCs w:val="28"/>
          <w:lang w:val="ro-RO"/>
        </w:rPr>
        <w:t>OUG nr. 68/2007 privind răspunderea de mediu cu referire la prevenirea şi repararea prejudiciului asupra mediului, aprobată prin Legea nr. 19/2008, cu modificările şi completările ulterioare</w:t>
      </w:r>
    </w:p>
    <w:p w:rsidR="00F6560B" w:rsidRPr="007C4A93" w:rsidRDefault="00F6560B" w:rsidP="00570778">
      <w:pPr>
        <w:pStyle w:val="WW-Default"/>
        <w:numPr>
          <w:ilvl w:val="0"/>
          <w:numId w:val="36"/>
        </w:numPr>
        <w:rPr>
          <w:rFonts w:ascii="Times New Roman" w:hAnsi="Times New Roman" w:cs="Times New Roman"/>
          <w:sz w:val="28"/>
          <w:szCs w:val="28"/>
          <w:lang w:val="ro-RO"/>
        </w:rPr>
      </w:pPr>
      <w:r w:rsidRPr="007C4A93">
        <w:rPr>
          <w:rFonts w:ascii="Times New Roman" w:hAnsi="Times New Roman" w:cs="Times New Roman"/>
          <w:sz w:val="28"/>
          <w:szCs w:val="28"/>
          <w:lang w:val="ro-RO"/>
        </w:rPr>
        <w:t>Ordinului M.M.G.A. şi M.A.P.D.R. nr. 344/2004, pentru aprobarea Normelor tehnice privind protecția mediului şi în special a solurilor, când se utilizează nămolurile de epurare în agricultură;</w:t>
      </w:r>
    </w:p>
    <w:p w:rsidR="00F6560B" w:rsidRPr="007C4A93" w:rsidRDefault="00586784" w:rsidP="00586784">
      <w:pPr>
        <w:numPr>
          <w:ilvl w:val="0"/>
          <w:numId w:val="36"/>
        </w:numPr>
        <w:spacing w:after="0" w:line="240" w:lineRule="auto"/>
        <w:jc w:val="both"/>
        <w:rPr>
          <w:rFonts w:ascii="Times New Roman" w:hAnsi="Times New Roman" w:cs="Times New Roman"/>
          <w:sz w:val="28"/>
          <w:szCs w:val="28"/>
          <w:lang w:val="ro-RO"/>
        </w:rPr>
      </w:pPr>
      <w:r w:rsidRPr="007C4A93">
        <w:rPr>
          <w:rFonts w:ascii="Times New Roman" w:hAnsi="Times New Roman" w:cs="Times New Roman"/>
          <w:sz w:val="28"/>
          <w:szCs w:val="28"/>
          <w:lang w:val="ro-RO"/>
        </w:rPr>
        <w:t xml:space="preserve">O.G. nr. 92/2021 privind regimul </w:t>
      </w:r>
      <w:proofErr w:type="spellStart"/>
      <w:r w:rsidRPr="007C4A93">
        <w:rPr>
          <w:rFonts w:ascii="Times New Roman" w:hAnsi="Times New Roman" w:cs="Times New Roman"/>
          <w:sz w:val="28"/>
          <w:szCs w:val="28"/>
          <w:lang w:val="ro-RO"/>
        </w:rPr>
        <w:t>deşeurilor</w:t>
      </w:r>
      <w:proofErr w:type="spellEnd"/>
    </w:p>
    <w:p w:rsidR="00F6560B" w:rsidRPr="007C4A93" w:rsidRDefault="00F6560B" w:rsidP="00570778">
      <w:pPr>
        <w:pStyle w:val="WW-Default"/>
        <w:numPr>
          <w:ilvl w:val="0"/>
          <w:numId w:val="36"/>
        </w:numPr>
        <w:rPr>
          <w:rFonts w:ascii="Times New Roman" w:hAnsi="Times New Roman" w:cs="Times New Roman"/>
          <w:sz w:val="28"/>
          <w:szCs w:val="28"/>
          <w:lang w:val="ro-RO"/>
        </w:rPr>
      </w:pPr>
      <w:r w:rsidRPr="007C4A93">
        <w:rPr>
          <w:rFonts w:ascii="Times New Roman" w:hAnsi="Times New Roman" w:cs="Times New Roman"/>
          <w:sz w:val="28"/>
          <w:szCs w:val="28"/>
          <w:lang w:val="ro-RO"/>
        </w:rPr>
        <w:t xml:space="preserve">HG nr. 856/2002 privind evidența gestiunii deşeurilor şi pentru aprobarea listei cuprinzând deşeurile, inclusiv deşeurile periculoase; </w:t>
      </w:r>
    </w:p>
    <w:p w:rsidR="00562CFD" w:rsidRPr="007C4A93" w:rsidRDefault="00562CFD" w:rsidP="00570778">
      <w:pPr>
        <w:pStyle w:val="WW-Default"/>
        <w:numPr>
          <w:ilvl w:val="0"/>
          <w:numId w:val="36"/>
        </w:numPr>
        <w:rPr>
          <w:rFonts w:ascii="Times New Roman" w:hAnsi="Times New Roman" w:cs="Times New Roman"/>
          <w:sz w:val="28"/>
          <w:szCs w:val="28"/>
          <w:lang w:val="ro-RO"/>
        </w:rPr>
      </w:pPr>
      <w:r w:rsidRPr="007C4A93">
        <w:rPr>
          <w:rFonts w:ascii="Times New Roman" w:hAnsi="Times New Roman" w:cs="Times New Roman"/>
          <w:sz w:val="28"/>
          <w:szCs w:val="28"/>
          <w:lang w:val="ro-RO"/>
        </w:rPr>
        <w:t>H.G.714/</w:t>
      </w:r>
      <w:proofErr w:type="spellStart"/>
      <w:r w:rsidRPr="007C4A93">
        <w:rPr>
          <w:rFonts w:ascii="Times New Roman" w:hAnsi="Times New Roman" w:cs="Times New Roman"/>
          <w:sz w:val="28"/>
          <w:szCs w:val="28"/>
          <w:lang w:val="ro-RO"/>
        </w:rPr>
        <w:t>xxxxx</w:t>
      </w:r>
      <w:proofErr w:type="spellEnd"/>
    </w:p>
    <w:p w:rsidR="00562CFD" w:rsidRPr="007C4A93" w:rsidRDefault="00562CFD" w:rsidP="00F01334">
      <w:pPr>
        <w:pStyle w:val="Default"/>
        <w:jc w:val="both"/>
        <w:rPr>
          <w:rFonts w:ascii="Times New Roman" w:eastAsia="Calibri" w:hAnsi="Times New Roman" w:cs="Times New Roman"/>
          <w:noProof/>
          <w:color w:val="auto"/>
          <w:sz w:val="28"/>
          <w:szCs w:val="28"/>
          <w:lang w:val="ro-RO"/>
        </w:rPr>
      </w:pPr>
    </w:p>
    <w:p w:rsidR="00D51672" w:rsidRPr="007C4A93" w:rsidRDefault="00D51672" w:rsidP="00D51672">
      <w:pPr>
        <w:pStyle w:val="Default"/>
        <w:jc w:val="both"/>
        <w:rPr>
          <w:rFonts w:ascii="Times New Roman" w:hAnsi="Times New Roman" w:cs="Times New Roman"/>
          <w:b/>
          <w:iCs/>
          <w:sz w:val="28"/>
          <w:szCs w:val="28"/>
          <w:lang w:val="ro-RO"/>
        </w:rPr>
      </w:pPr>
      <w:r w:rsidRPr="007C4A93">
        <w:rPr>
          <w:rFonts w:ascii="Times New Roman" w:hAnsi="Times New Roman" w:cs="Times New Roman"/>
          <w:b/>
          <w:noProof/>
          <w:sz w:val="28"/>
          <w:szCs w:val="28"/>
          <w:lang w:val="ro-RO"/>
        </w:rPr>
        <w:t>Nerespectarea prevederilor prezentei autorizații de mediu se sancţionează conform prevederilor legale în vigoare</w:t>
      </w:r>
      <w:r w:rsidRPr="007C4A93">
        <w:rPr>
          <w:rFonts w:ascii="Times New Roman" w:hAnsi="Times New Roman" w:cs="Times New Roman"/>
          <w:b/>
          <w:iCs/>
          <w:sz w:val="28"/>
          <w:szCs w:val="28"/>
          <w:lang w:val="ro-RO"/>
        </w:rPr>
        <w:t>.</w:t>
      </w:r>
    </w:p>
    <w:p w:rsidR="00D51672" w:rsidRPr="007C4A93" w:rsidRDefault="00D51672" w:rsidP="00D51672">
      <w:pPr>
        <w:pStyle w:val="Default"/>
        <w:jc w:val="both"/>
        <w:rPr>
          <w:rFonts w:ascii="Times New Roman" w:hAnsi="Times New Roman" w:cs="Times New Roman"/>
          <w:b/>
          <w:sz w:val="28"/>
          <w:szCs w:val="28"/>
          <w:lang w:val="ro-RO" w:eastAsia="ro-RO"/>
        </w:rPr>
      </w:pPr>
    </w:p>
    <w:p w:rsidR="00945D4B" w:rsidRPr="007C4A93" w:rsidRDefault="00D51672" w:rsidP="000C5EFE">
      <w:pPr>
        <w:pStyle w:val="Default"/>
        <w:jc w:val="both"/>
        <w:rPr>
          <w:rFonts w:ascii="Times New Roman" w:hAnsi="Times New Roman" w:cs="Times New Roman"/>
          <w:b/>
          <w:sz w:val="28"/>
          <w:szCs w:val="28"/>
          <w:lang w:val="ro-RO" w:eastAsia="ro-RO"/>
        </w:rPr>
      </w:pPr>
      <w:r w:rsidRPr="007C4A93">
        <w:rPr>
          <w:rFonts w:ascii="Times New Roman" w:hAnsi="Times New Roman" w:cs="Times New Roman"/>
          <w:b/>
          <w:sz w:val="28"/>
          <w:szCs w:val="28"/>
          <w:lang w:val="ro-RO" w:eastAsia="ro-RO"/>
        </w:rPr>
        <w:t>Răspunderea pentru corectitudinea informațiilor puse la dispoziția autorității competente pentru protecția mediului și a publicului revine în întregime titularului activității.</w:t>
      </w:r>
    </w:p>
    <w:p w:rsidR="00945D4B" w:rsidRPr="007C4A93" w:rsidRDefault="00945D4B" w:rsidP="00586784">
      <w:pPr>
        <w:pStyle w:val="Heading1"/>
        <w:rPr>
          <w:rFonts w:ascii="Times New Roman" w:hAnsi="Times New Roman" w:cs="Times New Roman"/>
          <w:b/>
          <w:noProof/>
          <w:color w:val="auto"/>
          <w:sz w:val="28"/>
          <w:szCs w:val="28"/>
          <w:lang w:val="ro-RO"/>
        </w:rPr>
      </w:pPr>
      <w:r w:rsidRPr="007C4A93">
        <w:rPr>
          <w:rFonts w:ascii="Times New Roman" w:eastAsia="Times New Roman" w:hAnsi="Times New Roman" w:cs="Times New Roman"/>
          <w:b/>
          <w:color w:val="auto"/>
          <w:sz w:val="28"/>
          <w:szCs w:val="28"/>
          <w:lang w:val="ro-RO"/>
        </w:rPr>
        <w:lastRenderedPageBreak/>
        <w:t>I. Activitatea autorizată</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2501"/>
        <w:gridCol w:w="2501"/>
      </w:tblGrid>
      <w:tr w:rsidR="00945D4B" w:rsidRPr="007C4A93" w:rsidTr="00092CDE">
        <w:tc>
          <w:tcPr>
            <w:tcW w:w="1251" w:type="dxa"/>
            <w:shd w:val="clear" w:color="auto" w:fill="C0C0C0"/>
            <w:vAlign w:val="center"/>
          </w:tcPr>
          <w:p w:rsidR="00945D4B" w:rsidRPr="007C4A93" w:rsidRDefault="00945D4B" w:rsidP="000C5EFE">
            <w:pPr>
              <w:spacing w:before="40" w:after="0" w:line="240" w:lineRule="auto"/>
              <w:jc w:val="center"/>
              <w:rPr>
                <w:rFonts w:ascii="Times New Roman" w:hAnsi="Times New Roman" w:cs="Times New Roman"/>
                <w:b/>
                <w:noProof/>
                <w:sz w:val="28"/>
                <w:szCs w:val="28"/>
                <w:lang w:val="ro-RO"/>
              </w:rPr>
            </w:pPr>
            <w:r w:rsidRPr="007C4A93">
              <w:rPr>
                <w:rFonts w:ascii="Times New Roman" w:hAnsi="Times New Roman" w:cs="Times New Roman"/>
                <w:b/>
                <w:noProof/>
                <w:sz w:val="28"/>
                <w:szCs w:val="28"/>
                <w:lang w:val="ro-RO"/>
              </w:rPr>
              <w:t>Cod CAEN Rev.2</w:t>
            </w:r>
          </w:p>
        </w:tc>
        <w:tc>
          <w:tcPr>
            <w:tcW w:w="3752" w:type="dxa"/>
            <w:shd w:val="clear" w:color="auto" w:fill="C0C0C0"/>
            <w:vAlign w:val="center"/>
          </w:tcPr>
          <w:p w:rsidR="00945D4B" w:rsidRPr="007C4A93" w:rsidRDefault="00945D4B" w:rsidP="000C5EFE">
            <w:pPr>
              <w:spacing w:before="40" w:after="0" w:line="240" w:lineRule="auto"/>
              <w:jc w:val="center"/>
              <w:rPr>
                <w:rFonts w:ascii="Times New Roman" w:hAnsi="Times New Roman" w:cs="Times New Roman"/>
                <w:b/>
                <w:noProof/>
                <w:sz w:val="28"/>
                <w:szCs w:val="28"/>
                <w:lang w:val="ro-RO"/>
              </w:rPr>
            </w:pPr>
            <w:r w:rsidRPr="007C4A93">
              <w:rPr>
                <w:rFonts w:ascii="Times New Roman" w:hAnsi="Times New Roman" w:cs="Times New Roman"/>
                <w:b/>
                <w:noProof/>
                <w:sz w:val="28"/>
                <w:szCs w:val="28"/>
                <w:lang w:val="ro-RO"/>
              </w:rPr>
              <w:t>Activitate</w:t>
            </w:r>
          </w:p>
        </w:tc>
        <w:tc>
          <w:tcPr>
            <w:tcW w:w="2501" w:type="dxa"/>
            <w:shd w:val="clear" w:color="auto" w:fill="C0C0C0"/>
            <w:vAlign w:val="center"/>
          </w:tcPr>
          <w:p w:rsidR="00945D4B" w:rsidRPr="007C4A93" w:rsidRDefault="00945D4B" w:rsidP="000C5EFE">
            <w:pPr>
              <w:spacing w:before="40" w:after="0" w:line="240" w:lineRule="auto"/>
              <w:jc w:val="center"/>
              <w:rPr>
                <w:rFonts w:ascii="Times New Roman" w:hAnsi="Times New Roman" w:cs="Times New Roman"/>
                <w:b/>
                <w:noProof/>
                <w:sz w:val="28"/>
                <w:szCs w:val="28"/>
                <w:lang w:val="ro-RO"/>
              </w:rPr>
            </w:pPr>
            <w:r w:rsidRPr="007C4A93">
              <w:rPr>
                <w:rFonts w:ascii="Times New Roman" w:hAnsi="Times New Roman" w:cs="Times New Roman"/>
                <w:b/>
                <w:noProof/>
                <w:sz w:val="28"/>
                <w:szCs w:val="28"/>
                <w:lang w:val="ro-RO"/>
              </w:rPr>
              <w:t>Capacitate maximă proiectată</w:t>
            </w:r>
          </w:p>
        </w:tc>
        <w:tc>
          <w:tcPr>
            <w:tcW w:w="2501" w:type="dxa"/>
            <w:shd w:val="clear" w:color="auto" w:fill="C0C0C0"/>
            <w:vAlign w:val="center"/>
          </w:tcPr>
          <w:p w:rsidR="00945D4B" w:rsidRPr="007C4A93" w:rsidRDefault="00945D4B" w:rsidP="000C5EFE">
            <w:pPr>
              <w:spacing w:before="40" w:after="0" w:line="240" w:lineRule="auto"/>
              <w:jc w:val="center"/>
              <w:rPr>
                <w:rFonts w:ascii="Times New Roman" w:hAnsi="Times New Roman" w:cs="Times New Roman"/>
                <w:b/>
                <w:noProof/>
                <w:sz w:val="28"/>
                <w:szCs w:val="28"/>
                <w:lang w:val="ro-RO"/>
              </w:rPr>
            </w:pPr>
            <w:r w:rsidRPr="007C4A93">
              <w:rPr>
                <w:rFonts w:ascii="Times New Roman" w:hAnsi="Times New Roman" w:cs="Times New Roman"/>
                <w:b/>
                <w:noProof/>
                <w:sz w:val="28"/>
                <w:szCs w:val="28"/>
                <w:lang w:val="ro-RO"/>
              </w:rPr>
              <w:t>UM</w:t>
            </w:r>
          </w:p>
        </w:tc>
      </w:tr>
      <w:tr w:rsidR="000E6AEE" w:rsidRPr="007C4A93" w:rsidTr="00092CDE">
        <w:tc>
          <w:tcPr>
            <w:tcW w:w="1251" w:type="dxa"/>
            <w:shd w:val="clear" w:color="auto" w:fill="auto"/>
          </w:tcPr>
          <w:p w:rsidR="000E6AEE" w:rsidRPr="007C4A93" w:rsidRDefault="000E6AEE" w:rsidP="000C5EFE">
            <w:pPr>
              <w:spacing w:before="40" w:after="0" w:line="240" w:lineRule="auto"/>
              <w:jc w:val="center"/>
              <w:rPr>
                <w:rFonts w:ascii="Times New Roman" w:hAnsi="Times New Roman" w:cs="Times New Roman"/>
                <w:noProof/>
                <w:sz w:val="28"/>
                <w:szCs w:val="28"/>
                <w:lang w:val="ro-RO"/>
              </w:rPr>
            </w:pPr>
            <w:r w:rsidRPr="007C4A93">
              <w:rPr>
                <w:rFonts w:ascii="Times New Roman" w:hAnsi="Times New Roman" w:cs="Times New Roman"/>
                <w:noProof/>
                <w:sz w:val="28"/>
                <w:szCs w:val="28"/>
                <w:lang w:val="ro-RO"/>
              </w:rPr>
              <w:t>3700</w:t>
            </w:r>
          </w:p>
        </w:tc>
        <w:tc>
          <w:tcPr>
            <w:tcW w:w="3752" w:type="dxa"/>
            <w:shd w:val="clear" w:color="auto" w:fill="auto"/>
          </w:tcPr>
          <w:p w:rsidR="000E6AEE" w:rsidRPr="007C4A93" w:rsidRDefault="000E6AEE" w:rsidP="000C5EFE">
            <w:pPr>
              <w:spacing w:before="40" w:after="0" w:line="240" w:lineRule="auto"/>
              <w:jc w:val="center"/>
              <w:rPr>
                <w:rFonts w:ascii="Times New Roman" w:hAnsi="Times New Roman" w:cs="Times New Roman"/>
                <w:noProof/>
                <w:sz w:val="28"/>
                <w:szCs w:val="28"/>
                <w:lang w:val="ro-RO"/>
              </w:rPr>
            </w:pPr>
            <w:r w:rsidRPr="007C4A93">
              <w:rPr>
                <w:rFonts w:ascii="Times New Roman" w:hAnsi="Times New Roman" w:cs="Times New Roman"/>
                <w:sz w:val="28"/>
                <w:szCs w:val="28"/>
                <w:lang w:val="ro-RO"/>
              </w:rPr>
              <w:t>Colectarea și epurarea apelor uzate</w:t>
            </w:r>
          </w:p>
        </w:tc>
        <w:tc>
          <w:tcPr>
            <w:tcW w:w="2501" w:type="dxa"/>
            <w:shd w:val="clear" w:color="auto" w:fill="auto"/>
          </w:tcPr>
          <w:p w:rsidR="000E6AEE" w:rsidRPr="007C4A93" w:rsidRDefault="00473B9E" w:rsidP="000C5EFE">
            <w:pPr>
              <w:spacing w:before="40" w:after="0" w:line="240" w:lineRule="auto"/>
              <w:jc w:val="center"/>
              <w:rPr>
                <w:rFonts w:ascii="Times New Roman" w:hAnsi="Times New Roman" w:cs="Times New Roman"/>
                <w:noProof/>
                <w:sz w:val="28"/>
                <w:szCs w:val="28"/>
                <w:lang w:val="ro-RO"/>
              </w:rPr>
            </w:pPr>
            <w:r w:rsidRPr="007C4A93">
              <w:rPr>
                <w:rFonts w:ascii="Times New Roman" w:hAnsi="Times New Roman" w:cs="Times New Roman"/>
                <w:noProof/>
                <w:sz w:val="28"/>
                <w:szCs w:val="28"/>
                <w:lang w:val="ro-RO"/>
              </w:rPr>
              <w:t>1500</w:t>
            </w:r>
          </w:p>
        </w:tc>
        <w:tc>
          <w:tcPr>
            <w:tcW w:w="2501" w:type="dxa"/>
            <w:shd w:val="clear" w:color="auto" w:fill="auto"/>
          </w:tcPr>
          <w:p w:rsidR="000E6AEE" w:rsidRPr="007C4A93" w:rsidRDefault="00473B9E" w:rsidP="000C5EFE">
            <w:pPr>
              <w:spacing w:before="40" w:after="0" w:line="240" w:lineRule="auto"/>
              <w:jc w:val="center"/>
              <w:rPr>
                <w:rFonts w:ascii="Times New Roman" w:hAnsi="Times New Roman" w:cs="Times New Roman"/>
                <w:noProof/>
                <w:sz w:val="28"/>
                <w:szCs w:val="28"/>
                <w:lang w:val="ro-RO"/>
              </w:rPr>
            </w:pPr>
            <w:r w:rsidRPr="007C4A93">
              <w:rPr>
                <w:rFonts w:ascii="Times New Roman" w:hAnsi="Times New Roman" w:cs="Times New Roman"/>
                <w:noProof/>
                <w:sz w:val="28"/>
                <w:szCs w:val="28"/>
                <w:lang w:val="ro-RO"/>
              </w:rPr>
              <w:t>Mc/an</w:t>
            </w:r>
          </w:p>
        </w:tc>
      </w:tr>
    </w:tbl>
    <w:p w:rsidR="00B73E09" w:rsidRPr="007C4A93" w:rsidRDefault="00B73E09" w:rsidP="007F30EB">
      <w:pPr>
        <w:spacing w:after="0" w:line="240" w:lineRule="auto"/>
        <w:jc w:val="both"/>
        <w:rPr>
          <w:rFonts w:ascii="Times New Roman" w:hAnsi="Times New Roman" w:cs="Times New Roman"/>
          <w:noProof/>
          <w:sz w:val="28"/>
          <w:szCs w:val="28"/>
          <w:lang w:val="ro-RO"/>
        </w:rPr>
      </w:pPr>
    </w:p>
    <w:p w:rsidR="00945D4B" w:rsidRPr="007C4A93" w:rsidRDefault="00945D4B" w:rsidP="00D51672">
      <w:pPr>
        <w:pStyle w:val="Heading2"/>
        <w:rPr>
          <w:sz w:val="28"/>
          <w:szCs w:val="28"/>
        </w:rPr>
      </w:pPr>
      <w:r w:rsidRPr="007C4A93">
        <w:rPr>
          <w:sz w:val="28"/>
          <w:szCs w:val="28"/>
        </w:rPr>
        <w:t>1. Dotări (instalații, utilaje, mijloace de transport utilizate în activitate)</w:t>
      </w:r>
    </w:p>
    <w:p w:rsidR="00124A6D" w:rsidRPr="007C4A93" w:rsidRDefault="00586784" w:rsidP="00773471">
      <w:pPr>
        <w:spacing w:after="0" w:line="240" w:lineRule="auto"/>
        <w:jc w:val="both"/>
        <w:rPr>
          <w:rFonts w:ascii="Times New Roman" w:eastAsia="Times New Roman" w:hAnsi="Times New Roman" w:cs="Times New Roman"/>
          <w:b/>
          <w:sz w:val="28"/>
          <w:szCs w:val="28"/>
          <w:lang w:val="ro-RO"/>
        </w:rPr>
      </w:pPr>
      <w:r w:rsidRPr="007C4A93">
        <w:rPr>
          <w:rFonts w:ascii="Times New Roman" w:eastAsia="Times New Roman" w:hAnsi="Times New Roman" w:cs="Times New Roman"/>
          <w:b/>
          <w:sz w:val="28"/>
          <w:szCs w:val="28"/>
          <w:lang w:val="ro-RO"/>
        </w:rPr>
        <w:t>Suprafața totală</w:t>
      </w:r>
      <w:r w:rsidRPr="007C4A93">
        <w:rPr>
          <w:rFonts w:ascii="Times New Roman" w:eastAsia="Times New Roman" w:hAnsi="Times New Roman" w:cs="Times New Roman"/>
          <w:b/>
          <w:sz w:val="28"/>
          <w:szCs w:val="28"/>
        </w:rPr>
        <w:t>:</w:t>
      </w:r>
      <w:r w:rsidRPr="007C4A93">
        <w:rPr>
          <w:rFonts w:ascii="Times New Roman" w:eastAsia="Times New Roman" w:hAnsi="Times New Roman" w:cs="Times New Roman"/>
          <w:b/>
          <w:sz w:val="28"/>
          <w:szCs w:val="28"/>
        </w:rPr>
        <w:tab/>
      </w:r>
      <w:r w:rsidRPr="007C4A93">
        <w:rPr>
          <w:rFonts w:ascii="Times New Roman" w:eastAsia="Times New Roman" w:hAnsi="Times New Roman" w:cs="Times New Roman"/>
          <w:b/>
          <w:sz w:val="28"/>
          <w:szCs w:val="28"/>
        </w:rPr>
        <w:tab/>
      </w:r>
      <w:r w:rsidRPr="007C4A93">
        <w:rPr>
          <w:rFonts w:ascii="Times New Roman" w:eastAsia="Times New Roman" w:hAnsi="Times New Roman" w:cs="Times New Roman"/>
          <w:b/>
          <w:sz w:val="28"/>
          <w:szCs w:val="28"/>
        </w:rPr>
        <w:tab/>
      </w:r>
      <w:r w:rsidRPr="007C4A93">
        <w:rPr>
          <w:rFonts w:ascii="Times New Roman" w:eastAsia="Times New Roman" w:hAnsi="Times New Roman" w:cs="Times New Roman"/>
          <w:b/>
          <w:sz w:val="28"/>
          <w:szCs w:val="28"/>
        </w:rPr>
        <w:tab/>
      </w:r>
      <w:r w:rsidR="00C905A1" w:rsidRPr="007C4A93">
        <w:rPr>
          <w:rFonts w:ascii="Times New Roman" w:eastAsia="Times New Roman" w:hAnsi="Times New Roman" w:cs="Times New Roman"/>
          <w:b/>
          <w:sz w:val="28"/>
          <w:szCs w:val="28"/>
        </w:rPr>
        <w:t>300,52</w:t>
      </w:r>
      <w:r w:rsidRPr="007C4A93">
        <w:rPr>
          <w:rFonts w:ascii="Times New Roman" w:eastAsia="Times New Roman" w:hAnsi="Times New Roman" w:cs="Times New Roman"/>
          <w:b/>
          <w:sz w:val="28"/>
          <w:szCs w:val="28"/>
        </w:rPr>
        <w:t xml:space="preserve"> </w:t>
      </w:r>
      <w:proofErr w:type="spellStart"/>
      <w:r w:rsidRPr="007C4A93">
        <w:rPr>
          <w:rFonts w:ascii="Times New Roman" w:eastAsia="Times New Roman" w:hAnsi="Times New Roman" w:cs="Times New Roman"/>
          <w:b/>
          <w:sz w:val="28"/>
          <w:szCs w:val="28"/>
        </w:rPr>
        <w:t>mp</w:t>
      </w:r>
      <w:proofErr w:type="spellEnd"/>
      <w:r w:rsidRPr="007C4A93">
        <w:rPr>
          <w:rFonts w:ascii="Times New Roman" w:eastAsia="Times New Roman" w:hAnsi="Times New Roman" w:cs="Times New Roman"/>
          <w:b/>
          <w:sz w:val="28"/>
          <w:szCs w:val="28"/>
          <w:lang w:val="hu-HU"/>
        </w:rPr>
        <w:t>;</w:t>
      </w:r>
    </w:p>
    <w:p w:rsidR="00586784" w:rsidRPr="007C4A93" w:rsidRDefault="00586784" w:rsidP="00773471">
      <w:pPr>
        <w:spacing w:after="0" w:line="240" w:lineRule="auto"/>
        <w:jc w:val="both"/>
        <w:rPr>
          <w:rFonts w:ascii="Times New Roman" w:eastAsia="Times New Roman" w:hAnsi="Times New Roman" w:cs="Times New Roman"/>
          <w:b/>
          <w:sz w:val="28"/>
          <w:szCs w:val="28"/>
        </w:rPr>
      </w:pPr>
      <w:proofErr w:type="spellStart"/>
      <w:r w:rsidRPr="007C4A93">
        <w:rPr>
          <w:rFonts w:ascii="Times New Roman" w:eastAsia="Times New Roman" w:hAnsi="Times New Roman" w:cs="Times New Roman"/>
          <w:b/>
          <w:sz w:val="28"/>
          <w:szCs w:val="28"/>
        </w:rPr>
        <w:t>Suprafața</w:t>
      </w:r>
      <w:proofErr w:type="spellEnd"/>
      <w:r w:rsidRPr="007C4A93">
        <w:rPr>
          <w:rFonts w:ascii="Times New Roman" w:eastAsia="Times New Roman" w:hAnsi="Times New Roman" w:cs="Times New Roman"/>
          <w:b/>
          <w:sz w:val="28"/>
          <w:szCs w:val="28"/>
        </w:rPr>
        <w:t xml:space="preserve"> </w:t>
      </w:r>
      <w:proofErr w:type="spellStart"/>
      <w:r w:rsidRPr="007C4A93">
        <w:rPr>
          <w:rFonts w:ascii="Times New Roman" w:eastAsia="Times New Roman" w:hAnsi="Times New Roman" w:cs="Times New Roman"/>
          <w:b/>
          <w:sz w:val="28"/>
          <w:szCs w:val="28"/>
        </w:rPr>
        <w:t>pietruite</w:t>
      </w:r>
      <w:proofErr w:type="spellEnd"/>
      <w:r w:rsidRPr="007C4A93">
        <w:rPr>
          <w:rFonts w:ascii="Times New Roman" w:eastAsia="Times New Roman" w:hAnsi="Times New Roman" w:cs="Times New Roman"/>
          <w:b/>
          <w:sz w:val="28"/>
          <w:szCs w:val="28"/>
        </w:rPr>
        <w:t xml:space="preserve"> de </w:t>
      </w:r>
      <w:proofErr w:type="spellStart"/>
      <w:r w:rsidRPr="007C4A93">
        <w:rPr>
          <w:rFonts w:ascii="Times New Roman" w:eastAsia="Times New Roman" w:hAnsi="Times New Roman" w:cs="Times New Roman"/>
          <w:b/>
          <w:sz w:val="28"/>
          <w:szCs w:val="28"/>
        </w:rPr>
        <w:t>parcare</w:t>
      </w:r>
      <w:proofErr w:type="spellEnd"/>
      <w:r w:rsidRPr="007C4A93">
        <w:rPr>
          <w:rFonts w:ascii="Times New Roman" w:eastAsia="Times New Roman" w:hAnsi="Times New Roman" w:cs="Times New Roman"/>
          <w:b/>
          <w:sz w:val="28"/>
          <w:szCs w:val="28"/>
        </w:rPr>
        <w:t xml:space="preserve"> </w:t>
      </w:r>
      <w:r w:rsidRPr="007C4A93">
        <w:rPr>
          <w:rFonts w:ascii="Times New Roman" w:eastAsia="Times New Roman" w:hAnsi="Times New Roman" w:cs="Times New Roman"/>
          <w:b/>
          <w:sz w:val="28"/>
          <w:szCs w:val="28"/>
        </w:rPr>
        <w:tab/>
        <w:t>200</w:t>
      </w:r>
      <w:proofErr w:type="gramStart"/>
      <w:r w:rsidRPr="007C4A93">
        <w:rPr>
          <w:rFonts w:ascii="Times New Roman" w:eastAsia="Times New Roman" w:hAnsi="Times New Roman" w:cs="Times New Roman"/>
          <w:b/>
          <w:sz w:val="28"/>
          <w:szCs w:val="28"/>
        </w:rPr>
        <w:t>,00</w:t>
      </w:r>
      <w:proofErr w:type="gramEnd"/>
      <w:r w:rsidRPr="007C4A93">
        <w:rPr>
          <w:rFonts w:ascii="Times New Roman" w:eastAsia="Times New Roman" w:hAnsi="Times New Roman" w:cs="Times New Roman"/>
          <w:b/>
          <w:sz w:val="28"/>
          <w:szCs w:val="28"/>
        </w:rPr>
        <w:t xml:space="preserve"> </w:t>
      </w:r>
      <w:proofErr w:type="spellStart"/>
      <w:r w:rsidRPr="007C4A93">
        <w:rPr>
          <w:rFonts w:ascii="Times New Roman" w:eastAsia="Times New Roman" w:hAnsi="Times New Roman" w:cs="Times New Roman"/>
          <w:b/>
          <w:sz w:val="28"/>
          <w:szCs w:val="28"/>
        </w:rPr>
        <w:t>mp</w:t>
      </w:r>
      <w:proofErr w:type="spellEnd"/>
      <w:r w:rsidRPr="007C4A93">
        <w:rPr>
          <w:rFonts w:ascii="Times New Roman" w:eastAsia="Times New Roman" w:hAnsi="Times New Roman" w:cs="Times New Roman"/>
          <w:b/>
          <w:sz w:val="28"/>
          <w:szCs w:val="28"/>
        </w:rPr>
        <w:t>;</w:t>
      </w:r>
    </w:p>
    <w:p w:rsidR="00586784" w:rsidRPr="007C4A93" w:rsidRDefault="00586784" w:rsidP="00773471">
      <w:pPr>
        <w:spacing w:after="0" w:line="240" w:lineRule="auto"/>
        <w:jc w:val="both"/>
        <w:rPr>
          <w:rFonts w:ascii="Times New Roman" w:eastAsia="Times New Roman" w:hAnsi="Times New Roman" w:cs="Times New Roman"/>
          <w:b/>
          <w:sz w:val="28"/>
          <w:szCs w:val="28"/>
          <w:lang w:val="ro-RO"/>
        </w:rPr>
      </w:pPr>
      <w:proofErr w:type="spellStart"/>
      <w:r w:rsidRPr="007C4A93">
        <w:rPr>
          <w:rFonts w:ascii="Times New Roman" w:eastAsia="Times New Roman" w:hAnsi="Times New Roman" w:cs="Times New Roman"/>
          <w:b/>
          <w:sz w:val="28"/>
          <w:szCs w:val="28"/>
        </w:rPr>
        <w:t>Suprafața</w:t>
      </w:r>
      <w:proofErr w:type="spellEnd"/>
      <w:r w:rsidRPr="007C4A93">
        <w:rPr>
          <w:rFonts w:ascii="Times New Roman" w:eastAsia="Times New Roman" w:hAnsi="Times New Roman" w:cs="Times New Roman"/>
          <w:b/>
          <w:sz w:val="28"/>
          <w:szCs w:val="28"/>
        </w:rPr>
        <w:t xml:space="preserve"> </w:t>
      </w:r>
      <w:proofErr w:type="spellStart"/>
      <w:r w:rsidRPr="007C4A93">
        <w:rPr>
          <w:rFonts w:ascii="Times New Roman" w:eastAsia="Times New Roman" w:hAnsi="Times New Roman" w:cs="Times New Roman"/>
          <w:b/>
          <w:sz w:val="28"/>
          <w:szCs w:val="28"/>
        </w:rPr>
        <w:t>construită</w:t>
      </w:r>
      <w:proofErr w:type="spellEnd"/>
      <w:r w:rsidRPr="007C4A93">
        <w:rPr>
          <w:rFonts w:ascii="Times New Roman" w:eastAsia="Times New Roman" w:hAnsi="Times New Roman" w:cs="Times New Roman"/>
          <w:b/>
          <w:sz w:val="28"/>
          <w:szCs w:val="28"/>
        </w:rPr>
        <w:tab/>
      </w:r>
      <w:r w:rsidRPr="007C4A93">
        <w:rPr>
          <w:rFonts w:ascii="Times New Roman" w:eastAsia="Times New Roman" w:hAnsi="Times New Roman" w:cs="Times New Roman"/>
          <w:b/>
          <w:sz w:val="28"/>
          <w:szCs w:val="28"/>
        </w:rPr>
        <w:tab/>
      </w:r>
      <w:r w:rsidRPr="007C4A93">
        <w:rPr>
          <w:rFonts w:ascii="Times New Roman" w:eastAsia="Times New Roman" w:hAnsi="Times New Roman" w:cs="Times New Roman"/>
          <w:b/>
          <w:sz w:val="28"/>
          <w:szCs w:val="28"/>
        </w:rPr>
        <w:tab/>
      </w:r>
      <w:r w:rsidR="00C905A1" w:rsidRPr="007C4A93">
        <w:rPr>
          <w:rFonts w:ascii="Times New Roman" w:eastAsia="Times New Roman" w:hAnsi="Times New Roman" w:cs="Times New Roman"/>
          <w:b/>
          <w:sz w:val="28"/>
          <w:szCs w:val="28"/>
        </w:rPr>
        <w:t>100</w:t>
      </w:r>
      <w:proofErr w:type="gramStart"/>
      <w:r w:rsidR="00C905A1" w:rsidRPr="007C4A93">
        <w:rPr>
          <w:rFonts w:ascii="Times New Roman" w:eastAsia="Times New Roman" w:hAnsi="Times New Roman" w:cs="Times New Roman"/>
          <w:b/>
          <w:sz w:val="28"/>
          <w:szCs w:val="28"/>
        </w:rPr>
        <w:t>,52</w:t>
      </w:r>
      <w:proofErr w:type="gramEnd"/>
      <w:r w:rsidRPr="007C4A93">
        <w:rPr>
          <w:rFonts w:ascii="Times New Roman" w:eastAsia="Times New Roman" w:hAnsi="Times New Roman" w:cs="Times New Roman"/>
          <w:b/>
          <w:sz w:val="28"/>
          <w:szCs w:val="28"/>
        </w:rPr>
        <w:t xml:space="preserve"> </w:t>
      </w:r>
      <w:proofErr w:type="spellStart"/>
      <w:r w:rsidRPr="007C4A93">
        <w:rPr>
          <w:rFonts w:ascii="Times New Roman" w:eastAsia="Times New Roman" w:hAnsi="Times New Roman" w:cs="Times New Roman"/>
          <w:b/>
          <w:sz w:val="28"/>
          <w:szCs w:val="28"/>
        </w:rPr>
        <w:t>mp</w:t>
      </w:r>
      <w:proofErr w:type="spellEnd"/>
      <w:r w:rsidRPr="007C4A93">
        <w:rPr>
          <w:rFonts w:ascii="Times New Roman" w:eastAsia="Times New Roman" w:hAnsi="Times New Roman" w:cs="Times New Roman"/>
          <w:b/>
          <w:sz w:val="28"/>
          <w:szCs w:val="28"/>
        </w:rPr>
        <w:t>;</w:t>
      </w:r>
    </w:p>
    <w:p w:rsidR="00C905A1" w:rsidRPr="007C4A93" w:rsidRDefault="00C905A1" w:rsidP="00C905A1">
      <w:pPr>
        <w:spacing w:after="0" w:line="240" w:lineRule="auto"/>
        <w:ind w:left="720" w:firstLine="720"/>
        <w:jc w:val="both"/>
        <w:rPr>
          <w:rFonts w:ascii="Times New Roman" w:eastAsia="Times New Roman" w:hAnsi="Times New Roman" w:cs="Times New Roman"/>
          <w:sz w:val="28"/>
          <w:szCs w:val="28"/>
          <w:lang w:val="ro-RO"/>
        </w:rPr>
      </w:pPr>
      <w:r w:rsidRPr="007C4A93">
        <w:rPr>
          <w:rFonts w:ascii="Times New Roman" w:eastAsia="Times New Roman" w:hAnsi="Times New Roman" w:cs="Times New Roman"/>
          <w:sz w:val="28"/>
          <w:szCs w:val="28"/>
          <w:lang w:val="ro-RO"/>
        </w:rPr>
        <w:t>- atelier</w:t>
      </w:r>
      <w:r w:rsidRPr="007C4A93">
        <w:rPr>
          <w:rFonts w:ascii="Times New Roman" w:eastAsia="Times New Roman" w:hAnsi="Times New Roman" w:cs="Times New Roman"/>
          <w:sz w:val="28"/>
          <w:szCs w:val="28"/>
          <w:lang w:val="ro-RO"/>
        </w:rPr>
        <w:tab/>
      </w:r>
      <w:r w:rsidRPr="007C4A93">
        <w:rPr>
          <w:rFonts w:ascii="Times New Roman" w:eastAsia="Times New Roman" w:hAnsi="Times New Roman" w:cs="Times New Roman"/>
          <w:sz w:val="28"/>
          <w:szCs w:val="28"/>
          <w:lang w:val="ro-RO"/>
        </w:rPr>
        <w:tab/>
      </w:r>
      <w:r w:rsidRPr="007C4A93">
        <w:rPr>
          <w:rFonts w:ascii="Times New Roman" w:eastAsia="Times New Roman" w:hAnsi="Times New Roman" w:cs="Times New Roman"/>
          <w:sz w:val="28"/>
          <w:szCs w:val="28"/>
          <w:lang w:val="ro-RO"/>
        </w:rPr>
        <w:tab/>
        <w:t>59,25 mp</w:t>
      </w:r>
      <w:r w:rsidRPr="007C4A93">
        <w:rPr>
          <w:rFonts w:ascii="Times New Roman" w:eastAsia="Times New Roman" w:hAnsi="Times New Roman" w:cs="Times New Roman"/>
          <w:sz w:val="28"/>
          <w:szCs w:val="28"/>
        </w:rPr>
        <w:t>;</w:t>
      </w:r>
    </w:p>
    <w:p w:rsidR="00C905A1" w:rsidRPr="007C4A93" w:rsidRDefault="00C905A1" w:rsidP="00C905A1">
      <w:pPr>
        <w:spacing w:after="0" w:line="240" w:lineRule="auto"/>
        <w:ind w:left="720" w:firstLine="720"/>
        <w:jc w:val="both"/>
        <w:rPr>
          <w:rFonts w:ascii="Times New Roman" w:eastAsia="Times New Roman" w:hAnsi="Times New Roman" w:cs="Times New Roman"/>
          <w:sz w:val="28"/>
          <w:szCs w:val="28"/>
          <w:lang w:val="ro-RO"/>
        </w:rPr>
      </w:pPr>
      <w:r w:rsidRPr="007C4A93">
        <w:rPr>
          <w:rFonts w:ascii="Times New Roman" w:eastAsia="Times New Roman" w:hAnsi="Times New Roman" w:cs="Times New Roman"/>
          <w:sz w:val="28"/>
          <w:szCs w:val="28"/>
          <w:lang w:val="ro-RO"/>
        </w:rPr>
        <w:t>- depozit</w:t>
      </w:r>
      <w:r w:rsidRPr="007C4A93">
        <w:rPr>
          <w:rFonts w:ascii="Times New Roman" w:eastAsia="Times New Roman" w:hAnsi="Times New Roman" w:cs="Times New Roman"/>
          <w:sz w:val="28"/>
          <w:szCs w:val="28"/>
          <w:lang w:val="ro-RO"/>
        </w:rPr>
        <w:tab/>
      </w:r>
      <w:r w:rsidRPr="007C4A93">
        <w:rPr>
          <w:rFonts w:ascii="Times New Roman" w:eastAsia="Times New Roman" w:hAnsi="Times New Roman" w:cs="Times New Roman"/>
          <w:sz w:val="28"/>
          <w:szCs w:val="28"/>
          <w:lang w:val="ro-RO"/>
        </w:rPr>
        <w:tab/>
      </w:r>
      <w:r w:rsidRPr="007C4A93">
        <w:rPr>
          <w:rFonts w:ascii="Times New Roman" w:eastAsia="Times New Roman" w:hAnsi="Times New Roman" w:cs="Times New Roman"/>
          <w:sz w:val="28"/>
          <w:szCs w:val="28"/>
          <w:lang w:val="ro-RO"/>
        </w:rPr>
        <w:tab/>
        <w:t>15,75 mp</w:t>
      </w:r>
      <w:r w:rsidRPr="007C4A93">
        <w:rPr>
          <w:rFonts w:ascii="Times New Roman" w:eastAsia="Times New Roman" w:hAnsi="Times New Roman" w:cs="Times New Roman"/>
          <w:sz w:val="28"/>
          <w:szCs w:val="28"/>
        </w:rPr>
        <w:t>;</w:t>
      </w:r>
    </w:p>
    <w:p w:rsidR="00C905A1" w:rsidRPr="007C4A93" w:rsidRDefault="00C905A1" w:rsidP="00C905A1">
      <w:pPr>
        <w:spacing w:after="0" w:line="240" w:lineRule="auto"/>
        <w:ind w:left="720" w:firstLine="720"/>
        <w:jc w:val="both"/>
        <w:rPr>
          <w:rFonts w:ascii="Times New Roman" w:eastAsia="Times New Roman" w:hAnsi="Times New Roman" w:cs="Times New Roman"/>
          <w:sz w:val="28"/>
          <w:szCs w:val="28"/>
          <w:lang w:val="ro-RO"/>
        </w:rPr>
      </w:pPr>
      <w:r w:rsidRPr="007C4A93">
        <w:rPr>
          <w:rFonts w:ascii="Times New Roman" w:eastAsia="Times New Roman" w:hAnsi="Times New Roman" w:cs="Times New Roman"/>
          <w:sz w:val="28"/>
          <w:szCs w:val="28"/>
          <w:lang w:val="ro-RO"/>
        </w:rPr>
        <w:t>- vestiar</w:t>
      </w:r>
      <w:r w:rsidRPr="007C4A93">
        <w:rPr>
          <w:rFonts w:ascii="Times New Roman" w:eastAsia="Times New Roman" w:hAnsi="Times New Roman" w:cs="Times New Roman"/>
          <w:sz w:val="28"/>
          <w:szCs w:val="28"/>
          <w:lang w:val="ro-RO"/>
        </w:rPr>
        <w:tab/>
      </w:r>
      <w:r w:rsidRPr="007C4A93">
        <w:rPr>
          <w:rFonts w:ascii="Times New Roman" w:eastAsia="Times New Roman" w:hAnsi="Times New Roman" w:cs="Times New Roman"/>
          <w:sz w:val="28"/>
          <w:szCs w:val="28"/>
          <w:lang w:val="ro-RO"/>
        </w:rPr>
        <w:tab/>
      </w:r>
      <w:r w:rsidRPr="007C4A93">
        <w:rPr>
          <w:rFonts w:ascii="Times New Roman" w:eastAsia="Times New Roman" w:hAnsi="Times New Roman" w:cs="Times New Roman"/>
          <w:sz w:val="28"/>
          <w:szCs w:val="28"/>
          <w:lang w:val="ro-RO"/>
        </w:rPr>
        <w:tab/>
        <w:t>17,75 mp</w:t>
      </w:r>
      <w:r w:rsidRPr="007C4A93">
        <w:rPr>
          <w:rFonts w:ascii="Times New Roman" w:eastAsia="Times New Roman" w:hAnsi="Times New Roman" w:cs="Times New Roman"/>
          <w:sz w:val="28"/>
          <w:szCs w:val="28"/>
        </w:rPr>
        <w:t>;</w:t>
      </w:r>
    </w:p>
    <w:p w:rsidR="00C905A1" w:rsidRPr="007C4A93" w:rsidRDefault="00C905A1" w:rsidP="00C905A1">
      <w:pPr>
        <w:spacing w:after="0" w:line="240" w:lineRule="auto"/>
        <w:ind w:left="720" w:firstLine="720"/>
        <w:jc w:val="both"/>
        <w:rPr>
          <w:rFonts w:ascii="Times New Roman" w:eastAsia="Times New Roman" w:hAnsi="Times New Roman" w:cs="Times New Roman"/>
          <w:sz w:val="28"/>
          <w:szCs w:val="28"/>
        </w:rPr>
      </w:pPr>
      <w:r w:rsidRPr="007C4A93">
        <w:rPr>
          <w:rFonts w:ascii="Times New Roman" w:eastAsia="Times New Roman" w:hAnsi="Times New Roman" w:cs="Times New Roman"/>
          <w:sz w:val="28"/>
          <w:szCs w:val="28"/>
          <w:lang w:val="ro-RO"/>
        </w:rPr>
        <w:t>- grup sanitar</w:t>
      </w:r>
      <w:r w:rsidRPr="007C4A93">
        <w:rPr>
          <w:rFonts w:ascii="Times New Roman" w:eastAsia="Times New Roman" w:hAnsi="Times New Roman" w:cs="Times New Roman"/>
          <w:sz w:val="28"/>
          <w:szCs w:val="28"/>
          <w:lang w:val="ro-RO"/>
        </w:rPr>
        <w:tab/>
      </w:r>
      <w:r w:rsidRPr="007C4A93">
        <w:rPr>
          <w:rFonts w:ascii="Times New Roman" w:eastAsia="Times New Roman" w:hAnsi="Times New Roman" w:cs="Times New Roman"/>
          <w:sz w:val="28"/>
          <w:szCs w:val="28"/>
          <w:lang w:val="ro-RO"/>
        </w:rPr>
        <w:tab/>
        <w:t xml:space="preserve">  7,77 mp</w:t>
      </w:r>
      <w:r w:rsidRPr="007C4A93">
        <w:rPr>
          <w:rFonts w:ascii="Times New Roman" w:eastAsia="Times New Roman" w:hAnsi="Times New Roman" w:cs="Times New Roman"/>
          <w:sz w:val="28"/>
          <w:szCs w:val="28"/>
        </w:rPr>
        <w:t>;</w:t>
      </w:r>
    </w:p>
    <w:p w:rsidR="00C905A1" w:rsidRPr="007C4A93" w:rsidRDefault="00C905A1" w:rsidP="00C905A1">
      <w:pPr>
        <w:spacing w:after="0" w:line="240" w:lineRule="auto"/>
        <w:jc w:val="both"/>
        <w:rPr>
          <w:rFonts w:ascii="Times New Roman" w:eastAsia="Times New Roman" w:hAnsi="Times New Roman" w:cs="Times New Roman"/>
          <w:b/>
          <w:sz w:val="28"/>
          <w:szCs w:val="28"/>
          <w:lang w:val="hu-HU"/>
        </w:rPr>
      </w:pPr>
      <w:proofErr w:type="spellStart"/>
      <w:r w:rsidRPr="007C4A93">
        <w:rPr>
          <w:rFonts w:ascii="Times New Roman" w:eastAsia="Times New Roman" w:hAnsi="Times New Roman" w:cs="Times New Roman"/>
          <w:b/>
          <w:sz w:val="28"/>
          <w:szCs w:val="28"/>
        </w:rPr>
        <w:t>Mașini</w:t>
      </w:r>
      <w:proofErr w:type="spellEnd"/>
      <w:r w:rsidRPr="007C4A93">
        <w:rPr>
          <w:rFonts w:ascii="Times New Roman" w:eastAsia="Times New Roman" w:hAnsi="Times New Roman" w:cs="Times New Roman"/>
          <w:b/>
          <w:sz w:val="28"/>
          <w:szCs w:val="28"/>
        </w:rPr>
        <w:t xml:space="preserve">, </w:t>
      </w:r>
      <w:proofErr w:type="spellStart"/>
      <w:r w:rsidRPr="007C4A93">
        <w:rPr>
          <w:rFonts w:ascii="Times New Roman" w:eastAsia="Times New Roman" w:hAnsi="Times New Roman" w:cs="Times New Roman"/>
          <w:b/>
          <w:sz w:val="28"/>
          <w:szCs w:val="28"/>
        </w:rPr>
        <w:t>utilaje</w:t>
      </w:r>
      <w:proofErr w:type="spellEnd"/>
      <w:r w:rsidRPr="007C4A93">
        <w:rPr>
          <w:rFonts w:ascii="Times New Roman" w:eastAsia="Times New Roman" w:hAnsi="Times New Roman" w:cs="Times New Roman"/>
          <w:b/>
          <w:sz w:val="28"/>
          <w:szCs w:val="28"/>
          <w:lang w:val="hu-HU"/>
        </w:rPr>
        <w:t>:</w:t>
      </w:r>
    </w:p>
    <w:p w:rsidR="00C905A1" w:rsidRPr="007C4A93" w:rsidRDefault="00C905A1" w:rsidP="00C905A1">
      <w:pPr>
        <w:pStyle w:val="ListParagraph"/>
        <w:numPr>
          <w:ilvl w:val="0"/>
          <w:numId w:val="28"/>
        </w:numPr>
        <w:spacing w:after="0" w:line="240" w:lineRule="auto"/>
        <w:jc w:val="both"/>
        <w:rPr>
          <w:rFonts w:ascii="Times New Roman" w:eastAsia="Times New Roman" w:hAnsi="Times New Roman" w:cs="Times New Roman"/>
          <w:sz w:val="28"/>
          <w:szCs w:val="28"/>
          <w:lang w:val="ro-RO"/>
        </w:rPr>
      </w:pPr>
      <w:r w:rsidRPr="007C4A93">
        <w:rPr>
          <w:rFonts w:ascii="Times New Roman" w:eastAsia="Times New Roman" w:hAnsi="Times New Roman" w:cs="Times New Roman"/>
          <w:sz w:val="28"/>
          <w:szCs w:val="28"/>
          <w:lang w:val="ro-RO"/>
        </w:rPr>
        <w:t>Eco toalete de închiria</w:t>
      </w:r>
      <w:r w:rsidRPr="007C4A93">
        <w:rPr>
          <w:rFonts w:ascii="Times New Roman" w:eastAsia="Times New Roman" w:hAnsi="Times New Roman" w:cs="Times New Roman"/>
          <w:sz w:val="28"/>
          <w:szCs w:val="28"/>
          <w:lang w:val="ro-RO"/>
        </w:rPr>
        <w:tab/>
      </w:r>
      <w:r w:rsidRPr="007C4A93">
        <w:rPr>
          <w:rFonts w:ascii="Times New Roman" w:eastAsia="Times New Roman" w:hAnsi="Times New Roman" w:cs="Times New Roman"/>
          <w:sz w:val="28"/>
          <w:szCs w:val="28"/>
          <w:lang w:val="ro-RO"/>
        </w:rPr>
        <w:tab/>
      </w:r>
      <w:r w:rsidRPr="007C4A93">
        <w:rPr>
          <w:rFonts w:ascii="Times New Roman" w:eastAsia="Times New Roman" w:hAnsi="Times New Roman" w:cs="Times New Roman"/>
          <w:sz w:val="28"/>
          <w:szCs w:val="28"/>
          <w:lang w:val="ro-RO"/>
        </w:rPr>
        <w:tab/>
      </w:r>
      <w:r w:rsidRPr="007C4A93">
        <w:rPr>
          <w:rFonts w:ascii="Times New Roman" w:eastAsia="Times New Roman" w:hAnsi="Times New Roman" w:cs="Times New Roman"/>
          <w:sz w:val="28"/>
          <w:szCs w:val="28"/>
          <w:lang w:val="ro-RO"/>
        </w:rPr>
        <w:tab/>
      </w:r>
      <w:r w:rsidRPr="007C4A93">
        <w:rPr>
          <w:rFonts w:ascii="Times New Roman" w:eastAsia="Times New Roman" w:hAnsi="Times New Roman" w:cs="Times New Roman"/>
          <w:sz w:val="28"/>
          <w:szCs w:val="28"/>
          <w:lang w:val="ro-RO"/>
        </w:rPr>
        <w:tab/>
        <w:t>12 buc</w:t>
      </w:r>
      <w:r w:rsidRPr="007C4A93">
        <w:rPr>
          <w:rFonts w:ascii="Times New Roman" w:eastAsia="Times New Roman" w:hAnsi="Times New Roman" w:cs="Times New Roman"/>
          <w:sz w:val="28"/>
          <w:szCs w:val="28"/>
        </w:rPr>
        <w:t>;</w:t>
      </w:r>
    </w:p>
    <w:p w:rsidR="00C905A1" w:rsidRPr="007C4A93" w:rsidRDefault="00C905A1" w:rsidP="00C905A1">
      <w:pPr>
        <w:pStyle w:val="ListParagraph"/>
        <w:numPr>
          <w:ilvl w:val="0"/>
          <w:numId w:val="28"/>
        </w:numPr>
        <w:spacing w:after="0" w:line="240" w:lineRule="auto"/>
        <w:jc w:val="both"/>
        <w:rPr>
          <w:rFonts w:ascii="Times New Roman" w:eastAsia="Times New Roman" w:hAnsi="Times New Roman" w:cs="Times New Roman"/>
          <w:sz w:val="28"/>
          <w:szCs w:val="28"/>
          <w:lang w:val="ro-RO"/>
        </w:rPr>
      </w:pPr>
      <w:r w:rsidRPr="007C4A93">
        <w:rPr>
          <w:rFonts w:ascii="Times New Roman" w:eastAsia="Times New Roman" w:hAnsi="Times New Roman" w:cs="Times New Roman"/>
          <w:sz w:val="28"/>
          <w:szCs w:val="28"/>
          <w:lang w:val="ro-RO"/>
        </w:rPr>
        <w:t xml:space="preserve">Rezervoare plastice cu o capacitate de 1000 l </w:t>
      </w:r>
      <w:r w:rsidRPr="007C4A93">
        <w:rPr>
          <w:rFonts w:ascii="Times New Roman" w:eastAsia="Times New Roman" w:hAnsi="Times New Roman" w:cs="Times New Roman"/>
          <w:sz w:val="28"/>
          <w:szCs w:val="28"/>
          <w:lang w:val="ro-RO"/>
        </w:rPr>
        <w:tab/>
        <w:t>3 buc</w:t>
      </w:r>
      <w:r w:rsidRPr="007C4A93">
        <w:rPr>
          <w:rFonts w:ascii="Times New Roman" w:eastAsia="Times New Roman" w:hAnsi="Times New Roman" w:cs="Times New Roman"/>
          <w:sz w:val="28"/>
          <w:szCs w:val="28"/>
        </w:rPr>
        <w:t>;</w:t>
      </w:r>
    </w:p>
    <w:p w:rsidR="00C905A1" w:rsidRPr="007C4A93" w:rsidRDefault="00C905A1" w:rsidP="00C905A1">
      <w:pPr>
        <w:pStyle w:val="ListParagraph"/>
        <w:numPr>
          <w:ilvl w:val="0"/>
          <w:numId w:val="28"/>
        </w:numPr>
        <w:spacing w:after="0" w:line="240" w:lineRule="auto"/>
        <w:jc w:val="both"/>
        <w:rPr>
          <w:rFonts w:ascii="Times New Roman" w:eastAsia="Times New Roman" w:hAnsi="Times New Roman" w:cs="Times New Roman"/>
          <w:sz w:val="28"/>
          <w:szCs w:val="28"/>
          <w:lang w:val="ro-RO"/>
        </w:rPr>
      </w:pPr>
      <w:r w:rsidRPr="007C4A93">
        <w:rPr>
          <w:rFonts w:ascii="Times New Roman" w:eastAsia="Times New Roman" w:hAnsi="Times New Roman" w:cs="Times New Roman"/>
          <w:sz w:val="28"/>
          <w:szCs w:val="28"/>
          <w:lang w:val="ro-RO"/>
        </w:rPr>
        <w:t>Rezervor tip vidanja</w:t>
      </w:r>
      <w:r w:rsidR="00602489" w:rsidRPr="007C4A93">
        <w:rPr>
          <w:rFonts w:ascii="Times New Roman" w:eastAsia="Times New Roman" w:hAnsi="Times New Roman" w:cs="Times New Roman"/>
          <w:sz w:val="28"/>
          <w:szCs w:val="28"/>
          <w:lang w:val="ro-RO"/>
        </w:rPr>
        <w:t>re</w:t>
      </w:r>
      <w:r w:rsidRPr="007C4A93">
        <w:rPr>
          <w:rFonts w:ascii="Times New Roman" w:eastAsia="Times New Roman" w:hAnsi="Times New Roman" w:cs="Times New Roman"/>
          <w:sz w:val="28"/>
          <w:szCs w:val="28"/>
          <w:lang w:val="ro-RO"/>
        </w:rPr>
        <w:t xml:space="preserve"> montat pe schelet metalic, cu capacitate de 800 l cu două compartimente, V= 100 l se transportă apă potabilă pentru diluarea dejecțiilor din </w:t>
      </w:r>
      <w:proofErr w:type="spellStart"/>
      <w:r w:rsidRPr="007C4A93">
        <w:rPr>
          <w:rFonts w:ascii="Times New Roman" w:eastAsia="Times New Roman" w:hAnsi="Times New Roman" w:cs="Times New Roman"/>
          <w:sz w:val="28"/>
          <w:szCs w:val="28"/>
          <w:lang w:val="ro-RO"/>
        </w:rPr>
        <w:t>eco</w:t>
      </w:r>
      <w:proofErr w:type="spellEnd"/>
      <w:r w:rsidRPr="007C4A93">
        <w:rPr>
          <w:rFonts w:ascii="Times New Roman" w:eastAsia="Times New Roman" w:hAnsi="Times New Roman" w:cs="Times New Roman"/>
          <w:sz w:val="28"/>
          <w:szCs w:val="28"/>
          <w:lang w:val="ro-RO"/>
        </w:rPr>
        <w:t xml:space="preserve"> toalete și spălarea lor la locul de utilizare, iar în celelalte V= 700 l sunt vidanjate apele uzate din toaletele respective și din bazinele </w:t>
      </w:r>
      <w:proofErr w:type="spellStart"/>
      <w:r w:rsidRPr="007C4A93">
        <w:rPr>
          <w:rFonts w:ascii="Times New Roman" w:eastAsia="Times New Roman" w:hAnsi="Times New Roman" w:cs="Times New Roman"/>
          <w:sz w:val="28"/>
          <w:szCs w:val="28"/>
          <w:lang w:val="ro-RO"/>
        </w:rPr>
        <w:t>vidanjabile</w:t>
      </w:r>
      <w:proofErr w:type="spellEnd"/>
      <w:r w:rsidRPr="007C4A93">
        <w:rPr>
          <w:rFonts w:ascii="Times New Roman" w:eastAsia="Times New Roman" w:hAnsi="Times New Roman" w:cs="Times New Roman"/>
          <w:sz w:val="28"/>
          <w:szCs w:val="28"/>
        </w:rPr>
        <w:t>;</w:t>
      </w:r>
    </w:p>
    <w:p w:rsidR="00602489" w:rsidRPr="007C4A93" w:rsidRDefault="00602489" w:rsidP="00C905A1">
      <w:pPr>
        <w:pStyle w:val="ListParagraph"/>
        <w:numPr>
          <w:ilvl w:val="0"/>
          <w:numId w:val="28"/>
        </w:numPr>
        <w:spacing w:after="0" w:line="240" w:lineRule="auto"/>
        <w:jc w:val="both"/>
        <w:rPr>
          <w:rFonts w:ascii="Times New Roman" w:eastAsia="Times New Roman" w:hAnsi="Times New Roman" w:cs="Times New Roman"/>
          <w:sz w:val="28"/>
          <w:szCs w:val="28"/>
          <w:lang w:val="ro-RO"/>
        </w:rPr>
      </w:pPr>
      <w:r w:rsidRPr="007C4A93">
        <w:rPr>
          <w:rFonts w:ascii="Times New Roman" w:eastAsia="Times New Roman" w:hAnsi="Times New Roman" w:cs="Times New Roman"/>
          <w:sz w:val="28"/>
          <w:szCs w:val="28"/>
          <w:lang w:val="ro-RO"/>
        </w:rPr>
        <w:t xml:space="preserve">Autoutilitara Iveco </w:t>
      </w:r>
      <w:proofErr w:type="spellStart"/>
      <w:r w:rsidRPr="007C4A93">
        <w:rPr>
          <w:rFonts w:ascii="Times New Roman" w:eastAsia="Times New Roman" w:hAnsi="Times New Roman" w:cs="Times New Roman"/>
          <w:sz w:val="28"/>
          <w:szCs w:val="28"/>
          <w:lang w:val="ro-RO"/>
        </w:rPr>
        <w:t>Daily</w:t>
      </w:r>
      <w:proofErr w:type="spellEnd"/>
      <w:r w:rsidRPr="007C4A93">
        <w:rPr>
          <w:rFonts w:ascii="Times New Roman" w:eastAsia="Times New Roman" w:hAnsi="Times New Roman" w:cs="Times New Roman"/>
          <w:sz w:val="28"/>
          <w:szCs w:val="28"/>
          <w:lang w:val="ro-RO"/>
        </w:rPr>
        <w:t xml:space="preserve"> 50 C15 de 5t cu platou pentru transportul </w:t>
      </w:r>
      <w:proofErr w:type="spellStart"/>
      <w:r w:rsidRPr="007C4A93">
        <w:rPr>
          <w:rFonts w:ascii="Times New Roman" w:eastAsia="Times New Roman" w:hAnsi="Times New Roman" w:cs="Times New Roman"/>
          <w:sz w:val="28"/>
          <w:szCs w:val="28"/>
          <w:lang w:val="ro-RO"/>
        </w:rPr>
        <w:t>eco</w:t>
      </w:r>
      <w:proofErr w:type="spellEnd"/>
      <w:r w:rsidRPr="007C4A93">
        <w:rPr>
          <w:rFonts w:ascii="Times New Roman" w:eastAsia="Times New Roman" w:hAnsi="Times New Roman" w:cs="Times New Roman"/>
          <w:sz w:val="28"/>
          <w:szCs w:val="28"/>
          <w:lang w:val="ro-RO"/>
        </w:rPr>
        <w:t xml:space="preserve"> toaletelor închiriate la locul de utilizare și transportul rezervorului tip vidanjare pentru colectarea apelor uzate din </w:t>
      </w:r>
      <w:proofErr w:type="spellStart"/>
      <w:r w:rsidRPr="007C4A93">
        <w:rPr>
          <w:rFonts w:ascii="Times New Roman" w:eastAsia="Times New Roman" w:hAnsi="Times New Roman" w:cs="Times New Roman"/>
          <w:sz w:val="28"/>
          <w:szCs w:val="28"/>
          <w:lang w:val="ro-RO"/>
        </w:rPr>
        <w:t>eco</w:t>
      </w:r>
      <w:proofErr w:type="spellEnd"/>
      <w:r w:rsidRPr="007C4A93">
        <w:rPr>
          <w:rFonts w:ascii="Times New Roman" w:eastAsia="Times New Roman" w:hAnsi="Times New Roman" w:cs="Times New Roman"/>
          <w:sz w:val="28"/>
          <w:szCs w:val="28"/>
          <w:lang w:val="ro-RO"/>
        </w:rPr>
        <w:t xml:space="preserve"> toalete  1 buc</w:t>
      </w:r>
      <w:r w:rsidRPr="007C4A93">
        <w:rPr>
          <w:rFonts w:ascii="Times New Roman" w:eastAsia="Times New Roman" w:hAnsi="Times New Roman" w:cs="Times New Roman"/>
          <w:sz w:val="28"/>
          <w:szCs w:val="28"/>
        </w:rPr>
        <w:t>;</w:t>
      </w:r>
    </w:p>
    <w:p w:rsidR="00602489" w:rsidRPr="007C4A93" w:rsidRDefault="00602489" w:rsidP="00C905A1">
      <w:pPr>
        <w:pStyle w:val="ListParagraph"/>
        <w:numPr>
          <w:ilvl w:val="0"/>
          <w:numId w:val="28"/>
        </w:numPr>
        <w:spacing w:after="0" w:line="240" w:lineRule="auto"/>
        <w:jc w:val="both"/>
        <w:rPr>
          <w:rFonts w:ascii="Times New Roman" w:eastAsia="Times New Roman" w:hAnsi="Times New Roman" w:cs="Times New Roman"/>
          <w:sz w:val="28"/>
          <w:szCs w:val="28"/>
          <w:lang w:val="ro-RO"/>
        </w:rPr>
      </w:pPr>
      <w:r w:rsidRPr="007C4A93">
        <w:rPr>
          <w:rFonts w:ascii="Times New Roman" w:eastAsia="Times New Roman" w:hAnsi="Times New Roman" w:cs="Times New Roman"/>
          <w:sz w:val="28"/>
          <w:szCs w:val="28"/>
          <w:lang w:val="ro-RO"/>
        </w:rPr>
        <w:t xml:space="preserve"> 1Palan pentru manipularea rezervorului vidanjare</w:t>
      </w:r>
      <w:r w:rsidRPr="007C4A93">
        <w:rPr>
          <w:rFonts w:ascii="Times New Roman" w:eastAsia="Times New Roman" w:hAnsi="Times New Roman" w:cs="Times New Roman"/>
          <w:sz w:val="28"/>
          <w:szCs w:val="28"/>
        </w:rPr>
        <w:t>;</w:t>
      </w:r>
    </w:p>
    <w:p w:rsidR="00602489" w:rsidRPr="007C4A93" w:rsidRDefault="00602489" w:rsidP="00C905A1">
      <w:pPr>
        <w:pStyle w:val="ListParagraph"/>
        <w:numPr>
          <w:ilvl w:val="0"/>
          <w:numId w:val="28"/>
        </w:numPr>
        <w:spacing w:after="0" w:line="240" w:lineRule="auto"/>
        <w:jc w:val="both"/>
        <w:rPr>
          <w:rFonts w:ascii="Times New Roman" w:eastAsia="Times New Roman" w:hAnsi="Times New Roman" w:cs="Times New Roman"/>
          <w:sz w:val="28"/>
          <w:szCs w:val="28"/>
          <w:lang w:val="ro-RO"/>
        </w:rPr>
      </w:pPr>
      <w:r w:rsidRPr="007C4A93">
        <w:rPr>
          <w:rFonts w:ascii="Times New Roman" w:eastAsia="Times New Roman" w:hAnsi="Times New Roman" w:cs="Times New Roman"/>
          <w:sz w:val="28"/>
          <w:szCs w:val="28"/>
          <w:lang w:val="ro-RO"/>
        </w:rPr>
        <w:t>1 buc Autospecială de 8 mc, adâncimea maximă de aspirație de 5 m</w:t>
      </w:r>
      <w:r w:rsidRPr="007C4A93">
        <w:rPr>
          <w:rFonts w:ascii="Times New Roman" w:eastAsia="Times New Roman" w:hAnsi="Times New Roman" w:cs="Times New Roman"/>
          <w:sz w:val="28"/>
          <w:szCs w:val="28"/>
        </w:rPr>
        <w:t>;</w:t>
      </w:r>
    </w:p>
    <w:p w:rsidR="00C905A1" w:rsidRPr="007C4A93" w:rsidRDefault="00602489" w:rsidP="00C905A1">
      <w:pPr>
        <w:pStyle w:val="ListParagraph"/>
        <w:numPr>
          <w:ilvl w:val="0"/>
          <w:numId w:val="28"/>
        </w:numPr>
        <w:spacing w:after="0" w:line="240" w:lineRule="auto"/>
        <w:jc w:val="both"/>
        <w:rPr>
          <w:rFonts w:ascii="Times New Roman" w:eastAsia="Times New Roman" w:hAnsi="Times New Roman" w:cs="Times New Roman"/>
          <w:sz w:val="28"/>
          <w:szCs w:val="28"/>
          <w:lang w:val="ro-RO"/>
        </w:rPr>
      </w:pPr>
      <w:r w:rsidRPr="007C4A93">
        <w:rPr>
          <w:rFonts w:ascii="Times New Roman" w:eastAsia="Times New Roman" w:hAnsi="Times New Roman" w:cs="Times New Roman"/>
          <w:sz w:val="28"/>
          <w:szCs w:val="28"/>
          <w:lang w:val="ro-RO"/>
        </w:rPr>
        <w:t xml:space="preserve">1 buc </w:t>
      </w:r>
      <w:proofErr w:type="spellStart"/>
      <w:r w:rsidRPr="007C4A93">
        <w:rPr>
          <w:rFonts w:ascii="Times New Roman" w:eastAsia="Times New Roman" w:hAnsi="Times New Roman" w:cs="Times New Roman"/>
          <w:sz w:val="28"/>
          <w:szCs w:val="28"/>
          <w:lang w:val="ro-RO"/>
        </w:rPr>
        <w:t>Wolkswagen</w:t>
      </w:r>
      <w:proofErr w:type="spellEnd"/>
      <w:r w:rsidRPr="007C4A93">
        <w:rPr>
          <w:rFonts w:ascii="Times New Roman" w:eastAsia="Times New Roman" w:hAnsi="Times New Roman" w:cs="Times New Roman"/>
          <w:sz w:val="28"/>
          <w:szCs w:val="28"/>
          <w:lang w:val="ro-RO"/>
        </w:rPr>
        <w:t xml:space="preserve"> </w:t>
      </w:r>
      <w:proofErr w:type="spellStart"/>
      <w:r w:rsidRPr="007C4A93">
        <w:rPr>
          <w:rFonts w:ascii="Times New Roman" w:eastAsia="Times New Roman" w:hAnsi="Times New Roman" w:cs="Times New Roman"/>
          <w:sz w:val="28"/>
          <w:szCs w:val="28"/>
          <w:lang w:val="ro-RO"/>
        </w:rPr>
        <w:t>Transporter</w:t>
      </w:r>
      <w:proofErr w:type="spellEnd"/>
      <w:r w:rsidRPr="007C4A93">
        <w:rPr>
          <w:rFonts w:ascii="Times New Roman" w:eastAsia="Times New Roman" w:hAnsi="Times New Roman" w:cs="Times New Roman"/>
          <w:sz w:val="28"/>
          <w:szCs w:val="28"/>
        </w:rPr>
        <w:t>;</w:t>
      </w:r>
    </w:p>
    <w:p w:rsidR="00945D4B" w:rsidRPr="007C4A93" w:rsidRDefault="00945D4B" w:rsidP="00D51672">
      <w:pPr>
        <w:pStyle w:val="Heading2"/>
        <w:rPr>
          <w:sz w:val="28"/>
          <w:szCs w:val="28"/>
        </w:rPr>
      </w:pPr>
      <w:r w:rsidRPr="007C4A93">
        <w:rPr>
          <w:sz w:val="28"/>
          <w:szCs w:val="28"/>
        </w:rPr>
        <w:t>2. Materiile prime, auxiliare, combustibilii și ambalajele folosite – mod de depozitare, cantități</w:t>
      </w:r>
    </w:p>
    <w:p w:rsidR="00945D4B" w:rsidRPr="007C4A93" w:rsidRDefault="00602489" w:rsidP="000C5EFE">
      <w:pPr>
        <w:spacing w:after="0" w:line="240" w:lineRule="auto"/>
        <w:ind w:firstLine="360"/>
        <w:jc w:val="both"/>
        <w:rPr>
          <w:rFonts w:ascii="Times New Roman" w:eastAsia="Times New Roman" w:hAnsi="Times New Roman" w:cs="Times New Roman"/>
          <w:sz w:val="28"/>
          <w:szCs w:val="28"/>
          <w:lang w:val="ro-RO"/>
        </w:rPr>
      </w:pPr>
      <w:r w:rsidRPr="007C4A93">
        <w:rPr>
          <w:rFonts w:ascii="Times New Roman" w:eastAsia="Times New Roman" w:hAnsi="Times New Roman" w:cs="Times New Roman"/>
          <w:sz w:val="28"/>
          <w:szCs w:val="28"/>
          <w:lang w:val="ro-RO"/>
        </w:rPr>
        <w:t xml:space="preserve">Hârtie </w:t>
      </w:r>
      <w:proofErr w:type="spellStart"/>
      <w:r w:rsidRPr="007C4A93">
        <w:rPr>
          <w:rFonts w:ascii="Times New Roman" w:eastAsia="Times New Roman" w:hAnsi="Times New Roman" w:cs="Times New Roman"/>
          <w:sz w:val="28"/>
          <w:szCs w:val="28"/>
          <w:lang w:val="ro-RO"/>
        </w:rPr>
        <w:t>igienică,șuruburi</w:t>
      </w:r>
      <w:proofErr w:type="spellEnd"/>
      <w:r w:rsidRPr="007C4A93">
        <w:rPr>
          <w:rFonts w:ascii="Times New Roman" w:eastAsia="Times New Roman" w:hAnsi="Times New Roman" w:cs="Times New Roman"/>
          <w:sz w:val="28"/>
          <w:szCs w:val="28"/>
          <w:lang w:val="ro-RO"/>
        </w:rPr>
        <w:t xml:space="preserve">, piulițe, balamale pentru asamblarea, </w:t>
      </w:r>
    </w:p>
    <w:p w:rsidR="00945D4B" w:rsidRPr="007C4A93" w:rsidRDefault="00945D4B" w:rsidP="00D51672">
      <w:pPr>
        <w:pStyle w:val="Heading2"/>
        <w:rPr>
          <w:sz w:val="28"/>
          <w:szCs w:val="28"/>
        </w:rPr>
      </w:pPr>
      <w:r w:rsidRPr="007C4A93">
        <w:rPr>
          <w:sz w:val="28"/>
          <w:szCs w:val="28"/>
        </w:rPr>
        <w:t xml:space="preserve">3. Utilități - apă, canalizare, energie </w:t>
      </w:r>
    </w:p>
    <w:p w:rsidR="00BE1C1C" w:rsidRPr="007C4A93" w:rsidRDefault="00EF1D8A" w:rsidP="00602489">
      <w:pPr>
        <w:pStyle w:val="ListParagraph"/>
        <w:numPr>
          <w:ilvl w:val="0"/>
          <w:numId w:val="31"/>
        </w:numPr>
        <w:jc w:val="both"/>
        <w:rPr>
          <w:rFonts w:ascii="Times New Roman" w:hAnsi="Times New Roman" w:cs="Times New Roman"/>
          <w:sz w:val="28"/>
          <w:szCs w:val="28"/>
          <w:lang w:val="ro-RO"/>
        </w:rPr>
      </w:pPr>
      <w:r w:rsidRPr="007C4A93">
        <w:rPr>
          <w:rFonts w:ascii="Times New Roman" w:hAnsi="Times New Roman" w:cs="Times New Roman"/>
          <w:sz w:val="28"/>
          <w:szCs w:val="28"/>
          <w:lang w:val="ro-RO"/>
        </w:rPr>
        <w:t>Alimen</w:t>
      </w:r>
      <w:r w:rsidR="00BE1C1C" w:rsidRPr="007C4A93">
        <w:rPr>
          <w:rFonts w:ascii="Times New Roman" w:hAnsi="Times New Roman" w:cs="Times New Roman"/>
          <w:sz w:val="28"/>
          <w:szCs w:val="28"/>
          <w:lang w:val="ro-RO"/>
        </w:rPr>
        <w:t>tarea cu apă potabilă</w:t>
      </w:r>
      <w:r w:rsidR="00602489" w:rsidRPr="007C4A93">
        <w:rPr>
          <w:rFonts w:ascii="Times New Roman" w:hAnsi="Times New Roman" w:cs="Times New Roman"/>
          <w:sz w:val="28"/>
          <w:szCs w:val="28"/>
          <w:lang w:val="ro-RO"/>
        </w:rPr>
        <w:t xml:space="preserve"> și apa pentru spălarea cabinelor a obiectivului</w:t>
      </w:r>
      <w:r w:rsidR="00BE1C1C" w:rsidRPr="007C4A93">
        <w:rPr>
          <w:rFonts w:ascii="Times New Roman" w:hAnsi="Times New Roman" w:cs="Times New Roman"/>
          <w:sz w:val="28"/>
          <w:szCs w:val="28"/>
          <w:lang w:val="ro-RO"/>
        </w:rPr>
        <w:t xml:space="preserve"> </w:t>
      </w:r>
      <w:r w:rsidR="00602489" w:rsidRPr="007C4A93">
        <w:rPr>
          <w:rFonts w:ascii="Times New Roman" w:hAnsi="Times New Roman" w:cs="Times New Roman"/>
          <w:sz w:val="28"/>
          <w:szCs w:val="28"/>
          <w:lang w:val="ro-RO"/>
        </w:rPr>
        <w:t>este asigurată din</w:t>
      </w:r>
      <w:r w:rsidR="00BE1C1C" w:rsidRPr="007C4A93">
        <w:rPr>
          <w:rFonts w:ascii="Times New Roman" w:hAnsi="Times New Roman" w:cs="Times New Roman"/>
          <w:sz w:val="28"/>
          <w:szCs w:val="28"/>
          <w:lang w:val="ro-RO"/>
        </w:rPr>
        <w:t xml:space="preserve"> rețeaua de apă potabilă a localităț</w:t>
      </w:r>
      <w:r w:rsidR="00602489" w:rsidRPr="007C4A93">
        <w:rPr>
          <w:rFonts w:ascii="Times New Roman" w:hAnsi="Times New Roman" w:cs="Times New Roman"/>
          <w:sz w:val="28"/>
          <w:szCs w:val="28"/>
          <w:lang w:val="ro-RO"/>
        </w:rPr>
        <w:t>ii</w:t>
      </w:r>
      <w:r w:rsidR="00BE1C1C" w:rsidRPr="007C4A93">
        <w:rPr>
          <w:rFonts w:ascii="Times New Roman" w:hAnsi="Times New Roman" w:cs="Times New Roman"/>
          <w:sz w:val="28"/>
          <w:szCs w:val="28"/>
          <w:lang w:val="ro-RO"/>
        </w:rPr>
        <w:t>, preluâ</w:t>
      </w:r>
      <w:r w:rsidR="00602489" w:rsidRPr="007C4A93">
        <w:rPr>
          <w:rFonts w:ascii="Times New Roman" w:hAnsi="Times New Roman" w:cs="Times New Roman"/>
          <w:sz w:val="28"/>
          <w:szCs w:val="28"/>
          <w:lang w:val="ro-RO"/>
        </w:rPr>
        <w:t>nd un debit de Q zi med=0,5</w:t>
      </w:r>
      <w:r w:rsidR="00BE1C1C" w:rsidRPr="007C4A93">
        <w:rPr>
          <w:rFonts w:ascii="Times New Roman" w:hAnsi="Times New Roman" w:cs="Times New Roman"/>
          <w:sz w:val="28"/>
          <w:szCs w:val="28"/>
          <w:lang w:val="ro-RO"/>
        </w:rPr>
        <w:t xml:space="preserve"> mc/zi;</w:t>
      </w:r>
    </w:p>
    <w:p w:rsidR="003C4EA1" w:rsidRPr="007C4A93" w:rsidRDefault="00C272BD" w:rsidP="00D36A26">
      <w:pPr>
        <w:pStyle w:val="ListParagraph"/>
        <w:numPr>
          <w:ilvl w:val="0"/>
          <w:numId w:val="31"/>
        </w:numPr>
        <w:jc w:val="both"/>
        <w:rPr>
          <w:rFonts w:ascii="Times New Roman" w:hAnsi="Times New Roman" w:cs="Times New Roman"/>
          <w:sz w:val="28"/>
          <w:szCs w:val="28"/>
          <w:lang w:val="ro-RO"/>
        </w:rPr>
      </w:pPr>
      <w:r w:rsidRPr="007C4A93">
        <w:rPr>
          <w:rFonts w:ascii="Times New Roman" w:hAnsi="Times New Roman" w:cs="Times New Roman"/>
          <w:sz w:val="28"/>
          <w:szCs w:val="28"/>
          <w:lang w:val="ro-RO"/>
        </w:rPr>
        <w:t>A</w:t>
      </w:r>
      <w:r w:rsidR="00D36A26" w:rsidRPr="007C4A93">
        <w:rPr>
          <w:rFonts w:ascii="Times New Roman" w:hAnsi="Times New Roman" w:cs="Times New Roman"/>
          <w:sz w:val="28"/>
          <w:szCs w:val="28"/>
          <w:lang w:val="ro-RO"/>
        </w:rPr>
        <w:t xml:space="preserve">pele uzate fecaloid-menajere Q zi </w:t>
      </w:r>
      <w:proofErr w:type="spellStart"/>
      <w:r w:rsidR="00D36A26" w:rsidRPr="007C4A93">
        <w:rPr>
          <w:rFonts w:ascii="Times New Roman" w:hAnsi="Times New Roman" w:cs="Times New Roman"/>
          <w:sz w:val="28"/>
          <w:szCs w:val="28"/>
          <w:lang w:val="ro-RO"/>
        </w:rPr>
        <w:t>max</w:t>
      </w:r>
      <w:proofErr w:type="spellEnd"/>
      <w:r w:rsidR="00D36A26" w:rsidRPr="007C4A93">
        <w:rPr>
          <w:rFonts w:ascii="Times New Roman" w:hAnsi="Times New Roman" w:cs="Times New Roman"/>
          <w:sz w:val="28"/>
          <w:szCs w:val="28"/>
          <w:lang w:val="ro-RO"/>
        </w:rPr>
        <w:t>=045 mc/zi, sunt evacuate în rețeaua de canalizare a localității.</w:t>
      </w:r>
    </w:p>
    <w:p w:rsidR="00D36A26" w:rsidRPr="007C4A93" w:rsidRDefault="00D36A26" w:rsidP="00D36A26">
      <w:pPr>
        <w:pStyle w:val="ListParagraph"/>
        <w:ind w:left="1369"/>
        <w:jc w:val="both"/>
        <w:rPr>
          <w:rFonts w:ascii="Times New Roman" w:hAnsi="Times New Roman" w:cs="Times New Roman"/>
          <w:sz w:val="28"/>
          <w:szCs w:val="28"/>
          <w:lang w:val="ro-RO"/>
        </w:rPr>
      </w:pPr>
      <w:r w:rsidRPr="007C4A93">
        <w:rPr>
          <w:rFonts w:ascii="Times New Roman" w:hAnsi="Times New Roman" w:cs="Times New Roman"/>
          <w:sz w:val="28"/>
          <w:szCs w:val="28"/>
          <w:lang w:val="ro-RO"/>
        </w:rPr>
        <w:lastRenderedPageBreak/>
        <w:t>Apele uzate</w:t>
      </w:r>
      <w:r w:rsidR="00F33408" w:rsidRPr="007C4A93">
        <w:rPr>
          <w:rFonts w:ascii="Times New Roman" w:hAnsi="Times New Roman" w:cs="Times New Roman"/>
          <w:sz w:val="28"/>
          <w:szCs w:val="28"/>
          <w:lang w:val="ro-RO"/>
        </w:rPr>
        <w:t xml:space="preserve"> menajere vidanjate din </w:t>
      </w:r>
      <w:proofErr w:type="spellStart"/>
      <w:r w:rsidR="00F33408" w:rsidRPr="007C4A93">
        <w:rPr>
          <w:rFonts w:ascii="Times New Roman" w:hAnsi="Times New Roman" w:cs="Times New Roman"/>
          <w:sz w:val="28"/>
          <w:szCs w:val="28"/>
          <w:lang w:val="ro-RO"/>
        </w:rPr>
        <w:t>eco</w:t>
      </w:r>
      <w:proofErr w:type="spellEnd"/>
      <w:r w:rsidR="00F33408" w:rsidRPr="007C4A93">
        <w:rPr>
          <w:rFonts w:ascii="Times New Roman" w:hAnsi="Times New Roman" w:cs="Times New Roman"/>
          <w:sz w:val="28"/>
          <w:szCs w:val="28"/>
          <w:lang w:val="ro-RO"/>
        </w:rPr>
        <w:t xml:space="preserve"> toalete și din bazinele </w:t>
      </w:r>
      <w:proofErr w:type="spellStart"/>
      <w:r w:rsidR="00F33408" w:rsidRPr="007C4A93">
        <w:rPr>
          <w:rFonts w:ascii="Times New Roman" w:hAnsi="Times New Roman" w:cs="Times New Roman"/>
          <w:sz w:val="28"/>
          <w:szCs w:val="28"/>
          <w:lang w:val="ro-RO"/>
        </w:rPr>
        <w:t>vidanjabile</w:t>
      </w:r>
      <w:proofErr w:type="spellEnd"/>
      <w:r w:rsidR="00F33408" w:rsidRPr="007C4A93">
        <w:rPr>
          <w:rFonts w:ascii="Times New Roman" w:hAnsi="Times New Roman" w:cs="Times New Roman"/>
          <w:sz w:val="28"/>
          <w:szCs w:val="28"/>
          <w:lang w:val="ro-RO"/>
        </w:rPr>
        <w:t xml:space="preserve"> vor fi descărcate la cea mai apropiate stație de epurare autorizate pe baza de contractelor existente.</w:t>
      </w:r>
    </w:p>
    <w:p w:rsidR="003C4EA1" w:rsidRPr="007C4A93" w:rsidRDefault="003C4EA1" w:rsidP="003C4EA1">
      <w:pPr>
        <w:pStyle w:val="ListParagraph"/>
        <w:numPr>
          <w:ilvl w:val="0"/>
          <w:numId w:val="31"/>
        </w:numPr>
        <w:jc w:val="both"/>
        <w:rPr>
          <w:rFonts w:ascii="Times New Roman" w:hAnsi="Times New Roman" w:cs="Times New Roman"/>
          <w:sz w:val="28"/>
          <w:szCs w:val="28"/>
          <w:lang w:val="ro-RO"/>
        </w:rPr>
      </w:pPr>
      <w:r w:rsidRPr="007C4A93">
        <w:rPr>
          <w:rFonts w:ascii="Times New Roman" w:hAnsi="Times New Roman" w:cs="Times New Roman"/>
          <w:sz w:val="28"/>
          <w:szCs w:val="28"/>
          <w:lang w:val="ro-RO"/>
        </w:rPr>
        <w:t>Î</w:t>
      </w:r>
      <w:r w:rsidR="00F33408" w:rsidRPr="007C4A93">
        <w:rPr>
          <w:rFonts w:ascii="Times New Roman" w:hAnsi="Times New Roman" w:cs="Times New Roman"/>
          <w:sz w:val="28"/>
          <w:szCs w:val="28"/>
          <w:lang w:val="ro-RO"/>
        </w:rPr>
        <w:t xml:space="preserve">ncălzirea atelierului de întreținere și vestiarul este încălzit cu centrala termică proprie, tip cazan </w:t>
      </w:r>
      <w:proofErr w:type="spellStart"/>
      <w:r w:rsidR="00F33408" w:rsidRPr="007C4A93">
        <w:rPr>
          <w:rFonts w:ascii="Times New Roman" w:hAnsi="Times New Roman" w:cs="Times New Roman"/>
          <w:sz w:val="28"/>
          <w:szCs w:val="28"/>
          <w:lang w:val="ro-RO"/>
        </w:rPr>
        <w:t>Gobe</w:t>
      </w:r>
      <w:proofErr w:type="spellEnd"/>
      <w:r w:rsidR="00F33408" w:rsidRPr="007C4A93">
        <w:rPr>
          <w:rFonts w:ascii="Times New Roman" w:hAnsi="Times New Roman" w:cs="Times New Roman"/>
          <w:sz w:val="28"/>
          <w:szCs w:val="28"/>
          <w:lang w:val="ro-RO"/>
        </w:rPr>
        <w:t xml:space="preserve"> de 51 kW, utilizând ca combustibil lemn de foc cca 12 mc/an</w:t>
      </w:r>
      <w:r w:rsidRPr="007C4A93">
        <w:rPr>
          <w:rFonts w:ascii="Times New Roman" w:hAnsi="Times New Roman" w:cs="Times New Roman"/>
          <w:sz w:val="28"/>
          <w:szCs w:val="28"/>
          <w:lang w:val="ro-RO"/>
        </w:rPr>
        <w:t>;</w:t>
      </w:r>
    </w:p>
    <w:p w:rsidR="00EF1D8A" w:rsidRPr="007C4A93" w:rsidRDefault="003C4EA1" w:rsidP="00E14C31">
      <w:pPr>
        <w:pStyle w:val="ListParagraph"/>
        <w:numPr>
          <w:ilvl w:val="0"/>
          <w:numId w:val="31"/>
        </w:numPr>
        <w:jc w:val="both"/>
        <w:rPr>
          <w:rFonts w:ascii="Times New Roman" w:hAnsi="Times New Roman" w:cs="Times New Roman"/>
          <w:i/>
          <w:sz w:val="28"/>
          <w:szCs w:val="28"/>
          <w:lang w:val="ro-RO"/>
        </w:rPr>
      </w:pPr>
      <w:r w:rsidRPr="007C4A93">
        <w:rPr>
          <w:rFonts w:ascii="Times New Roman" w:hAnsi="Times New Roman" w:cs="Times New Roman"/>
          <w:sz w:val="28"/>
          <w:szCs w:val="28"/>
          <w:lang w:val="ro-RO"/>
        </w:rPr>
        <w:t>Energia electrică este asigurată din reț</w:t>
      </w:r>
      <w:r w:rsidR="00F33408" w:rsidRPr="007C4A93">
        <w:rPr>
          <w:rFonts w:ascii="Times New Roman" w:hAnsi="Times New Roman" w:cs="Times New Roman"/>
          <w:sz w:val="28"/>
          <w:szCs w:val="28"/>
          <w:lang w:val="ro-RO"/>
        </w:rPr>
        <w:t>eaua din zonă</w:t>
      </w:r>
      <w:r w:rsidR="00F33408" w:rsidRPr="007C4A93">
        <w:rPr>
          <w:rFonts w:ascii="Times New Roman" w:hAnsi="Times New Roman" w:cs="Times New Roman"/>
          <w:i/>
          <w:sz w:val="28"/>
          <w:szCs w:val="28"/>
        </w:rPr>
        <w:t>;</w:t>
      </w:r>
    </w:p>
    <w:p w:rsidR="00945D4B" w:rsidRPr="007C4A93" w:rsidRDefault="00945D4B" w:rsidP="00D51672">
      <w:pPr>
        <w:pStyle w:val="Heading2"/>
        <w:rPr>
          <w:sz w:val="28"/>
          <w:szCs w:val="28"/>
        </w:rPr>
      </w:pPr>
      <w:r w:rsidRPr="007C4A93">
        <w:rPr>
          <w:sz w:val="28"/>
          <w:szCs w:val="28"/>
        </w:rPr>
        <w:t>4. Descrierea principalelor faze ale procesului tehnologic sau ale activității</w:t>
      </w:r>
    </w:p>
    <w:p w:rsidR="00C272BD" w:rsidRPr="007C4A93" w:rsidRDefault="00CE3CF1" w:rsidP="00CE3CF1">
      <w:pPr>
        <w:pStyle w:val="ListParagraph"/>
        <w:numPr>
          <w:ilvl w:val="0"/>
          <w:numId w:val="42"/>
        </w:numPr>
        <w:spacing w:after="0" w:line="240" w:lineRule="auto"/>
        <w:jc w:val="both"/>
        <w:rPr>
          <w:rFonts w:ascii="Times New Roman" w:hAnsi="Times New Roman" w:cs="Times New Roman"/>
          <w:bCs/>
          <w:sz w:val="28"/>
          <w:szCs w:val="28"/>
        </w:rPr>
      </w:pPr>
      <w:r w:rsidRPr="007C4A93">
        <w:rPr>
          <w:rFonts w:ascii="Times New Roman" w:hAnsi="Times New Roman" w:cs="Times New Roman"/>
          <w:bCs/>
          <w:sz w:val="28"/>
          <w:szCs w:val="28"/>
          <w:lang w:val="ro-RO"/>
        </w:rPr>
        <w:t xml:space="preserve">Închiriere </w:t>
      </w:r>
      <w:proofErr w:type="spellStart"/>
      <w:r w:rsidRPr="007C4A93">
        <w:rPr>
          <w:rFonts w:ascii="Times New Roman" w:hAnsi="Times New Roman" w:cs="Times New Roman"/>
          <w:bCs/>
          <w:sz w:val="28"/>
          <w:szCs w:val="28"/>
          <w:lang w:val="ro-RO"/>
        </w:rPr>
        <w:t>eco</w:t>
      </w:r>
      <w:proofErr w:type="spellEnd"/>
      <w:r w:rsidRPr="007C4A93">
        <w:rPr>
          <w:rFonts w:ascii="Times New Roman" w:hAnsi="Times New Roman" w:cs="Times New Roman"/>
          <w:bCs/>
          <w:sz w:val="28"/>
          <w:szCs w:val="28"/>
          <w:lang w:val="ro-RO"/>
        </w:rPr>
        <w:t xml:space="preserve"> toalete</w:t>
      </w:r>
      <w:r w:rsidRPr="007C4A93">
        <w:rPr>
          <w:rFonts w:ascii="Times New Roman" w:hAnsi="Times New Roman" w:cs="Times New Roman"/>
          <w:bCs/>
          <w:sz w:val="28"/>
          <w:szCs w:val="28"/>
        </w:rPr>
        <w:t>;</w:t>
      </w:r>
    </w:p>
    <w:p w:rsidR="00CE3CF1" w:rsidRPr="007C4A93" w:rsidRDefault="00CE3CF1" w:rsidP="00CE3CF1">
      <w:pPr>
        <w:pStyle w:val="ListParagraph"/>
        <w:numPr>
          <w:ilvl w:val="0"/>
          <w:numId w:val="42"/>
        </w:numPr>
        <w:spacing w:after="0" w:line="240" w:lineRule="auto"/>
        <w:jc w:val="both"/>
        <w:rPr>
          <w:rFonts w:ascii="Times New Roman" w:hAnsi="Times New Roman" w:cs="Times New Roman"/>
          <w:bCs/>
          <w:sz w:val="28"/>
          <w:szCs w:val="28"/>
        </w:rPr>
      </w:pPr>
      <w:proofErr w:type="spellStart"/>
      <w:r w:rsidRPr="007C4A93">
        <w:rPr>
          <w:rFonts w:ascii="Times New Roman" w:hAnsi="Times New Roman" w:cs="Times New Roman"/>
          <w:bCs/>
          <w:sz w:val="28"/>
          <w:szCs w:val="28"/>
        </w:rPr>
        <w:t>Colectarea</w:t>
      </w:r>
      <w:proofErr w:type="spellEnd"/>
      <w:r w:rsidRPr="007C4A93">
        <w:rPr>
          <w:rFonts w:ascii="Times New Roman" w:hAnsi="Times New Roman" w:cs="Times New Roman"/>
          <w:bCs/>
          <w:sz w:val="28"/>
          <w:szCs w:val="28"/>
        </w:rPr>
        <w:t xml:space="preserve"> </w:t>
      </w:r>
      <w:proofErr w:type="spellStart"/>
      <w:r w:rsidRPr="007C4A93">
        <w:rPr>
          <w:rFonts w:ascii="Times New Roman" w:hAnsi="Times New Roman" w:cs="Times New Roman"/>
          <w:bCs/>
          <w:sz w:val="28"/>
          <w:szCs w:val="28"/>
        </w:rPr>
        <w:t>apelor</w:t>
      </w:r>
      <w:proofErr w:type="spellEnd"/>
      <w:r w:rsidRPr="007C4A93">
        <w:rPr>
          <w:rFonts w:ascii="Times New Roman" w:hAnsi="Times New Roman" w:cs="Times New Roman"/>
          <w:bCs/>
          <w:sz w:val="28"/>
          <w:szCs w:val="28"/>
        </w:rPr>
        <w:t xml:space="preserve"> </w:t>
      </w:r>
      <w:proofErr w:type="spellStart"/>
      <w:r w:rsidRPr="007C4A93">
        <w:rPr>
          <w:rFonts w:ascii="Times New Roman" w:hAnsi="Times New Roman" w:cs="Times New Roman"/>
          <w:bCs/>
          <w:sz w:val="28"/>
          <w:szCs w:val="28"/>
        </w:rPr>
        <w:t>uzate</w:t>
      </w:r>
      <w:proofErr w:type="spellEnd"/>
      <w:r w:rsidRPr="007C4A93">
        <w:rPr>
          <w:rFonts w:ascii="Times New Roman" w:hAnsi="Times New Roman" w:cs="Times New Roman"/>
          <w:bCs/>
          <w:sz w:val="28"/>
          <w:szCs w:val="28"/>
        </w:rPr>
        <w:t xml:space="preserve"> din </w:t>
      </w:r>
      <w:proofErr w:type="spellStart"/>
      <w:r w:rsidRPr="007C4A93">
        <w:rPr>
          <w:rFonts w:ascii="Times New Roman" w:hAnsi="Times New Roman" w:cs="Times New Roman"/>
          <w:bCs/>
          <w:sz w:val="28"/>
          <w:szCs w:val="28"/>
        </w:rPr>
        <w:t>toalete</w:t>
      </w:r>
      <w:proofErr w:type="spellEnd"/>
      <w:r w:rsidRPr="007C4A93">
        <w:rPr>
          <w:rFonts w:ascii="Times New Roman" w:hAnsi="Times New Roman" w:cs="Times New Roman"/>
          <w:bCs/>
          <w:sz w:val="28"/>
          <w:szCs w:val="28"/>
        </w:rPr>
        <w:t>;</w:t>
      </w:r>
    </w:p>
    <w:p w:rsidR="00CE3CF1" w:rsidRPr="007C4A93" w:rsidRDefault="00CE3CF1" w:rsidP="00CE3CF1">
      <w:pPr>
        <w:pStyle w:val="ListParagraph"/>
        <w:numPr>
          <w:ilvl w:val="0"/>
          <w:numId w:val="42"/>
        </w:numPr>
        <w:spacing w:after="0" w:line="240" w:lineRule="auto"/>
        <w:jc w:val="both"/>
        <w:rPr>
          <w:rFonts w:ascii="Times New Roman" w:hAnsi="Times New Roman" w:cs="Times New Roman"/>
          <w:bCs/>
          <w:sz w:val="28"/>
          <w:szCs w:val="28"/>
        </w:rPr>
      </w:pPr>
      <w:r w:rsidRPr="007C4A93">
        <w:rPr>
          <w:rFonts w:ascii="Times New Roman" w:hAnsi="Times New Roman" w:cs="Times New Roman"/>
          <w:bCs/>
          <w:sz w:val="28"/>
          <w:szCs w:val="28"/>
          <w:lang w:val="ro-RO"/>
        </w:rPr>
        <w:t xml:space="preserve">Prestarea serviciului de vidanjare ale apelor uzate menajere și alte tipuri de ape, nămoluri, uleiuri din separatoare de uleiuri vegetale și din bazine </w:t>
      </w:r>
      <w:proofErr w:type="spellStart"/>
      <w:r w:rsidRPr="007C4A93">
        <w:rPr>
          <w:rFonts w:ascii="Times New Roman" w:hAnsi="Times New Roman" w:cs="Times New Roman"/>
          <w:bCs/>
          <w:sz w:val="28"/>
          <w:szCs w:val="28"/>
          <w:lang w:val="ro-RO"/>
        </w:rPr>
        <w:t>vidanjabile</w:t>
      </w:r>
      <w:proofErr w:type="spellEnd"/>
      <w:r w:rsidRPr="007C4A93">
        <w:rPr>
          <w:rFonts w:ascii="Times New Roman" w:hAnsi="Times New Roman" w:cs="Times New Roman"/>
          <w:bCs/>
          <w:sz w:val="28"/>
          <w:szCs w:val="28"/>
          <w:lang w:val="ro-RO"/>
        </w:rPr>
        <w:t xml:space="preserve"> de la diferite beneficiari</w:t>
      </w:r>
      <w:r w:rsidRPr="007C4A93">
        <w:rPr>
          <w:rFonts w:ascii="Times New Roman" w:hAnsi="Times New Roman" w:cs="Times New Roman"/>
          <w:bCs/>
          <w:sz w:val="28"/>
          <w:szCs w:val="28"/>
        </w:rPr>
        <w:t>;</w:t>
      </w:r>
    </w:p>
    <w:p w:rsidR="007E5F8A" w:rsidRPr="007C4A93" w:rsidRDefault="00CE3CF1" w:rsidP="007C4A93">
      <w:pPr>
        <w:pStyle w:val="ListParagraph"/>
        <w:numPr>
          <w:ilvl w:val="0"/>
          <w:numId w:val="42"/>
        </w:numPr>
        <w:spacing w:after="0" w:line="240" w:lineRule="auto"/>
        <w:jc w:val="both"/>
        <w:rPr>
          <w:rFonts w:ascii="Times New Roman" w:hAnsi="Times New Roman" w:cs="Times New Roman"/>
          <w:bCs/>
          <w:sz w:val="28"/>
          <w:szCs w:val="28"/>
        </w:rPr>
      </w:pPr>
      <w:r w:rsidRPr="007C4A93">
        <w:rPr>
          <w:rFonts w:ascii="Times New Roman" w:hAnsi="Times New Roman" w:cs="Times New Roman"/>
          <w:bCs/>
          <w:sz w:val="28"/>
          <w:szCs w:val="28"/>
          <w:lang w:val="ro-RO"/>
        </w:rPr>
        <w:t>Transportul apelor uzate vidanjate la stații de epurare</w:t>
      </w:r>
      <w:r w:rsidRPr="007C4A93">
        <w:rPr>
          <w:rFonts w:ascii="Times New Roman" w:hAnsi="Times New Roman" w:cs="Times New Roman"/>
          <w:bCs/>
          <w:sz w:val="28"/>
          <w:szCs w:val="28"/>
        </w:rPr>
        <w:t>;</w:t>
      </w:r>
    </w:p>
    <w:p w:rsidR="0068240F" w:rsidRPr="007C4A93" w:rsidRDefault="00945D4B" w:rsidP="00E50C5D">
      <w:pPr>
        <w:spacing w:after="0" w:line="240" w:lineRule="auto"/>
        <w:ind w:firstLine="360"/>
        <w:jc w:val="both"/>
        <w:rPr>
          <w:rFonts w:ascii="Times New Roman" w:hAnsi="Times New Roman" w:cs="Times New Roman"/>
          <w:b/>
          <w:sz w:val="28"/>
          <w:szCs w:val="28"/>
          <w:lang w:val="ro-RO"/>
        </w:rPr>
      </w:pPr>
      <w:r w:rsidRPr="007C4A93">
        <w:rPr>
          <w:rFonts w:ascii="Times New Roman" w:eastAsia="Times New Roman" w:hAnsi="Times New Roman" w:cs="Times New Roman"/>
          <w:b/>
          <w:sz w:val="28"/>
          <w:szCs w:val="28"/>
          <w:lang w:val="ro-RO"/>
        </w:rPr>
        <w:t>4.1.</w:t>
      </w:r>
      <w:r w:rsidRPr="007C4A93">
        <w:rPr>
          <w:rFonts w:ascii="Times New Roman" w:eastAsia="Times New Roman" w:hAnsi="Times New Roman" w:cs="Times New Roman"/>
          <w:sz w:val="28"/>
          <w:szCs w:val="28"/>
          <w:lang w:val="ro-RO"/>
        </w:rPr>
        <w:t xml:space="preserve"> </w:t>
      </w:r>
      <w:r w:rsidRPr="007C4A93">
        <w:rPr>
          <w:rFonts w:ascii="Times New Roman" w:hAnsi="Times New Roman" w:cs="Times New Roman"/>
          <w:b/>
          <w:sz w:val="28"/>
          <w:szCs w:val="28"/>
          <w:lang w:val="ro-RO"/>
        </w:rPr>
        <w:t>Poziționarea amplasamentului pe care se desfășoară activitatea, în interiorul ariilor naturale protejate</w:t>
      </w:r>
      <w:r w:rsidR="0068240F" w:rsidRPr="007C4A93">
        <w:rPr>
          <w:rFonts w:ascii="Times New Roman" w:hAnsi="Times New Roman" w:cs="Times New Roman"/>
          <w:b/>
          <w:sz w:val="28"/>
          <w:szCs w:val="28"/>
          <w:lang w:val="ro-RO"/>
        </w:rPr>
        <w:t>:</w:t>
      </w:r>
    </w:p>
    <w:p w:rsidR="007E5F8A" w:rsidRPr="007C4A93" w:rsidRDefault="008B7564" w:rsidP="007C4A93">
      <w:pPr>
        <w:spacing w:after="0" w:line="240" w:lineRule="auto"/>
        <w:ind w:firstLine="360"/>
        <w:jc w:val="both"/>
        <w:rPr>
          <w:rFonts w:ascii="Times New Roman" w:hAnsi="Times New Roman" w:cs="Times New Roman"/>
          <w:sz w:val="28"/>
          <w:szCs w:val="28"/>
          <w:lang w:val="ro-RO"/>
        </w:rPr>
      </w:pPr>
      <w:r w:rsidRPr="007C4A93">
        <w:rPr>
          <w:rFonts w:ascii="Times New Roman" w:hAnsi="Times New Roman" w:cs="Times New Roman"/>
          <w:sz w:val="28"/>
          <w:szCs w:val="28"/>
          <w:lang w:val="ro-RO"/>
        </w:rPr>
        <w:t>Nu este cazul.</w:t>
      </w:r>
    </w:p>
    <w:p w:rsidR="00945D4B" w:rsidRPr="007C4A93" w:rsidRDefault="00945D4B" w:rsidP="00D51672">
      <w:pPr>
        <w:pStyle w:val="Heading2"/>
        <w:rPr>
          <w:sz w:val="28"/>
          <w:szCs w:val="28"/>
        </w:rPr>
      </w:pPr>
      <w:r w:rsidRPr="007C4A93">
        <w:rPr>
          <w:sz w:val="28"/>
          <w:szCs w:val="28"/>
        </w:rPr>
        <w:t xml:space="preserve">5. Produsele și subprodusele obținute </w:t>
      </w:r>
    </w:p>
    <w:p w:rsidR="00945D4B" w:rsidRPr="007C4A93" w:rsidRDefault="000230A3" w:rsidP="000C5EFE">
      <w:pPr>
        <w:autoSpaceDE w:val="0"/>
        <w:autoSpaceDN w:val="0"/>
        <w:adjustRightInd w:val="0"/>
        <w:spacing w:after="0" w:line="240" w:lineRule="auto"/>
        <w:jc w:val="both"/>
        <w:rPr>
          <w:rFonts w:ascii="Times New Roman" w:hAnsi="Times New Roman" w:cs="Times New Roman"/>
          <w:sz w:val="28"/>
          <w:szCs w:val="28"/>
          <w:lang w:val="ro-RO"/>
        </w:rPr>
      </w:pPr>
      <w:r w:rsidRPr="007C4A93">
        <w:rPr>
          <w:rFonts w:ascii="Times New Roman" w:hAnsi="Times New Roman" w:cs="Times New Roman"/>
          <w:sz w:val="28"/>
          <w:szCs w:val="28"/>
          <w:lang w:val="ro-RO"/>
        </w:rPr>
        <w:t xml:space="preserve">       Nu este cazul.</w:t>
      </w:r>
    </w:p>
    <w:p w:rsidR="00945D4B" w:rsidRPr="007C4A93" w:rsidRDefault="00945D4B" w:rsidP="00D51672">
      <w:pPr>
        <w:pStyle w:val="Heading2"/>
        <w:rPr>
          <w:sz w:val="28"/>
          <w:szCs w:val="28"/>
        </w:rPr>
      </w:pPr>
      <w:r w:rsidRPr="007C4A93">
        <w:rPr>
          <w:sz w:val="28"/>
          <w:szCs w:val="28"/>
        </w:rPr>
        <w:t xml:space="preserve">6. Datele referitoare la centrala termică proprie - dotare, combustibili utilizați </w:t>
      </w:r>
    </w:p>
    <w:p w:rsidR="00945D4B" w:rsidRPr="007C4A93" w:rsidRDefault="00CF1902" w:rsidP="00E50C5D">
      <w:pPr>
        <w:autoSpaceDE w:val="0"/>
        <w:autoSpaceDN w:val="0"/>
        <w:adjustRightInd w:val="0"/>
        <w:spacing w:after="0" w:line="240" w:lineRule="auto"/>
        <w:ind w:firstLine="360"/>
        <w:jc w:val="both"/>
        <w:rPr>
          <w:rFonts w:ascii="Times New Roman" w:hAnsi="Times New Roman" w:cs="Times New Roman"/>
          <w:sz w:val="28"/>
          <w:szCs w:val="28"/>
          <w:lang w:val="ro-RO"/>
        </w:rPr>
      </w:pPr>
      <w:r w:rsidRPr="007C4A93">
        <w:rPr>
          <w:rFonts w:ascii="Times New Roman" w:hAnsi="Times New Roman" w:cs="Times New Roman"/>
          <w:sz w:val="28"/>
          <w:szCs w:val="28"/>
          <w:lang w:val="ro-RO"/>
        </w:rPr>
        <w:t>-</w:t>
      </w:r>
      <w:r w:rsidR="00E50C5D" w:rsidRPr="007C4A93">
        <w:rPr>
          <w:rFonts w:ascii="Times New Roman" w:hAnsi="Times New Roman" w:cs="Times New Roman"/>
          <w:sz w:val="28"/>
          <w:szCs w:val="28"/>
          <w:lang w:val="ro-RO"/>
        </w:rPr>
        <w:t xml:space="preserve"> Nu este cazul.</w:t>
      </w:r>
    </w:p>
    <w:p w:rsidR="00945D4B" w:rsidRPr="007C4A93" w:rsidRDefault="00945D4B" w:rsidP="00D51672">
      <w:pPr>
        <w:pStyle w:val="Heading2"/>
        <w:ind w:left="142"/>
        <w:rPr>
          <w:sz w:val="28"/>
          <w:szCs w:val="28"/>
        </w:rPr>
      </w:pPr>
      <w:r w:rsidRPr="007C4A93">
        <w:rPr>
          <w:sz w:val="28"/>
          <w:szCs w:val="28"/>
        </w:rPr>
        <w:t>7. Alte date specifice activității: (coduri CAEN Rev.2 care se desfășoară pe amplasament, dar nu intră pe procedura de autorizare)</w:t>
      </w:r>
    </w:p>
    <w:p w:rsidR="000230A3" w:rsidRPr="007C4A93" w:rsidRDefault="000230A3" w:rsidP="000230A3">
      <w:pPr>
        <w:jc w:val="both"/>
        <w:rPr>
          <w:rFonts w:ascii="Times New Roman" w:hAnsi="Times New Roman" w:cs="Times New Roman"/>
          <w:sz w:val="28"/>
          <w:szCs w:val="28"/>
        </w:rPr>
      </w:pPr>
      <w:r w:rsidRPr="007C4A93">
        <w:rPr>
          <w:rFonts w:ascii="Times New Roman" w:hAnsi="Times New Roman" w:cs="Times New Roman"/>
          <w:sz w:val="28"/>
          <w:szCs w:val="28"/>
        </w:rPr>
        <w:t xml:space="preserve">Cod </w:t>
      </w:r>
      <w:proofErr w:type="gramStart"/>
      <w:r w:rsidRPr="007C4A93">
        <w:rPr>
          <w:rFonts w:ascii="Times New Roman" w:hAnsi="Times New Roman" w:cs="Times New Roman"/>
          <w:sz w:val="28"/>
          <w:szCs w:val="28"/>
        </w:rPr>
        <w:t>CAEN :</w:t>
      </w:r>
      <w:proofErr w:type="gramEnd"/>
      <w:r w:rsidRPr="007C4A93">
        <w:rPr>
          <w:rFonts w:ascii="Times New Roman" w:hAnsi="Times New Roman" w:cs="Times New Roman"/>
          <w:sz w:val="28"/>
          <w:szCs w:val="28"/>
        </w:rPr>
        <w:t xml:space="preserve"> 4942-Servicii de </w:t>
      </w:r>
      <w:proofErr w:type="spellStart"/>
      <w:r w:rsidRPr="007C4A93">
        <w:rPr>
          <w:rFonts w:ascii="Times New Roman" w:hAnsi="Times New Roman" w:cs="Times New Roman"/>
          <w:sz w:val="28"/>
          <w:szCs w:val="28"/>
        </w:rPr>
        <w:t>mutare</w:t>
      </w:r>
      <w:proofErr w:type="spellEnd"/>
    </w:p>
    <w:p w:rsidR="000230A3" w:rsidRPr="007C4A93" w:rsidRDefault="000230A3" w:rsidP="000230A3">
      <w:pPr>
        <w:jc w:val="both"/>
        <w:rPr>
          <w:rFonts w:ascii="Times New Roman" w:hAnsi="Times New Roman" w:cs="Times New Roman"/>
          <w:sz w:val="28"/>
          <w:szCs w:val="28"/>
        </w:rPr>
      </w:pPr>
      <w:r w:rsidRPr="007C4A93">
        <w:rPr>
          <w:rFonts w:ascii="Times New Roman" w:hAnsi="Times New Roman" w:cs="Times New Roman"/>
          <w:sz w:val="28"/>
          <w:szCs w:val="28"/>
        </w:rPr>
        <w:tab/>
        <w:t xml:space="preserve">Cod </w:t>
      </w:r>
      <w:proofErr w:type="gramStart"/>
      <w:r w:rsidRPr="007C4A93">
        <w:rPr>
          <w:rFonts w:ascii="Times New Roman" w:hAnsi="Times New Roman" w:cs="Times New Roman"/>
          <w:sz w:val="28"/>
          <w:szCs w:val="28"/>
        </w:rPr>
        <w:t>CAEN :</w:t>
      </w:r>
      <w:proofErr w:type="gramEnd"/>
      <w:r w:rsidRPr="007C4A93">
        <w:rPr>
          <w:rFonts w:ascii="Times New Roman" w:hAnsi="Times New Roman" w:cs="Times New Roman"/>
          <w:sz w:val="28"/>
          <w:szCs w:val="28"/>
        </w:rPr>
        <w:t xml:space="preserve"> 5224-Manipulări.</w:t>
      </w:r>
    </w:p>
    <w:p w:rsidR="000230A3" w:rsidRPr="007C4A93" w:rsidRDefault="000230A3" w:rsidP="000230A3">
      <w:pPr>
        <w:jc w:val="both"/>
        <w:rPr>
          <w:rFonts w:ascii="Times New Roman" w:hAnsi="Times New Roman" w:cs="Times New Roman"/>
          <w:sz w:val="28"/>
          <w:szCs w:val="28"/>
        </w:rPr>
      </w:pPr>
      <w:r w:rsidRPr="007C4A93">
        <w:rPr>
          <w:rFonts w:ascii="Times New Roman" w:hAnsi="Times New Roman" w:cs="Times New Roman"/>
          <w:sz w:val="28"/>
          <w:szCs w:val="28"/>
        </w:rPr>
        <w:tab/>
        <w:t>Cod CAEN: 5210-Depozitări</w:t>
      </w:r>
    </w:p>
    <w:p w:rsidR="00945D4B" w:rsidRPr="007C4A93" w:rsidRDefault="000230A3" w:rsidP="007C4A93">
      <w:pPr>
        <w:jc w:val="both"/>
        <w:rPr>
          <w:rFonts w:ascii="Times New Roman" w:hAnsi="Times New Roman" w:cs="Times New Roman"/>
          <w:sz w:val="28"/>
          <w:szCs w:val="28"/>
        </w:rPr>
      </w:pPr>
      <w:r w:rsidRPr="007C4A93">
        <w:rPr>
          <w:rFonts w:ascii="Times New Roman" w:hAnsi="Times New Roman" w:cs="Times New Roman"/>
          <w:sz w:val="28"/>
          <w:szCs w:val="28"/>
        </w:rPr>
        <w:tab/>
        <w:t xml:space="preserve">Cod CAEN: 7339-Activităţi de </w:t>
      </w:r>
      <w:proofErr w:type="spellStart"/>
      <w:r w:rsidRPr="007C4A93">
        <w:rPr>
          <w:rFonts w:ascii="Times New Roman" w:hAnsi="Times New Roman" w:cs="Times New Roman"/>
          <w:sz w:val="28"/>
          <w:szCs w:val="28"/>
        </w:rPr>
        <w:t>închiriere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şi</w:t>
      </w:r>
      <w:proofErr w:type="spellEnd"/>
      <w:r w:rsidRPr="007C4A93">
        <w:rPr>
          <w:rFonts w:ascii="Times New Roman" w:hAnsi="Times New Roman" w:cs="Times New Roman"/>
          <w:sz w:val="28"/>
          <w:szCs w:val="28"/>
        </w:rPr>
        <w:t xml:space="preserve"> leasing cu </w:t>
      </w:r>
      <w:proofErr w:type="spellStart"/>
      <w:r w:rsidRPr="007C4A93">
        <w:rPr>
          <w:rFonts w:ascii="Times New Roman" w:hAnsi="Times New Roman" w:cs="Times New Roman"/>
          <w:sz w:val="28"/>
          <w:szCs w:val="28"/>
        </w:rPr>
        <w:t>alte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maşini</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echipamente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şi</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bunuri</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tangibile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n.c.a</w:t>
      </w:r>
      <w:proofErr w:type="spellEnd"/>
      <w:r w:rsidRPr="007C4A93">
        <w:rPr>
          <w:rFonts w:ascii="Times New Roman" w:hAnsi="Times New Roman" w:cs="Times New Roman"/>
          <w:sz w:val="28"/>
          <w:szCs w:val="28"/>
        </w:rPr>
        <w:t>.</w:t>
      </w:r>
    </w:p>
    <w:p w:rsidR="00945D4B" w:rsidRPr="007C4A93" w:rsidRDefault="00945D4B" w:rsidP="00D51672">
      <w:pPr>
        <w:pStyle w:val="Heading2"/>
        <w:rPr>
          <w:sz w:val="28"/>
          <w:szCs w:val="28"/>
        </w:rPr>
      </w:pPr>
      <w:r w:rsidRPr="007C4A93">
        <w:rPr>
          <w:sz w:val="28"/>
          <w:szCs w:val="28"/>
        </w:rPr>
        <w:t>8. Programul de funcționare</w:t>
      </w:r>
    </w:p>
    <w:p w:rsidR="00D51672" w:rsidRPr="007C4A93" w:rsidRDefault="009D7723" w:rsidP="009D7723">
      <w:pPr>
        <w:spacing w:after="0" w:line="240" w:lineRule="auto"/>
        <w:jc w:val="both"/>
        <w:rPr>
          <w:rFonts w:ascii="Times New Roman" w:hAnsi="Times New Roman" w:cs="Times New Roman"/>
          <w:noProof/>
          <w:sz w:val="28"/>
          <w:szCs w:val="28"/>
          <w:lang w:val="ro-RO"/>
        </w:rPr>
      </w:pPr>
      <w:r w:rsidRPr="007C4A93">
        <w:rPr>
          <w:rFonts w:ascii="Times New Roman" w:hAnsi="Times New Roman" w:cs="Times New Roman"/>
          <w:noProof/>
          <w:sz w:val="28"/>
          <w:szCs w:val="28"/>
          <w:lang w:val="ro-RO"/>
        </w:rPr>
        <w:t xml:space="preserve">Regimul de lucru: </w:t>
      </w:r>
      <w:r w:rsidR="00CE3CF1" w:rsidRPr="007C4A93">
        <w:rPr>
          <w:rFonts w:ascii="Times New Roman" w:hAnsi="Times New Roman" w:cs="Times New Roman"/>
          <w:noProof/>
          <w:sz w:val="28"/>
          <w:szCs w:val="28"/>
          <w:lang w:val="ro-RO"/>
        </w:rPr>
        <w:t>10</w:t>
      </w:r>
      <w:r w:rsidR="00E50C5D" w:rsidRPr="007C4A93">
        <w:rPr>
          <w:rFonts w:ascii="Times New Roman" w:hAnsi="Times New Roman" w:cs="Times New Roman"/>
          <w:noProof/>
          <w:sz w:val="28"/>
          <w:szCs w:val="28"/>
          <w:lang w:val="ro-RO"/>
        </w:rPr>
        <w:t xml:space="preserve"> ore /zi,</w:t>
      </w:r>
      <w:r w:rsidRPr="007C4A93">
        <w:rPr>
          <w:rFonts w:ascii="Times New Roman" w:hAnsi="Times New Roman" w:cs="Times New Roman"/>
          <w:noProof/>
          <w:sz w:val="28"/>
          <w:szCs w:val="28"/>
          <w:lang w:val="ro-RO"/>
        </w:rPr>
        <w:t>7 zile/săptămâna, 365 zile/an</w:t>
      </w:r>
    </w:p>
    <w:p w:rsidR="00CE3CF1" w:rsidRPr="007C4A93" w:rsidRDefault="00CE3CF1" w:rsidP="009D7723">
      <w:pPr>
        <w:spacing w:after="0" w:line="240" w:lineRule="auto"/>
        <w:jc w:val="both"/>
        <w:rPr>
          <w:rFonts w:ascii="Times New Roman" w:hAnsi="Times New Roman" w:cs="Times New Roman"/>
          <w:noProof/>
          <w:sz w:val="28"/>
          <w:szCs w:val="28"/>
        </w:rPr>
      </w:pPr>
      <w:r w:rsidRPr="007C4A93">
        <w:rPr>
          <w:rFonts w:ascii="Times New Roman" w:hAnsi="Times New Roman" w:cs="Times New Roman"/>
          <w:noProof/>
          <w:sz w:val="28"/>
          <w:szCs w:val="28"/>
          <w:lang w:val="ro-RO"/>
        </w:rPr>
        <w:t>Numărul angajaților</w:t>
      </w:r>
      <w:r w:rsidRPr="007C4A93">
        <w:rPr>
          <w:rFonts w:ascii="Times New Roman" w:hAnsi="Times New Roman" w:cs="Times New Roman"/>
          <w:noProof/>
          <w:sz w:val="28"/>
          <w:szCs w:val="28"/>
        </w:rPr>
        <w:t>: 2 persoane</w:t>
      </w:r>
    </w:p>
    <w:p w:rsidR="00945D4B" w:rsidRPr="007C4A93" w:rsidRDefault="00945D4B" w:rsidP="00CE3CF1">
      <w:pPr>
        <w:pStyle w:val="Heading1"/>
        <w:rPr>
          <w:rFonts w:ascii="Times New Roman" w:eastAsia="Times New Roman" w:hAnsi="Times New Roman" w:cs="Times New Roman"/>
          <w:b/>
          <w:color w:val="auto"/>
          <w:sz w:val="28"/>
          <w:szCs w:val="28"/>
          <w:lang w:val="ro-RO"/>
        </w:rPr>
      </w:pPr>
      <w:r w:rsidRPr="007C4A93">
        <w:rPr>
          <w:rFonts w:ascii="Times New Roman" w:eastAsia="Times New Roman" w:hAnsi="Times New Roman" w:cs="Times New Roman"/>
          <w:b/>
          <w:color w:val="auto"/>
          <w:sz w:val="28"/>
          <w:szCs w:val="28"/>
          <w:lang w:val="ro-RO"/>
        </w:rPr>
        <w:t>II. Instalațiile, măsurile și condițiile de protecție a mediului</w:t>
      </w:r>
    </w:p>
    <w:p w:rsidR="000230A3" w:rsidRPr="007C4A93" w:rsidRDefault="000230A3" w:rsidP="000230A3">
      <w:pPr>
        <w:jc w:val="both"/>
        <w:rPr>
          <w:rFonts w:ascii="Times New Roman" w:hAnsi="Times New Roman" w:cs="Times New Roman"/>
          <w:b/>
          <w:sz w:val="28"/>
          <w:szCs w:val="28"/>
        </w:rPr>
      </w:pPr>
      <w:r w:rsidRPr="007C4A93">
        <w:rPr>
          <w:rFonts w:ascii="Times New Roman" w:hAnsi="Times New Roman" w:cs="Times New Roman"/>
          <w:sz w:val="28"/>
          <w:szCs w:val="28"/>
        </w:rPr>
        <w:t xml:space="preserve">. </w:t>
      </w:r>
      <w:r w:rsidRPr="007C4A93">
        <w:rPr>
          <w:rFonts w:ascii="Times New Roman" w:hAnsi="Times New Roman" w:cs="Times New Roman"/>
          <w:b/>
          <w:sz w:val="28"/>
          <w:szCs w:val="28"/>
        </w:rPr>
        <w:t xml:space="preserve">1. </w:t>
      </w:r>
      <w:proofErr w:type="spellStart"/>
      <w:r w:rsidRPr="007C4A93">
        <w:rPr>
          <w:rFonts w:ascii="Times New Roman" w:hAnsi="Times New Roman" w:cs="Times New Roman"/>
          <w:b/>
          <w:sz w:val="28"/>
          <w:szCs w:val="28"/>
        </w:rPr>
        <w:t>Staţii</w:t>
      </w:r>
      <w:proofErr w:type="spellEnd"/>
      <w:r w:rsidRPr="007C4A93">
        <w:rPr>
          <w:rFonts w:ascii="Times New Roman" w:hAnsi="Times New Roman" w:cs="Times New Roman"/>
          <w:b/>
          <w:sz w:val="28"/>
          <w:szCs w:val="28"/>
        </w:rPr>
        <w:t xml:space="preserve"> </w:t>
      </w:r>
      <w:proofErr w:type="spellStart"/>
      <w:r w:rsidRPr="007C4A93">
        <w:rPr>
          <w:rFonts w:ascii="Times New Roman" w:hAnsi="Times New Roman" w:cs="Times New Roman"/>
          <w:b/>
          <w:sz w:val="28"/>
          <w:szCs w:val="28"/>
        </w:rPr>
        <w:t>şi</w:t>
      </w:r>
      <w:proofErr w:type="spellEnd"/>
      <w:r w:rsidRPr="007C4A93">
        <w:rPr>
          <w:rFonts w:ascii="Times New Roman" w:hAnsi="Times New Roman" w:cs="Times New Roman"/>
          <w:b/>
          <w:sz w:val="28"/>
          <w:szCs w:val="28"/>
        </w:rPr>
        <w:t xml:space="preserve"> </w:t>
      </w:r>
      <w:proofErr w:type="spellStart"/>
      <w:r w:rsidRPr="007C4A93">
        <w:rPr>
          <w:rFonts w:ascii="Times New Roman" w:hAnsi="Times New Roman" w:cs="Times New Roman"/>
          <w:b/>
          <w:sz w:val="28"/>
          <w:szCs w:val="28"/>
        </w:rPr>
        <w:t>instalaţii</w:t>
      </w:r>
      <w:proofErr w:type="spellEnd"/>
      <w:r w:rsidRPr="007C4A93">
        <w:rPr>
          <w:rFonts w:ascii="Times New Roman" w:hAnsi="Times New Roman" w:cs="Times New Roman"/>
          <w:b/>
          <w:sz w:val="28"/>
          <w:szCs w:val="28"/>
        </w:rPr>
        <w:t xml:space="preserve"> </w:t>
      </w:r>
      <w:proofErr w:type="spellStart"/>
      <w:r w:rsidRPr="007C4A93">
        <w:rPr>
          <w:rFonts w:ascii="Times New Roman" w:hAnsi="Times New Roman" w:cs="Times New Roman"/>
          <w:b/>
          <w:sz w:val="28"/>
          <w:szCs w:val="28"/>
        </w:rPr>
        <w:t>pentru</w:t>
      </w:r>
      <w:proofErr w:type="spellEnd"/>
      <w:r w:rsidRPr="007C4A93">
        <w:rPr>
          <w:rFonts w:ascii="Times New Roman" w:hAnsi="Times New Roman" w:cs="Times New Roman"/>
          <w:b/>
          <w:sz w:val="28"/>
          <w:szCs w:val="28"/>
        </w:rPr>
        <w:t xml:space="preserve"> </w:t>
      </w:r>
      <w:proofErr w:type="spellStart"/>
      <w:r w:rsidRPr="007C4A93">
        <w:rPr>
          <w:rFonts w:ascii="Times New Roman" w:hAnsi="Times New Roman" w:cs="Times New Roman"/>
          <w:b/>
          <w:sz w:val="28"/>
          <w:szCs w:val="28"/>
        </w:rPr>
        <w:t>reţinerea</w:t>
      </w:r>
      <w:proofErr w:type="spellEnd"/>
      <w:r w:rsidRPr="007C4A93">
        <w:rPr>
          <w:rFonts w:ascii="Times New Roman" w:hAnsi="Times New Roman" w:cs="Times New Roman"/>
          <w:b/>
          <w:sz w:val="28"/>
          <w:szCs w:val="28"/>
        </w:rPr>
        <w:t xml:space="preserve">, </w:t>
      </w:r>
      <w:proofErr w:type="spellStart"/>
      <w:r w:rsidRPr="007C4A93">
        <w:rPr>
          <w:rFonts w:ascii="Times New Roman" w:hAnsi="Times New Roman" w:cs="Times New Roman"/>
          <w:b/>
          <w:sz w:val="28"/>
          <w:szCs w:val="28"/>
        </w:rPr>
        <w:t>evacuarea</w:t>
      </w:r>
      <w:proofErr w:type="spellEnd"/>
      <w:r w:rsidRPr="007C4A93">
        <w:rPr>
          <w:rFonts w:ascii="Times New Roman" w:hAnsi="Times New Roman" w:cs="Times New Roman"/>
          <w:b/>
          <w:sz w:val="28"/>
          <w:szCs w:val="28"/>
        </w:rPr>
        <w:t xml:space="preserve"> </w:t>
      </w:r>
      <w:proofErr w:type="spellStart"/>
      <w:r w:rsidRPr="007C4A93">
        <w:rPr>
          <w:rFonts w:ascii="Times New Roman" w:hAnsi="Times New Roman" w:cs="Times New Roman"/>
          <w:b/>
          <w:sz w:val="28"/>
          <w:szCs w:val="28"/>
        </w:rPr>
        <w:t>şi</w:t>
      </w:r>
      <w:proofErr w:type="spellEnd"/>
      <w:r w:rsidRPr="007C4A93">
        <w:rPr>
          <w:rFonts w:ascii="Times New Roman" w:hAnsi="Times New Roman" w:cs="Times New Roman"/>
          <w:b/>
          <w:sz w:val="28"/>
          <w:szCs w:val="28"/>
        </w:rPr>
        <w:t xml:space="preserve"> </w:t>
      </w:r>
      <w:proofErr w:type="spellStart"/>
      <w:r w:rsidRPr="007C4A93">
        <w:rPr>
          <w:rFonts w:ascii="Times New Roman" w:hAnsi="Times New Roman" w:cs="Times New Roman"/>
          <w:b/>
          <w:sz w:val="28"/>
          <w:szCs w:val="28"/>
        </w:rPr>
        <w:t>dispersia</w:t>
      </w:r>
      <w:proofErr w:type="spellEnd"/>
      <w:r w:rsidRPr="007C4A93">
        <w:rPr>
          <w:rFonts w:ascii="Times New Roman" w:hAnsi="Times New Roman" w:cs="Times New Roman"/>
          <w:b/>
          <w:sz w:val="28"/>
          <w:szCs w:val="28"/>
        </w:rPr>
        <w:t xml:space="preserve"> </w:t>
      </w:r>
      <w:proofErr w:type="spellStart"/>
      <w:r w:rsidRPr="007C4A93">
        <w:rPr>
          <w:rFonts w:ascii="Times New Roman" w:hAnsi="Times New Roman" w:cs="Times New Roman"/>
          <w:b/>
          <w:sz w:val="28"/>
          <w:szCs w:val="28"/>
        </w:rPr>
        <w:t>poluanţilor</w:t>
      </w:r>
      <w:proofErr w:type="spellEnd"/>
      <w:r w:rsidRPr="007C4A93">
        <w:rPr>
          <w:rFonts w:ascii="Times New Roman" w:hAnsi="Times New Roman" w:cs="Times New Roman"/>
          <w:b/>
          <w:sz w:val="28"/>
          <w:szCs w:val="28"/>
        </w:rPr>
        <w:t xml:space="preserve"> </w:t>
      </w:r>
      <w:proofErr w:type="spellStart"/>
      <w:r w:rsidRPr="007C4A93">
        <w:rPr>
          <w:rFonts w:ascii="Times New Roman" w:hAnsi="Times New Roman" w:cs="Times New Roman"/>
          <w:b/>
          <w:sz w:val="28"/>
          <w:szCs w:val="28"/>
        </w:rPr>
        <w:t>în</w:t>
      </w:r>
      <w:proofErr w:type="spellEnd"/>
      <w:r w:rsidRPr="007C4A93">
        <w:rPr>
          <w:rFonts w:ascii="Times New Roman" w:hAnsi="Times New Roman" w:cs="Times New Roman"/>
          <w:b/>
          <w:sz w:val="28"/>
          <w:szCs w:val="28"/>
        </w:rPr>
        <w:t xml:space="preserve"> </w:t>
      </w:r>
      <w:proofErr w:type="spellStart"/>
      <w:r w:rsidRPr="007C4A93">
        <w:rPr>
          <w:rFonts w:ascii="Times New Roman" w:hAnsi="Times New Roman" w:cs="Times New Roman"/>
          <w:b/>
          <w:sz w:val="28"/>
          <w:szCs w:val="28"/>
        </w:rPr>
        <w:t>mediu</w:t>
      </w:r>
      <w:proofErr w:type="spellEnd"/>
      <w:r w:rsidRPr="007C4A93">
        <w:rPr>
          <w:rFonts w:ascii="Times New Roman" w:hAnsi="Times New Roman" w:cs="Times New Roman"/>
          <w:b/>
          <w:sz w:val="28"/>
          <w:szCs w:val="28"/>
        </w:rPr>
        <w:t xml:space="preserve"> din </w:t>
      </w:r>
      <w:proofErr w:type="spellStart"/>
      <w:r w:rsidRPr="007C4A93">
        <w:rPr>
          <w:rFonts w:ascii="Times New Roman" w:hAnsi="Times New Roman" w:cs="Times New Roman"/>
          <w:b/>
          <w:sz w:val="28"/>
          <w:szCs w:val="28"/>
        </w:rPr>
        <w:t>dotare</w:t>
      </w:r>
      <w:proofErr w:type="spellEnd"/>
      <w:r w:rsidRPr="007C4A93">
        <w:rPr>
          <w:rFonts w:ascii="Times New Roman" w:hAnsi="Times New Roman" w:cs="Times New Roman"/>
          <w:b/>
          <w:sz w:val="28"/>
          <w:szCs w:val="28"/>
        </w:rPr>
        <w:t xml:space="preserve"> (</w:t>
      </w:r>
      <w:proofErr w:type="spellStart"/>
      <w:r w:rsidRPr="007C4A93">
        <w:rPr>
          <w:rFonts w:ascii="Times New Roman" w:hAnsi="Times New Roman" w:cs="Times New Roman"/>
          <w:b/>
          <w:sz w:val="28"/>
          <w:szCs w:val="28"/>
        </w:rPr>
        <w:t>pe</w:t>
      </w:r>
      <w:proofErr w:type="spellEnd"/>
      <w:r w:rsidRPr="007C4A93">
        <w:rPr>
          <w:rFonts w:ascii="Times New Roman" w:hAnsi="Times New Roman" w:cs="Times New Roman"/>
          <w:b/>
          <w:sz w:val="28"/>
          <w:szCs w:val="28"/>
        </w:rPr>
        <w:t xml:space="preserve"> </w:t>
      </w:r>
      <w:proofErr w:type="spellStart"/>
      <w:r w:rsidRPr="007C4A93">
        <w:rPr>
          <w:rFonts w:ascii="Times New Roman" w:hAnsi="Times New Roman" w:cs="Times New Roman"/>
          <w:b/>
          <w:sz w:val="28"/>
          <w:szCs w:val="28"/>
        </w:rPr>
        <w:t>factori</w:t>
      </w:r>
      <w:proofErr w:type="spellEnd"/>
      <w:r w:rsidRPr="007C4A93">
        <w:rPr>
          <w:rFonts w:ascii="Times New Roman" w:hAnsi="Times New Roman" w:cs="Times New Roman"/>
          <w:b/>
          <w:sz w:val="28"/>
          <w:szCs w:val="28"/>
        </w:rPr>
        <w:t xml:space="preserve"> de </w:t>
      </w:r>
      <w:proofErr w:type="spellStart"/>
      <w:r w:rsidRPr="007C4A93">
        <w:rPr>
          <w:rFonts w:ascii="Times New Roman" w:hAnsi="Times New Roman" w:cs="Times New Roman"/>
          <w:b/>
          <w:sz w:val="28"/>
          <w:szCs w:val="28"/>
        </w:rPr>
        <w:t>mediu</w:t>
      </w:r>
      <w:proofErr w:type="spellEnd"/>
      <w:r w:rsidRPr="007C4A93">
        <w:rPr>
          <w:rFonts w:ascii="Times New Roman" w:hAnsi="Times New Roman" w:cs="Times New Roman"/>
          <w:b/>
          <w:sz w:val="28"/>
          <w:szCs w:val="28"/>
        </w:rPr>
        <w:t xml:space="preserve">): </w:t>
      </w:r>
    </w:p>
    <w:p w:rsidR="000230A3" w:rsidRPr="007C4A93" w:rsidRDefault="000230A3" w:rsidP="000230A3">
      <w:pPr>
        <w:tabs>
          <w:tab w:val="left" w:pos="284"/>
        </w:tabs>
        <w:jc w:val="both"/>
        <w:rPr>
          <w:rFonts w:ascii="Times New Roman" w:hAnsi="Times New Roman" w:cs="Times New Roman"/>
          <w:i/>
          <w:sz w:val="28"/>
          <w:szCs w:val="28"/>
        </w:rPr>
      </w:pPr>
      <w:r w:rsidRPr="007C4A93">
        <w:rPr>
          <w:rFonts w:ascii="Times New Roman" w:hAnsi="Times New Roman" w:cs="Times New Roman"/>
          <w:sz w:val="28"/>
          <w:szCs w:val="28"/>
        </w:rPr>
        <w:lastRenderedPageBreak/>
        <w:tab/>
        <w:t xml:space="preserve">a. </w:t>
      </w:r>
      <w:proofErr w:type="spellStart"/>
      <w:r w:rsidRPr="007C4A93">
        <w:rPr>
          <w:rFonts w:ascii="Times New Roman" w:hAnsi="Times New Roman" w:cs="Times New Roman"/>
          <w:i/>
          <w:sz w:val="28"/>
          <w:szCs w:val="28"/>
        </w:rPr>
        <w:t>Pentru</w:t>
      </w:r>
      <w:proofErr w:type="spellEnd"/>
      <w:r w:rsidRPr="007C4A93">
        <w:rPr>
          <w:rFonts w:ascii="Times New Roman" w:hAnsi="Times New Roman" w:cs="Times New Roman"/>
          <w:i/>
          <w:sz w:val="28"/>
          <w:szCs w:val="28"/>
        </w:rPr>
        <w:t xml:space="preserve"> </w:t>
      </w:r>
      <w:proofErr w:type="spellStart"/>
      <w:r w:rsidRPr="007C4A93">
        <w:rPr>
          <w:rFonts w:ascii="Times New Roman" w:hAnsi="Times New Roman" w:cs="Times New Roman"/>
          <w:i/>
          <w:sz w:val="28"/>
          <w:szCs w:val="28"/>
        </w:rPr>
        <w:t>factorul</w:t>
      </w:r>
      <w:proofErr w:type="spellEnd"/>
      <w:r w:rsidRPr="007C4A93">
        <w:rPr>
          <w:rFonts w:ascii="Times New Roman" w:hAnsi="Times New Roman" w:cs="Times New Roman"/>
          <w:i/>
          <w:sz w:val="28"/>
          <w:szCs w:val="28"/>
        </w:rPr>
        <w:t xml:space="preserve"> de </w:t>
      </w:r>
      <w:proofErr w:type="spellStart"/>
      <w:r w:rsidRPr="007C4A93">
        <w:rPr>
          <w:rFonts w:ascii="Times New Roman" w:hAnsi="Times New Roman" w:cs="Times New Roman"/>
          <w:i/>
          <w:sz w:val="28"/>
          <w:szCs w:val="28"/>
        </w:rPr>
        <w:t>mediu</w:t>
      </w:r>
      <w:proofErr w:type="spellEnd"/>
      <w:r w:rsidRPr="007C4A93">
        <w:rPr>
          <w:rFonts w:ascii="Times New Roman" w:hAnsi="Times New Roman" w:cs="Times New Roman"/>
          <w:i/>
          <w:sz w:val="28"/>
          <w:szCs w:val="28"/>
        </w:rPr>
        <w:t xml:space="preserve"> </w:t>
      </w:r>
      <w:proofErr w:type="spellStart"/>
      <w:r w:rsidRPr="007C4A93">
        <w:rPr>
          <w:rFonts w:ascii="Times New Roman" w:hAnsi="Times New Roman" w:cs="Times New Roman"/>
          <w:i/>
          <w:sz w:val="28"/>
          <w:szCs w:val="28"/>
        </w:rPr>
        <w:t>aer</w:t>
      </w:r>
      <w:proofErr w:type="spellEnd"/>
    </w:p>
    <w:p w:rsidR="000230A3" w:rsidRPr="007C4A93" w:rsidRDefault="000230A3" w:rsidP="000230A3">
      <w:pPr>
        <w:ind w:firstLine="720"/>
        <w:jc w:val="both"/>
        <w:rPr>
          <w:rFonts w:ascii="Times New Roman" w:hAnsi="Times New Roman" w:cs="Times New Roman"/>
          <w:sz w:val="28"/>
          <w:szCs w:val="28"/>
        </w:rPr>
      </w:pPr>
      <w:r w:rsidRPr="007C4A93">
        <w:rPr>
          <w:rFonts w:ascii="Times New Roman" w:hAnsi="Times New Roman" w:cs="Times New Roman"/>
          <w:sz w:val="28"/>
          <w:szCs w:val="28"/>
        </w:rPr>
        <w:t xml:space="preserve">- Nu </w:t>
      </w:r>
      <w:proofErr w:type="spellStart"/>
      <w:proofErr w:type="gramStart"/>
      <w:r w:rsidRPr="007C4A93">
        <w:rPr>
          <w:rFonts w:ascii="Times New Roman" w:hAnsi="Times New Roman" w:cs="Times New Roman"/>
          <w:sz w:val="28"/>
          <w:szCs w:val="28"/>
        </w:rPr>
        <w:t>este</w:t>
      </w:r>
      <w:proofErr w:type="spellEnd"/>
      <w:proofErr w:type="gram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cazul</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Încălzirea</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vestiarului</w:t>
      </w:r>
      <w:proofErr w:type="spellEnd"/>
      <w:r w:rsidRPr="007C4A93">
        <w:rPr>
          <w:rFonts w:ascii="Times New Roman" w:hAnsi="Times New Roman" w:cs="Times New Roman"/>
          <w:sz w:val="28"/>
          <w:szCs w:val="28"/>
        </w:rPr>
        <w:t xml:space="preserve"> se </w:t>
      </w:r>
      <w:proofErr w:type="spellStart"/>
      <w:r w:rsidRPr="007C4A93">
        <w:rPr>
          <w:rFonts w:ascii="Times New Roman" w:hAnsi="Times New Roman" w:cs="Times New Roman"/>
          <w:sz w:val="28"/>
          <w:szCs w:val="28"/>
        </w:rPr>
        <w:t>realizează</w:t>
      </w:r>
      <w:proofErr w:type="spellEnd"/>
      <w:r w:rsidRPr="007C4A93">
        <w:rPr>
          <w:rFonts w:ascii="Times New Roman" w:hAnsi="Times New Roman" w:cs="Times New Roman"/>
          <w:sz w:val="28"/>
          <w:szCs w:val="28"/>
        </w:rPr>
        <w:t xml:space="preserve"> cu </w:t>
      </w:r>
      <w:proofErr w:type="spellStart"/>
      <w:r w:rsidRPr="007C4A93">
        <w:rPr>
          <w:rFonts w:ascii="Times New Roman" w:hAnsi="Times New Roman" w:cs="Times New Roman"/>
          <w:sz w:val="28"/>
          <w:szCs w:val="28"/>
        </w:rPr>
        <w:t>ajutorul</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radiatorului</w:t>
      </w:r>
      <w:proofErr w:type="spellEnd"/>
      <w:r w:rsidRPr="007C4A93">
        <w:rPr>
          <w:rFonts w:ascii="Times New Roman" w:hAnsi="Times New Roman" w:cs="Times New Roman"/>
          <w:sz w:val="28"/>
          <w:szCs w:val="28"/>
        </w:rPr>
        <w:t xml:space="preserve"> electric.  </w:t>
      </w:r>
    </w:p>
    <w:p w:rsidR="000230A3" w:rsidRPr="007C4A93" w:rsidRDefault="000230A3" w:rsidP="000230A3">
      <w:pPr>
        <w:tabs>
          <w:tab w:val="left" w:pos="284"/>
        </w:tabs>
        <w:jc w:val="both"/>
        <w:rPr>
          <w:rFonts w:ascii="Times New Roman" w:hAnsi="Times New Roman" w:cs="Times New Roman"/>
          <w:i/>
          <w:sz w:val="28"/>
          <w:szCs w:val="28"/>
        </w:rPr>
      </w:pPr>
      <w:r w:rsidRPr="007C4A93">
        <w:rPr>
          <w:rFonts w:ascii="Times New Roman" w:hAnsi="Times New Roman" w:cs="Times New Roman"/>
          <w:sz w:val="28"/>
          <w:szCs w:val="28"/>
        </w:rPr>
        <w:t xml:space="preserve"> </w:t>
      </w:r>
      <w:r w:rsidRPr="007C4A93">
        <w:rPr>
          <w:rFonts w:ascii="Times New Roman" w:hAnsi="Times New Roman" w:cs="Times New Roman"/>
          <w:sz w:val="28"/>
          <w:szCs w:val="28"/>
        </w:rPr>
        <w:tab/>
        <w:t xml:space="preserve">b. </w:t>
      </w:r>
      <w:proofErr w:type="spellStart"/>
      <w:r w:rsidRPr="007C4A93">
        <w:rPr>
          <w:rFonts w:ascii="Times New Roman" w:hAnsi="Times New Roman" w:cs="Times New Roman"/>
          <w:i/>
          <w:sz w:val="28"/>
          <w:szCs w:val="28"/>
        </w:rPr>
        <w:t>Pentru</w:t>
      </w:r>
      <w:proofErr w:type="spellEnd"/>
      <w:r w:rsidRPr="007C4A93">
        <w:rPr>
          <w:rFonts w:ascii="Times New Roman" w:hAnsi="Times New Roman" w:cs="Times New Roman"/>
          <w:i/>
          <w:sz w:val="28"/>
          <w:szCs w:val="28"/>
        </w:rPr>
        <w:t xml:space="preserve"> </w:t>
      </w:r>
      <w:proofErr w:type="spellStart"/>
      <w:r w:rsidRPr="007C4A93">
        <w:rPr>
          <w:rFonts w:ascii="Times New Roman" w:hAnsi="Times New Roman" w:cs="Times New Roman"/>
          <w:i/>
          <w:sz w:val="28"/>
          <w:szCs w:val="28"/>
        </w:rPr>
        <w:t>factorul</w:t>
      </w:r>
      <w:proofErr w:type="spellEnd"/>
      <w:r w:rsidRPr="007C4A93">
        <w:rPr>
          <w:rFonts w:ascii="Times New Roman" w:hAnsi="Times New Roman" w:cs="Times New Roman"/>
          <w:i/>
          <w:sz w:val="28"/>
          <w:szCs w:val="28"/>
        </w:rPr>
        <w:t xml:space="preserve"> de </w:t>
      </w:r>
      <w:proofErr w:type="spellStart"/>
      <w:r w:rsidRPr="007C4A93">
        <w:rPr>
          <w:rFonts w:ascii="Times New Roman" w:hAnsi="Times New Roman" w:cs="Times New Roman"/>
          <w:i/>
          <w:sz w:val="28"/>
          <w:szCs w:val="28"/>
        </w:rPr>
        <w:t>mediu</w:t>
      </w:r>
      <w:proofErr w:type="spellEnd"/>
      <w:r w:rsidRPr="007C4A93">
        <w:rPr>
          <w:rFonts w:ascii="Times New Roman" w:hAnsi="Times New Roman" w:cs="Times New Roman"/>
          <w:i/>
          <w:sz w:val="28"/>
          <w:szCs w:val="28"/>
        </w:rPr>
        <w:t xml:space="preserve"> </w:t>
      </w:r>
      <w:proofErr w:type="spellStart"/>
      <w:proofErr w:type="gramStart"/>
      <w:r w:rsidRPr="007C4A93">
        <w:rPr>
          <w:rFonts w:ascii="Times New Roman" w:hAnsi="Times New Roman" w:cs="Times New Roman"/>
          <w:i/>
          <w:sz w:val="28"/>
          <w:szCs w:val="28"/>
        </w:rPr>
        <w:t>apă</w:t>
      </w:r>
      <w:proofErr w:type="spellEnd"/>
      <w:proofErr w:type="gramEnd"/>
    </w:p>
    <w:p w:rsidR="000230A3" w:rsidRPr="007C4A93" w:rsidRDefault="000230A3" w:rsidP="000230A3">
      <w:pPr>
        <w:ind w:firstLine="720"/>
        <w:jc w:val="both"/>
        <w:rPr>
          <w:rFonts w:ascii="Times New Roman" w:hAnsi="Times New Roman" w:cs="Times New Roman"/>
          <w:sz w:val="28"/>
          <w:szCs w:val="28"/>
        </w:rPr>
      </w:pPr>
      <w:r w:rsidRPr="007C4A93">
        <w:rPr>
          <w:rFonts w:ascii="Times New Roman" w:hAnsi="Times New Roman" w:cs="Times New Roman"/>
          <w:sz w:val="28"/>
          <w:szCs w:val="28"/>
        </w:rPr>
        <w:t>-..</w:t>
      </w:r>
      <w:proofErr w:type="spellStart"/>
      <w:r w:rsidRPr="007C4A93">
        <w:rPr>
          <w:rFonts w:ascii="Times New Roman" w:hAnsi="Times New Roman" w:cs="Times New Roman"/>
          <w:sz w:val="28"/>
          <w:szCs w:val="28"/>
        </w:rPr>
        <w:t>Apele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uzate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menajere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vidanjate</w:t>
      </w:r>
      <w:proofErr w:type="spellEnd"/>
      <w:r w:rsidRPr="007C4A93">
        <w:rPr>
          <w:rFonts w:ascii="Times New Roman" w:hAnsi="Times New Roman" w:cs="Times New Roman"/>
          <w:sz w:val="28"/>
          <w:szCs w:val="28"/>
        </w:rPr>
        <w:t xml:space="preserve"> din </w:t>
      </w:r>
      <w:proofErr w:type="spellStart"/>
      <w:r w:rsidRPr="007C4A93">
        <w:rPr>
          <w:rFonts w:ascii="Times New Roman" w:hAnsi="Times New Roman" w:cs="Times New Roman"/>
          <w:sz w:val="28"/>
          <w:szCs w:val="28"/>
        </w:rPr>
        <w:t>toalete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ecologice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vor</w:t>
      </w:r>
      <w:proofErr w:type="spellEnd"/>
      <w:r w:rsidRPr="007C4A93">
        <w:rPr>
          <w:rFonts w:ascii="Times New Roman" w:hAnsi="Times New Roman" w:cs="Times New Roman"/>
          <w:sz w:val="28"/>
          <w:szCs w:val="28"/>
        </w:rPr>
        <w:t xml:space="preserve"> fi </w:t>
      </w:r>
      <w:proofErr w:type="spellStart"/>
      <w:r w:rsidRPr="007C4A93">
        <w:rPr>
          <w:rFonts w:ascii="Times New Roman" w:hAnsi="Times New Roman" w:cs="Times New Roman"/>
          <w:sz w:val="28"/>
          <w:szCs w:val="28"/>
        </w:rPr>
        <w:t>descărcate</w:t>
      </w:r>
      <w:proofErr w:type="spellEnd"/>
      <w:r w:rsidRPr="007C4A93">
        <w:rPr>
          <w:rFonts w:ascii="Times New Roman" w:hAnsi="Times New Roman" w:cs="Times New Roman"/>
          <w:sz w:val="28"/>
          <w:szCs w:val="28"/>
        </w:rPr>
        <w:t xml:space="preserve"> la </w:t>
      </w:r>
      <w:proofErr w:type="spellStart"/>
      <w:r w:rsidRPr="007C4A93">
        <w:rPr>
          <w:rFonts w:ascii="Times New Roman" w:hAnsi="Times New Roman" w:cs="Times New Roman"/>
          <w:sz w:val="28"/>
          <w:szCs w:val="28"/>
        </w:rPr>
        <w:t>cea</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mai</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apropiată</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staţie</w:t>
      </w:r>
      <w:proofErr w:type="spellEnd"/>
      <w:r w:rsidRPr="007C4A93">
        <w:rPr>
          <w:rFonts w:ascii="Times New Roman" w:hAnsi="Times New Roman" w:cs="Times New Roman"/>
          <w:sz w:val="28"/>
          <w:szCs w:val="28"/>
        </w:rPr>
        <w:t xml:space="preserve"> de </w:t>
      </w:r>
      <w:proofErr w:type="spellStart"/>
      <w:r w:rsidRPr="007C4A93">
        <w:rPr>
          <w:rFonts w:ascii="Times New Roman" w:hAnsi="Times New Roman" w:cs="Times New Roman"/>
          <w:sz w:val="28"/>
          <w:szCs w:val="28"/>
        </w:rPr>
        <w:t>epurare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autorizată</w:t>
      </w:r>
      <w:proofErr w:type="spellEnd"/>
      <w:r w:rsidRPr="007C4A93">
        <w:rPr>
          <w:rFonts w:ascii="Times New Roman" w:hAnsi="Times New Roman" w:cs="Times New Roman"/>
          <w:sz w:val="28"/>
          <w:szCs w:val="28"/>
        </w:rPr>
        <w:t xml:space="preserve"> din </w:t>
      </w:r>
      <w:proofErr w:type="spellStart"/>
      <w:r w:rsidRPr="007C4A93">
        <w:rPr>
          <w:rFonts w:ascii="Times New Roman" w:hAnsi="Times New Roman" w:cs="Times New Roman"/>
          <w:sz w:val="28"/>
          <w:szCs w:val="28"/>
        </w:rPr>
        <w:t>punct</w:t>
      </w:r>
      <w:proofErr w:type="spellEnd"/>
      <w:r w:rsidRPr="007C4A93">
        <w:rPr>
          <w:rFonts w:ascii="Times New Roman" w:hAnsi="Times New Roman" w:cs="Times New Roman"/>
          <w:sz w:val="28"/>
          <w:szCs w:val="28"/>
        </w:rPr>
        <w:t xml:space="preserve"> de </w:t>
      </w:r>
      <w:proofErr w:type="spellStart"/>
      <w:r w:rsidRPr="007C4A93">
        <w:rPr>
          <w:rFonts w:ascii="Times New Roman" w:hAnsi="Times New Roman" w:cs="Times New Roman"/>
          <w:sz w:val="28"/>
          <w:szCs w:val="28"/>
        </w:rPr>
        <w:t>vedere</w:t>
      </w:r>
      <w:proofErr w:type="spellEnd"/>
      <w:r w:rsidRPr="007C4A93">
        <w:rPr>
          <w:rFonts w:ascii="Times New Roman" w:hAnsi="Times New Roman" w:cs="Times New Roman"/>
          <w:sz w:val="28"/>
          <w:szCs w:val="28"/>
        </w:rPr>
        <w:t xml:space="preserve"> al </w:t>
      </w:r>
      <w:proofErr w:type="spellStart"/>
      <w:r w:rsidRPr="007C4A93">
        <w:rPr>
          <w:rFonts w:ascii="Times New Roman" w:hAnsi="Times New Roman" w:cs="Times New Roman"/>
          <w:sz w:val="28"/>
          <w:szCs w:val="28"/>
        </w:rPr>
        <w:t>protecţiei</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apelor</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şi</w:t>
      </w:r>
      <w:proofErr w:type="spellEnd"/>
      <w:r w:rsidRPr="007C4A93">
        <w:rPr>
          <w:rFonts w:ascii="Times New Roman" w:hAnsi="Times New Roman" w:cs="Times New Roman"/>
          <w:sz w:val="28"/>
          <w:szCs w:val="28"/>
        </w:rPr>
        <w:t xml:space="preserve"> al </w:t>
      </w:r>
      <w:proofErr w:type="spellStart"/>
      <w:r w:rsidRPr="007C4A93">
        <w:rPr>
          <w:rFonts w:ascii="Times New Roman" w:hAnsi="Times New Roman" w:cs="Times New Roman"/>
          <w:sz w:val="28"/>
          <w:szCs w:val="28"/>
        </w:rPr>
        <w:t>mediului</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pe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bază</w:t>
      </w:r>
      <w:proofErr w:type="spellEnd"/>
      <w:r w:rsidRPr="007C4A93">
        <w:rPr>
          <w:rFonts w:ascii="Times New Roman" w:hAnsi="Times New Roman" w:cs="Times New Roman"/>
          <w:sz w:val="28"/>
          <w:szCs w:val="28"/>
        </w:rPr>
        <w:t xml:space="preserve"> de contract. </w:t>
      </w:r>
    </w:p>
    <w:p w:rsidR="000230A3" w:rsidRPr="007C4A93" w:rsidRDefault="000230A3" w:rsidP="000230A3">
      <w:pPr>
        <w:jc w:val="both"/>
        <w:rPr>
          <w:rFonts w:ascii="Times New Roman" w:hAnsi="Times New Roman" w:cs="Times New Roman"/>
          <w:sz w:val="28"/>
          <w:szCs w:val="28"/>
        </w:rPr>
      </w:pPr>
      <w:r w:rsidRPr="007C4A93">
        <w:rPr>
          <w:rFonts w:ascii="Times New Roman" w:hAnsi="Times New Roman" w:cs="Times New Roman"/>
          <w:sz w:val="28"/>
          <w:szCs w:val="28"/>
        </w:rPr>
        <w:t xml:space="preserve">2. </w:t>
      </w:r>
      <w:proofErr w:type="spellStart"/>
      <w:r w:rsidRPr="007C4A93">
        <w:rPr>
          <w:rFonts w:ascii="Times New Roman" w:hAnsi="Times New Roman" w:cs="Times New Roman"/>
          <w:b/>
          <w:sz w:val="28"/>
          <w:szCs w:val="28"/>
        </w:rPr>
        <w:t>Alte</w:t>
      </w:r>
      <w:proofErr w:type="spellEnd"/>
      <w:r w:rsidRPr="007C4A93">
        <w:rPr>
          <w:rFonts w:ascii="Times New Roman" w:hAnsi="Times New Roman" w:cs="Times New Roman"/>
          <w:b/>
          <w:sz w:val="28"/>
          <w:szCs w:val="28"/>
        </w:rPr>
        <w:t xml:space="preserve"> </w:t>
      </w:r>
      <w:proofErr w:type="spellStart"/>
      <w:r w:rsidRPr="007C4A93">
        <w:rPr>
          <w:rFonts w:ascii="Times New Roman" w:hAnsi="Times New Roman" w:cs="Times New Roman"/>
          <w:b/>
          <w:sz w:val="28"/>
          <w:szCs w:val="28"/>
        </w:rPr>
        <w:t>amenajări</w:t>
      </w:r>
      <w:proofErr w:type="spellEnd"/>
      <w:r w:rsidRPr="007C4A93">
        <w:rPr>
          <w:rFonts w:ascii="Times New Roman" w:hAnsi="Times New Roman" w:cs="Times New Roman"/>
          <w:b/>
          <w:sz w:val="28"/>
          <w:szCs w:val="28"/>
        </w:rPr>
        <w:t xml:space="preserve"> </w:t>
      </w:r>
      <w:proofErr w:type="spellStart"/>
      <w:r w:rsidRPr="007C4A93">
        <w:rPr>
          <w:rFonts w:ascii="Times New Roman" w:hAnsi="Times New Roman" w:cs="Times New Roman"/>
          <w:b/>
          <w:sz w:val="28"/>
          <w:szCs w:val="28"/>
        </w:rPr>
        <w:t>speciale</w:t>
      </w:r>
      <w:proofErr w:type="spellEnd"/>
      <w:r w:rsidRPr="007C4A93">
        <w:rPr>
          <w:rFonts w:ascii="Times New Roman" w:hAnsi="Times New Roman" w:cs="Times New Roman"/>
          <w:b/>
          <w:sz w:val="28"/>
          <w:szCs w:val="28"/>
        </w:rPr>
        <w:t xml:space="preserve">, </w:t>
      </w:r>
      <w:proofErr w:type="spellStart"/>
      <w:r w:rsidRPr="007C4A93">
        <w:rPr>
          <w:rFonts w:ascii="Times New Roman" w:hAnsi="Times New Roman" w:cs="Times New Roman"/>
          <w:b/>
          <w:sz w:val="28"/>
          <w:szCs w:val="28"/>
        </w:rPr>
        <w:t>dotări</w:t>
      </w:r>
      <w:proofErr w:type="spellEnd"/>
      <w:r w:rsidRPr="007C4A93">
        <w:rPr>
          <w:rFonts w:ascii="Times New Roman" w:hAnsi="Times New Roman" w:cs="Times New Roman"/>
          <w:b/>
          <w:sz w:val="28"/>
          <w:szCs w:val="28"/>
        </w:rPr>
        <w:t xml:space="preserve"> </w:t>
      </w:r>
      <w:proofErr w:type="spellStart"/>
      <w:r w:rsidRPr="007C4A93">
        <w:rPr>
          <w:rFonts w:ascii="Times New Roman" w:hAnsi="Times New Roman" w:cs="Times New Roman"/>
          <w:b/>
          <w:sz w:val="28"/>
          <w:szCs w:val="28"/>
        </w:rPr>
        <w:t>şi</w:t>
      </w:r>
      <w:proofErr w:type="spellEnd"/>
      <w:r w:rsidRPr="007C4A93">
        <w:rPr>
          <w:rFonts w:ascii="Times New Roman" w:hAnsi="Times New Roman" w:cs="Times New Roman"/>
          <w:b/>
          <w:sz w:val="28"/>
          <w:szCs w:val="28"/>
        </w:rPr>
        <w:t xml:space="preserve"> </w:t>
      </w:r>
      <w:proofErr w:type="spellStart"/>
      <w:r w:rsidRPr="007C4A93">
        <w:rPr>
          <w:rFonts w:ascii="Times New Roman" w:hAnsi="Times New Roman" w:cs="Times New Roman"/>
          <w:b/>
          <w:sz w:val="28"/>
          <w:szCs w:val="28"/>
        </w:rPr>
        <w:t>măsuri</w:t>
      </w:r>
      <w:proofErr w:type="spellEnd"/>
      <w:r w:rsidRPr="007C4A93">
        <w:rPr>
          <w:rFonts w:ascii="Times New Roman" w:hAnsi="Times New Roman" w:cs="Times New Roman"/>
          <w:b/>
          <w:sz w:val="28"/>
          <w:szCs w:val="28"/>
        </w:rPr>
        <w:t xml:space="preserve"> </w:t>
      </w:r>
      <w:proofErr w:type="spellStart"/>
      <w:r w:rsidRPr="007C4A93">
        <w:rPr>
          <w:rFonts w:ascii="Times New Roman" w:hAnsi="Times New Roman" w:cs="Times New Roman"/>
          <w:b/>
          <w:sz w:val="28"/>
          <w:szCs w:val="28"/>
        </w:rPr>
        <w:t>pentru</w:t>
      </w:r>
      <w:proofErr w:type="spellEnd"/>
      <w:r w:rsidRPr="007C4A93">
        <w:rPr>
          <w:rFonts w:ascii="Times New Roman" w:hAnsi="Times New Roman" w:cs="Times New Roman"/>
          <w:b/>
          <w:sz w:val="28"/>
          <w:szCs w:val="28"/>
        </w:rPr>
        <w:t xml:space="preserve"> </w:t>
      </w:r>
      <w:proofErr w:type="spellStart"/>
      <w:r w:rsidRPr="007C4A93">
        <w:rPr>
          <w:rFonts w:ascii="Times New Roman" w:hAnsi="Times New Roman" w:cs="Times New Roman"/>
          <w:b/>
          <w:sz w:val="28"/>
          <w:szCs w:val="28"/>
        </w:rPr>
        <w:t>protecţia</w:t>
      </w:r>
      <w:proofErr w:type="spellEnd"/>
      <w:r w:rsidRPr="007C4A93">
        <w:rPr>
          <w:rFonts w:ascii="Times New Roman" w:hAnsi="Times New Roman" w:cs="Times New Roman"/>
          <w:b/>
          <w:sz w:val="28"/>
          <w:szCs w:val="28"/>
        </w:rPr>
        <w:t xml:space="preserve"> </w:t>
      </w:r>
      <w:proofErr w:type="spellStart"/>
      <w:r w:rsidRPr="007C4A93">
        <w:rPr>
          <w:rFonts w:ascii="Times New Roman" w:hAnsi="Times New Roman" w:cs="Times New Roman"/>
          <w:b/>
          <w:sz w:val="28"/>
          <w:szCs w:val="28"/>
        </w:rPr>
        <w:t>mediului</w:t>
      </w:r>
      <w:proofErr w:type="spellEnd"/>
      <w:r w:rsidRPr="007C4A93">
        <w:rPr>
          <w:rFonts w:ascii="Times New Roman" w:hAnsi="Times New Roman" w:cs="Times New Roman"/>
          <w:sz w:val="28"/>
          <w:szCs w:val="28"/>
        </w:rPr>
        <w:t xml:space="preserve">: </w:t>
      </w:r>
    </w:p>
    <w:p w:rsidR="000230A3" w:rsidRPr="007C4A93" w:rsidRDefault="000230A3" w:rsidP="000230A3">
      <w:pPr>
        <w:ind w:left="720"/>
        <w:jc w:val="both"/>
        <w:rPr>
          <w:rFonts w:ascii="Times New Roman" w:hAnsi="Times New Roman" w:cs="Times New Roman"/>
          <w:sz w:val="28"/>
          <w:szCs w:val="28"/>
        </w:rPr>
      </w:pPr>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Cabinele</w:t>
      </w:r>
      <w:proofErr w:type="spellEnd"/>
      <w:r w:rsidRPr="007C4A93">
        <w:rPr>
          <w:rFonts w:ascii="Times New Roman" w:hAnsi="Times New Roman" w:cs="Times New Roman"/>
          <w:sz w:val="28"/>
          <w:szCs w:val="28"/>
        </w:rPr>
        <w:t xml:space="preserve"> de </w:t>
      </w:r>
      <w:proofErr w:type="spellStart"/>
      <w:r w:rsidRPr="007C4A93">
        <w:rPr>
          <w:rFonts w:ascii="Times New Roman" w:hAnsi="Times New Roman" w:cs="Times New Roman"/>
          <w:sz w:val="28"/>
          <w:szCs w:val="28"/>
        </w:rPr>
        <w:t>toaletă</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vor</w:t>
      </w:r>
      <w:proofErr w:type="spellEnd"/>
      <w:r w:rsidRPr="007C4A93">
        <w:rPr>
          <w:rFonts w:ascii="Times New Roman" w:hAnsi="Times New Roman" w:cs="Times New Roman"/>
          <w:sz w:val="28"/>
          <w:szCs w:val="28"/>
        </w:rPr>
        <w:t xml:space="preserve"> fi </w:t>
      </w:r>
      <w:proofErr w:type="spellStart"/>
      <w:r w:rsidRPr="007C4A93">
        <w:rPr>
          <w:rFonts w:ascii="Times New Roman" w:hAnsi="Times New Roman" w:cs="Times New Roman"/>
          <w:sz w:val="28"/>
          <w:szCs w:val="28"/>
        </w:rPr>
        <w:t>amplasate</w:t>
      </w:r>
      <w:proofErr w:type="spellEnd"/>
      <w:r w:rsidRPr="007C4A93">
        <w:rPr>
          <w:rFonts w:ascii="Times New Roman" w:hAnsi="Times New Roman" w:cs="Times New Roman"/>
          <w:sz w:val="28"/>
          <w:szCs w:val="28"/>
        </w:rPr>
        <w:t xml:space="preserve"> la </w:t>
      </w:r>
      <w:proofErr w:type="spellStart"/>
      <w:r w:rsidRPr="007C4A93">
        <w:rPr>
          <w:rFonts w:ascii="Times New Roman" w:hAnsi="Times New Roman" w:cs="Times New Roman"/>
          <w:sz w:val="28"/>
          <w:szCs w:val="28"/>
        </w:rPr>
        <w:t>cel</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puţin</w:t>
      </w:r>
      <w:proofErr w:type="spellEnd"/>
      <w:r w:rsidRPr="007C4A93">
        <w:rPr>
          <w:rFonts w:ascii="Times New Roman" w:hAnsi="Times New Roman" w:cs="Times New Roman"/>
          <w:sz w:val="28"/>
          <w:szCs w:val="28"/>
        </w:rPr>
        <w:t xml:space="preserve"> 10 m </w:t>
      </w:r>
      <w:proofErr w:type="spellStart"/>
      <w:r w:rsidRPr="007C4A93">
        <w:rPr>
          <w:rFonts w:ascii="Times New Roman" w:hAnsi="Times New Roman" w:cs="Times New Roman"/>
          <w:sz w:val="28"/>
          <w:szCs w:val="28"/>
        </w:rPr>
        <w:t>faţă</w:t>
      </w:r>
      <w:proofErr w:type="spellEnd"/>
      <w:r w:rsidRPr="007C4A93">
        <w:rPr>
          <w:rFonts w:ascii="Times New Roman" w:hAnsi="Times New Roman" w:cs="Times New Roman"/>
          <w:sz w:val="28"/>
          <w:szCs w:val="28"/>
        </w:rPr>
        <w:t xml:space="preserve"> de </w:t>
      </w:r>
      <w:proofErr w:type="spellStart"/>
      <w:r w:rsidRPr="007C4A93">
        <w:rPr>
          <w:rFonts w:ascii="Times New Roman" w:hAnsi="Times New Roman" w:cs="Times New Roman"/>
          <w:sz w:val="28"/>
          <w:szCs w:val="28"/>
        </w:rPr>
        <w:t>cea</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mai</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apropiată</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casă</w:t>
      </w:r>
      <w:proofErr w:type="spellEnd"/>
      <w:r w:rsidRPr="007C4A93">
        <w:rPr>
          <w:rFonts w:ascii="Times New Roman" w:hAnsi="Times New Roman" w:cs="Times New Roman"/>
          <w:sz w:val="28"/>
          <w:szCs w:val="28"/>
        </w:rPr>
        <w:t xml:space="preserve"> de </w:t>
      </w:r>
      <w:proofErr w:type="spellStart"/>
      <w:r w:rsidRPr="007C4A93">
        <w:rPr>
          <w:rFonts w:ascii="Times New Roman" w:hAnsi="Times New Roman" w:cs="Times New Roman"/>
          <w:sz w:val="28"/>
          <w:szCs w:val="28"/>
        </w:rPr>
        <w:t>locuit</w:t>
      </w:r>
      <w:proofErr w:type="spellEnd"/>
      <w:r w:rsidRPr="007C4A93">
        <w:rPr>
          <w:rFonts w:ascii="Times New Roman" w:hAnsi="Times New Roman" w:cs="Times New Roman"/>
          <w:sz w:val="28"/>
          <w:szCs w:val="28"/>
        </w:rPr>
        <w:t>.</w:t>
      </w:r>
    </w:p>
    <w:p w:rsidR="00100D89" w:rsidRPr="007C4A93" w:rsidRDefault="000230A3" w:rsidP="007C4A93">
      <w:pPr>
        <w:ind w:left="720"/>
        <w:jc w:val="both"/>
        <w:rPr>
          <w:rFonts w:ascii="Times New Roman" w:hAnsi="Times New Roman" w:cs="Times New Roman"/>
          <w:sz w:val="28"/>
          <w:szCs w:val="28"/>
        </w:rPr>
      </w:pPr>
      <w:r w:rsidRPr="007C4A93">
        <w:rPr>
          <w:rFonts w:ascii="Times New Roman" w:hAnsi="Times New Roman" w:cs="Times New Roman"/>
          <w:sz w:val="28"/>
          <w:szCs w:val="28"/>
        </w:rPr>
        <w:t>-</w:t>
      </w:r>
      <w:proofErr w:type="spellStart"/>
      <w:r w:rsidRPr="007C4A93">
        <w:rPr>
          <w:rFonts w:ascii="Times New Roman" w:hAnsi="Times New Roman" w:cs="Times New Roman"/>
          <w:sz w:val="28"/>
          <w:szCs w:val="28"/>
        </w:rPr>
        <w:t>Obiectele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sanitare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vor</w:t>
      </w:r>
      <w:proofErr w:type="spellEnd"/>
      <w:r w:rsidRPr="007C4A93">
        <w:rPr>
          <w:rFonts w:ascii="Times New Roman" w:hAnsi="Times New Roman" w:cs="Times New Roman"/>
          <w:sz w:val="28"/>
          <w:szCs w:val="28"/>
        </w:rPr>
        <w:t xml:space="preserve"> fi </w:t>
      </w:r>
      <w:proofErr w:type="spellStart"/>
      <w:r w:rsidRPr="007C4A93">
        <w:rPr>
          <w:rFonts w:ascii="Times New Roman" w:hAnsi="Times New Roman" w:cs="Times New Roman"/>
          <w:sz w:val="28"/>
          <w:szCs w:val="28"/>
        </w:rPr>
        <w:t>menţinute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în</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permanentă</w:t>
      </w:r>
      <w:proofErr w:type="spellEnd"/>
      <w:r w:rsidRPr="007C4A93">
        <w:rPr>
          <w:rFonts w:ascii="Times New Roman" w:hAnsi="Times New Roman" w:cs="Times New Roman"/>
          <w:sz w:val="28"/>
          <w:szCs w:val="28"/>
        </w:rPr>
        <w:t xml:space="preserve"> stare de </w:t>
      </w:r>
      <w:proofErr w:type="spellStart"/>
      <w:r w:rsidRPr="007C4A93">
        <w:rPr>
          <w:rFonts w:ascii="Times New Roman" w:hAnsi="Times New Roman" w:cs="Times New Roman"/>
          <w:sz w:val="28"/>
          <w:szCs w:val="28"/>
        </w:rPr>
        <w:t>funcţionare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şi</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sunt</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supravegheate</w:t>
      </w:r>
      <w:proofErr w:type="spellEnd"/>
      <w:r w:rsidRPr="007C4A93">
        <w:rPr>
          <w:rFonts w:ascii="Times New Roman" w:hAnsi="Times New Roman" w:cs="Times New Roman"/>
          <w:sz w:val="28"/>
          <w:szCs w:val="28"/>
        </w:rPr>
        <w:t xml:space="preserve"> permanent </w:t>
      </w:r>
      <w:proofErr w:type="spellStart"/>
      <w:r w:rsidRPr="007C4A93">
        <w:rPr>
          <w:rFonts w:ascii="Times New Roman" w:hAnsi="Times New Roman" w:cs="Times New Roman"/>
          <w:sz w:val="28"/>
          <w:szCs w:val="28"/>
        </w:rPr>
        <w:t>prin</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personalul</w:t>
      </w:r>
      <w:proofErr w:type="spellEnd"/>
      <w:r w:rsidRPr="007C4A93">
        <w:rPr>
          <w:rFonts w:ascii="Times New Roman" w:hAnsi="Times New Roman" w:cs="Times New Roman"/>
          <w:sz w:val="28"/>
          <w:szCs w:val="28"/>
        </w:rPr>
        <w:t xml:space="preserve"> special </w:t>
      </w:r>
      <w:proofErr w:type="spellStart"/>
      <w:r w:rsidRPr="007C4A93">
        <w:rPr>
          <w:rFonts w:ascii="Times New Roman" w:hAnsi="Times New Roman" w:cs="Times New Roman"/>
          <w:sz w:val="28"/>
          <w:szCs w:val="28"/>
        </w:rPr>
        <w:t>pregătit</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şi</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instruit</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asigurând</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luarea</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măsurilor</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necesare</w:t>
      </w:r>
      <w:proofErr w:type="spellEnd"/>
      <w:r w:rsidRPr="007C4A93">
        <w:rPr>
          <w:rFonts w:ascii="Times New Roman" w:hAnsi="Times New Roman" w:cs="Times New Roman"/>
          <w:sz w:val="28"/>
          <w:szCs w:val="28"/>
        </w:rPr>
        <w:t xml:space="preserve"> din </w:t>
      </w:r>
      <w:proofErr w:type="spellStart"/>
      <w:r w:rsidRPr="007C4A93">
        <w:rPr>
          <w:rFonts w:ascii="Times New Roman" w:hAnsi="Times New Roman" w:cs="Times New Roman"/>
          <w:sz w:val="28"/>
          <w:szCs w:val="28"/>
        </w:rPr>
        <w:t>timp</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pentru</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evitarea</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deversărilor</w:t>
      </w:r>
      <w:proofErr w:type="spellEnd"/>
      <w:r w:rsidRPr="007C4A93">
        <w:rPr>
          <w:rFonts w:ascii="Times New Roman" w:hAnsi="Times New Roman" w:cs="Times New Roman"/>
          <w:sz w:val="28"/>
          <w:szCs w:val="28"/>
        </w:rPr>
        <w:t xml:space="preserve"> de ape </w:t>
      </w:r>
      <w:proofErr w:type="spellStart"/>
      <w:r w:rsidRPr="007C4A93">
        <w:rPr>
          <w:rFonts w:ascii="Times New Roman" w:hAnsi="Times New Roman" w:cs="Times New Roman"/>
          <w:sz w:val="28"/>
          <w:szCs w:val="28"/>
        </w:rPr>
        <w:t>uzate</w:t>
      </w:r>
      <w:proofErr w:type="spellEnd"/>
      <w:r w:rsidRPr="007C4A93">
        <w:rPr>
          <w:rFonts w:ascii="Times New Roman" w:hAnsi="Times New Roman" w:cs="Times New Roman"/>
          <w:sz w:val="28"/>
          <w:szCs w:val="28"/>
        </w:rPr>
        <w:t xml:space="preserve"> fecaloid-</w:t>
      </w:r>
      <w:proofErr w:type="spellStart"/>
      <w:r w:rsidRPr="007C4A93">
        <w:rPr>
          <w:rFonts w:ascii="Times New Roman" w:hAnsi="Times New Roman" w:cs="Times New Roman"/>
          <w:sz w:val="28"/>
          <w:szCs w:val="28"/>
        </w:rPr>
        <w:t>menajere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în</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jurul</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amplasamentelor</w:t>
      </w:r>
      <w:proofErr w:type="spellEnd"/>
    </w:p>
    <w:p w:rsidR="007C4A93" w:rsidRPr="007C4A93" w:rsidRDefault="00945D4B" w:rsidP="007C4A93">
      <w:pPr>
        <w:pStyle w:val="Heading2"/>
        <w:ind w:left="360"/>
        <w:rPr>
          <w:sz w:val="28"/>
          <w:szCs w:val="28"/>
        </w:rPr>
      </w:pPr>
      <w:r w:rsidRPr="007C4A93">
        <w:rPr>
          <w:sz w:val="28"/>
          <w:szCs w:val="28"/>
        </w:rPr>
        <w:t xml:space="preserve">3. Concentrațiile și debitele </w:t>
      </w:r>
      <w:proofErr w:type="spellStart"/>
      <w:r w:rsidRPr="007C4A93">
        <w:rPr>
          <w:sz w:val="28"/>
          <w:szCs w:val="28"/>
        </w:rPr>
        <w:t>masice</w:t>
      </w:r>
      <w:proofErr w:type="spellEnd"/>
      <w:r w:rsidRPr="007C4A93">
        <w:rPr>
          <w:sz w:val="28"/>
          <w:szCs w:val="28"/>
        </w:rPr>
        <w:t xml:space="preserve"> de poluanți, nivelul de zgomot, de radiații, admise la evacuarea în mediu, depășiri permise și în ce condiții</w:t>
      </w:r>
      <w:r w:rsidR="00682725" w:rsidRPr="007C4A93">
        <w:rPr>
          <w:sz w:val="28"/>
          <w:szCs w:val="28"/>
        </w:rPr>
        <w:t>:</w:t>
      </w:r>
    </w:p>
    <w:p w:rsidR="000230A3" w:rsidRPr="007C4A93" w:rsidRDefault="007C4A93" w:rsidP="007C4A93">
      <w:pPr>
        <w:pStyle w:val="Heading2"/>
        <w:ind w:left="360"/>
        <w:rPr>
          <w:b w:val="0"/>
          <w:sz w:val="28"/>
          <w:szCs w:val="28"/>
        </w:rPr>
      </w:pPr>
      <w:r w:rsidRPr="007C4A93">
        <w:rPr>
          <w:sz w:val="28"/>
          <w:szCs w:val="28"/>
        </w:rPr>
        <w:t xml:space="preserve">1. </w:t>
      </w:r>
      <w:r w:rsidR="000230A3" w:rsidRPr="007C4A93">
        <w:rPr>
          <w:b w:val="0"/>
          <w:sz w:val="28"/>
          <w:szCs w:val="28"/>
        </w:rPr>
        <w:t xml:space="preserve">La limita incintei obiectivelor unde vor fi amplasate cabinele de toalete ecologice, nu este permisă sesizarea olfactivă a mirosurilor dezagreabile </w:t>
      </w:r>
      <w:proofErr w:type="spellStart"/>
      <w:r w:rsidR="000230A3" w:rsidRPr="007C4A93">
        <w:rPr>
          <w:b w:val="0"/>
          <w:sz w:val="28"/>
          <w:szCs w:val="28"/>
        </w:rPr>
        <w:t>şi</w:t>
      </w:r>
      <w:proofErr w:type="spellEnd"/>
      <w:r w:rsidR="000230A3" w:rsidRPr="007C4A93">
        <w:rPr>
          <w:b w:val="0"/>
          <w:sz w:val="28"/>
          <w:szCs w:val="28"/>
        </w:rPr>
        <w:t xml:space="preserve"> persistente.</w:t>
      </w:r>
    </w:p>
    <w:p w:rsidR="00682725" w:rsidRPr="007C4A93" w:rsidRDefault="000230A3" w:rsidP="000230A3">
      <w:pPr>
        <w:pStyle w:val="BodyTextIndent"/>
        <w:tabs>
          <w:tab w:val="left" w:pos="1276"/>
        </w:tabs>
        <w:jc w:val="both"/>
        <w:rPr>
          <w:rFonts w:ascii="Times New Roman" w:hAnsi="Times New Roman" w:cs="Times New Roman"/>
          <w:sz w:val="28"/>
          <w:szCs w:val="28"/>
        </w:rPr>
      </w:pPr>
      <w:r w:rsidRPr="007C4A93">
        <w:rPr>
          <w:rFonts w:ascii="Times New Roman" w:hAnsi="Times New Roman" w:cs="Times New Roman"/>
          <w:sz w:val="28"/>
          <w:szCs w:val="28"/>
        </w:rPr>
        <w:t xml:space="preserve">2. </w:t>
      </w:r>
      <w:proofErr w:type="spellStart"/>
      <w:r w:rsidRPr="007C4A93">
        <w:rPr>
          <w:rFonts w:ascii="Times New Roman" w:hAnsi="Times New Roman" w:cs="Times New Roman"/>
          <w:sz w:val="28"/>
          <w:szCs w:val="28"/>
        </w:rPr>
        <w:t>Concentraţiile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maxime</w:t>
      </w:r>
      <w:proofErr w:type="spellEnd"/>
      <w:r w:rsidRPr="007C4A93">
        <w:rPr>
          <w:rFonts w:ascii="Times New Roman" w:hAnsi="Times New Roman" w:cs="Times New Roman"/>
          <w:sz w:val="28"/>
          <w:szCs w:val="28"/>
        </w:rPr>
        <w:t xml:space="preserve"> de </w:t>
      </w:r>
      <w:proofErr w:type="spellStart"/>
      <w:r w:rsidRPr="007C4A93">
        <w:rPr>
          <w:rFonts w:ascii="Times New Roman" w:hAnsi="Times New Roman" w:cs="Times New Roman"/>
          <w:sz w:val="28"/>
          <w:szCs w:val="28"/>
        </w:rPr>
        <w:t>poluanţi</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evacuaţi</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prin</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apele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uzate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menajere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vidanjate</w:t>
      </w:r>
      <w:proofErr w:type="spellEnd"/>
      <w:r w:rsidRPr="007C4A93">
        <w:rPr>
          <w:rFonts w:ascii="Times New Roman" w:hAnsi="Times New Roman" w:cs="Times New Roman"/>
          <w:sz w:val="28"/>
          <w:szCs w:val="28"/>
        </w:rPr>
        <w:t xml:space="preserve">, care </w:t>
      </w:r>
      <w:proofErr w:type="spellStart"/>
      <w:r w:rsidRPr="007C4A93">
        <w:rPr>
          <w:rFonts w:ascii="Times New Roman" w:hAnsi="Times New Roman" w:cs="Times New Roman"/>
          <w:sz w:val="28"/>
          <w:szCs w:val="28"/>
        </w:rPr>
        <w:t>vor</w:t>
      </w:r>
      <w:proofErr w:type="spellEnd"/>
      <w:r w:rsidRPr="007C4A93">
        <w:rPr>
          <w:rFonts w:ascii="Times New Roman" w:hAnsi="Times New Roman" w:cs="Times New Roman"/>
          <w:sz w:val="28"/>
          <w:szCs w:val="28"/>
        </w:rPr>
        <w:t xml:space="preserve"> fi </w:t>
      </w:r>
      <w:proofErr w:type="spellStart"/>
      <w:r w:rsidRPr="007C4A93">
        <w:rPr>
          <w:rFonts w:ascii="Times New Roman" w:hAnsi="Times New Roman" w:cs="Times New Roman"/>
          <w:sz w:val="28"/>
          <w:szCs w:val="28"/>
        </w:rPr>
        <w:t>preluate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în</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staţiile</w:t>
      </w:r>
      <w:proofErr w:type="spellEnd"/>
      <w:r w:rsidRPr="007C4A93">
        <w:rPr>
          <w:rFonts w:ascii="Times New Roman" w:hAnsi="Times New Roman" w:cs="Times New Roman"/>
          <w:sz w:val="28"/>
          <w:szCs w:val="28"/>
        </w:rPr>
        <w:t xml:space="preserve"> de </w:t>
      </w:r>
      <w:proofErr w:type="spellStart"/>
      <w:r w:rsidRPr="007C4A93">
        <w:rPr>
          <w:rFonts w:ascii="Times New Roman" w:hAnsi="Times New Roman" w:cs="Times New Roman"/>
          <w:sz w:val="28"/>
          <w:szCs w:val="28"/>
        </w:rPr>
        <w:t>epurare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autorizate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măsurate</w:t>
      </w:r>
      <w:proofErr w:type="spellEnd"/>
      <w:r w:rsidRPr="007C4A93">
        <w:rPr>
          <w:rFonts w:ascii="Times New Roman" w:hAnsi="Times New Roman" w:cs="Times New Roman"/>
          <w:sz w:val="28"/>
          <w:szCs w:val="28"/>
        </w:rPr>
        <w:t xml:space="preserve"> la </w:t>
      </w:r>
      <w:proofErr w:type="spellStart"/>
      <w:r w:rsidRPr="007C4A93">
        <w:rPr>
          <w:rFonts w:ascii="Times New Roman" w:hAnsi="Times New Roman" w:cs="Times New Roman"/>
          <w:sz w:val="28"/>
          <w:szCs w:val="28"/>
        </w:rPr>
        <w:t>punctul</w:t>
      </w:r>
      <w:proofErr w:type="spellEnd"/>
      <w:r w:rsidRPr="007C4A93">
        <w:rPr>
          <w:rFonts w:ascii="Times New Roman" w:hAnsi="Times New Roman" w:cs="Times New Roman"/>
          <w:sz w:val="28"/>
          <w:szCs w:val="28"/>
        </w:rPr>
        <w:t xml:space="preserve"> de control </w:t>
      </w:r>
      <w:proofErr w:type="spellStart"/>
      <w:r w:rsidRPr="007C4A93">
        <w:rPr>
          <w:rFonts w:ascii="Times New Roman" w:hAnsi="Times New Roman" w:cs="Times New Roman"/>
          <w:sz w:val="28"/>
          <w:szCs w:val="28"/>
        </w:rPr>
        <w:t>stabilit</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în</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contractul</w:t>
      </w:r>
      <w:proofErr w:type="spellEnd"/>
      <w:r w:rsidRPr="007C4A93">
        <w:rPr>
          <w:rFonts w:ascii="Times New Roman" w:hAnsi="Times New Roman" w:cs="Times New Roman"/>
          <w:sz w:val="28"/>
          <w:szCs w:val="28"/>
        </w:rPr>
        <w:t xml:space="preserve"> de </w:t>
      </w:r>
      <w:proofErr w:type="spellStart"/>
      <w:r w:rsidRPr="007C4A93">
        <w:rPr>
          <w:rFonts w:ascii="Times New Roman" w:hAnsi="Times New Roman" w:cs="Times New Roman"/>
          <w:sz w:val="28"/>
          <w:szCs w:val="28"/>
        </w:rPr>
        <w:t>abonament</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pentru</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serviciul</w:t>
      </w:r>
      <w:proofErr w:type="spellEnd"/>
      <w:r w:rsidRPr="007C4A93">
        <w:rPr>
          <w:rFonts w:ascii="Times New Roman" w:hAnsi="Times New Roman" w:cs="Times New Roman"/>
          <w:sz w:val="28"/>
          <w:szCs w:val="28"/>
        </w:rPr>
        <w:t xml:space="preserve"> de </w:t>
      </w:r>
      <w:proofErr w:type="spellStart"/>
      <w:r w:rsidRPr="007C4A93">
        <w:rPr>
          <w:rFonts w:ascii="Times New Roman" w:hAnsi="Times New Roman" w:cs="Times New Roman"/>
          <w:sz w:val="28"/>
          <w:szCs w:val="28"/>
        </w:rPr>
        <w:t>preluare</w:t>
      </w:r>
      <w:proofErr w:type="spellEnd"/>
      <w:r w:rsidRPr="007C4A93">
        <w:rPr>
          <w:rFonts w:ascii="Times New Roman" w:hAnsi="Times New Roman" w:cs="Times New Roman"/>
          <w:sz w:val="28"/>
          <w:szCs w:val="28"/>
        </w:rPr>
        <w:t xml:space="preserve"> a </w:t>
      </w:r>
      <w:proofErr w:type="spellStart"/>
      <w:r w:rsidRPr="007C4A93">
        <w:rPr>
          <w:rFonts w:ascii="Times New Roman" w:hAnsi="Times New Roman" w:cs="Times New Roman"/>
          <w:sz w:val="28"/>
          <w:szCs w:val="28"/>
        </w:rPr>
        <w:t>apelor</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uzate</w:t>
      </w:r>
      <w:proofErr w:type="spellEnd"/>
      <w:r w:rsidRPr="007C4A93">
        <w:rPr>
          <w:rFonts w:ascii="Times New Roman" w:hAnsi="Times New Roman" w:cs="Times New Roman"/>
          <w:sz w:val="28"/>
          <w:szCs w:val="28"/>
        </w:rPr>
        <w:t xml:space="preserve"> direct </w:t>
      </w:r>
      <w:proofErr w:type="spellStart"/>
      <w:r w:rsidRPr="007C4A93">
        <w:rPr>
          <w:rFonts w:ascii="Times New Roman" w:hAnsi="Times New Roman" w:cs="Times New Roman"/>
          <w:sz w:val="28"/>
          <w:szCs w:val="28"/>
        </w:rPr>
        <w:t>în</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staţia</w:t>
      </w:r>
      <w:proofErr w:type="spellEnd"/>
      <w:r w:rsidRPr="007C4A93">
        <w:rPr>
          <w:rFonts w:ascii="Times New Roman" w:hAnsi="Times New Roman" w:cs="Times New Roman"/>
          <w:sz w:val="28"/>
          <w:szCs w:val="28"/>
        </w:rPr>
        <w:t xml:space="preserve"> de </w:t>
      </w:r>
      <w:proofErr w:type="spellStart"/>
      <w:r w:rsidRPr="007C4A93">
        <w:rPr>
          <w:rFonts w:ascii="Times New Roman" w:hAnsi="Times New Roman" w:cs="Times New Roman"/>
          <w:sz w:val="28"/>
          <w:szCs w:val="28"/>
        </w:rPr>
        <w:t>epurare</w:t>
      </w:r>
      <w:proofErr w:type="spellEnd"/>
      <w:r w:rsidRPr="007C4A93">
        <w:rPr>
          <w:rFonts w:ascii="Times New Roman" w:hAnsi="Times New Roman" w:cs="Times New Roman"/>
          <w:sz w:val="28"/>
          <w:szCs w:val="28"/>
        </w:rPr>
        <w:t xml:space="preserve">, se </w:t>
      </w:r>
      <w:proofErr w:type="spellStart"/>
      <w:r w:rsidRPr="007C4A93">
        <w:rPr>
          <w:rFonts w:ascii="Times New Roman" w:hAnsi="Times New Roman" w:cs="Times New Roman"/>
          <w:sz w:val="28"/>
          <w:szCs w:val="28"/>
        </w:rPr>
        <w:t>vor</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încadra</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în</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valorile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prescrise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în</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anexa</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nr</w:t>
      </w:r>
      <w:proofErr w:type="spellEnd"/>
      <w:r w:rsidRPr="007C4A93">
        <w:rPr>
          <w:rFonts w:ascii="Times New Roman" w:hAnsi="Times New Roman" w:cs="Times New Roman"/>
          <w:sz w:val="28"/>
          <w:szCs w:val="28"/>
        </w:rPr>
        <w:t xml:space="preserve">. </w:t>
      </w:r>
      <w:smartTag w:uri="urn:schemas-microsoft-com:office:smarttags" w:element="metricconverter">
        <w:smartTagPr>
          <w:attr w:name="ProductID" w:val="2 a"/>
        </w:smartTagPr>
        <w:r w:rsidRPr="007C4A93">
          <w:rPr>
            <w:rFonts w:ascii="Times New Roman" w:hAnsi="Times New Roman" w:cs="Times New Roman"/>
            <w:sz w:val="28"/>
            <w:szCs w:val="28"/>
          </w:rPr>
          <w:t>2 a</w:t>
        </w:r>
      </w:smartTag>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Hotărârii</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Guvernului</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României</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nr</w:t>
      </w:r>
      <w:proofErr w:type="spellEnd"/>
      <w:r w:rsidRPr="007C4A93">
        <w:rPr>
          <w:rFonts w:ascii="Times New Roman" w:hAnsi="Times New Roman" w:cs="Times New Roman"/>
          <w:sz w:val="28"/>
          <w:szCs w:val="28"/>
        </w:rPr>
        <w:t xml:space="preserve">. 188/2002 – </w:t>
      </w:r>
      <w:proofErr w:type="spellStart"/>
      <w:r w:rsidRPr="007C4A93">
        <w:rPr>
          <w:rFonts w:ascii="Times New Roman" w:hAnsi="Times New Roman" w:cs="Times New Roman"/>
          <w:sz w:val="28"/>
          <w:szCs w:val="28"/>
        </w:rPr>
        <w:t>modificată</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şi</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completată</w:t>
      </w:r>
      <w:proofErr w:type="spellEnd"/>
      <w:r w:rsidRPr="007C4A93">
        <w:rPr>
          <w:rFonts w:ascii="Times New Roman" w:hAnsi="Times New Roman" w:cs="Times New Roman"/>
          <w:sz w:val="28"/>
          <w:szCs w:val="28"/>
        </w:rPr>
        <w:t xml:space="preserve"> cu H.G.R. 352/2005 - </w:t>
      </w:r>
      <w:proofErr w:type="spellStart"/>
      <w:r w:rsidRPr="007C4A93">
        <w:rPr>
          <w:rFonts w:ascii="Times New Roman" w:hAnsi="Times New Roman" w:cs="Times New Roman"/>
          <w:sz w:val="28"/>
          <w:szCs w:val="28"/>
        </w:rPr>
        <w:t>Normativ</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privind</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condiţiile</w:t>
      </w:r>
      <w:proofErr w:type="spellEnd"/>
      <w:r w:rsidRPr="007C4A93">
        <w:rPr>
          <w:rFonts w:ascii="Times New Roman" w:hAnsi="Times New Roman" w:cs="Times New Roman"/>
          <w:sz w:val="28"/>
          <w:szCs w:val="28"/>
        </w:rPr>
        <w:t xml:space="preserve"> de </w:t>
      </w:r>
      <w:proofErr w:type="spellStart"/>
      <w:r w:rsidRPr="007C4A93">
        <w:rPr>
          <w:rFonts w:ascii="Times New Roman" w:hAnsi="Times New Roman" w:cs="Times New Roman"/>
          <w:sz w:val="28"/>
          <w:szCs w:val="28"/>
        </w:rPr>
        <w:t>evacuare</w:t>
      </w:r>
      <w:proofErr w:type="spellEnd"/>
      <w:r w:rsidRPr="007C4A93">
        <w:rPr>
          <w:rFonts w:ascii="Times New Roman" w:hAnsi="Times New Roman" w:cs="Times New Roman"/>
          <w:sz w:val="28"/>
          <w:szCs w:val="28"/>
        </w:rPr>
        <w:t xml:space="preserve"> </w:t>
      </w:r>
      <w:proofErr w:type="gramStart"/>
      <w:r w:rsidRPr="007C4A93">
        <w:rPr>
          <w:rFonts w:ascii="Times New Roman" w:hAnsi="Times New Roman" w:cs="Times New Roman"/>
          <w:sz w:val="28"/>
          <w:szCs w:val="28"/>
        </w:rPr>
        <w:t>a</w:t>
      </w:r>
      <w:proofErr w:type="gram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apelor</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uzate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în</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reţelele</w:t>
      </w:r>
      <w:proofErr w:type="spellEnd"/>
      <w:r w:rsidRPr="007C4A93">
        <w:rPr>
          <w:rFonts w:ascii="Times New Roman" w:hAnsi="Times New Roman" w:cs="Times New Roman"/>
          <w:sz w:val="28"/>
          <w:szCs w:val="28"/>
        </w:rPr>
        <w:t xml:space="preserve"> de </w:t>
      </w:r>
      <w:proofErr w:type="spellStart"/>
      <w:r w:rsidRPr="007C4A93">
        <w:rPr>
          <w:rFonts w:ascii="Times New Roman" w:hAnsi="Times New Roman" w:cs="Times New Roman"/>
          <w:sz w:val="28"/>
          <w:szCs w:val="28"/>
        </w:rPr>
        <w:t>canalizare</w:t>
      </w:r>
      <w:proofErr w:type="spellEnd"/>
      <w:r w:rsidRPr="007C4A93">
        <w:rPr>
          <w:rFonts w:ascii="Times New Roman" w:hAnsi="Times New Roman" w:cs="Times New Roman"/>
          <w:sz w:val="28"/>
          <w:szCs w:val="28"/>
        </w:rPr>
        <w:t xml:space="preserve"> ale </w:t>
      </w:r>
      <w:proofErr w:type="spellStart"/>
      <w:r w:rsidRPr="007C4A93">
        <w:rPr>
          <w:rFonts w:ascii="Times New Roman" w:hAnsi="Times New Roman" w:cs="Times New Roman"/>
          <w:sz w:val="28"/>
          <w:szCs w:val="28"/>
        </w:rPr>
        <w:t>localităţilor</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şi</w:t>
      </w:r>
      <w:proofErr w:type="spellEnd"/>
      <w:r w:rsidRPr="007C4A93">
        <w:rPr>
          <w:rFonts w:ascii="Times New Roman" w:hAnsi="Times New Roman" w:cs="Times New Roman"/>
          <w:sz w:val="28"/>
          <w:szCs w:val="28"/>
        </w:rPr>
        <w:t xml:space="preserve"> direct </w:t>
      </w:r>
      <w:proofErr w:type="spellStart"/>
      <w:r w:rsidRPr="007C4A93">
        <w:rPr>
          <w:rFonts w:ascii="Times New Roman" w:hAnsi="Times New Roman" w:cs="Times New Roman"/>
          <w:sz w:val="28"/>
          <w:szCs w:val="28"/>
        </w:rPr>
        <w:t>în</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staţiile</w:t>
      </w:r>
      <w:proofErr w:type="spellEnd"/>
      <w:r w:rsidRPr="007C4A93">
        <w:rPr>
          <w:rFonts w:ascii="Times New Roman" w:hAnsi="Times New Roman" w:cs="Times New Roman"/>
          <w:sz w:val="28"/>
          <w:szCs w:val="28"/>
        </w:rPr>
        <w:t xml:space="preserve"> de </w:t>
      </w:r>
      <w:proofErr w:type="spellStart"/>
      <w:r w:rsidRPr="007C4A93">
        <w:rPr>
          <w:rFonts w:ascii="Times New Roman" w:hAnsi="Times New Roman" w:cs="Times New Roman"/>
          <w:sz w:val="28"/>
          <w:szCs w:val="28"/>
        </w:rPr>
        <w:t>epurare</w:t>
      </w:r>
      <w:proofErr w:type="spellEnd"/>
      <w:r w:rsidRPr="007C4A93">
        <w:rPr>
          <w:rFonts w:ascii="Times New Roman" w:hAnsi="Times New Roman" w:cs="Times New Roman"/>
          <w:sz w:val="28"/>
          <w:szCs w:val="28"/>
        </w:rPr>
        <w:t xml:space="preserve"> NTPA-002/2005</w:t>
      </w:r>
      <w:r w:rsidR="00682725" w:rsidRPr="007C4A93">
        <w:rPr>
          <w:rFonts w:ascii="Times New Roman" w:hAnsi="Times New Roman" w:cs="Times New Roman"/>
          <w:sz w:val="28"/>
          <w:szCs w:val="28"/>
          <w:lang w:val="ro-RO"/>
        </w:rPr>
        <w:t>.</w:t>
      </w:r>
    </w:p>
    <w:p w:rsidR="00682725" w:rsidRPr="007C4A93" w:rsidRDefault="00682725" w:rsidP="0089684F">
      <w:pPr>
        <w:ind w:firstLine="720"/>
        <w:jc w:val="both"/>
        <w:rPr>
          <w:rFonts w:ascii="Times New Roman" w:hAnsi="Times New Roman" w:cs="Times New Roman"/>
          <w:sz w:val="28"/>
          <w:szCs w:val="28"/>
          <w:lang w:val="ro-RO"/>
        </w:rPr>
      </w:pPr>
      <w:r w:rsidRPr="007C4A93">
        <w:rPr>
          <w:rFonts w:ascii="Times New Roman" w:hAnsi="Times New Roman" w:cs="Times New Roman"/>
          <w:sz w:val="28"/>
          <w:szCs w:val="28"/>
          <w:lang w:val="ro-RO"/>
        </w:rPr>
        <w:t xml:space="preserve">a.3. Concentraţiile maxime de poluanţi în apele tehnologice rezultate de la spălarea filtrelor la staţia de tratare– înainte de evacuarea acestora în emisar  - se vor încadra în valorile prescrise în Anexa nr. </w:t>
      </w:r>
      <w:smartTag w:uri="urn:schemas-microsoft-com:office:smarttags" w:element="metricconverter">
        <w:smartTagPr>
          <w:attr w:name="ProductID" w:val="3 a"/>
        </w:smartTagPr>
        <w:r w:rsidRPr="007C4A93">
          <w:rPr>
            <w:rFonts w:ascii="Times New Roman" w:hAnsi="Times New Roman" w:cs="Times New Roman"/>
            <w:sz w:val="28"/>
            <w:szCs w:val="28"/>
            <w:lang w:val="ro-RO"/>
          </w:rPr>
          <w:t>3 a</w:t>
        </w:r>
      </w:smartTag>
      <w:r w:rsidRPr="007C4A93">
        <w:rPr>
          <w:rFonts w:ascii="Times New Roman" w:hAnsi="Times New Roman" w:cs="Times New Roman"/>
          <w:sz w:val="28"/>
          <w:szCs w:val="28"/>
          <w:lang w:val="ro-RO"/>
        </w:rPr>
        <w:t xml:space="preserve"> Hotărârii Guvernului României nr. 188/2002, modificată şi completată prin HG nr. 352/2005 – Normativ privind stabilirea limitelor de încărcare cu poluanţi a apelor uzate industriale şi orăşeneşti la evacuarea în receptorii naturali, NTPA -  001/2005.</w:t>
      </w:r>
    </w:p>
    <w:p w:rsidR="00007194" w:rsidRPr="007C4A93" w:rsidRDefault="00682725" w:rsidP="00941D3B">
      <w:pPr>
        <w:pStyle w:val="BodyTextIndent2"/>
        <w:spacing w:after="0" w:line="240" w:lineRule="auto"/>
        <w:ind w:left="288" w:firstLine="432"/>
        <w:jc w:val="both"/>
        <w:rPr>
          <w:rFonts w:ascii="Times New Roman" w:hAnsi="Times New Roman" w:cs="Times New Roman"/>
          <w:b/>
          <w:bCs/>
          <w:i/>
          <w:iCs/>
          <w:sz w:val="28"/>
          <w:szCs w:val="28"/>
          <w:lang w:val="ro-RO"/>
        </w:rPr>
      </w:pPr>
      <w:r w:rsidRPr="007C4A93">
        <w:rPr>
          <w:rFonts w:ascii="Times New Roman" w:hAnsi="Times New Roman" w:cs="Times New Roman"/>
          <w:sz w:val="28"/>
          <w:szCs w:val="28"/>
          <w:lang w:val="ro-RO"/>
        </w:rPr>
        <w:t xml:space="preserve">b. </w:t>
      </w:r>
      <w:r w:rsidR="00007194" w:rsidRPr="007C4A93">
        <w:rPr>
          <w:rFonts w:ascii="Times New Roman" w:hAnsi="Times New Roman" w:cs="Times New Roman"/>
          <w:b/>
          <w:bCs/>
          <w:i/>
          <w:iCs/>
          <w:sz w:val="28"/>
          <w:szCs w:val="28"/>
          <w:u w:val="single"/>
          <w:lang w:val="ro-RO"/>
        </w:rPr>
        <w:t>La limita incintei obiectivului staţiei de epurare nu este permisă sesizarea olfactivă a mirosurilor dezagreabile  şi persistente</w:t>
      </w:r>
      <w:r w:rsidR="00007194" w:rsidRPr="007C4A93">
        <w:rPr>
          <w:rFonts w:ascii="Times New Roman" w:hAnsi="Times New Roman" w:cs="Times New Roman"/>
          <w:b/>
          <w:bCs/>
          <w:i/>
          <w:iCs/>
          <w:sz w:val="28"/>
          <w:szCs w:val="28"/>
          <w:lang w:val="ro-RO"/>
        </w:rPr>
        <w:t>.</w:t>
      </w:r>
    </w:p>
    <w:p w:rsidR="007C7F20" w:rsidRPr="007C4A93" w:rsidRDefault="00682725" w:rsidP="00007194">
      <w:pPr>
        <w:pStyle w:val="BodyTextIndent2"/>
        <w:spacing w:after="0" w:line="240" w:lineRule="auto"/>
        <w:ind w:left="288" w:firstLine="432"/>
        <w:rPr>
          <w:rFonts w:ascii="Times New Roman" w:hAnsi="Times New Roman" w:cs="Times New Roman"/>
          <w:sz w:val="28"/>
          <w:szCs w:val="28"/>
          <w:lang w:val="ro-RO"/>
        </w:rPr>
      </w:pPr>
      <w:r w:rsidRPr="007C4A93">
        <w:rPr>
          <w:rFonts w:ascii="Times New Roman" w:hAnsi="Times New Roman" w:cs="Times New Roman"/>
          <w:sz w:val="28"/>
          <w:szCs w:val="28"/>
          <w:lang w:val="ro-RO"/>
        </w:rPr>
        <w:lastRenderedPageBreak/>
        <w:t xml:space="preserve">c. </w:t>
      </w:r>
      <w:r w:rsidR="007C7F20" w:rsidRPr="007C4A93">
        <w:rPr>
          <w:rFonts w:ascii="Times New Roman" w:hAnsi="Times New Roman" w:cs="Times New Roman"/>
          <w:sz w:val="28"/>
          <w:szCs w:val="28"/>
          <w:lang w:val="ro-RO"/>
        </w:rPr>
        <w:t>Nivelul de zgomot rezultat în urma desfășurării activității, măsurat în conformitate cu prevederile standardului SR ISO nr.1996/2-08 nu va depăși valorile maxime prevăzute de SR 10009/2017 și anume:</w:t>
      </w:r>
    </w:p>
    <w:p w:rsidR="007C7F20" w:rsidRPr="007C4A93" w:rsidRDefault="007C7F20" w:rsidP="00007194">
      <w:pPr>
        <w:pStyle w:val="BodyTextIndent"/>
        <w:spacing w:after="0" w:line="240" w:lineRule="auto"/>
        <w:ind w:left="288"/>
        <w:rPr>
          <w:rFonts w:ascii="Times New Roman" w:hAnsi="Times New Roman" w:cs="Times New Roman"/>
          <w:sz w:val="28"/>
          <w:szCs w:val="28"/>
          <w:lang w:val="ro-RO"/>
        </w:rPr>
      </w:pPr>
      <w:r w:rsidRPr="007C4A93">
        <w:rPr>
          <w:rFonts w:ascii="Times New Roman" w:hAnsi="Times New Roman" w:cs="Times New Roman"/>
          <w:sz w:val="28"/>
          <w:szCs w:val="28"/>
          <w:lang w:val="ro-RO"/>
        </w:rPr>
        <w:t xml:space="preserve">L </w:t>
      </w:r>
      <w:proofErr w:type="spellStart"/>
      <w:r w:rsidRPr="007C4A93">
        <w:rPr>
          <w:rFonts w:ascii="Times New Roman" w:hAnsi="Times New Roman" w:cs="Times New Roman"/>
          <w:sz w:val="28"/>
          <w:szCs w:val="28"/>
          <w:lang w:val="ro-RO"/>
        </w:rPr>
        <w:t>ech</w:t>
      </w:r>
      <w:proofErr w:type="spellEnd"/>
      <w:r w:rsidRPr="007C4A93">
        <w:rPr>
          <w:rFonts w:ascii="Times New Roman" w:hAnsi="Times New Roman" w:cs="Times New Roman"/>
          <w:sz w:val="28"/>
          <w:szCs w:val="28"/>
          <w:lang w:val="ro-RO"/>
        </w:rPr>
        <w:t xml:space="preserve"> = 65 dB(A) măsurat la limita spațiului funcțional al incintei industriale;</w:t>
      </w:r>
    </w:p>
    <w:p w:rsidR="007C7F20" w:rsidRPr="007C4A93" w:rsidRDefault="007C7F20" w:rsidP="00007194">
      <w:pPr>
        <w:pStyle w:val="BodyTextIndent"/>
        <w:spacing w:after="0" w:line="240" w:lineRule="auto"/>
        <w:ind w:left="288"/>
        <w:rPr>
          <w:rFonts w:ascii="Times New Roman" w:hAnsi="Times New Roman" w:cs="Times New Roman"/>
          <w:sz w:val="28"/>
          <w:szCs w:val="28"/>
          <w:lang w:val="ro-RO"/>
        </w:rPr>
      </w:pPr>
      <w:r w:rsidRPr="007C4A93">
        <w:rPr>
          <w:rFonts w:ascii="Times New Roman" w:hAnsi="Times New Roman" w:cs="Times New Roman"/>
          <w:sz w:val="28"/>
          <w:szCs w:val="28"/>
          <w:lang w:val="ro-RO"/>
        </w:rPr>
        <w:t xml:space="preserve">L </w:t>
      </w:r>
      <w:proofErr w:type="spellStart"/>
      <w:r w:rsidRPr="007C4A93">
        <w:rPr>
          <w:rFonts w:ascii="Times New Roman" w:hAnsi="Times New Roman" w:cs="Times New Roman"/>
          <w:sz w:val="28"/>
          <w:szCs w:val="28"/>
          <w:lang w:val="ro-RO"/>
        </w:rPr>
        <w:t>ech</w:t>
      </w:r>
      <w:proofErr w:type="spellEnd"/>
      <w:r w:rsidRPr="007C4A93">
        <w:rPr>
          <w:rFonts w:ascii="Times New Roman" w:hAnsi="Times New Roman" w:cs="Times New Roman"/>
          <w:sz w:val="28"/>
          <w:szCs w:val="28"/>
          <w:lang w:val="ro-RO"/>
        </w:rPr>
        <w:t xml:space="preserve"> = 60 dB(A) măsurat la limita proprietății învecinate-clădire rezidențială cu curte;</w:t>
      </w:r>
    </w:p>
    <w:p w:rsidR="007C7F20" w:rsidRPr="007C4A93" w:rsidRDefault="007C7F20" w:rsidP="00007194">
      <w:pPr>
        <w:pStyle w:val="BodyTextIndent"/>
        <w:spacing w:after="0" w:line="240" w:lineRule="auto"/>
        <w:ind w:left="288"/>
        <w:rPr>
          <w:rFonts w:ascii="Times New Roman" w:hAnsi="Times New Roman" w:cs="Times New Roman"/>
          <w:sz w:val="28"/>
          <w:szCs w:val="28"/>
          <w:lang w:val="ro-RO"/>
        </w:rPr>
      </w:pPr>
      <w:r w:rsidRPr="007C4A93">
        <w:rPr>
          <w:rFonts w:ascii="Times New Roman" w:hAnsi="Times New Roman" w:cs="Times New Roman"/>
          <w:sz w:val="28"/>
          <w:szCs w:val="28"/>
          <w:lang w:val="ro-RO"/>
        </w:rPr>
        <w:t xml:space="preserve">L </w:t>
      </w:r>
      <w:proofErr w:type="spellStart"/>
      <w:r w:rsidRPr="007C4A93">
        <w:rPr>
          <w:rFonts w:ascii="Times New Roman" w:hAnsi="Times New Roman" w:cs="Times New Roman"/>
          <w:sz w:val="28"/>
          <w:szCs w:val="28"/>
          <w:lang w:val="ro-RO"/>
        </w:rPr>
        <w:t>ech</w:t>
      </w:r>
      <w:proofErr w:type="spellEnd"/>
      <w:r w:rsidRPr="007C4A93">
        <w:rPr>
          <w:rFonts w:ascii="Times New Roman" w:hAnsi="Times New Roman" w:cs="Times New Roman"/>
          <w:sz w:val="28"/>
          <w:szCs w:val="28"/>
          <w:lang w:val="ro-RO"/>
        </w:rPr>
        <w:t xml:space="preserve"> = 50 dB(A) măsurat la fațada clădirii rezidențiale care este cea mai expusă acțiunii sursei de zgomot rezultat din activitatea industrială;</w:t>
      </w:r>
    </w:p>
    <w:p w:rsidR="00682725" w:rsidRPr="007C4A93" w:rsidRDefault="00945D4B" w:rsidP="007C4A93">
      <w:pPr>
        <w:pStyle w:val="BodyTextIndent"/>
        <w:ind w:left="0"/>
        <w:rPr>
          <w:rFonts w:ascii="Times New Roman" w:eastAsia="Times New Roman" w:hAnsi="Times New Roman" w:cs="Times New Roman"/>
          <w:b/>
          <w:sz w:val="28"/>
          <w:szCs w:val="28"/>
          <w:lang w:val="ro-RO"/>
        </w:rPr>
      </w:pPr>
      <w:r w:rsidRPr="007C4A93">
        <w:rPr>
          <w:rFonts w:ascii="Times New Roman" w:eastAsia="Times New Roman" w:hAnsi="Times New Roman" w:cs="Times New Roman"/>
          <w:b/>
          <w:sz w:val="28"/>
          <w:szCs w:val="28"/>
          <w:lang w:val="ro-RO"/>
        </w:rPr>
        <w:t>III. Monitorizarea mediului</w:t>
      </w:r>
    </w:p>
    <w:p w:rsidR="007C4A93" w:rsidRPr="007C4A93" w:rsidRDefault="007C4A93" w:rsidP="007C4A93">
      <w:pPr>
        <w:pStyle w:val="BodyText2"/>
        <w:jc w:val="both"/>
        <w:rPr>
          <w:rFonts w:ascii="Times New Roman" w:hAnsi="Times New Roman" w:cs="Times New Roman"/>
          <w:sz w:val="28"/>
          <w:szCs w:val="28"/>
        </w:rPr>
      </w:pPr>
      <w:r w:rsidRPr="007C4A93">
        <w:rPr>
          <w:rFonts w:ascii="Times New Roman" w:hAnsi="Times New Roman" w:cs="Times New Roman"/>
          <w:sz w:val="28"/>
          <w:szCs w:val="28"/>
        </w:rPr>
        <w:t xml:space="preserve">1.  </w:t>
      </w:r>
      <w:proofErr w:type="spellStart"/>
      <w:proofErr w:type="gramStart"/>
      <w:r w:rsidRPr="007C4A93">
        <w:rPr>
          <w:rFonts w:ascii="Times New Roman" w:hAnsi="Times New Roman" w:cs="Times New Roman"/>
          <w:sz w:val="28"/>
          <w:szCs w:val="28"/>
        </w:rPr>
        <w:t>Indicatori</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fizico</w:t>
      </w:r>
      <w:proofErr w:type="gramEnd"/>
      <w:r w:rsidRPr="007C4A93">
        <w:rPr>
          <w:rFonts w:ascii="Times New Roman" w:hAnsi="Times New Roman" w:cs="Times New Roman"/>
          <w:sz w:val="28"/>
          <w:szCs w:val="28"/>
        </w:rPr>
        <w:t>-chimici</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bacteriologici</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şi</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biologici</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emişi</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imisiile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poluanţilor</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frecvenţa</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modul</w:t>
      </w:r>
      <w:proofErr w:type="spellEnd"/>
      <w:r w:rsidRPr="007C4A93">
        <w:rPr>
          <w:rFonts w:ascii="Times New Roman" w:hAnsi="Times New Roman" w:cs="Times New Roman"/>
          <w:sz w:val="28"/>
          <w:szCs w:val="28"/>
        </w:rPr>
        <w:t xml:space="preserve"> de </w:t>
      </w:r>
      <w:proofErr w:type="spellStart"/>
      <w:r w:rsidRPr="007C4A93">
        <w:rPr>
          <w:rFonts w:ascii="Times New Roman" w:hAnsi="Times New Roman" w:cs="Times New Roman"/>
          <w:sz w:val="28"/>
          <w:szCs w:val="28"/>
        </w:rPr>
        <w:t>valorificare</w:t>
      </w:r>
      <w:proofErr w:type="spellEnd"/>
      <w:r w:rsidRPr="007C4A93">
        <w:rPr>
          <w:rFonts w:ascii="Times New Roman" w:hAnsi="Times New Roman" w:cs="Times New Roman"/>
          <w:sz w:val="28"/>
          <w:szCs w:val="28"/>
        </w:rPr>
        <w:t xml:space="preserve"> a </w:t>
      </w:r>
      <w:proofErr w:type="spellStart"/>
      <w:r w:rsidRPr="007C4A93">
        <w:rPr>
          <w:rFonts w:ascii="Times New Roman" w:hAnsi="Times New Roman" w:cs="Times New Roman"/>
          <w:sz w:val="28"/>
          <w:szCs w:val="28"/>
        </w:rPr>
        <w:t>rezultatelor</w:t>
      </w:r>
      <w:proofErr w:type="spellEnd"/>
      <w:r w:rsidRPr="007C4A93">
        <w:rPr>
          <w:rFonts w:ascii="Times New Roman" w:hAnsi="Times New Roman" w:cs="Times New Roman"/>
          <w:sz w:val="28"/>
          <w:szCs w:val="28"/>
        </w:rPr>
        <w:t>:</w:t>
      </w:r>
    </w:p>
    <w:p w:rsidR="007C4A93" w:rsidRPr="007C4A93" w:rsidRDefault="007C4A93" w:rsidP="007C4A93">
      <w:pPr>
        <w:numPr>
          <w:ilvl w:val="0"/>
          <w:numId w:val="6"/>
        </w:numPr>
        <w:tabs>
          <w:tab w:val="clear" w:pos="502"/>
          <w:tab w:val="num" w:pos="360"/>
        </w:tabs>
        <w:spacing w:after="0" w:line="240" w:lineRule="auto"/>
        <w:ind w:left="360"/>
        <w:jc w:val="both"/>
        <w:rPr>
          <w:rFonts w:ascii="Times New Roman" w:hAnsi="Times New Roman" w:cs="Times New Roman"/>
          <w:b/>
          <w:sz w:val="28"/>
          <w:szCs w:val="28"/>
        </w:rPr>
      </w:pPr>
      <w:r w:rsidRPr="007C4A93">
        <w:rPr>
          <w:rFonts w:ascii="Times New Roman" w:hAnsi="Times New Roman" w:cs="Times New Roman"/>
          <w:sz w:val="28"/>
          <w:szCs w:val="28"/>
        </w:rPr>
        <w:t xml:space="preserve">- </w:t>
      </w:r>
      <w:proofErr w:type="spellStart"/>
      <w:r w:rsidRPr="007C4A93">
        <w:rPr>
          <w:rFonts w:ascii="Times New Roman" w:hAnsi="Times New Roman" w:cs="Times New Roman"/>
          <w:b/>
          <w:sz w:val="28"/>
          <w:szCs w:val="28"/>
        </w:rPr>
        <w:t>asigurarea</w:t>
      </w:r>
      <w:proofErr w:type="spellEnd"/>
      <w:r w:rsidRPr="007C4A93">
        <w:rPr>
          <w:rFonts w:ascii="Times New Roman" w:hAnsi="Times New Roman" w:cs="Times New Roman"/>
          <w:b/>
          <w:sz w:val="28"/>
          <w:szCs w:val="28"/>
        </w:rPr>
        <w:t xml:space="preserve">  auto-</w:t>
      </w:r>
      <w:proofErr w:type="spellStart"/>
      <w:r w:rsidRPr="007C4A93">
        <w:rPr>
          <w:rFonts w:ascii="Times New Roman" w:hAnsi="Times New Roman" w:cs="Times New Roman"/>
          <w:b/>
          <w:sz w:val="28"/>
          <w:szCs w:val="28"/>
        </w:rPr>
        <w:t>monitorizării</w:t>
      </w:r>
      <w:proofErr w:type="spellEnd"/>
      <w:r w:rsidRPr="007C4A93">
        <w:rPr>
          <w:rFonts w:ascii="Times New Roman" w:hAnsi="Times New Roman" w:cs="Times New Roman"/>
          <w:b/>
          <w:sz w:val="28"/>
          <w:szCs w:val="28"/>
        </w:rPr>
        <w:t xml:space="preserve"> </w:t>
      </w:r>
      <w:proofErr w:type="spellStart"/>
      <w:r w:rsidRPr="007C4A93">
        <w:rPr>
          <w:rFonts w:ascii="Times New Roman" w:hAnsi="Times New Roman" w:cs="Times New Roman"/>
          <w:b/>
          <w:sz w:val="28"/>
          <w:szCs w:val="28"/>
        </w:rPr>
        <w:t>este</w:t>
      </w:r>
      <w:proofErr w:type="spellEnd"/>
      <w:r w:rsidRPr="007C4A93">
        <w:rPr>
          <w:rFonts w:ascii="Times New Roman" w:hAnsi="Times New Roman" w:cs="Times New Roman"/>
          <w:b/>
          <w:sz w:val="28"/>
          <w:szCs w:val="28"/>
        </w:rPr>
        <w:t xml:space="preserve"> </w:t>
      </w:r>
      <w:proofErr w:type="spellStart"/>
      <w:r w:rsidRPr="007C4A93">
        <w:rPr>
          <w:rFonts w:ascii="Times New Roman" w:hAnsi="Times New Roman" w:cs="Times New Roman"/>
          <w:b/>
          <w:sz w:val="28"/>
          <w:szCs w:val="28"/>
        </w:rPr>
        <w:t>obligaţia</w:t>
      </w:r>
      <w:proofErr w:type="spellEnd"/>
      <w:r w:rsidRPr="007C4A93">
        <w:rPr>
          <w:rFonts w:ascii="Times New Roman" w:hAnsi="Times New Roman" w:cs="Times New Roman"/>
          <w:b/>
          <w:sz w:val="28"/>
          <w:szCs w:val="28"/>
        </w:rPr>
        <w:t xml:space="preserve"> </w:t>
      </w:r>
      <w:proofErr w:type="spellStart"/>
      <w:r w:rsidRPr="007C4A93">
        <w:rPr>
          <w:rFonts w:ascii="Times New Roman" w:hAnsi="Times New Roman" w:cs="Times New Roman"/>
          <w:b/>
          <w:sz w:val="28"/>
          <w:szCs w:val="28"/>
        </w:rPr>
        <w:t>titularului</w:t>
      </w:r>
      <w:proofErr w:type="spellEnd"/>
      <w:r w:rsidRPr="007C4A93">
        <w:rPr>
          <w:rFonts w:ascii="Times New Roman" w:hAnsi="Times New Roman" w:cs="Times New Roman"/>
          <w:b/>
          <w:sz w:val="28"/>
          <w:szCs w:val="28"/>
        </w:rPr>
        <w:t xml:space="preserve"> de </w:t>
      </w:r>
      <w:proofErr w:type="spellStart"/>
      <w:r w:rsidRPr="007C4A93">
        <w:rPr>
          <w:rFonts w:ascii="Times New Roman" w:hAnsi="Times New Roman" w:cs="Times New Roman"/>
          <w:b/>
          <w:sz w:val="28"/>
          <w:szCs w:val="28"/>
        </w:rPr>
        <w:t>activitate</w:t>
      </w:r>
      <w:proofErr w:type="spellEnd"/>
      <w:r w:rsidRPr="007C4A93">
        <w:rPr>
          <w:rFonts w:ascii="Times New Roman" w:hAnsi="Times New Roman" w:cs="Times New Roman"/>
          <w:b/>
          <w:sz w:val="28"/>
          <w:szCs w:val="28"/>
        </w:rPr>
        <w:t xml:space="preserve"> </w:t>
      </w:r>
      <w:proofErr w:type="spellStart"/>
      <w:r w:rsidRPr="007C4A93">
        <w:rPr>
          <w:rFonts w:ascii="Times New Roman" w:hAnsi="Times New Roman" w:cs="Times New Roman"/>
          <w:b/>
          <w:sz w:val="28"/>
          <w:szCs w:val="28"/>
        </w:rPr>
        <w:t>prin</w:t>
      </w:r>
      <w:proofErr w:type="spellEnd"/>
      <w:r w:rsidRPr="007C4A93">
        <w:rPr>
          <w:rFonts w:ascii="Times New Roman" w:hAnsi="Times New Roman" w:cs="Times New Roman"/>
          <w:b/>
          <w:sz w:val="28"/>
          <w:szCs w:val="28"/>
        </w:rPr>
        <w:t xml:space="preserve"> </w:t>
      </w:r>
      <w:proofErr w:type="spellStart"/>
      <w:r w:rsidRPr="007C4A93">
        <w:rPr>
          <w:rFonts w:ascii="Times New Roman" w:hAnsi="Times New Roman" w:cs="Times New Roman"/>
          <w:b/>
          <w:sz w:val="28"/>
          <w:szCs w:val="28"/>
        </w:rPr>
        <w:t>laborator</w:t>
      </w:r>
      <w:proofErr w:type="spellEnd"/>
      <w:r w:rsidRPr="007C4A93">
        <w:rPr>
          <w:rFonts w:ascii="Times New Roman" w:hAnsi="Times New Roman" w:cs="Times New Roman"/>
          <w:b/>
          <w:sz w:val="28"/>
          <w:szCs w:val="28"/>
        </w:rPr>
        <w:t xml:space="preserve"> </w:t>
      </w:r>
      <w:proofErr w:type="spellStart"/>
      <w:r w:rsidRPr="007C4A93">
        <w:rPr>
          <w:rFonts w:ascii="Times New Roman" w:hAnsi="Times New Roman" w:cs="Times New Roman"/>
          <w:b/>
          <w:sz w:val="28"/>
          <w:szCs w:val="28"/>
        </w:rPr>
        <w:t>propriu</w:t>
      </w:r>
      <w:proofErr w:type="spellEnd"/>
      <w:r w:rsidRPr="007C4A93">
        <w:rPr>
          <w:rFonts w:ascii="Times New Roman" w:hAnsi="Times New Roman" w:cs="Times New Roman"/>
          <w:b/>
          <w:sz w:val="28"/>
          <w:szCs w:val="28"/>
        </w:rPr>
        <w:t xml:space="preserve"> </w:t>
      </w:r>
      <w:proofErr w:type="spellStart"/>
      <w:r w:rsidRPr="007C4A93">
        <w:rPr>
          <w:rFonts w:ascii="Times New Roman" w:hAnsi="Times New Roman" w:cs="Times New Roman"/>
          <w:b/>
          <w:sz w:val="28"/>
          <w:szCs w:val="28"/>
        </w:rPr>
        <w:t>sau</w:t>
      </w:r>
      <w:proofErr w:type="spellEnd"/>
      <w:r w:rsidRPr="007C4A93">
        <w:rPr>
          <w:rFonts w:ascii="Times New Roman" w:hAnsi="Times New Roman" w:cs="Times New Roman"/>
          <w:b/>
          <w:sz w:val="28"/>
          <w:szCs w:val="28"/>
        </w:rPr>
        <w:t xml:space="preserve"> </w:t>
      </w:r>
      <w:proofErr w:type="spellStart"/>
      <w:r w:rsidRPr="007C4A93">
        <w:rPr>
          <w:rFonts w:ascii="Times New Roman" w:hAnsi="Times New Roman" w:cs="Times New Roman"/>
          <w:b/>
          <w:sz w:val="28"/>
          <w:szCs w:val="28"/>
        </w:rPr>
        <w:t>prin</w:t>
      </w:r>
      <w:proofErr w:type="spellEnd"/>
      <w:r w:rsidRPr="007C4A93">
        <w:rPr>
          <w:rFonts w:ascii="Times New Roman" w:hAnsi="Times New Roman" w:cs="Times New Roman"/>
          <w:b/>
          <w:sz w:val="28"/>
          <w:szCs w:val="28"/>
        </w:rPr>
        <w:t xml:space="preserve"> </w:t>
      </w:r>
      <w:proofErr w:type="spellStart"/>
      <w:r w:rsidRPr="007C4A93">
        <w:rPr>
          <w:rFonts w:ascii="Times New Roman" w:hAnsi="Times New Roman" w:cs="Times New Roman"/>
          <w:b/>
          <w:sz w:val="28"/>
          <w:szCs w:val="28"/>
        </w:rPr>
        <w:t>laboratoare</w:t>
      </w:r>
      <w:proofErr w:type="spellEnd"/>
      <w:r w:rsidRPr="007C4A93">
        <w:rPr>
          <w:rFonts w:ascii="Times New Roman" w:hAnsi="Times New Roman" w:cs="Times New Roman"/>
          <w:b/>
          <w:sz w:val="28"/>
          <w:szCs w:val="28"/>
        </w:rPr>
        <w:t xml:space="preserve"> </w:t>
      </w:r>
      <w:proofErr w:type="spellStart"/>
      <w:r w:rsidRPr="007C4A93">
        <w:rPr>
          <w:rFonts w:ascii="Times New Roman" w:hAnsi="Times New Roman" w:cs="Times New Roman"/>
          <w:b/>
          <w:sz w:val="28"/>
          <w:szCs w:val="28"/>
        </w:rPr>
        <w:t>terţi</w:t>
      </w:r>
      <w:proofErr w:type="spellEnd"/>
      <w:r w:rsidRPr="007C4A93">
        <w:rPr>
          <w:rFonts w:ascii="Times New Roman" w:hAnsi="Times New Roman" w:cs="Times New Roman"/>
          <w:b/>
          <w:sz w:val="28"/>
          <w:szCs w:val="28"/>
        </w:rPr>
        <w:t>,</w:t>
      </w:r>
    </w:p>
    <w:p w:rsidR="007C4A93" w:rsidRPr="007C4A93" w:rsidRDefault="007C4A93" w:rsidP="007C4A93">
      <w:pPr>
        <w:pStyle w:val="BodyText"/>
        <w:numPr>
          <w:ilvl w:val="0"/>
          <w:numId w:val="6"/>
        </w:numPr>
        <w:tabs>
          <w:tab w:val="clear" w:pos="502"/>
          <w:tab w:val="num" w:pos="360"/>
        </w:tabs>
        <w:spacing w:after="0" w:line="240" w:lineRule="auto"/>
        <w:ind w:left="360"/>
        <w:jc w:val="both"/>
        <w:rPr>
          <w:rFonts w:ascii="Times New Roman" w:hAnsi="Times New Roman"/>
          <w:b/>
          <w:sz w:val="28"/>
          <w:szCs w:val="28"/>
        </w:rPr>
      </w:pPr>
      <w:r w:rsidRPr="007C4A93">
        <w:rPr>
          <w:rFonts w:ascii="Times New Roman" w:hAnsi="Times New Roman"/>
          <w:b/>
          <w:sz w:val="28"/>
          <w:szCs w:val="28"/>
        </w:rPr>
        <w:t>auto-</w:t>
      </w:r>
      <w:proofErr w:type="spellStart"/>
      <w:r w:rsidRPr="007C4A93">
        <w:rPr>
          <w:rFonts w:ascii="Times New Roman" w:hAnsi="Times New Roman"/>
          <w:b/>
          <w:sz w:val="28"/>
          <w:szCs w:val="28"/>
        </w:rPr>
        <w:t>monitorizarea</w:t>
      </w:r>
      <w:proofErr w:type="spellEnd"/>
      <w:r w:rsidRPr="007C4A93">
        <w:rPr>
          <w:rFonts w:ascii="Times New Roman" w:hAnsi="Times New Roman"/>
          <w:b/>
          <w:sz w:val="28"/>
          <w:szCs w:val="28"/>
        </w:rPr>
        <w:t xml:space="preserve"> se </w:t>
      </w:r>
      <w:proofErr w:type="spellStart"/>
      <w:r w:rsidRPr="007C4A93">
        <w:rPr>
          <w:rFonts w:ascii="Times New Roman" w:hAnsi="Times New Roman"/>
          <w:b/>
          <w:sz w:val="28"/>
          <w:szCs w:val="28"/>
        </w:rPr>
        <w:t>poate</w:t>
      </w:r>
      <w:proofErr w:type="spellEnd"/>
      <w:r w:rsidRPr="007C4A93">
        <w:rPr>
          <w:rFonts w:ascii="Times New Roman" w:hAnsi="Times New Roman"/>
          <w:b/>
          <w:sz w:val="28"/>
          <w:szCs w:val="28"/>
        </w:rPr>
        <w:t xml:space="preserve"> </w:t>
      </w:r>
      <w:proofErr w:type="spellStart"/>
      <w:r w:rsidRPr="007C4A93">
        <w:rPr>
          <w:rFonts w:ascii="Times New Roman" w:hAnsi="Times New Roman"/>
          <w:b/>
          <w:sz w:val="28"/>
          <w:szCs w:val="28"/>
        </w:rPr>
        <w:t>considera</w:t>
      </w:r>
      <w:proofErr w:type="spellEnd"/>
      <w:r w:rsidRPr="007C4A93">
        <w:rPr>
          <w:rFonts w:ascii="Times New Roman" w:hAnsi="Times New Roman"/>
          <w:b/>
          <w:sz w:val="28"/>
          <w:szCs w:val="28"/>
        </w:rPr>
        <w:t xml:space="preserve"> </w:t>
      </w:r>
      <w:proofErr w:type="spellStart"/>
      <w:r w:rsidRPr="007C4A93">
        <w:rPr>
          <w:rFonts w:ascii="Times New Roman" w:hAnsi="Times New Roman"/>
          <w:b/>
          <w:sz w:val="28"/>
          <w:szCs w:val="28"/>
        </w:rPr>
        <w:t>şi</w:t>
      </w:r>
      <w:proofErr w:type="spellEnd"/>
      <w:r w:rsidRPr="007C4A93">
        <w:rPr>
          <w:rFonts w:ascii="Times New Roman" w:hAnsi="Times New Roman"/>
          <w:b/>
          <w:sz w:val="28"/>
          <w:szCs w:val="28"/>
        </w:rPr>
        <w:t xml:space="preserve"> </w:t>
      </w:r>
      <w:proofErr w:type="spellStart"/>
      <w:r w:rsidRPr="007C4A93">
        <w:rPr>
          <w:rFonts w:ascii="Times New Roman" w:hAnsi="Times New Roman"/>
          <w:b/>
          <w:sz w:val="28"/>
          <w:szCs w:val="28"/>
        </w:rPr>
        <w:t>monitorizare</w:t>
      </w:r>
      <w:proofErr w:type="spellEnd"/>
      <w:r w:rsidRPr="007C4A93">
        <w:rPr>
          <w:rFonts w:ascii="Times New Roman" w:hAnsi="Times New Roman"/>
          <w:b/>
          <w:sz w:val="28"/>
          <w:szCs w:val="28"/>
        </w:rPr>
        <w:t xml:space="preserve"> de control </w:t>
      </w:r>
      <w:proofErr w:type="spellStart"/>
      <w:r w:rsidRPr="007C4A93">
        <w:rPr>
          <w:rFonts w:ascii="Times New Roman" w:hAnsi="Times New Roman"/>
          <w:b/>
          <w:sz w:val="28"/>
          <w:szCs w:val="28"/>
        </w:rPr>
        <w:t>în</w:t>
      </w:r>
      <w:proofErr w:type="spellEnd"/>
      <w:r w:rsidRPr="007C4A93">
        <w:rPr>
          <w:rFonts w:ascii="Times New Roman" w:hAnsi="Times New Roman"/>
          <w:b/>
          <w:sz w:val="28"/>
          <w:szCs w:val="28"/>
        </w:rPr>
        <w:t xml:space="preserve"> </w:t>
      </w:r>
      <w:proofErr w:type="spellStart"/>
      <w:r w:rsidRPr="007C4A93">
        <w:rPr>
          <w:rFonts w:ascii="Times New Roman" w:hAnsi="Times New Roman"/>
          <w:b/>
          <w:sz w:val="28"/>
          <w:szCs w:val="28"/>
        </w:rPr>
        <w:t>cazuri</w:t>
      </w:r>
      <w:proofErr w:type="spellEnd"/>
      <w:r w:rsidRPr="007C4A93">
        <w:rPr>
          <w:rFonts w:ascii="Times New Roman" w:hAnsi="Times New Roman"/>
          <w:b/>
          <w:sz w:val="28"/>
          <w:szCs w:val="28"/>
        </w:rPr>
        <w:t xml:space="preserve"> </w:t>
      </w:r>
      <w:proofErr w:type="spellStart"/>
      <w:r w:rsidRPr="007C4A93">
        <w:rPr>
          <w:rFonts w:ascii="Times New Roman" w:hAnsi="Times New Roman"/>
          <w:b/>
          <w:sz w:val="28"/>
          <w:szCs w:val="28"/>
        </w:rPr>
        <w:t>în</w:t>
      </w:r>
      <w:proofErr w:type="spellEnd"/>
      <w:r w:rsidRPr="007C4A93">
        <w:rPr>
          <w:rFonts w:ascii="Times New Roman" w:hAnsi="Times New Roman"/>
          <w:b/>
          <w:sz w:val="28"/>
          <w:szCs w:val="28"/>
        </w:rPr>
        <w:t xml:space="preserve"> care </w:t>
      </w:r>
      <w:proofErr w:type="spellStart"/>
      <w:r w:rsidRPr="007C4A93">
        <w:rPr>
          <w:rFonts w:ascii="Times New Roman" w:hAnsi="Times New Roman"/>
          <w:b/>
          <w:sz w:val="28"/>
          <w:szCs w:val="28"/>
        </w:rPr>
        <w:t>acestea</w:t>
      </w:r>
      <w:proofErr w:type="spellEnd"/>
      <w:r w:rsidRPr="007C4A93">
        <w:rPr>
          <w:rFonts w:ascii="Times New Roman" w:hAnsi="Times New Roman"/>
          <w:b/>
          <w:sz w:val="28"/>
          <w:szCs w:val="28"/>
        </w:rPr>
        <w:t xml:space="preserve"> </w:t>
      </w:r>
      <w:proofErr w:type="spellStart"/>
      <w:r w:rsidRPr="007C4A93">
        <w:rPr>
          <w:rFonts w:ascii="Times New Roman" w:hAnsi="Times New Roman"/>
          <w:b/>
          <w:sz w:val="28"/>
          <w:szCs w:val="28"/>
        </w:rPr>
        <w:t>sunt</w:t>
      </w:r>
      <w:proofErr w:type="spellEnd"/>
      <w:r w:rsidRPr="007C4A93">
        <w:rPr>
          <w:rFonts w:ascii="Times New Roman" w:hAnsi="Times New Roman"/>
          <w:b/>
          <w:sz w:val="28"/>
          <w:szCs w:val="28"/>
        </w:rPr>
        <w:t xml:space="preserve"> </w:t>
      </w:r>
      <w:proofErr w:type="spellStart"/>
      <w:r w:rsidRPr="007C4A93">
        <w:rPr>
          <w:rFonts w:ascii="Times New Roman" w:hAnsi="Times New Roman"/>
          <w:b/>
          <w:sz w:val="28"/>
          <w:szCs w:val="28"/>
        </w:rPr>
        <w:t>realizate</w:t>
      </w:r>
      <w:proofErr w:type="spellEnd"/>
      <w:r w:rsidRPr="007C4A93">
        <w:rPr>
          <w:rFonts w:ascii="Times New Roman" w:hAnsi="Times New Roman"/>
          <w:b/>
          <w:sz w:val="28"/>
          <w:szCs w:val="28"/>
        </w:rPr>
        <w:t xml:space="preserve"> </w:t>
      </w:r>
      <w:proofErr w:type="spellStart"/>
      <w:r w:rsidRPr="007C4A93">
        <w:rPr>
          <w:rFonts w:ascii="Times New Roman" w:hAnsi="Times New Roman"/>
          <w:b/>
          <w:sz w:val="28"/>
          <w:szCs w:val="28"/>
        </w:rPr>
        <w:t>prin</w:t>
      </w:r>
      <w:proofErr w:type="spellEnd"/>
      <w:r w:rsidRPr="007C4A93">
        <w:rPr>
          <w:rFonts w:ascii="Times New Roman" w:hAnsi="Times New Roman"/>
          <w:b/>
          <w:sz w:val="28"/>
          <w:szCs w:val="28"/>
        </w:rPr>
        <w:t xml:space="preserve"> </w:t>
      </w:r>
      <w:proofErr w:type="spellStart"/>
      <w:r w:rsidRPr="007C4A93">
        <w:rPr>
          <w:rFonts w:ascii="Times New Roman" w:hAnsi="Times New Roman"/>
          <w:b/>
          <w:sz w:val="28"/>
          <w:szCs w:val="28"/>
        </w:rPr>
        <w:t>laboratoare</w:t>
      </w:r>
      <w:proofErr w:type="spellEnd"/>
      <w:r w:rsidRPr="007C4A93">
        <w:rPr>
          <w:rFonts w:ascii="Times New Roman" w:hAnsi="Times New Roman"/>
          <w:b/>
          <w:sz w:val="28"/>
          <w:szCs w:val="28"/>
        </w:rPr>
        <w:t xml:space="preserve"> </w:t>
      </w:r>
      <w:proofErr w:type="spellStart"/>
      <w:r w:rsidRPr="007C4A93">
        <w:rPr>
          <w:rFonts w:ascii="Times New Roman" w:hAnsi="Times New Roman"/>
          <w:b/>
          <w:sz w:val="28"/>
          <w:szCs w:val="28"/>
        </w:rPr>
        <w:t>acreditate</w:t>
      </w:r>
      <w:proofErr w:type="spellEnd"/>
    </w:p>
    <w:p w:rsidR="007C4A93" w:rsidRPr="007C4A93" w:rsidRDefault="007C4A93" w:rsidP="007C4A93">
      <w:pPr>
        <w:ind w:right="-143"/>
        <w:jc w:val="both"/>
        <w:rPr>
          <w:rFonts w:ascii="Times New Roman" w:hAnsi="Times New Roman" w:cs="Times New Roman"/>
          <w:sz w:val="28"/>
          <w:szCs w:val="28"/>
        </w:rPr>
      </w:pPr>
      <w:r w:rsidRPr="007C4A93">
        <w:rPr>
          <w:rFonts w:ascii="Times New Roman" w:hAnsi="Times New Roman" w:cs="Times New Roman"/>
          <w:b/>
          <w:sz w:val="28"/>
          <w:szCs w:val="28"/>
        </w:rPr>
        <w:t>A</w:t>
      </w:r>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În</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timpul</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funcţionării</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în</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condiţii</w:t>
      </w:r>
      <w:proofErr w:type="spellEnd"/>
      <w:r w:rsidRPr="007C4A93">
        <w:rPr>
          <w:rFonts w:ascii="Times New Roman" w:hAnsi="Times New Roman" w:cs="Times New Roman"/>
          <w:sz w:val="28"/>
          <w:szCs w:val="28"/>
        </w:rPr>
        <w:t xml:space="preserve"> </w:t>
      </w:r>
      <w:proofErr w:type="spellStart"/>
      <w:proofErr w:type="gramStart"/>
      <w:r w:rsidRPr="007C4A93">
        <w:rPr>
          <w:rFonts w:ascii="Times New Roman" w:hAnsi="Times New Roman" w:cs="Times New Roman"/>
          <w:sz w:val="28"/>
          <w:szCs w:val="28"/>
        </w:rPr>
        <w:t>normale</w:t>
      </w:r>
      <w:proofErr w:type="spellEnd"/>
      <w:r w:rsidRPr="007C4A93">
        <w:rPr>
          <w:rFonts w:ascii="Times New Roman" w:hAnsi="Times New Roman" w:cs="Times New Roman"/>
          <w:sz w:val="28"/>
          <w:szCs w:val="28"/>
        </w:rPr>
        <w:t xml:space="preserve"> :</w:t>
      </w:r>
      <w:proofErr w:type="gramEnd"/>
      <w:r w:rsidRPr="007C4A93">
        <w:rPr>
          <w:rFonts w:ascii="Times New Roman" w:hAnsi="Times New Roman" w:cs="Times New Roman"/>
          <w:sz w:val="28"/>
          <w:szCs w:val="28"/>
        </w:rPr>
        <w:t xml:space="preserve"> </w:t>
      </w:r>
    </w:p>
    <w:p w:rsidR="007C4A93" w:rsidRPr="007C4A93" w:rsidRDefault="007C4A93" w:rsidP="007C4A93">
      <w:pPr>
        <w:ind w:right="-143"/>
        <w:jc w:val="both"/>
        <w:rPr>
          <w:rFonts w:ascii="Times New Roman" w:hAnsi="Times New Roman" w:cs="Times New Roman"/>
          <w:sz w:val="28"/>
          <w:szCs w:val="28"/>
          <w:lang w:val="it-IT"/>
        </w:rPr>
      </w:pPr>
      <w:r w:rsidRPr="007C4A93">
        <w:rPr>
          <w:rFonts w:ascii="Times New Roman" w:hAnsi="Times New Roman" w:cs="Times New Roman"/>
          <w:sz w:val="28"/>
          <w:szCs w:val="28"/>
        </w:rPr>
        <w:t xml:space="preserve">           - </w:t>
      </w:r>
      <w:proofErr w:type="gramStart"/>
      <w:r w:rsidRPr="007C4A93">
        <w:rPr>
          <w:rFonts w:ascii="Times New Roman" w:hAnsi="Times New Roman" w:cs="Times New Roman"/>
          <w:sz w:val="28"/>
          <w:szCs w:val="28"/>
          <w:lang w:val="it-IT"/>
        </w:rPr>
        <w:t>nu</w:t>
      </w:r>
      <w:proofErr w:type="gramEnd"/>
      <w:r w:rsidRPr="007C4A93">
        <w:rPr>
          <w:rFonts w:ascii="Times New Roman" w:hAnsi="Times New Roman" w:cs="Times New Roman"/>
          <w:sz w:val="28"/>
          <w:szCs w:val="28"/>
          <w:lang w:val="it-IT"/>
        </w:rPr>
        <w:t xml:space="preserve"> sunt prevăzuţi indicatori pentru monitorizare prin măsurători.</w:t>
      </w:r>
    </w:p>
    <w:p w:rsidR="007C4A93" w:rsidRPr="007C4A93" w:rsidRDefault="007C4A93" w:rsidP="007C4A93">
      <w:pPr>
        <w:pStyle w:val="BodyTextIndent2"/>
        <w:ind w:right="4"/>
        <w:rPr>
          <w:rFonts w:ascii="Times New Roman" w:hAnsi="Times New Roman" w:cs="Times New Roman"/>
          <w:sz w:val="28"/>
          <w:szCs w:val="28"/>
        </w:rPr>
      </w:pPr>
      <w:proofErr w:type="spellStart"/>
      <w:r w:rsidRPr="007C4A93">
        <w:rPr>
          <w:rFonts w:ascii="Times New Roman" w:hAnsi="Times New Roman" w:cs="Times New Roman"/>
          <w:b/>
          <w:sz w:val="28"/>
          <w:szCs w:val="28"/>
        </w:rPr>
        <w:t>B</w:t>
      </w:r>
      <w:r w:rsidRPr="007C4A93">
        <w:rPr>
          <w:rFonts w:ascii="Times New Roman" w:hAnsi="Times New Roman" w:cs="Times New Roman"/>
          <w:sz w:val="28"/>
          <w:szCs w:val="28"/>
        </w:rPr>
        <w:t>.În</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caz</w:t>
      </w:r>
      <w:proofErr w:type="spellEnd"/>
      <w:r w:rsidRPr="007C4A93">
        <w:rPr>
          <w:rFonts w:ascii="Times New Roman" w:hAnsi="Times New Roman" w:cs="Times New Roman"/>
          <w:sz w:val="28"/>
          <w:szCs w:val="28"/>
        </w:rPr>
        <w:t xml:space="preserve"> de accident </w:t>
      </w:r>
      <w:proofErr w:type="spellStart"/>
      <w:r w:rsidRPr="007C4A93">
        <w:rPr>
          <w:rFonts w:ascii="Times New Roman" w:hAnsi="Times New Roman" w:cs="Times New Roman"/>
          <w:sz w:val="28"/>
          <w:szCs w:val="28"/>
        </w:rPr>
        <w:t>sau</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reclamaţie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aveţi</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obligaţia</w:t>
      </w:r>
      <w:proofErr w:type="spellEnd"/>
      <w:r w:rsidRPr="007C4A93">
        <w:rPr>
          <w:rFonts w:ascii="Times New Roman" w:hAnsi="Times New Roman" w:cs="Times New Roman"/>
          <w:sz w:val="28"/>
          <w:szCs w:val="28"/>
        </w:rPr>
        <w:t xml:space="preserve"> de a </w:t>
      </w:r>
      <w:proofErr w:type="spellStart"/>
      <w:r w:rsidRPr="007C4A93">
        <w:rPr>
          <w:rFonts w:ascii="Times New Roman" w:hAnsi="Times New Roman" w:cs="Times New Roman"/>
          <w:sz w:val="28"/>
          <w:szCs w:val="28"/>
        </w:rPr>
        <w:t>determina</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prin</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măsurători</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indicatorii</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privind</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emisiile</w:t>
      </w:r>
      <w:proofErr w:type="spellEnd"/>
      <w:r w:rsidRPr="007C4A93">
        <w:rPr>
          <w:rFonts w:ascii="Times New Roman" w:hAnsi="Times New Roman" w:cs="Times New Roman"/>
          <w:sz w:val="28"/>
          <w:szCs w:val="28"/>
        </w:rPr>
        <w:t xml:space="preserve"> de </w:t>
      </w:r>
      <w:proofErr w:type="spellStart"/>
      <w:r w:rsidRPr="007C4A93">
        <w:rPr>
          <w:rFonts w:ascii="Times New Roman" w:hAnsi="Times New Roman" w:cs="Times New Roman"/>
          <w:sz w:val="28"/>
          <w:szCs w:val="28"/>
        </w:rPr>
        <w:t>poluanţi</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specificaţi</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în</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capitolul</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nr.II</w:t>
      </w:r>
      <w:proofErr w:type="spellEnd"/>
      <w:r w:rsidRPr="007C4A93">
        <w:rPr>
          <w:rFonts w:ascii="Times New Roman" w:hAnsi="Times New Roman" w:cs="Times New Roman"/>
          <w:sz w:val="28"/>
          <w:szCs w:val="28"/>
        </w:rPr>
        <w:t xml:space="preserve"> </w:t>
      </w:r>
      <w:proofErr w:type="gramStart"/>
      <w:r w:rsidRPr="007C4A93">
        <w:rPr>
          <w:rFonts w:ascii="Times New Roman" w:hAnsi="Times New Roman" w:cs="Times New Roman"/>
          <w:sz w:val="28"/>
          <w:szCs w:val="28"/>
        </w:rPr>
        <w:t>pct.3.,</w:t>
      </w:r>
      <w:proofErr w:type="gram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după</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caz</w:t>
      </w:r>
      <w:proofErr w:type="spellEnd"/>
    </w:p>
    <w:p w:rsidR="007C4A93" w:rsidRPr="007C4A93" w:rsidRDefault="007C4A93" w:rsidP="007C4A93">
      <w:pPr>
        <w:jc w:val="both"/>
        <w:rPr>
          <w:rFonts w:ascii="Times New Roman" w:hAnsi="Times New Roman" w:cs="Times New Roman"/>
          <w:b/>
          <w:sz w:val="28"/>
          <w:szCs w:val="28"/>
          <w:lang w:val="fr-FR"/>
        </w:rPr>
      </w:pPr>
      <w:r w:rsidRPr="007C4A93">
        <w:rPr>
          <w:rFonts w:ascii="Times New Roman" w:hAnsi="Times New Roman" w:cs="Times New Roman"/>
          <w:b/>
          <w:sz w:val="28"/>
          <w:szCs w:val="28"/>
        </w:rPr>
        <w:t xml:space="preserve">2. </w:t>
      </w:r>
      <w:r w:rsidRPr="007C4A93">
        <w:rPr>
          <w:rFonts w:ascii="Times New Roman" w:hAnsi="Times New Roman" w:cs="Times New Roman"/>
          <w:b/>
          <w:sz w:val="28"/>
          <w:szCs w:val="28"/>
          <w:lang w:val="fr-FR"/>
        </w:rPr>
        <w:t xml:space="preserve">Date ce vor fi </w:t>
      </w:r>
      <w:proofErr w:type="spellStart"/>
      <w:r w:rsidRPr="007C4A93">
        <w:rPr>
          <w:rFonts w:ascii="Times New Roman" w:hAnsi="Times New Roman" w:cs="Times New Roman"/>
          <w:b/>
          <w:sz w:val="28"/>
          <w:szCs w:val="28"/>
          <w:lang w:val="fr-FR"/>
        </w:rPr>
        <w:t>raportate</w:t>
      </w:r>
      <w:proofErr w:type="spellEnd"/>
      <w:r w:rsidRPr="007C4A93">
        <w:rPr>
          <w:rFonts w:ascii="Times New Roman" w:hAnsi="Times New Roman" w:cs="Times New Roman"/>
          <w:b/>
          <w:sz w:val="28"/>
          <w:szCs w:val="28"/>
          <w:lang w:val="fr-FR"/>
        </w:rPr>
        <w:t xml:space="preserve"> </w:t>
      </w:r>
      <w:proofErr w:type="spellStart"/>
      <w:r w:rsidRPr="007C4A93">
        <w:rPr>
          <w:rFonts w:ascii="Times New Roman" w:hAnsi="Times New Roman" w:cs="Times New Roman"/>
          <w:b/>
          <w:sz w:val="28"/>
          <w:szCs w:val="28"/>
          <w:lang w:val="fr-FR"/>
        </w:rPr>
        <w:t>autorităţii</w:t>
      </w:r>
      <w:proofErr w:type="spellEnd"/>
      <w:r w:rsidRPr="007C4A93">
        <w:rPr>
          <w:rFonts w:ascii="Times New Roman" w:hAnsi="Times New Roman" w:cs="Times New Roman"/>
          <w:b/>
          <w:sz w:val="28"/>
          <w:szCs w:val="28"/>
          <w:lang w:val="fr-FR"/>
        </w:rPr>
        <w:t xml:space="preserve"> </w:t>
      </w:r>
      <w:proofErr w:type="spellStart"/>
      <w:r w:rsidRPr="007C4A93">
        <w:rPr>
          <w:rFonts w:ascii="Times New Roman" w:hAnsi="Times New Roman" w:cs="Times New Roman"/>
          <w:b/>
          <w:sz w:val="28"/>
          <w:szCs w:val="28"/>
          <w:lang w:val="fr-FR"/>
        </w:rPr>
        <w:t>teritoriale</w:t>
      </w:r>
      <w:proofErr w:type="spellEnd"/>
      <w:r w:rsidRPr="007C4A93">
        <w:rPr>
          <w:rFonts w:ascii="Times New Roman" w:hAnsi="Times New Roman" w:cs="Times New Roman"/>
          <w:b/>
          <w:sz w:val="28"/>
          <w:szCs w:val="28"/>
          <w:lang w:val="fr-FR"/>
        </w:rPr>
        <w:t xml:space="preserve"> </w:t>
      </w:r>
      <w:proofErr w:type="spellStart"/>
      <w:r w:rsidRPr="007C4A93">
        <w:rPr>
          <w:rFonts w:ascii="Times New Roman" w:hAnsi="Times New Roman" w:cs="Times New Roman"/>
          <w:b/>
          <w:sz w:val="28"/>
          <w:szCs w:val="28"/>
          <w:lang w:val="fr-FR"/>
        </w:rPr>
        <w:t>pentru</w:t>
      </w:r>
      <w:proofErr w:type="spellEnd"/>
      <w:r w:rsidRPr="007C4A93">
        <w:rPr>
          <w:rFonts w:ascii="Times New Roman" w:hAnsi="Times New Roman" w:cs="Times New Roman"/>
          <w:b/>
          <w:sz w:val="28"/>
          <w:szCs w:val="28"/>
          <w:lang w:val="fr-FR"/>
        </w:rPr>
        <w:t xml:space="preserve"> </w:t>
      </w:r>
      <w:proofErr w:type="spellStart"/>
      <w:r w:rsidRPr="007C4A93">
        <w:rPr>
          <w:rFonts w:ascii="Times New Roman" w:hAnsi="Times New Roman" w:cs="Times New Roman"/>
          <w:b/>
          <w:sz w:val="28"/>
          <w:szCs w:val="28"/>
          <w:lang w:val="fr-FR"/>
        </w:rPr>
        <w:t>protecţia</w:t>
      </w:r>
      <w:proofErr w:type="spellEnd"/>
      <w:r w:rsidRPr="007C4A93">
        <w:rPr>
          <w:rFonts w:ascii="Times New Roman" w:hAnsi="Times New Roman" w:cs="Times New Roman"/>
          <w:b/>
          <w:sz w:val="28"/>
          <w:szCs w:val="28"/>
          <w:lang w:val="fr-FR"/>
        </w:rPr>
        <w:t xml:space="preserve"> </w:t>
      </w:r>
      <w:proofErr w:type="spellStart"/>
      <w:r w:rsidRPr="007C4A93">
        <w:rPr>
          <w:rFonts w:ascii="Times New Roman" w:hAnsi="Times New Roman" w:cs="Times New Roman"/>
          <w:b/>
          <w:sz w:val="28"/>
          <w:szCs w:val="28"/>
          <w:lang w:val="fr-FR"/>
        </w:rPr>
        <w:t>mediului</w:t>
      </w:r>
      <w:proofErr w:type="spellEnd"/>
      <w:r w:rsidRPr="007C4A93">
        <w:rPr>
          <w:rFonts w:ascii="Times New Roman" w:hAnsi="Times New Roman" w:cs="Times New Roman"/>
          <w:b/>
          <w:sz w:val="28"/>
          <w:szCs w:val="28"/>
          <w:lang w:val="fr-FR"/>
        </w:rPr>
        <w:t xml:space="preserve"> </w:t>
      </w:r>
      <w:proofErr w:type="spellStart"/>
      <w:r w:rsidRPr="007C4A93">
        <w:rPr>
          <w:rFonts w:ascii="Times New Roman" w:hAnsi="Times New Roman" w:cs="Times New Roman"/>
          <w:b/>
          <w:sz w:val="28"/>
          <w:szCs w:val="28"/>
          <w:lang w:val="fr-FR"/>
        </w:rPr>
        <w:t>şi</w:t>
      </w:r>
      <w:proofErr w:type="spellEnd"/>
      <w:r w:rsidRPr="007C4A93">
        <w:rPr>
          <w:rFonts w:ascii="Times New Roman" w:hAnsi="Times New Roman" w:cs="Times New Roman"/>
          <w:b/>
          <w:sz w:val="28"/>
          <w:szCs w:val="28"/>
          <w:lang w:val="fr-FR"/>
        </w:rPr>
        <w:t xml:space="preserve"> </w:t>
      </w:r>
      <w:proofErr w:type="spellStart"/>
      <w:proofErr w:type="gramStart"/>
      <w:r w:rsidRPr="007C4A93">
        <w:rPr>
          <w:rFonts w:ascii="Times New Roman" w:hAnsi="Times New Roman" w:cs="Times New Roman"/>
          <w:b/>
          <w:sz w:val="28"/>
          <w:szCs w:val="28"/>
          <w:lang w:val="fr-FR"/>
        </w:rPr>
        <w:t>periodicitatea</w:t>
      </w:r>
      <w:proofErr w:type="spellEnd"/>
      <w:r w:rsidRPr="007C4A93">
        <w:rPr>
          <w:rFonts w:ascii="Times New Roman" w:hAnsi="Times New Roman" w:cs="Times New Roman"/>
          <w:b/>
          <w:sz w:val="28"/>
          <w:szCs w:val="28"/>
          <w:lang w:val="fr-FR"/>
        </w:rPr>
        <w:t xml:space="preserve"> :</w:t>
      </w:r>
      <w:proofErr w:type="gramEnd"/>
    </w:p>
    <w:p w:rsidR="007C4A93" w:rsidRPr="00F32191" w:rsidRDefault="007C4A93" w:rsidP="00F32191">
      <w:pPr>
        <w:jc w:val="both"/>
        <w:rPr>
          <w:rFonts w:ascii="Times New Roman" w:hAnsi="Times New Roman" w:cs="Times New Roman"/>
          <w:sz w:val="28"/>
          <w:szCs w:val="28"/>
        </w:rPr>
      </w:pPr>
      <w:r w:rsidRPr="007C4A93">
        <w:rPr>
          <w:rFonts w:ascii="Times New Roman" w:hAnsi="Times New Roman" w:cs="Times New Roman"/>
          <w:sz w:val="28"/>
          <w:szCs w:val="28"/>
        </w:rPr>
        <w:t xml:space="preserve">Conform </w:t>
      </w:r>
      <w:proofErr w:type="spellStart"/>
      <w:r w:rsidRPr="007C4A93">
        <w:rPr>
          <w:rFonts w:ascii="Times New Roman" w:hAnsi="Times New Roman" w:cs="Times New Roman"/>
          <w:sz w:val="28"/>
          <w:szCs w:val="28"/>
        </w:rPr>
        <w:t>prevederilor</w:t>
      </w:r>
      <w:proofErr w:type="spellEnd"/>
      <w:r w:rsidRPr="007C4A93">
        <w:rPr>
          <w:rFonts w:ascii="Times New Roman" w:hAnsi="Times New Roman" w:cs="Times New Roman"/>
          <w:sz w:val="28"/>
          <w:szCs w:val="28"/>
        </w:rPr>
        <w:t xml:space="preserve"> art.14 </w:t>
      </w:r>
      <w:proofErr w:type="spellStart"/>
      <w:r w:rsidRPr="007C4A93">
        <w:rPr>
          <w:rFonts w:ascii="Times New Roman" w:hAnsi="Times New Roman" w:cs="Times New Roman"/>
          <w:sz w:val="28"/>
          <w:szCs w:val="28"/>
        </w:rPr>
        <w:t>alin</w:t>
      </w:r>
      <w:proofErr w:type="spellEnd"/>
      <w:proofErr w:type="gramStart"/>
      <w:r w:rsidRPr="007C4A93">
        <w:rPr>
          <w:rFonts w:ascii="Times New Roman" w:hAnsi="Times New Roman" w:cs="Times New Roman"/>
          <w:sz w:val="28"/>
          <w:szCs w:val="28"/>
        </w:rPr>
        <w:t>.(</w:t>
      </w:r>
      <w:proofErr w:type="gramEnd"/>
      <w:r w:rsidRPr="007C4A93">
        <w:rPr>
          <w:rFonts w:ascii="Times New Roman" w:hAnsi="Times New Roman" w:cs="Times New Roman"/>
          <w:sz w:val="28"/>
          <w:szCs w:val="28"/>
        </w:rPr>
        <w:t xml:space="preserve">4) al OUG nr.195/2005, </w:t>
      </w:r>
      <w:proofErr w:type="spellStart"/>
      <w:r w:rsidRPr="007C4A93">
        <w:rPr>
          <w:rFonts w:ascii="Times New Roman" w:hAnsi="Times New Roman" w:cs="Times New Roman"/>
          <w:sz w:val="28"/>
          <w:szCs w:val="28"/>
        </w:rPr>
        <w:t>aprobat</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şi</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modificat</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prin</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Legea</w:t>
      </w:r>
      <w:proofErr w:type="spellEnd"/>
      <w:r w:rsidRPr="007C4A93">
        <w:rPr>
          <w:rFonts w:ascii="Times New Roman" w:hAnsi="Times New Roman" w:cs="Times New Roman"/>
          <w:sz w:val="28"/>
          <w:szCs w:val="28"/>
        </w:rPr>
        <w:t xml:space="preserve"> nr.265/2006, </w:t>
      </w:r>
      <w:proofErr w:type="spellStart"/>
      <w:r w:rsidRPr="007C4A93">
        <w:rPr>
          <w:rFonts w:ascii="Times New Roman" w:hAnsi="Times New Roman" w:cs="Times New Roman"/>
          <w:sz w:val="28"/>
          <w:szCs w:val="28"/>
        </w:rPr>
        <w:t>titularul</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activităţii</w:t>
      </w:r>
      <w:proofErr w:type="spellEnd"/>
      <w:r w:rsidRPr="007C4A93">
        <w:rPr>
          <w:rFonts w:ascii="Times New Roman" w:hAnsi="Times New Roman" w:cs="Times New Roman"/>
          <w:sz w:val="28"/>
          <w:szCs w:val="28"/>
        </w:rPr>
        <w:t xml:space="preserve"> are </w:t>
      </w:r>
      <w:proofErr w:type="spellStart"/>
      <w:r w:rsidRPr="007C4A93">
        <w:rPr>
          <w:rFonts w:ascii="Times New Roman" w:hAnsi="Times New Roman" w:cs="Times New Roman"/>
          <w:sz w:val="28"/>
          <w:szCs w:val="28"/>
        </w:rPr>
        <w:t>obligaţia</w:t>
      </w:r>
      <w:proofErr w:type="spellEnd"/>
      <w:r w:rsidRPr="007C4A93">
        <w:rPr>
          <w:rFonts w:ascii="Times New Roman" w:hAnsi="Times New Roman" w:cs="Times New Roman"/>
          <w:sz w:val="28"/>
          <w:szCs w:val="28"/>
        </w:rPr>
        <w:t xml:space="preserve"> de a </w:t>
      </w:r>
      <w:proofErr w:type="spellStart"/>
      <w:r w:rsidRPr="007C4A93">
        <w:rPr>
          <w:rFonts w:ascii="Times New Roman" w:hAnsi="Times New Roman" w:cs="Times New Roman"/>
          <w:sz w:val="28"/>
          <w:szCs w:val="28"/>
        </w:rPr>
        <w:t>informa</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autorităţile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publice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teritoriale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competente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pentru</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protecţia</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mediului</w:t>
      </w:r>
      <w:proofErr w:type="spellEnd"/>
      <w:r w:rsidRPr="007C4A93">
        <w:rPr>
          <w:rFonts w:ascii="Times New Roman" w:hAnsi="Times New Roman" w:cs="Times New Roman"/>
          <w:sz w:val="28"/>
          <w:szCs w:val="28"/>
        </w:rPr>
        <w:t xml:space="preserve"> cu </w:t>
      </w:r>
      <w:proofErr w:type="spellStart"/>
      <w:r w:rsidRPr="007C4A93">
        <w:rPr>
          <w:rFonts w:ascii="Times New Roman" w:hAnsi="Times New Roman" w:cs="Times New Roman"/>
          <w:sz w:val="28"/>
          <w:szCs w:val="28"/>
        </w:rPr>
        <w:t>privire</w:t>
      </w:r>
      <w:proofErr w:type="spellEnd"/>
      <w:r w:rsidRPr="007C4A93">
        <w:rPr>
          <w:rFonts w:ascii="Times New Roman" w:hAnsi="Times New Roman" w:cs="Times New Roman"/>
          <w:sz w:val="28"/>
          <w:szCs w:val="28"/>
        </w:rPr>
        <w:t xml:space="preserve"> la </w:t>
      </w:r>
      <w:proofErr w:type="spellStart"/>
      <w:r w:rsidRPr="007C4A93">
        <w:rPr>
          <w:rFonts w:ascii="Times New Roman" w:hAnsi="Times New Roman" w:cs="Times New Roman"/>
          <w:sz w:val="28"/>
          <w:szCs w:val="28"/>
        </w:rPr>
        <w:t>rezultatele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automonitorizării</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emisiilor</w:t>
      </w:r>
      <w:proofErr w:type="spellEnd"/>
      <w:r w:rsidRPr="007C4A93">
        <w:rPr>
          <w:rFonts w:ascii="Times New Roman" w:hAnsi="Times New Roman" w:cs="Times New Roman"/>
          <w:sz w:val="28"/>
          <w:szCs w:val="28"/>
        </w:rPr>
        <w:t xml:space="preserve"> de </w:t>
      </w:r>
      <w:proofErr w:type="spellStart"/>
      <w:r w:rsidRPr="007C4A93">
        <w:rPr>
          <w:rFonts w:ascii="Times New Roman" w:hAnsi="Times New Roman" w:cs="Times New Roman"/>
          <w:sz w:val="28"/>
          <w:szCs w:val="28"/>
        </w:rPr>
        <w:t>poluanţi</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reglementaţi</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precum</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şi</w:t>
      </w:r>
      <w:proofErr w:type="spellEnd"/>
      <w:r w:rsidRPr="007C4A93">
        <w:rPr>
          <w:rFonts w:ascii="Times New Roman" w:hAnsi="Times New Roman" w:cs="Times New Roman"/>
          <w:sz w:val="28"/>
          <w:szCs w:val="28"/>
        </w:rPr>
        <w:t xml:space="preserve"> cu </w:t>
      </w:r>
      <w:proofErr w:type="spellStart"/>
      <w:r w:rsidRPr="007C4A93">
        <w:rPr>
          <w:rFonts w:ascii="Times New Roman" w:hAnsi="Times New Roman" w:cs="Times New Roman"/>
          <w:sz w:val="28"/>
          <w:szCs w:val="28"/>
        </w:rPr>
        <w:t>privire</w:t>
      </w:r>
      <w:proofErr w:type="spellEnd"/>
      <w:r w:rsidRPr="007C4A93">
        <w:rPr>
          <w:rFonts w:ascii="Times New Roman" w:hAnsi="Times New Roman" w:cs="Times New Roman"/>
          <w:sz w:val="28"/>
          <w:szCs w:val="28"/>
        </w:rPr>
        <w:t xml:space="preserve"> la </w:t>
      </w:r>
      <w:proofErr w:type="spellStart"/>
      <w:r w:rsidRPr="007C4A93">
        <w:rPr>
          <w:rFonts w:ascii="Times New Roman" w:hAnsi="Times New Roman" w:cs="Times New Roman"/>
          <w:sz w:val="28"/>
          <w:szCs w:val="28"/>
        </w:rPr>
        <w:t>accidente</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sau</w:t>
      </w:r>
      <w:proofErr w:type="spellEnd"/>
      <w:r w:rsidRPr="007C4A93">
        <w:rPr>
          <w:rFonts w:ascii="Times New Roman" w:hAnsi="Times New Roman" w:cs="Times New Roman"/>
          <w:sz w:val="28"/>
          <w:szCs w:val="28"/>
        </w:rPr>
        <w:t xml:space="preserve"> </w:t>
      </w:r>
      <w:proofErr w:type="spellStart"/>
      <w:r w:rsidRPr="007C4A93">
        <w:rPr>
          <w:rFonts w:ascii="Times New Roman" w:hAnsi="Times New Roman" w:cs="Times New Roman"/>
          <w:sz w:val="28"/>
          <w:szCs w:val="28"/>
        </w:rPr>
        <w:t>pericole</w:t>
      </w:r>
      <w:proofErr w:type="spellEnd"/>
      <w:r w:rsidRPr="007C4A93">
        <w:rPr>
          <w:rFonts w:ascii="Times New Roman" w:hAnsi="Times New Roman" w:cs="Times New Roman"/>
          <w:sz w:val="28"/>
          <w:szCs w:val="28"/>
        </w:rPr>
        <w:t xml:space="preserve"> de </w:t>
      </w:r>
      <w:proofErr w:type="spellStart"/>
      <w:r w:rsidRPr="007C4A93">
        <w:rPr>
          <w:rFonts w:ascii="Times New Roman" w:hAnsi="Times New Roman" w:cs="Times New Roman"/>
          <w:sz w:val="28"/>
          <w:szCs w:val="28"/>
        </w:rPr>
        <w:t>accidente</w:t>
      </w:r>
      <w:proofErr w:type="spellEnd"/>
      <w:r w:rsidRPr="007C4A93">
        <w:rPr>
          <w:rFonts w:ascii="Times New Roman" w:hAnsi="Times New Roman" w:cs="Times New Roman"/>
          <w:sz w:val="28"/>
          <w:szCs w:val="28"/>
        </w:rPr>
        <w:t>.</w:t>
      </w:r>
    </w:p>
    <w:p w:rsidR="00945D4B" w:rsidRPr="007C4A93" w:rsidRDefault="00945D4B" w:rsidP="000C5EFE">
      <w:pPr>
        <w:pStyle w:val="Heading1"/>
        <w:rPr>
          <w:rFonts w:ascii="Times New Roman" w:eastAsia="Times New Roman" w:hAnsi="Times New Roman" w:cs="Times New Roman"/>
          <w:b/>
          <w:color w:val="auto"/>
          <w:sz w:val="28"/>
          <w:szCs w:val="28"/>
          <w:lang w:val="ro-RO"/>
        </w:rPr>
      </w:pPr>
      <w:r w:rsidRPr="007C4A93">
        <w:rPr>
          <w:rFonts w:ascii="Times New Roman" w:eastAsia="Times New Roman" w:hAnsi="Times New Roman" w:cs="Times New Roman"/>
          <w:b/>
          <w:color w:val="auto"/>
          <w:sz w:val="28"/>
          <w:szCs w:val="28"/>
          <w:lang w:val="ro-RO"/>
        </w:rPr>
        <w:t>IV. Modul de gospodărire a deșeurilor și a ambalajelor</w:t>
      </w:r>
    </w:p>
    <w:p w:rsidR="00CD7F43" w:rsidRPr="007C4A93" w:rsidRDefault="00CD7F43" w:rsidP="00CD7F43">
      <w:pPr>
        <w:pStyle w:val="ListParagraph"/>
        <w:ind w:left="0"/>
        <w:jc w:val="both"/>
        <w:rPr>
          <w:rFonts w:ascii="Times New Roman" w:hAnsi="Times New Roman" w:cs="Times New Roman"/>
          <w:b/>
          <w:bCs/>
          <w:sz w:val="28"/>
          <w:szCs w:val="28"/>
          <w:lang w:val="ro-RO"/>
        </w:rPr>
      </w:pPr>
      <w:r w:rsidRPr="007C4A93">
        <w:rPr>
          <w:rFonts w:ascii="Times New Roman" w:hAnsi="Times New Roman" w:cs="Times New Roman"/>
          <w:b/>
          <w:bCs/>
          <w:sz w:val="28"/>
          <w:szCs w:val="28"/>
          <w:lang w:val="ro-RO"/>
        </w:rPr>
        <w:t xml:space="preserve">1.Deşeuri produse (tipuri, </w:t>
      </w:r>
      <w:proofErr w:type="spellStart"/>
      <w:r w:rsidRPr="007C4A93">
        <w:rPr>
          <w:rFonts w:ascii="Times New Roman" w:hAnsi="Times New Roman" w:cs="Times New Roman"/>
          <w:b/>
          <w:bCs/>
          <w:sz w:val="28"/>
          <w:szCs w:val="28"/>
          <w:lang w:val="ro-RO"/>
        </w:rPr>
        <w:t>compoziţie</w:t>
      </w:r>
      <w:proofErr w:type="spellEnd"/>
      <w:r w:rsidRPr="007C4A93">
        <w:rPr>
          <w:rFonts w:ascii="Times New Roman" w:hAnsi="Times New Roman" w:cs="Times New Roman"/>
          <w:b/>
          <w:bCs/>
          <w:sz w:val="28"/>
          <w:szCs w:val="28"/>
          <w:lang w:val="ro-RO"/>
        </w:rPr>
        <w:t xml:space="preserve">, </w:t>
      </w:r>
      <w:proofErr w:type="spellStart"/>
      <w:r w:rsidRPr="007C4A93">
        <w:rPr>
          <w:rFonts w:ascii="Times New Roman" w:hAnsi="Times New Roman" w:cs="Times New Roman"/>
          <w:b/>
          <w:bCs/>
          <w:sz w:val="28"/>
          <w:szCs w:val="28"/>
          <w:lang w:val="ro-RO"/>
        </w:rPr>
        <w:t>cantităţi</w:t>
      </w:r>
      <w:proofErr w:type="spellEnd"/>
      <w:r w:rsidRPr="007C4A93">
        <w:rPr>
          <w:rFonts w:ascii="Times New Roman" w:hAnsi="Times New Roman" w:cs="Times New Roman"/>
          <w:b/>
          <w:bCs/>
          <w:sz w:val="28"/>
          <w:szCs w:val="28"/>
          <w:lang w:val="ro-RO"/>
        </w:rPr>
        <w:t>):</w:t>
      </w:r>
      <w:r w:rsidR="005F730D" w:rsidRPr="007C4A93">
        <w:rPr>
          <w:rFonts w:ascii="Times New Roman" w:hAnsi="Times New Roman" w:cs="Times New Roman"/>
          <w:b/>
          <w:bCs/>
          <w:sz w:val="28"/>
          <w:szCs w:val="28"/>
          <w:lang w:val="ro-RO"/>
        </w:rPr>
        <w:t>-</w:t>
      </w: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2138"/>
        <w:gridCol w:w="1258"/>
        <w:gridCol w:w="944"/>
        <w:gridCol w:w="1048"/>
        <w:gridCol w:w="1272"/>
        <w:gridCol w:w="510"/>
        <w:gridCol w:w="1920"/>
      </w:tblGrid>
      <w:tr w:rsidR="00BC0782" w:rsidRPr="007C4A93" w:rsidTr="0068240F">
        <w:trPr>
          <w:cantSplit/>
          <w:trHeight w:val="1701"/>
        </w:trPr>
        <w:tc>
          <w:tcPr>
            <w:tcW w:w="1080" w:type="dxa"/>
            <w:shd w:val="clear" w:color="auto" w:fill="C0C0C0"/>
            <w:vAlign w:val="center"/>
          </w:tcPr>
          <w:p w:rsidR="00BC0782" w:rsidRPr="007C4A93" w:rsidRDefault="00BC0782" w:rsidP="0068240F">
            <w:pPr>
              <w:autoSpaceDE w:val="0"/>
              <w:autoSpaceDN w:val="0"/>
              <w:adjustRightInd w:val="0"/>
              <w:spacing w:before="40"/>
              <w:jc w:val="center"/>
              <w:rPr>
                <w:rFonts w:ascii="Times New Roman" w:hAnsi="Times New Roman" w:cs="Times New Roman"/>
                <w:b/>
                <w:sz w:val="28"/>
                <w:szCs w:val="28"/>
                <w:lang w:val="ro-RO"/>
              </w:rPr>
            </w:pPr>
            <w:r w:rsidRPr="007C4A93">
              <w:rPr>
                <w:rFonts w:ascii="Times New Roman" w:hAnsi="Times New Roman" w:cs="Times New Roman"/>
                <w:b/>
                <w:sz w:val="28"/>
                <w:szCs w:val="28"/>
                <w:lang w:val="ro-RO"/>
              </w:rPr>
              <w:lastRenderedPageBreak/>
              <w:t>Cod deșeu</w:t>
            </w:r>
          </w:p>
        </w:tc>
        <w:tc>
          <w:tcPr>
            <w:tcW w:w="2138" w:type="dxa"/>
            <w:shd w:val="clear" w:color="auto" w:fill="C0C0C0"/>
            <w:vAlign w:val="center"/>
          </w:tcPr>
          <w:p w:rsidR="00BC0782" w:rsidRPr="007C4A93" w:rsidRDefault="00BC0782" w:rsidP="0068240F">
            <w:pPr>
              <w:autoSpaceDE w:val="0"/>
              <w:autoSpaceDN w:val="0"/>
              <w:adjustRightInd w:val="0"/>
              <w:spacing w:before="40"/>
              <w:jc w:val="center"/>
              <w:rPr>
                <w:rFonts w:ascii="Times New Roman" w:hAnsi="Times New Roman" w:cs="Times New Roman"/>
                <w:b/>
                <w:sz w:val="28"/>
                <w:szCs w:val="28"/>
                <w:lang w:val="ro-RO"/>
              </w:rPr>
            </w:pPr>
            <w:r w:rsidRPr="007C4A93">
              <w:rPr>
                <w:rFonts w:ascii="Times New Roman" w:hAnsi="Times New Roman" w:cs="Times New Roman"/>
                <w:b/>
                <w:sz w:val="28"/>
                <w:szCs w:val="28"/>
                <w:lang w:val="ro-RO"/>
              </w:rPr>
              <w:t>Denumire deșeu</w:t>
            </w:r>
          </w:p>
        </w:tc>
        <w:tc>
          <w:tcPr>
            <w:tcW w:w="1258" w:type="dxa"/>
            <w:shd w:val="clear" w:color="auto" w:fill="C0C0C0"/>
            <w:vAlign w:val="center"/>
          </w:tcPr>
          <w:p w:rsidR="00BC0782" w:rsidRPr="007C4A93" w:rsidRDefault="00BC0782" w:rsidP="0068240F">
            <w:pPr>
              <w:autoSpaceDE w:val="0"/>
              <w:autoSpaceDN w:val="0"/>
              <w:adjustRightInd w:val="0"/>
              <w:spacing w:before="40"/>
              <w:jc w:val="center"/>
              <w:rPr>
                <w:rFonts w:ascii="Times New Roman" w:hAnsi="Times New Roman" w:cs="Times New Roman"/>
                <w:b/>
                <w:sz w:val="28"/>
                <w:szCs w:val="28"/>
                <w:lang w:val="ro-RO"/>
              </w:rPr>
            </w:pPr>
            <w:r w:rsidRPr="007C4A93">
              <w:rPr>
                <w:rFonts w:ascii="Times New Roman" w:hAnsi="Times New Roman" w:cs="Times New Roman"/>
                <w:b/>
                <w:sz w:val="28"/>
                <w:szCs w:val="28"/>
                <w:lang w:val="ro-RO"/>
              </w:rPr>
              <w:t>Sursă generatoare</w:t>
            </w:r>
          </w:p>
        </w:tc>
        <w:tc>
          <w:tcPr>
            <w:tcW w:w="944" w:type="dxa"/>
            <w:shd w:val="clear" w:color="auto" w:fill="C0C0C0"/>
            <w:textDirection w:val="btLr"/>
            <w:vAlign w:val="center"/>
          </w:tcPr>
          <w:p w:rsidR="00BC0782" w:rsidRPr="007C4A93" w:rsidRDefault="00BC0782" w:rsidP="0068240F">
            <w:pPr>
              <w:autoSpaceDE w:val="0"/>
              <w:autoSpaceDN w:val="0"/>
              <w:adjustRightInd w:val="0"/>
              <w:spacing w:before="40"/>
              <w:ind w:left="113" w:right="113"/>
              <w:jc w:val="center"/>
              <w:rPr>
                <w:rFonts w:ascii="Times New Roman" w:hAnsi="Times New Roman" w:cs="Times New Roman"/>
                <w:b/>
                <w:sz w:val="28"/>
                <w:szCs w:val="28"/>
                <w:lang w:val="ro-RO"/>
              </w:rPr>
            </w:pPr>
            <w:r w:rsidRPr="007C4A93">
              <w:rPr>
                <w:rFonts w:ascii="Times New Roman" w:hAnsi="Times New Roman" w:cs="Times New Roman"/>
                <w:b/>
                <w:sz w:val="28"/>
                <w:szCs w:val="28"/>
                <w:lang w:val="ro-RO"/>
              </w:rPr>
              <w:t>Cantitate</w:t>
            </w:r>
          </w:p>
        </w:tc>
        <w:tc>
          <w:tcPr>
            <w:tcW w:w="1048" w:type="dxa"/>
            <w:shd w:val="clear" w:color="auto" w:fill="C0C0C0"/>
            <w:vAlign w:val="center"/>
          </w:tcPr>
          <w:p w:rsidR="00BC0782" w:rsidRPr="007C4A93" w:rsidRDefault="00BC0782" w:rsidP="0068240F">
            <w:pPr>
              <w:autoSpaceDE w:val="0"/>
              <w:autoSpaceDN w:val="0"/>
              <w:adjustRightInd w:val="0"/>
              <w:spacing w:before="40"/>
              <w:jc w:val="center"/>
              <w:rPr>
                <w:rFonts w:ascii="Times New Roman" w:hAnsi="Times New Roman" w:cs="Times New Roman"/>
                <w:b/>
                <w:sz w:val="28"/>
                <w:szCs w:val="28"/>
                <w:lang w:val="ro-RO"/>
              </w:rPr>
            </w:pPr>
            <w:r w:rsidRPr="007C4A93">
              <w:rPr>
                <w:rFonts w:ascii="Times New Roman" w:hAnsi="Times New Roman" w:cs="Times New Roman"/>
                <w:b/>
                <w:sz w:val="28"/>
                <w:szCs w:val="28"/>
                <w:lang w:val="ro-RO"/>
              </w:rPr>
              <w:t>UM</w:t>
            </w:r>
          </w:p>
        </w:tc>
        <w:tc>
          <w:tcPr>
            <w:tcW w:w="1272" w:type="dxa"/>
            <w:shd w:val="clear" w:color="auto" w:fill="C0C0C0"/>
            <w:vAlign w:val="center"/>
          </w:tcPr>
          <w:p w:rsidR="00BC0782" w:rsidRPr="007C4A93" w:rsidRDefault="00BC0782" w:rsidP="0068240F">
            <w:pPr>
              <w:autoSpaceDE w:val="0"/>
              <w:autoSpaceDN w:val="0"/>
              <w:adjustRightInd w:val="0"/>
              <w:spacing w:before="40"/>
              <w:jc w:val="center"/>
              <w:rPr>
                <w:rFonts w:ascii="Times New Roman" w:hAnsi="Times New Roman" w:cs="Times New Roman"/>
                <w:b/>
                <w:sz w:val="28"/>
                <w:szCs w:val="28"/>
                <w:lang w:val="ro-RO"/>
              </w:rPr>
            </w:pPr>
            <w:r w:rsidRPr="007C4A93">
              <w:rPr>
                <w:rFonts w:ascii="Times New Roman" w:hAnsi="Times New Roman" w:cs="Times New Roman"/>
                <w:b/>
                <w:sz w:val="28"/>
                <w:szCs w:val="28"/>
                <w:lang w:val="ro-RO"/>
              </w:rPr>
              <w:t>Operațiune valorificare / eliminare</w:t>
            </w:r>
          </w:p>
        </w:tc>
        <w:tc>
          <w:tcPr>
            <w:tcW w:w="510" w:type="dxa"/>
            <w:shd w:val="clear" w:color="auto" w:fill="C0C0C0"/>
            <w:textDirection w:val="btLr"/>
            <w:vAlign w:val="center"/>
          </w:tcPr>
          <w:p w:rsidR="00BC0782" w:rsidRPr="007C4A93" w:rsidRDefault="00BC0782" w:rsidP="0068240F">
            <w:pPr>
              <w:autoSpaceDE w:val="0"/>
              <w:autoSpaceDN w:val="0"/>
              <w:adjustRightInd w:val="0"/>
              <w:spacing w:before="40"/>
              <w:ind w:left="113" w:right="113"/>
              <w:jc w:val="center"/>
              <w:rPr>
                <w:rFonts w:ascii="Times New Roman" w:hAnsi="Times New Roman" w:cs="Times New Roman"/>
                <w:b/>
                <w:sz w:val="28"/>
                <w:szCs w:val="28"/>
                <w:lang w:val="ro-RO"/>
              </w:rPr>
            </w:pPr>
            <w:r w:rsidRPr="007C4A93">
              <w:rPr>
                <w:rFonts w:ascii="Times New Roman" w:hAnsi="Times New Roman" w:cs="Times New Roman"/>
                <w:b/>
                <w:sz w:val="28"/>
                <w:szCs w:val="28"/>
                <w:lang w:val="ro-RO"/>
              </w:rPr>
              <w:t>Cod operațiune</w:t>
            </w:r>
          </w:p>
        </w:tc>
        <w:tc>
          <w:tcPr>
            <w:tcW w:w="1920" w:type="dxa"/>
            <w:shd w:val="clear" w:color="auto" w:fill="C0C0C0"/>
            <w:vAlign w:val="center"/>
          </w:tcPr>
          <w:p w:rsidR="00BC0782" w:rsidRPr="007C4A93" w:rsidRDefault="00BC0782" w:rsidP="0068240F">
            <w:pPr>
              <w:autoSpaceDE w:val="0"/>
              <w:autoSpaceDN w:val="0"/>
              <w:adjustRightInd w:val="0"/>
              <w:spacing w:before="40"/>
              <w:jc w:val="center"/>
              <w:rPr>
                <w:rFonts w:ascii="Times New Roman" w:hAnsi="Times New Roman" w:cs="Times New Roman"/>
                <w:b/>
                <w:sz w:val="28"/>
                <w:szCs w:val="28"/>
                <w:lang w:val="ro-RO"/>
              </w:rPr>
            </w:pPr>
            <w:r w:rsidRPr="007C4A93">
              <w:rPr>
                <w:rFonts w:ascii="Times New Roman" w:hAnsi="Times New Roman" w:cs="Times New Roman"/>
                <w:b/>
                <w:sz w:val="28"/>
                <w:szCs w:val="28"/>
                <w:lang w:val="ro-RO"/>
              </w:rPr>
              <w:t>Denumire operațiune</w:t>
            </w:r>
          </w:p>
        </w:tc>
      </w:tr>
      <w:tr w:rsidR="00BC0782" w:rsidRPr="007C4A93" w:rsidTr="0068240F">
        <w:tc>
          <w:tcPr>
            <w:tcW w:w="1080" w:type="dxa"/>
            <w:shd w:val="clear" w:color="auto" w:fill="auto"/>
          </w:tcPr>
          <w:p w:rsidR="00BC0782" w:rsidRPr="007C4A93" w:rsidRDefault="00BC0782" w:rsidP="0068240F">
            <w:pPr>
              <w:autoSpaceDE w:val="0"/>
              <w:autoSpaceDN w:val="0"/>
              <w:adjustRightInd w:val="0"/>
              <w:spacing w:before="40"/>
              <w:jc w:val="center"/>
              <w:rPr>
                <w:rFonts w:ascii="Times New Roman" w:hAnsi="Times New Roman" w:cs="Times New Roman"/>
                <w:sz w:val="28"/>
                <w:szCs w:val="28"/>
                <w:lang w:val="ro-RO"/>
              </w:rPr>
            </w:pPr>
            <w:r w:rsidRPr="007C4A93">
              <w:rPr>
                <w:rFonts w:ascii="Times New Roman" w:hAnsi="Times New Roman" w:cs="Times New Roman"/>
                <w:sz w:val="28"/>
                <w:szCs w:val="28"/>
                <w:lang w:val="ro-RO"/>
              </w:rPr>
              <w:t>20 03 01</w:t>
            </w:r>
          </w:p>
        </w:tc>
        <w:tc>
          <w:tcPr>
            <w:tcW w:w="2138" w:type="dxa"/>
            <w:shd w:val="clear" w:color="auto" w:fill="auto"/>
          </w:tcPr>
          <w:p w:rsidR="00BC0782" w:rsidRPr="007C4A93" w:rsidRDefault="00BC0782" w:rsidP="00BC0782">
            <w:pPr>
              <w:autoSpaceDE w:val="0"/>
              <w:autoSpaceDN w:val="0"/>
              <w:adjustRightInd w:val="0"/>
              <w:spacing w:before="40"/>
              <w:jc w:val="center"/>
              <w:rPr>
                <w:rFonts w:ascii="Times New Roman" w:hAnsi="Times New Roman" w:cs="Times New Roman"/>
                <w:sz w:val="28"/>
                <w:szCs w:val="28"/>
                <w:lang w:val="ro-RO"/>
              </w:rPr>
            </w:pPr>
            <w:r w:rsidRPr="007C4A93">
              <w:rPr>
                <w:rFonts w:ascii="Times New Roman" w:hAnsi="Times New Roman" w:cs="Times New Roman"/>
                <w:sz w:val="28"/>
                <w:szCs w:val="28"/>
                <w:lang w:val="ro-RO"/>
              </w:rPr>
              <w:t>deșeuri municipale amestecate</w:t>
            </w:r>
          </w:p>
        </w:tc>
        <w:tc>
          <w:tcPr>
            <w:tcW w:w="1258" w:type="dxa"/>
            <w:shd w:val="clear" w:color="auto" w:fill="auto"/>
          </w:tcPr>
          <w:p w:rsidR="00BC0782" w:rsidRPr="007C4A93" w:rsidRDefault="00BC0782" w:rsidP="0068240F">
            <w:pPr>
              <w:autoSpaceDE w:val="0"/>
              <w:autoSpaceDN w:val="0"/>
              <w:adjustRightInd w:val="0"/>
              <w:spacing w:before="40"/>
              <w:jc w:val="center"/>
              <w:rPr>
                <w:rFonts w:ascii="Times New Roman" w:hAnsi="Times New Roman" w:cs="Times New Roman"/>
                <w:sz w:val="28"/>
                <w:szCs w:val="28"/>
                <w:lang w:val="ro-RO"/>
              </w:rPr>
            </w:pPr>
            <w:r w:rsidRPr="007C4A93">
              <w:rPr>
                <w:rFonts w:ascii="Times New Roman" w:hAnsi="Times New Roman" w:cs="Times New Roman"/>
                <w:sz w:val="28"/>
                <w:szCs w:val="28"/>
                <w:lang w:val="ro-RO"/>
              </w:rPr>
              <w:t>de la angajați</w:t>
            </w:r>
          </w:p>
        </w:tc>
        <w:tc>
          <w:tcPr>
            <w:tcW w:w="944" w:type="dxa"/>
            <w:shd w:val="clear" w:color="auto" w:fill="auto"/>
          </w:tcPr>
          <w:p w:rsidR="00BC0782" w:rsidRPr="007C4A93" w:rsidRDefault="00473B9E" w:rsidP="0068240F">
            <w:pPr>
              <w:autoSpaceDE w:val="0"/>
              <w:autoSpaceDN w:val="0"/>
              <w:adjustRightInd w:val="0"/>
              <w:spacing w:before="40"/>
              <w:jc w:val="center"/>
              <w:rPr>
                <w:rFonts w:ascii="Times New Roman" w:hAnsi="Times New Roman" w:cs="Times New Roman"/>
                <w:sz w:val="28"/>
                <w:szCs w:val="28"/>
                <w:lang w:val="ro-RO"/>
              </w:rPr>
            </w:pPr>
            <w:r w:rsidRPr="007C4A93">
              <w:rPr>
                <w:rFonts w:ascii="Times New Roman" w:hAnsi="Times New Roman" w:cs="Times New Roman"/>
                <w:sz w:val="28"/>
                <w:szCs w:val="28"/>
                <w:lang w:val="ro-RO"/>
              </w:rPr>
              <w:t>0,03</w:t>
            </w:r>
          </w:p>
        </w:tc>
        <w:tc>
          <w:tcPr>
            <w:tcW w:w="1048" w:type="dxa"/>
            <w:shd w:val="clear" w:color="auto" w:fill="auto"/>
          </w:tcPr>
          <w:p w:rsidR="00BC0782" w:rsidRPr="007C4A93" w:rsidRDefault="00473B9E" w:rsidP="00BC0782">
            <w:pPr>
              <w:autoSpaceDE w:val="0"/>
              <w:autoSpaceDN w:val="0"/>
              <w:adjustRightInd w:val="0"/>
              <w:spacing w:before="40"/>
              <w:jc w:val="center"/>
              <w:rPr>
                <w:rFonts w:ascii="Times New Roman" w:hAnsi="Times New Roman" w:cs="Times New Roman"/>
                <w:sz w:val="28"/>
                <w:szCs w:val="28"/>
                <w:lang w:val="ro-RO"/>
              </w:rPr>
            </w:pPr>
            <w:r w:rsidRPr="007C4A93">
              <w:rPr>
                <w:rFonts w:ascii="Times New Roman" w:hAnsi="Times New Roman" w:cs="Times New Roman"/>
                <w:sz w:val="28"/>
                <w:szCs w:val="28"/>
                <w:lang w:val="ro-RO"/>
              </w:rPr>
              <w:t>Mc/an</w:t>
            </w:r>
          </w:p>
        </w:tc>
        <w:tc>
          <w:tcPr>
            <w:tcW w:w="1272" w:type="dxa"/>
            <w:shd w:val="clear" w:color="auto" w:fill="auto"/>
          </w:tcPr>
          <w:p w:rsidR="00BC0782" w:rsidRPr="007C4A93" w:rsidRDefault="00BC0782" w:rsidP="0068240F">
            <w:pPr>
              <w:autoSpaceDE w:val="0"/>
              <w:autoSpaceDN w:val="0"/>
              <w:adjustRightInd w:val="0"/>
              <w:spacing w:before="40"/>
              <w:jc w:val="center"/>
              <w:rPr>
                <w:rFonts w:ascii="Times New Roman" w:hAnsi="Times New Roman" w:cs="Times New Roman"/>
                <w:sz w:val="28"/>
                <w:szCs w:val="28"/>
                <w:lang w:val="ro-RO"/>
              </w:rPr>
            </w:pPr>
            <w:r w:rsidRPr="007C4A93">
              <w:rPr>
                <w:rFonts w:ascii="Times New Roman" w:hAnsi="Times New Roman" w:cs="Times New Roman"/>
                <w:sz w:val="28"/>
                <w:szCs w:val="28"/>
                <w:lang w:val="ro-RO"/>
              </w:rPr>
              <w:t>Eliminare</w:t>
            </w:r>
          </w:p>
        </w:tc>
        <w:tc>
          <w:tcPr>
            <w:tcW w:w="510" w:type="dxa"/>
            <w:shd w:val="clear" w:color="auto" w:fill="auto"/>
          </w:tcPr>
          <w:p w:rsidR="00BC0782" w:rsidRPr="007C4A93" w:rsidRDefault="00BC0782" w:rsidP="0068240F">
            <w:pPr>
              <w:autoSpaceDE w:val="0"/>
              <w:autoSpaceDN w:val="0"/>
              <w:adjustRightInd w:val="0"/>
              <w:spacing w:before="40"/>
              <w:jc w:val="center"/>
              <w:rPr>
                <w:rFonts w:ascii="Times New Roman" w:hAnsi="Times New Roman" w:cs="Times New Roman"/>
                <w:sz w:val="28"/>
                <w:szCs w:val="28"/>
                <w:lang w:val="ro-RO"/>
              </w:rPr>
            </w:pPr>
            <w:r w:rsidRPr="007C4A93">
              <w:rPr>
                <w:rFonts w:ascii="Times New Roman" w:hAnsi="Times New Roman" w:cs="Times New Roman"/>
                <w:sz w:val="28"/>
                <w:szCs w:val="28"/>
                <w:lang w:val="ro-RO"/>
              </w:rPr>
              <w:t>D 5</w:t>
            </w:r>
          </w:p>
        </w:tc>
        <w:tc>
          <w:tcPr>
            <w:tcW w:w="1920" w:type="dxa"/>
            <w:shd w:val="clear" w:color="auto" w:fill="auto"/>
          </w:tcPr>
          <w:p w:rsidR="00BC0782" w:rsidRPr="007C4A93" w:rsidRDefault="00BC0782" w:rsidP="0068240F">
            <w:pPr>
              <w:autoSpaceDE w:val="0"/>
              <w:autoSpaceDN w:val="0"/>
              <w:adjustRightInd w:val="0"/>
              <w:spacing w:before="40"/>
              <w:jc w:val="center"/>
              <w:rPr>
                <w:rFonts w:ascii="Times New Roman" w:hAnsi="Times New Roman" w:cs="Times New Roman"/>
                <w:sz w:val="28"/>
                <w:szCs w:val="28"/>
                <w:lang w:val="ro-RO"/>
              </w:rPr>
            </w:pPr>
            <w:r w:rsidRPr="007C4A93">
              <w:rPr>
                <w:rFonts w:ascii="Times New Roman" w:hAnsi="Times New Roman" w:cs="Times New Roman"/>
                <w:sz w:val="28"/>
                <w:szCs w:val="28"/>
                <w:lang w:val="ro-RO"/>
              </w:rPr>
              <w:t>Depozitarea in depozite special amenajate (de exemplu, dispunerea in celule etanșe separate, care sunt acoperite si izolate unele fata de celelalte si fata de mediu si altele asemenea)</w:t>
            </w:r>
          </w:p>
        </w:tc>
      </w:tr>
      <w:tr w:rsidR="00F32191" w:rsidRPr="007C4A93" w:rsidTr="0068240F">
        <w:tc>
          <w:tcPr>
            <w:tcW w:w="1080" w:type="dxa"/>
            <w:shd w:val="clear" w:color="auto" w:fill="auto"/>
          </w:tcPr>
          <w:p w:rsidR="00F32191" w:rsidRPr="007C4A93" w:rsidRDefault="00F32191" w:rsidP="00F32191">
            <w:pPr>
              <w:autoSpaceDE w:val="0"/>
              <w:autoSpaceDN w:val="0"/>
              <w:adjustRightInd w:val="0"/>
              <w:spacing w:before="40"/>
              <w:jc w:val="center"/>
              <w:rPr>
                <w:rFonts w:ascii="Times New Roman" w:hAnsi="Times New Roman" w:cs="Times New Roman"/>
                <w:sz w:val="28"/>
                <w:szCs w:val="28"/>
                <w:lang w:val="ro-RO"/>
              </w:rPr>
            </w:pPr>
            <w:r>
              <w:rPr>
                <w:rFonts w:ascii="Times New Roman" w:hAnsi="Times New Roman" w:cs="Times New Roman"/>
                <w:sz w:val="28"/>
                <w:szCs w:val="28"/>
                <w:lang w:val="ro-RO"/>
              </w:rPr>
              <w:t>20 03 04</w:t>
            </w:r>
          </w:p>
        </w:tc>
        <w:tc>
          <w:tcPr>
            <w:tcW w:w="2138" w:type="dxa"/>
            <w:shd w:val="clear" w:color="auto" w:fill="auto"/>
          </w:tcPr>
          <w:p w:rsidR="00F32191" w:rsidRPr="007C4A93" w:rsidRDefault="00F32191" w:rsidP="00F32191">
            <w:pPr>
              <w:autoSpaceDE w:val="0"/>
              <w:autoSpaceDN w:val="0"/>
              <w:adjustRightInd w:val="0"/>
              <w:spacing w:before="40"/>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nămoluri din fose septică</w:t>
            </w:r>
          </w:p>
        </w:tc>
        <w:tc>
          <w:tcPr>
            <w:tcW w:w="1258" w:type="dxa"/>
            <w:shd w:val="clear" w:color="auto" w:fill="auto"/>
          </w:tcPr>
          <w:p w:rsidR="00F32191" w:rsidRPr="007C4A93" w:rsidRDefault="00F32191" w:rsidP="00F32191">
            <w:pPr>
              <w:autoSpaceDE w:val="0"/>
              <w:autoSpaceDN w:val="0"/>
              <w:adjustRightInd w:val="0"/>
              <w:spacing w:before="40"/>
              <w:jc w:val="center"/>
              <w:rPr>
                <w:rFonts w:ascii="Times New Roman" w:hAnsi="Times New Roman" w:cs="Times New Roman"/>
                <w:sz w:val="28"/>
                <w:szCs w:val="28"/>
                <w:lang w:val="ro-RO"/>
              </w:rPr>
            </w:pPr>
            <w:r>
              <w:rPr>
                <w:rFonts w:ascii="Times New Roman" w:hAnsi="Times New Roman" w:cs="Times New Roman"/>
                <w:sz w:val="28"/>
                <w:szCs w:val="28"/>
                <w:lang w:val="ro-RO"/>
              </w:rPr>
              <w:t>Epurarea apelor</w:t>
            </w:r>
          </w:p>
        </w:tc>
        <w:tc>
          <w:tcPr>
            <w:tcW w:w="944" w:type="dxa"/>
            <w:shd w:val="clear" w:color="auto" w:fill="auto"/>
          </w:tcPr>
          <w:p w:rsidR="00F32191" w:rsidRPr="007C4A93" w:rsidRDefault="00F32191" w:rsidP="00F32191">
            <w:pPr>
              <w:autoSpaceDE w:val="0"/>
              <w:autoSpaceDN w:val="0"/>
              <w:adjustRightInd w:val="0"/>
              <w:spacing w:before="40"/>
              <w:jc w:val="center"/>
              <w:rPr>
                <w:rFonts w:ascii="Times New Roman" w:hAnsi="Times New Roman" w:cs="Times New Roman"/>
                <w:sz w:val="28"/>
                <w:szCs w:val="28"/>
                <w:lang w:val="ro-RO"/>
              </w:rPr>
            </w:pPr>
            <w:r>
              <w:rPr>
                <w:rFonts w:ascii="Times New Roman" w:hAnsi="Times New Roman" w:cs="Times New Roman"/>
                <w:sz w:val="28"/>
                <w:szCs w:val="28"/>
                <w:lang w:val="ro-RO"/>
              </w:rPr>
              <w:t>300</w:t>
            </w:r>
          </w:p>
        </w:tc>
        <w:tc>
          <w:tcPr>
            <w:tcW w:w="1048" w:type="dxa"/>
            <w:shd w:val="clear" w:color="auto" w:fill="auto"/>
          </w:tcPr>
          <w:p w:rsidR="00F32191" w:rsidRPr="007C4A93" w:rsidRDefault="00F32191" w:rsidP="00F32191">
            <w:pPr>
              <w:autoSpaceDE w:val="0"/>
              <w:autoSpaceDN w:val="0"/>
              <w:adjustRightInd w:val="0"/>
              <w:spacing w:before="40"/>
              <w:jc w:val="center"/>
              <w:rPr>
                <w:rFonts w:ascii="Times New Roman" w:hAnsi="Times New Roman" w:cs="Times New Roman"/>
                <w:sz w:val="28"/>
                <w:szCs w:val="28"/>
                <w:lang w:val="ro-RO"/>
              </w:rPr>
            </w:pPr>
            <w:r>
              <w:rPr>
                <w:rFonts w:ascii="Times New Roman" w:hAnsi="Times New Roman" w:cs="Times New Roman"/>
                <w:sz w:val="28"/>
                <w:szCs w:val="28"/>
                <w:lang w:val="ro-RO"/>
              </w:rPr>
              <w:t>Mc/an</w:t>
            </w:r>
          </w:p>
        </w:tc>
        <w:tc>
          <w:tcPr>
            <w:tcW w:w="1272" w:type="dxa"/>
            <w:shd w:val="clear" w:color="auto" w:fill="auto"/>
          </w:tcPr>
          <w:p w:rsidR="00F32191" w:rsidRPr="007C4A93" w:rsidRDefault="00F32191" w:rsidP="00F32191">
            <w:pPr>
              <w:autoSpaceDE w:val="0"/>
              <w:autoSpaceDN w:val="0"/>
              <w:adjustRightInd w:val="0"/>
              <w:spacing w:before="40"/>
              <w:jc w:val="center"/>
              <w:rPr>
                <w:rFonts w:ascii="Times New Roman" w:hAnsi="Times New Roman" w:cs="Times New Roman"/>
                <w:sz w:val="28"/>
                <w:szCs w:val="28"/>
                <w:lang w:val="ro-RO"/>
              </w:rPr>
            </w:pPr>
            <w:r w:rsidRPr="007C4A93">
              <w:rPr>
                <w:rFonts w:ascii="Times New Roman" w:hAnsi="Times New Roman" w:cs="Times New Roman"/>
                <w:sz w:val="28"/>
                <w:szCs w:val="28"/>
                <w:lang w:val="ro-RO"/>
              </w:rPr>
              <w:t>Valorificare</w:t>
            </w:r>
          </w:p>
        </w:tc>
        <w:tc>
          <w:tcPr>
            <w:tcW w:w="510" w:type="dxa"/>
            <w:shd w:val="clear" w:color="auto" w:fill="auto"/>
          </w:tcPr>
          <w:p w:rsidR="00F32191" w:rsidRPr="007C4A93" w:rsidRDefault="00F32191" w:rsidP="00F32191">
            <w:pPr>
              <w:autoSpaceDE w:val="0"/>
              <w:autoSpaceDN w:val="0"/>
              <w:adjustRightInd w:val="0"/>
              <w:spacing w:before="40"/>
              <w:jc w:val="center"/>
              <w:rPr>
                <w:rFonts w:ascii="Times New Roman" w:hAnsi="Times New Roman" w:cs="Times New Roman"/>
                <w:sz w:val="28"/>
                <w:szCs w:val="28"/>
                <w:highlight w:val="yellow"/>
                <w:lang w:val="ro-RO"/>
              </w:rPr>
            </w:pPr>
            <w:r w:rsidRPr="007C4A93">
              <w:rPr>
                <w:rFonts w:ascii="Times New Roman" w:hAnsi="Times New Roman" w:cs="Times New Roman"/>
                <w:sz w:val="28"/>
                <w:szCs w:val="28"/>
                <w:lang w:val="ro-RO"/>
              </w:rPr>
              <w:t>R12</w:t>
            </w:r>
          </w:p>
        </w:tc>
        <w:tc>
          <w:tcPr>
            <w:tcW w:w="1920" w:type="dxa"/>
            <w:shd w:val="clear" w:color="auto" w:fill="auto"/>
          </w:tcPr>
          <w:p w:rsidR="00F32191" w:rsidRPr="007C4A93" w:rsidRDefault="00F32191" w:rsidP="00F32191">
            <w:pPr>
              <w:rPr>
                <w:rFonts w:ascii="Times New Roman" w:hAnsi="Times New Roman" w:cs="Times New Roman"/>
                <w:sz w:val="28"/>
                <w:szCs w:val="28"/>
                <w:lang w:val="ro-RO"/>
              </w:rPr>
            </w:pPr>
            <w:r w:rsidRPr="007C4A93">
              <w:rPr>
                <w:rFonts w:ascii="Times New Roman" w:hAnsi="Times New Roman" w:cs="Times New Roman"/>
                <w:sz w:val="28"/>
                <w:szCs w:val="28"/>
                <w:lang w:val="ro-RO"/>
              </w:rPr>
              <w:t>Schimb de deșeuri în vederea efectuării oricăreia dintre operațiile numerotate de la R1 la R11</w:t>
            </w:r>
          </w:p>
        </w:tc>
      </w:tr>
      <w:tr w:rsidR="00F32191" w:rsidRPr="007C4A93" w:rsidTr="0068240F">
        <w:tc>
          <w:tcPr>
            <w:tcW w:w="1080" w:type="dxa"/>
            <w:shd w:val="clear" w:color="auto" w:fill="auto"/>
          </w:tcPr>
          <w:p w:rsidR="00F32191" w:rsidRPr="007C4A93" w:rsidRDefault="00F32191" w:rsidP="00F32191">
            <w:pPr>
              <w:autoSpaceDE w:val="0"/>
              <w:autoSpaceDN w:val="0"/>
              <w:adjustRightInd w:val="0"/>
              <w:spacing w:before="40"/>
              <w:jc w:val="center"/>
              <w:rPr>
                <w:rFonts w:ascii="Times New Roman" w:hAnsi="Times New Roman" w:cs="Times New Roman"/>
                <w:sz w:val="28"/>
                <w:szCs w:val="28"/>
                <w:lang w:val="ro-RO"/>
              </w:rPr>
            </w:pPr>
            <w:r w:rsidRPr="007C4A93">
              <w:rPr>
                <w:rFonts w:ascii="Times New Roman" w:hAnsi="Times New Roman" w:cs="Times New Roman"/>
                <w:sz w:val="28"/>
                <w:szCs w:val="28"/>
                <w:lang w:val="ro-RO"/>
              </w:rPr>
              <w:t>19 09 02</w:t>
            </w:r>
          </w:p>
        </w:tc>
        <w:tc>
          <w:tcPr>
            <w:tcW w:w="2138" w:type="dxa"/>
            <w:shd w:val="clear" w:color="auto" w:fill="auto"/>
          </w:tcPr>
          <w:p w:rsidR="00F32191" w:rsidRPr="00874CC4" w:rsidRDefault="00F32191" w:rsidP="00F32191">
            <w:pPr>
              <w:autoSpaceDE w:val="0"/>
              <w:autoSpaceDN w:val="0"/>
              <w:adjustRightInd w:val="0"/>
              <w:spacing w:before="40"/>
              <w:jc w:val="center"/>
              <w:rPr>
                <w:rFonts w:ascii="Times New Roman" w:hAnsi="Times New Roman" w:cs="Times New Roman"/>
                <w:sz w:val="28"/>
                <w:szCs w:val="28"/>
              </w:rPr>
            </w:pPr>
            <w:r>
              <w:rPr>
                <w:rFonts w:ascii="Times New Roman" w:hAnsi="Times New Roman" w:cs="Times New Roman"/>
                <w:sz w:val="28"/>
                <w:szCs w:val="28"/>
                <w:lang w:val="ro-RO"/>
              </w:rPr>
              <w:t>Nămoluri de la limpezirea apei</w:t>
            </w:r>
          </w:p>
        </w:tc>
        <w:tc>
          <w:tcPr>
            <w:tcW w:w="1258" w:type="dxa"/>
            <w:shd w:val="clear" w:color="auto" w:fill="auto"/>
          </w:tcPr>
          <w:p w:rsidR="00F32191" w:rsidRPr="007C4A93" w:rsidRDefault="00F32191" w:rsidP="00F32191">
            <w:pPr>
              <w:autoSpaceDE w:val="0"/>
              <w:autoSpaceDN w:val="0"/>
              <w:adjustRightInd w:val="0"/>
              <w:spacing w:before="40"/>
              <w:jc w:val="center"/>
              <w:rPr>
                <w:rFonts w:ascii="Times New Roman" w:hAnsi="Times New Roman" w:cs="Times New Roman"/>
                <w:sz w:val="28"/>
                <w:szCs w:val="28"/>
                <w:lang w:val="ro-RO"/>
              </w:rPr>
            </w:pPr>
            <w:r>
              <w:rPr>
                <w:rFonts w:ascii="Times New Roman" w:hAnsi="Times New Roman" w:cs="Times New Roman"/>
                <w:sz w:val="28"/>
                <w:szCs w:val="28"/>
                <w:lang w:val="ro-RO"/>
              </w:rPr>
              <w:t>Epurarea apelor</w:t>
            </w:r>
          </w:p>
        </w:tc>
        <w:tc>
          <w:tcPr>
            <w:tcW w:w="944" w:type="dxa"/>
            <w:shd w:val="clear" w:color="auto" w:fill="auto"/>
          </w:tcPr>
          <w:p w:rsidR="00F32191" w:rsidRPr="007C4A93" w:rsidRDefault="00F32191" w:rsidP="00F32191">
            <w:pPr>
              <w:autoSpaceDE w:val="0"/>
              <w:autoSpaceDN w:val="0"/>
              <w:adjustRightInd w:val="0"/>
              <w:spacing w:before="40"/>
              <w:jc w:val="center"/>
              <w:rPr>
                <w:rFonts w:ascii="Times New Roman" w:hAnsi="Times New Roman" w:cs="Times New Roman"/>
                <w:sz w:val="28"/>
                <w:szCs w:val="28"/>
                <w:lang w:val="ro-RO"/>
              </w:rPr>
            </w:pPr>
            <w:r>
              <w:rPr>
                <w:rFonts w:ascii="Times New Roman" w:hAnsi="Times New Roman" w:cs="Times New Roman"/>
                <w:sz w:val="28"/>
                <w:szCs w:val="28"/>
                <w:lang w:val="ro-RO"/>
              </w:rPr>
              <w:t>200</w:t>
            </w:r>
          </w:p>
        </w:tc>
        <w:tc>
          <w:tcPr>
            <w:tcW w:w="1048" w:type="dxa"/>
            <w:shd w:val="clear" w:color="auto" w:fill="auto"/>
          </w:tcPr>
          <w:p w:rsidR="00F32191" w:rsidRPr="007C4A93" w:rsidRDefault="00F32191" w:rsidP="00F32191">
            <w:pPr>
              <w:autoSpaceDE w:val="0"/>
              <w:autoSpaceDN w:val="0"/>
              <w:adjustRightInd w:val="0"/>
              <w:spacing w:before="40"/>
              <w:jc w:val="center"/>
              <w:rPr>
                <w:rFonts w:ascii="Times New Roman" w:hAnsi="Times New Roman" w:cs="Times New Roman"/>
                <w:sz w:val="28"/>
                <w:szCs w:val="28"/>
                <w:lang w:val="ro-RO"/>
              </w:rPr>
            </w:pPr>
            <w:r>
              <w:rPr>
                <w:rFonts w:ascii="Times New Roman" w:hAnsi="Times New Roman" w:cs="Times New Roman"/>
                <w:sz w:val="28"/>
                <w:szCs w:val="28"/>
                <w:lang w:val="ro-RO"/>
              </w:rPr>
              <w:t>Mc/an</w:t>
            </w:r>
          </w:p>
        </w:tc>
        <w:tc>
          <w:tcPr>
            <w:tcW w:w="1272" w:type="dxa"/>
            <w:shd w:val="clear" w:color="auto" w:fill="auto"/>
          </w:tcPr>
          <w:p w:rsidR="00F32191" w:rsidRPr="007C4A93" w:rsidRDefault="00F32191" w:rsidP="00F32191">
            <w:pPr>
              <w:autoSpaceDE w:val="0"/>
              <w:autoSpaceDN w:val="0"/>
              <w:adjustRightInd w:val="0"/>
              <w:spacing w:before="40"/>
              <w:jc w:val="center"/>
              <w:rPr>
                <w:rFonts w:ascii="Times New Roman" w:hAnsi="Times New Roman" w:cs="Times New Roman"/>
                <w:sz w:val="28"/>
                <w:szCs w:val="28"/>
                <w:lang w:val="ro-RO"/>
              </w:rPr>
            </w:pPr>
            <w:r w:rsidRPr="007C4A93">
              <w:rPr>
                <w:rFonts w:ascii="Times New Roman" w:hAnsi="Times New Roman" w:cs="Times New Roman"/>
                <w:sz w:val="28"/>
                <w:szCs w:val="28"/>
                <w:lang w:val="ro-RO"/>
              </w:rPr>
              <w:t>Valorificare</w:t>
            </w:r>
          </w:p>
        </w:tc>
        <w:tc>
          <w:tcPr>
            <w:tcW w:w="510" w:type="dxa"/>
            <w:shd w:val="clear" w:color="auto" w:fill="auto"/>
          </w:tcPr>
          <w:p w:rsidR="00F32191" w:rsidRPr="007C4A93" w:rsidRDefault="00F32191" w:rsidP="00F32191">
            <w:pPr>
              <w:autoSpaceDE w:val="0"/>
              <w:autoSpaceDN w:val="0"/>
              <w:adjustRightInd w:val="0"/>
              <w:spacing w:before="40"/>
              <w:jc w:val="center"/>
              <w:rPr>
                <w:rFonts w:ascii="Times New Roman" w:hAnsi="Times New Roman" w:cs="Times New Roman"/>
                <w:sz w:val="28"/>
                <w:szCs w:val="28"/>
                <w:highlight w:val="yellow"/>
                <w:lang w:val="ro-RO"/>
              </w:rPr>
            </w:pPr>
            <w:r w:rsidRPr="007C4A93">
              <w:rPr>
                <w:rFonts w:ascii="Times New Roman" w:hAnsi="Times New Roman" w:cs="Times New Roman"/>
                <w:sz w:val="28"/>
                <w:szCs w:val="28"/>
                <w:lang w:val="ro-RO"/>
              </w:rPr>
              <w:t>R12</w:t>
            </w:r>
          </w:p>
        </w:tc>
        <w:tc>
          <w:tcPr>
            <w:tcW w:w="1920" w:type="dxa"/>
            <w:shd w:val="clear" w:color="auto" w:fill="auto"/>
          </w:tcPr>
          <w:p w:rsidR="00F32191" w:rsidRPr="007C4A93" w:rsidRDefault="00F32191" w:rsidP="00F32191">
            <w:pPr>
              <w:rPr>
                <w:rFonts w:ascii="Times New Roman" w:hAnsi="Times New Roman" w:cs="Times New Roman"/>
                <w:sz w:val="28"/>
                <w:szCs w:val="28"/>
                <w:lang w:val="ro-RO"/>
              </w:rPr>
            </w:pPr>
            <w:r w:rsidRPr="007C4A93">
              <w:rPr>
                <w:rFonts w:ascii="Times New Roman" w:hAnsi="Times New Roman" w:cs="Times New Roman"/>
                <w:sz w:val="28"/>
                <w:szCs w:val="28"/>
                <w:lang w:val="ro-RO"/>
              </w:rPr>
              <w:t>Schimb de deșeuri în vederea efectuării oricăreia dintre operațiile numerotate de la R1 la R11</w:t>
            </w:r>
          </w:p>
        </w:tc>
      </w:tr>
      <w:tr w:rsidR="00F32191" w:rsidRPr="007C4A93" w:rsidTr="0068240F">
        <w:tc>
          <w:tcPr>
            <w:tcW w:w="1080" w:type="dxa"/>
            <w:shd w:val="clear" w:color="auto" w:fill="auto"/>
          </w:tcPr>
          <w:p w:rsidR="00F32191" w:rsidRPr="007C4A93" w:rsidRDefault="00F32191" w:rsidP="00F32191">
            <w:pPr>
              <w:autoSpaceDE w:val="0"/>
              <w:autoSpaceDN w:val="0"/>
              <w:adjustRightInd w:val="0"/>
              <w:spacing w:before="40"/>
              <w:jc w:val="center"/>
              <w:rPr>
                <w:rFonts w:ascii="Times New Roman" w:hAnsi="Times New Roman" w:cs="Times New Roman"/>
                <w:sz w:val="28"/>
                <w:szCs w:val="28"/>
                <w:lang w:val="ro-RO"/>
              </w:rPr>
            </w:pPr>
            <w:r w:rsidRPr="007C4A93">
              <w:rPr>
                <w:rFonts w:ascii="Times New Roman" w:hAnsi="Times New Roman" w:cs="Times New Roman"/>
                <w:sz w:val="28"/>
                <w:szCs w:val="28"/>
                <w:lang w:val="ro-RO"/>
              </w:rPr>
              <w:lastRenderedPageBreak/>
              <w:t>19 08 09</w:t>
            </w:r>
          </w:p>
        </w:tc>
        <w:tc>
          <w:tcPr>
            <w:tcW w:w="2138" w:type="dxa"/>
            <w:shd w:val="clear" w:color="auto" w:fill="auto"/>
          </w:tcPr>
          <w:p w:rsidR="00F32191" w:rsidRPr="007C4A93" w:rsidRDefault="00F32191" w:rsidP="00F32191">
            <w:pPr>
              <w:autoSpaceDE w:val="0"/>
              <w:autoSpaceDN w:val="0"/>
              <w:adjustRightInd w:val="0"/>
              <w:spacing w:before="40"/>
              <w:jc w:val="center"/>
              <w:rPr>
                <w:rFonts w:ascii="Times New Roman" w:hAnsi="Times New Roman" w:cs="Times New Roman"/>
                <w:sz w:val="28"/>
                <w:szCs w:val="28"/>
                <w:lang w:val="ro-RO"/>
              </w:rPr>
            </w:pPr>
            <w:r>
              <w:rPr>
                <w:rFonts w:ascii="Times New Roman" w:hAnsi="Times New Roman" w:cs="Times New Roman"/>
                <w:sz w:val="28"/>
                <w:szCs w:val="28"/>
                <w:lang w:val="ro-RO"/>
              </w:rPr>
              <w:t>Amestecuri de grăsimi și uleiuri de la separarea amestecurilor apa/ulei clin sectorul uleiurilor și grăsimilor comestibile</w:t>
            </w:r>
          </w:p>
        </w:tc>
        <w:tc>
          <w:tcPr>
            <w:tcW w:w="1258" w:type="dxa"/>
            <w:shd w:val="clear" w:color="auto" w:fill="auto"/>
          </w:tcPr>
          <w:p w:rsidR="00F32191" w:rsidRPr="007C4A93" w:rsidRDefault="00F32191" w:rsidP="00F32191">
            <w:pPr>
              <w:autoSpaceDE w:val="0"/>
              <w:autoSpaceDN w:val="0"/>
              <w:adjustRightInd w:val="0"/>
              <w:spacing w:before="40"/>
              <w:jc w:val="center"/>
              <w:rPr>
                <w:rFonts w:ascii="Times New Roman" w:hAnsi="Times New Roman" w:cs="Times New Roman"/>
                <w:sz w:val="28"/>
                <w:szCs w:val="28"/>
                <w:lang w:val="ro-RO"/>
              </w:rPr>
            </w:pPr>
            <w:r>
              <w:rPr>
                <w:rFonts w:ascii="Times New Roman" w:hAnsi="Times New Roman" w:cs="Times New Roman"/>
                <w:sz w:val="28"/>
                <w:szCs w:val="28"/>
                <w:lang w:val="ro-RO"/>
              </w:rPr>
              <w:t>Epurarea apelor</w:t>
            </w:r>
          </w:p>
        </w:tc>
        <w:tc>
          <w:tcPr>
            <w:tcW w:w="944" w:type="dxa"/>
            <w:shd w:val="clear" w:color="auto" w:fill="auto"/>
          </w:tcPr>
          <w:p w:rsidR="00F32191" w:rsidRPr="007C4A93" w:rsidRDefault="00F32191" w:rsidP="00F32191">
            <w:pPr>
              <w:autoSpaceDE w:val="0"/>
              <w:autoSpaceDN w:val="0"/>
              <w:adjustRightInd w:val="0"/>
              <w:spacing w:before="40"/>
              <w:jc w:val="center"/>
              <w:rPr>
                <w:rFonts w:ascii="Times New Roman" w:hAnsi="Times New Roman" w:cs="Times New Roman"/>
                <w:sz w:val="28"/>
                <w:szCs w:val="28"/>
                <w:lang w:val="ro-RO"/>
              </w:rPr>
            </w:pPr>
            <w:r>
              <w:rPr>
                <w:rFonts w:ascii="Times New Roman" w:hAnsi="Times New Roman" w:cs="Times New Roman"/>
                <w:sz w:val="28"/>
                <w:szCs w:val="28"/>
                <w:lang w:val="ro-RO"/>
              </w:rPr>
              <w:t>200</w:t>
            </w:r>
          </w:p>
        </w:tc>
        <w:tc>
          <w:tcPr>
            <w:tcW w:w="1048" w:type="dxa"/>
            <w:shd w:val="clear" w:color="auto" w:fill="auto"/>
          </w:tcPr>
          <w:p w:rsidR="00F32191" w:rsidRPr="007C4A93" w:rsidRDefault="00F32191" w:rsidP="00F32191">
            <w:pPr>
              <w:autoSpaceDE w:val="0"/>
              <w:autoSpaceDN w:val="0"/>
              <w:adjustRightInd w:val="0"/>
              <w:spacing w:before="40"/>
              <w:jc w:val="center"/>
              <w:rPr>
                <w:rFonts w:ascii="Times New Roman" w:hAnsi="Times New Roman" w:cs="Times New Roman"/>
                <w:sz w:val="28"/>
                <w:szCs w:val="28"/>
                <w:lang w:val="ro-RO"/>
              </w:rPr>
            </w:pPr>
            <w:r>
              <w:rPr>
                <w:rFonts w:ascii="Times New Roman" w:hAnsi="Times New Roman" w:cs="Times New Roman"/>
                <w:sz w:val="28"/>
                <w:szCs w:val="28"/>
                <w:lang w:val="ro-RO"/>
              </w:rPr>
              <w:t>Mc/an</w:t>
            </w:r>
          </w:p>
        </w:tc>
        <w:tc>
          <w:tcPr>
            <w:tcW w:w="1272" w:type="dxa"/>
            <w:shd w:val="clear" w:color="auto" w:fill="auto"/>
          </w:tcPr>
          <w:p w:rsidR="00F32191" w:rsidRPr="007C4A93" w:rsidRDefault="00F32191" w:rsidP="00F32191">
            <w:pPr>
              <w:autoSpaceDE w:val="0"/>
              <w:autoSpaceDN w:val="0"/>
              <w:adjustRightInd w:val="0"/>
              <w:spacing w:before="40"/>
              <w:jc w:val="center"/>
              <w:rPr>
                <w:rFonts w:ascii="Times New Roman" w:hAnsi="Times New Roman" w:cs="Times New Roman"/>
                <w:sz w:val="28"/>
                <w:szCs w:val="28"/>
                <w:lang w:val="ro-RO"/>
              </w:rPr>
            </w:pPr>
            <w:r w:rsidRPr="007C4A93">
              <w:rPr>
                <w:rFonts w:ascii="Times New Roman" w:hAnsi="Times New Roman" w:cs="Times New Roman"/>
                <w:sz w:val="28"/>
                <w:szCs w:val="28"/>
                <w:lang w:val="ro-RO"/>
              </w:rPr>
              <w:t>Valorificare</w:t>
            </w:r>
          </w:p>
        </w:tc>
        <w:tc>
          <w:tcPr>
            <w:tcW w:w="510" w:type="dxa"/>
            <w:shd w:val="clear" w:color="auto" w:fill="auto"/>
          </w:tcPr>
          <w:p w:rsidR="00F32191" w:rsidRPr="007C4A93" w:rsidRDefault="00F32191" w:rsidP="00F32191">
            <w:pPr>
              <w:autoSpaceDE w:val="0"/>
              <w:autoSpaceDN w:val="0"/>
              <w:adjustRightInd w:val="0"/>
              <w:spacing w:before="40"/>
              <w:jc w:val="center"/>
              <w:rPr>
                <w:rFonts w:ascii="Times New Roman" w:hAnsi="Times New Roman" w:cs="Times New Roman"/>
                <w:sz w:val="28"/>
                <w:szCs w:val="28"/>
                <w:highlight w:val="yellow"/>
                <w:lang w:val="ro-RO"/>
              </w:rPr>
            </w:pPr>
            <w:r w:rsidRPr="007C4A93">
              <w:rPr>
                <w:rFonts w:ascii="Times New Roman" w:hAnsi="Times New Roman" w:cs="Times New Roman"/>
                <w:sz w:val="28"/>
                <w:szCs w:val="28"/>
                <w:lang w:val="ro-RO"/>
              </w:rPr>
              <w:t>R12</w:t>
            </w:r>
          </w:p>
        </w:tc>
        <w:tc>
          <w:tcPr>
            <w:tcW w:w="1920" w:type="dxa"/>
            <w:shd w:val="clear" w:color="auto" w:fill="auto"/>
          </w:tcPr>
          <w:p w:rsidR="00F32191" w:rsidRPr="007C4A93" w:rsidRDefault="00F32191" w:rsidP="00F32191">
            <w:pPr>
              <w:rPr>
                <w:rFonts w:ascii="Times New Roman" w:hAnsi="Times New Roman" w:cs="Times New Roman"/>
                <w:sz w:val="28"/>
                <w:szCs w:val="28"/>
                <w:lang w:val="ro-RO"/>
              </w:rPr>
            </w:pPr>
            <w:r w:rsidRPr="007C4A93">
              <w:rPr>
                <w:rFonts w:ascii="Times New Roman" w:hAnsi="Times New Roman" w:cs="Times New Roman"/>
                <w:sz w:val="28"/>
                <w:szCs w:val="28"/>
                <w:lang w:val="ro-RO"/>
              </w:rPr>
              <w:t>Schimb de deșeuri în vederea efectuării oricăreia dintre operațiile numerotate de la R1 la R11</w:t>
            </w:r>
          </w:p>
        </w:tc>
      </w:tr>
      <w:tr w:rsidR="00F32191" w:rsidRPr="007C4A93" w:rsidTr="0068240F">
        <w:tc>
          <w:tcPr>
            <w:tcW w:w="1080" w:type="dxa"/>
            <w:shd w:val="clear" w:color="auto" w:fill="auto"/>
          </w:tcPr>
          <w:p w:rsidR="00F32191" w:rsidRPr="007C4A93" w:rsidRDefault="00F32191" w:rsidP="00F32191">
            <w:pPr>
              <w:autoSpaceDE w:val="0"/>
              <w:autoSpaceDN w:val="0"/>
              <w:adjustRightInd w:val="0"/>
              <w:spacing w:before="40"/>
              <w:jc w:val="center"/>
              <w:rPr>
                <w:rFonts w:ascii="Times New Roman" w:hAnsi="Times New Roman" w:cs="Times New Roman"/>
                <w:sz w:val="28"/>
                <w:szCs w:val="28"/>
                <w:lang w:val="ro-RO"/>
              </w:rPr>
            </w:pPr>
            <w:r w:rsidRPr="007C4A93">
              <w:rPr>
                <w:rFonts w:ascii="Times New Roman" w:hAnsi="Times New Roman" w:cs="Times New Roman"/>
                <w:sz w:val="28"/>
                <w:szCs w:val="28"/>
                <w:lang w:val="ro-RO"/>
              </w:rPr>
              <w:t>19 08 02</w:t>
            </w:r>
          </w:p>
        </w:tc>
        <w:tc>
          <w:tcPr>
            <w:tcW w:w="2138" w:type="dxa"/>
            <w:shd w:val="clear" w:color="auto" w:fill="auto"/>
          </w:tcPr>
          <w:p w:rsidR="00F32191" w:rsidRPr="007C4A93" w:rsidRDefault="00F32191" w:rsidP="00F32191">
            <w:pPr>
              <w:jc w:val="both"/>
              <w:rPr>
                <w:rFonts w:ascii="Times New Roman" w:hAnsi="Times New Roman" w:cs="Times New Roman"/>
                <w:iCs/>
                <w:sz w:val="28"/>
                <w:szCs w:val="28"/>
                <w:lang w:val="ro-RO"/>
              </w:rPr>
            </w:pPr>
            <w:r>
              <w:rPr>
                <w:rFonts w:ascii="Times New Roman" w:hAnsi="Times New Roman" w:cs="Times New Roman"/>
                <w:iCs/>
                <w:sz w:val="28"/>
                <w:szCs w:val="28"/>
                <w:lang w:val="ro-RO"/>
              </w:rPr>
              <w:t>Deșeuri de la deznisipatoare</w:t>
            </w:r>
          </w:p>
          <w:p w:rsidR="00F32191" w:rsidRPr="007C4A93" w:rsidRDefault="00F32191" w:rsidP="00F32191">
            <w:pPr>
              <w:autoSpaceDE w:val="0"/>
              <w:autoSpaceDN w:val="0"/>
              <w:adjustRightInd w:val="0"/>
              <w:spacing w:before="40"/>
              <w:jc w:val="center"/>
              <w:rPr>
                <w:rFonts w:ascii="Times New Roman" w:hAnsi="Times New Roman" w:cs="Times New Roman"/>
                <w:sz w:val="28"/>
                <w:szCs w:val="28"/>
                <w:lang w:val="ro-RO"/>
              </w:rPr>
            </w:pPr>
          </w:p>
        </w:tc>
        <w:tc>
          <w:tcPr>
            <w:tcW w:w="1258" w:type="dxa"/>
            <w:shd w:val="clear" w:color="auto" w:fill="auto"/>
          </w:tcPr>
          <w:p w:rsidR="00F32191" w:rsidRPr="007C4A93" w:rsidRDefault="00F32191" w:rsidP="00F32191">
            <w:pPr>
              <w:autoSpaceDE w:val="0"/>
              <w:autoSpaceDN w:val="0"/>
              <w:adjustRightInd w:val="0"/>
              <w:spacing w:before="40"/>
              <w:jc w:val="center"/>
              <w:rPr>
                <w:rFonts w:ascii="Times New Roman" w:hAnsi="Times New Roman" w:cs="Times New Roman"/>
                <w:sz w:val="28"/>
                <w:szCs w:val="28"/>
                <w:lang w:val="ro-RO"/>
              </w:rPr>
            </w:pPr>
            <w:r w:rsidRPr="007C4A93">
              <w:rPr>
                <w:rFonts w:ascii="Times New Roman" w:hAnsi="Times New Roman" w:cs="Times New Roman"/>
                <w:sz w:val="28"/>
                <w:szCs w:val="28"/>
                <w:lang w:val="ro-RO"/>
              </w:rPr>
              <w:t>Epurarea apelor</w:t>
            </w:r>
          </w:p>
        </w:tc>
        <w:tc>
          <w:tcPr>
            <w:tcW w:w="944" w:type="dxa"/>
            <w:shd w:val="clear" w:color="auto" w:fill="auto"/>
          </w:tcPr>
          <w:p w:rsidR="00F32191" w:rsidRPr="007C4A93" w:rsidRDefault="00F32191" w:rsidP="00F32191">
            <w:pPr>
              <w:autoSpaceDE w:val="0"/>
              <w:autoSpaceDN w:val="0"/>
              <w:adjustRightInd w:val="0"/>
              <w:spacing w:before="40"/>
              <w:jc w:val="center"/>
              <w:rPr>
                <w:rFonts w:ascii="Times New Roman" w:hAnsi="Times New Roman" w:cs="Times New Roman"/>
                <w:sz w:val="28"/>
                <w:szCs w:val="28"/>
                <w:lang w:val="ro-RO"/>
              </w:rPr>
            </w:pPr>
            <w:r>
              <w:rPr>
                <w:rFonts w:ascii="Times New Roman" w:hAnsi="Times New Roman" w:cs="Times New Roman"/>
                <w:sz w:val="28"/>
                <w:szCs w:val="28"/>
                <w:lang w:val="ro-RO"/>
              </w:rPr>
              <w:t>200</w:t>
            </w:r>
            <w:bookmarkStart w:id="0" w:name="_GoBack"/>
            <w:bookmarkEnd w:id="0"/>
          </w:p>
        </w:tc>
        <w:tc>
          <w:tcPr>
            <w:tcW w:w="1048" w:type="dxa"/>
            <w:shd w:val="clear" w:color="auto" w:fill="auto"/>
          </w:tcPr>
          <w:p w:rsidR="00F32191" w:rsidRPr="007C4A93" w:rsidRDefault="00F32191" w:rsidP="00F32191">
            <w:pPr>
              <w:autoSpaceDE w:val="0"/>
              <w:autoSpaceDN w:val="0"/>
              <w:adjustRightInd w:val="0"/>
              <w:spacing w:before="40"/>
              <w:rPr>
                <w:rFonts w:ascii="Times New Roman" w:hAnsi="Times New Roman" w:cs="Times New Roman"/>
                <w:sz w:val="28"/>
                <w:szCs w:val="28"/>
                <w:lang w:val="ro-RO"/>
              </w:rPr>
            </w:pPr>
            <w:r w:rsidRPr="007C4A93">
              <w:rPr>
                <w:rFonts w:ascii="Times New Roman" w:hAnsi="Times New Roman" w:cs="Times New Roman"/>
                <w:sz w:val="28"/>
                <w:szCs w:val="28"/>
                <w:lang w:val="ro-RO"/>
              </w:rPr>
              <w:t>Mc/an</w:t>
            </w:r>
          </w:p>
        </w:tc>
        <w:tc>
          <w:tcPr>
            <w:tcW w:w="1272" w:type="dxa"/>
            <w:shd w:val="clear" w:color="auto" w:fill="auto"/>
          </w:tcPr>
          <w:p w:rsidR="00F32191" w:rsidRPr="007C4A93" w:rsidRDefault="00F32191" w:rsidP="00F32191">
            <w:pPr>
              <w:autoSpaceDE w:val="0"/>
              <w:autoSpaceDN w:val="0"/>
              <w:adjustRightInd w:val="0"/>
              <w:spacing w:before="40"/>
              <w:jc w:val="center"/>
              <w:rPr>
                <w:rFonts w:ascii="Times New Roman" w:hAnsi="Times New Roman" w:cs="Times New Roman"/>
                <w:sz w:val="28"/>
                <w:szCs w:val="28"/>
                <w:lang w:val="ro-RO"/>
              </w:rPr>
            </w:pPr>
            <w:r w:rsidRPr="007C4A93">
              <w:rPr>
                <w:rFonts w:ascii="Times New Roman" w:hAnsi="Times New Roman" w:cs="Times New Roman"/>
                <w:sz w:val="28"/>
                <w:szCs w:val="28"/>
                <w:lang w:val="ro-RO"/>
              </w:rPr>
              <w:t>Valorificare</w:t>
            </w:r>
          </w:p>
        </w:tc>
        <w:tc>
          <w:tcPr>
            <w:tcW w:w="510" w:type="dxa"/>
            <w:shd w:val="clear" w:color="auto" w:fill="auto"/>
          </w:tcPr>
          <w:p w:rsidR="00F32191" w:rsidRPr="007C4A93" w:rsidRDefault="00F32191" w:rsidP="00F32191">
            <w:pPr>
              <w:autoSpaceDE w:val="0"/>
              <w:autoSpaceDN w:val="0"/>
              <w:adjustRightInd w:val="0"/>
              <w:spacing w:before="40"/>
              <w:jc w:val="center"/>
              <w:rPr>
                <w:rFonts w:ascii="Times New Roman" w:hAnsi="Times New Roman" w:cs="Times New Roman"/>
                <w:sz w:val="28"/>
                <w:szCs w:val="28"/>
                <w:highlight w:val="yellow"/>
                <w:lang w:val="ro-RO"/>
              </w:rPr>
            </w:pPr>
            <w:r w:rsidRPr="007C4A93">
              <w:rPr>
                <w:rFonts w:ascii="Times New Roman" w:hAnsi="Times New Roman" w:cs="Times New Roman"/>
                <w:sz w:val="28"/>
                <w:szCs w:val="28"/>
                <w:lang w:val="ro-RO"/>
              </w:rPr>
              <w:t>R12</w:t>
            </w:r>
          </w:p>
        </w:tc>
        <w:tc>
          <w:tcPr>
            <w:tcW w:w="1920" w:type="dxa"/>
            <w:shd w:val="clear" w:color="auto" w:fill="auto"/>
          </w:tcPr>
          <w:p w:rsidR="00F32191" w:rsidRPr="007C4A93" w:rsidRDefault="00F32191" w:rsidP="00F32191">
            <w:pPr>
              <w:rPr>
                <w:rFonts w:ascii="Times New Roman" w:hAnsi="Times New Roman" w:cs="Times New Roman"/>
                <w:sz w:val="28"/>
                <w:szCs w:val="28"/>
                <w:lang w:val="ro-RO"/>
              </w:rPr>
            </w:pPr>
            <w:r w:rsidRPr="007C4A93">
              <w:rPr>
                <w:rFonts w:ascii="Times New Roman" w:hAnsi="Times New Roman" w:cs="Times New Roman"/>
                <w:sz w:val="28"/>
                <w:szCs w:val="28"/>
                <w:lang w:val="ro-RO"/>
              </w:rPr>
              <w:t>Schimb de deșeuri în vederea efectuării oricăreia dintre operațiile numerotate de la R1 la R11</w:t>
            </w:r>
          </w:p>
        </w:tc>
      </w:tr>
    </w:tbl>
    <w:p w:rsidR="00283C76" w:rsidRPr="00874CC4" w:rsidRDefault="00283C76" w:rsidP="00283C76">
      <w:pPr>
        <w:jc w:val="both"/>
        <w:rPr>
          <w:rFonts w:ascii="Times New Roman" w:hAnsi="Times New Roman" w:cs="Times New Roman"/>
          <w:b/>
          <w:sz w:val="28"/>
          <w:szCs w:val="28"/>
        </w:rPr>
      </w:pPr>
      <w:r w:rsidRPr="00874CC4">
        <w:rPr>
          <w:rFonts w:ascii="Times New Roman" w:hAnsi="Times New Roman" w:cs="Times New Roman"/>
          <w:b/>
          <w:sz w:val="28"/>
          <w:szCs w:val="28"/>
        </w:rPr>
        <w:t xml:space="preserve">2. </w:t>
      </w:r>
      <w:proofErr w:type="spellStart"/>
      <w:r w:rsidRPr="00874CC4">
        <w:rPr>
          <w:rFonts w:ascii="Times New Roman" w:hAnsi="Times New Roman" w:cs="Times New Roman"/>
          <w:b/>
          <w:sz w:val="28"/>
          <w:szCs w:val="28"/>
        </w:rPr>
        <w:t>Deşeuri</w:t>
      </w:r>
      <w:proofErr w:type="spellEnd"/>
      <w:r w:rsidRPr="00874CC4">
        <w:rPr>
          <w:rFonts w:ascii="Times New Roman" w:hAnsi="Times New Roman" w:cs="Times New Roman"/>
          <w:b/>
          <w:sz w:val="28"/>
          <w:szCs w:val="28"/>
        </w:rPr>
        <w:t xml:space="preserve"> </w:t>
      </w:r>
      <w:proofErr w:type="spellStart"/>
      <w:r w:rsidRPr="00874CC4">
        <w:rPr>
          <w:rFonts w:ascii="Times New Roman" w:hAnsi="Times New Roman" w:cs="Times New Roman"/>
          <w:b/>
          <w:sz w:val="28"/>
          <w:szCs w:val="28"/>
        </w:rPr>
        <w:t>colectate</w:t>
      </w:r>
      <w:proofErr w:type="spellEnd"/>
      <w:r w:rsidRPr="00874CC4">
        <w:rPr>
          <w:rFonts w:ascii="Times New Roman" w:hAnsi="Times New Roman" w:cs="Times New Roman"/>
          <w:b/>
          <w:sz w:val="28"/>
          <w:szCs w:val="28"/>
        </w:rPr>
        <w:t xml:space="preserve"> (</w:t>
      </w:r>
      <w:proofErr w:type="spellStart"/>
      <w:r w:rsidRPr="00874CC4">
        <w:rPr>
          <w:rFonts w:ascii="Times New Roman" w:hAnsi="Times New Roman" w:cs="Times New Roman"/>
          <w:b/>
          <w:sz w:val="28"/>
          <w:szCs w:val="28"/>
        </w:rPr>
        <w:t>tipuri</w:t>
      </w:r>
      <w:proofErr w:type="spellEnd"/>
      <w:r w:rsidRPr="00874CC4">
        <w:rPr>
          <w:rFonts w:ascii="Times New Roman" w:hAnsi="Times New Roman" w:cs="Times New Roman"/>
          <w:b/>
          <w:sz w:val="28"/>
          <w:szCs w:val="28"/>
        </w:rPr>
        <w:t xml:space="preserve">, </w:t>
      </w:r>
      <w:proofErr w:type="spellStart"/>
      <w:r w:rsidRPr="00874CC4">
        <w:rPr>
          <w:rFonts w:ascii="Times New Roman" w:hAnsi="Times New Roman" w:cs="Times New Roman"/>
          <w:b/>
          <w:sz w:val="28"/>
          <w:szCs w:val="28"/>
        </w:rPr>
        <w:t>compoziţie</w:t>
      </w:r>
      <w:proofErr w:type="spellEnd"/>
      <w:r w:rsidRPr="00874CC4">
        <w:rPr>
          <w:rFonts w:ascii="Times New Roman" w:hAnsi="Times New Roman" w:cs="Times New Roman"/>
          <w:b/>
          <w:sz w:val="28"/>
          <w:szCs w:val="28"/>
        </w:rPr>
        <w:t xml:space="preserve">, </w:t>
      </w:r>
      <w:proofErr w:type="spellStart"/>
      <w:r w:rsidRPr="00874CC4">
        <w:rPr>
          <w:rFonts w:ascii="Times New Roman" w:hAnsi="Times New Roman" w:cs="Times New Roman"/>
          <w:b/>
          <w:sz w:val="28"/>
          <w:szCs w:val="28"/>
        </w:rPr>
        <w:t>cantităţi</w:t>
      </w:r>
      <w:proofErr w:type="spellEnd"/>
      <w:r w:rsidRPr="00874CC4">
        <w:rPr>
          <w:rFonts w:ascii="Times New Roman" w:hAnsi="Times New Roman" w:cs="Times New Roman"/>
          <w:b/>
          <w:sz w:val="28"/>
          <w:szCs w:val="28"/>
        </w:rPr>
        <w:t xml:space="preserve"> </w:t>
      </w:r>
      <w:proofErr w:type="spellStart"/>
      <w:r w:rsidRPr="00874CC4">
        <w:rPr>
          <w:rFonts w:ascii="Times New Roman" w:hAnsi="Times New Roman" w:cs="Times New Roman"/>
          <w:b/>
          <w:sz w:val="28"/>
          <w:szCs w:val="28"/>
        </w:rPr>
        <w:t>frecvenţa</w:t>
      </w:r>
      <w:proofErr w:type="spellEnd"/>
      <w:r w:rsidRPr="00874CC4">
        <w:rPr>
          <w:rFonts w:ascii="Times New Roman" w:hAnsi="Times New Roman" w:cs="Times New Roman"/>
          <w:b/>
          <w:sz w:val="28"/>
          <w:szCs w:val="28"/>
        </w:rPr>
        <w:t>):</w:t>
      </w:r>
    </w:p>
    <w:p w:rsidR="00283C76" w:rsidRPr="00874CC4" w:rsidRDefault="00283C76" w:rsidP="00283C76">
      <w:pPr>
        <w:jc w:val="both"/>
        <w:rPr>
          <w:rFonts w:ascii="Times New Roman" w:hAnsi="Times New Roman" w:cs="Times New Roman"/>
          <w:sz w:val="28"/>
          <w:szCs w:val="28"/>
        </w:rPr>
      </w:pPr>
      <w:r w:rsidRPr="00874CC4">
        <w:rPr>
          <w:rFonts w:ascii="Times New Roman" w:hAnsi="Times New Roman" w:cs="Times New Roman"/>
          <w:sz w:val="28"/>
          <w:szCs w:val="28"/>
        </w:rPr>
        <w:tab/>
        <w:t xml:space="preserve">- </w:t>
      </w:r>
      <w:proofErr w:type="spellStart"/>
      <w:r w:rsidRPr="00874CC4">
        <w:rPr>
          <w:rFonts w:ascii="Times New Roman" w:hAnsi="Times New Roman" w:cs="Times New Roman"/>
          <w:sz w:val="28"/>
          <w:szCs w:val="28"/>
        </w:rPr>
        <w:t>Toate</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tipurile</w:t>
      </w:r>
      <w:proofErr w:type="spellEnd"/>
      <w:r w:rsidRPr="00874CC4">
        <w:rPr>
          <w:rFonts w:ascii="Times New Roman" w:hAnsi="Times New Roman" w:cs="Times New Roman"/>
          <w:sz w:val="28"/>
          <w:szCs w:val="28"/>
        </w:rPr>
        <w:t xml:space="preserve"> de </w:t>
      </w:r>
      <w:proofErr w:type="spellStart"/>
      <w:r w:rsidRPr="00874CC4">
        <w:rPr>
          <w:rFonts w:ascii="Times New Roman" w:hAnsi="Times New Roman" w:cs="Times New Roman"/>
          <w:sz w:val="28"/>
          <w:szCs w:val="28"/>
        </w:rPr>
        <w:t>deşeuri</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specificate</w:t>
      </w:r>
      <w:proofErr w:type="spellEnd"/>
      <w:r w:rsidRPr="00874CC4">
        <w:rPr>
          <w:rFonts w:ascii="Times New Roman" w:hAnsi="Times New Roman" w:cs="Times New Roman"/>
          <w:sz w:val="28"/>
          <w:szCs w:val="28"/>
        </w:rPr>
        <w:t xml:space="preserve"> la pct. 1. </w:t>
      </w:r>
      <w:proofErr w:type="spellStart"/>
      <w:proofErr w:type="gramStart"/>
      <w:r w:rsidRPr="00874CC4">
        <w:rPr>
          <w:rFonts w:ascii="Times New Roman" w:hAnsi="Times New Roman" w:cs="Times New Roman"/>
          <w:sz w:val="28"/>
          <w:szCs w:val="28"/>
        </w:rPr>
        <w:t>sunt</w:t>
      </w:r>
      <w:proofErr w:type="spellEnd"/>
      <w:proofErr w:type="gram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colectate</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selectiv</w:t>
      </w:r>
      <w:proofErr w:type="spellEnd"/>
      <w:r w:rsidRPr="00874CC4">
        <w:rPr>
          <w:rFonts w:ascii="Times New Roman" w:hAnsi="Times New Roman" w:cs="Times New Roman"/>
          <w:sz w:val="28"/>
          <w:szCs w:val="28"/>
        </w:rPr>
        <w:t xml:space="preserve"> </w:t>
      </w:r>
    </w:p>
    <w:p w:rsidR="00283C76" w:rsidRPr="00874CC4" w:rsidRDefault="00283C76" w:rsidP="00283C76">
      <w:pPr>
        <w:jc w:val="both"/>
        <w:rPr>
          <w:rFonts w:ascii="Times New Roman" w:hAnsi="Times New Roman" w:cs="Times New Roman"/>
          <w:b/>
          <w:sz w:val="28"/>
          <w:szCs w:val="28"/>
        </w:rPr>
      </w:pPr>
      <w:r w:rsidRPr="00874CC4">
        <w:rPr>
          <w:rFonts w:ascii="Times New Roman" w:hAnsi="Times New Roman" w:cs="Times New Roman"/>
          <w:b/>
          <w:sz w:val="28"/>
          <w:szCs w:val="28"/>
        </w:rPr>
        <w:t xml:space="preserve">3. </w:t>
      </w:r>
      <w:proofErr w:type="spellStart"/>
      <w:r w:rsidRPr="00874CC4">
        <w:rPr>
          <w:rFonts w:ascii="Times New Roman" w:hAnsi="Times New Roman" w:cs="Times New Roman"/>
          <w:b/>
          <w:sz w:val="28"/>
          <w:szCs w:val="28"/>
        </w:rPr>
        <w:t>Deşeuri</w:t>
      </w:r>
      <w:proofErr w:type="spellEnd"/>
      <w:r w:rsidRPr="00874CC4">
        <w:rPr>
          <w:rFonts w:ascii="Times New Roman" w:hAnsi="Times New Roman" w:cs="Times New Roman"/>
          <w:b/>
          <w:sz w:val="28"/>
          <w:szCs w:val="28"/>
        </w:rPr>
        <w:t xml:space="preserve"> </w:t>
      </w:r>
      <w:proofErr w:type="spellStart"/>
      <w:r w:rsidRPr="00874CC4">
        <w:rPr>
          <w:rFonts w:ascii="Times New Roman" w:hAnsi="Times New Roman" w:cs="Times New Roman"/>
          <w:b/>
          <w:sz w:val="28"/>
          <w:szCs w:val="28"/>
        </w:rPr>
        <w:t>stocate</w:t>
      </w:r>
      <w:proofErr w:type="spellEnd"/>
      <w:r w:rsidRPr="00874CC4">
        <w:rPr>
          <w:rFonts w:ascii="Times New Roman" w:hAnsi="Times New Roman" w:cs="Times New Roman"/>
          <w:b/>
          <w:sz w:val="28"/>
          <w:szCs w:val="28"/>
        </w:rPr>
        <w:t xml:space="preserve"> </w:t>
      </w:r>
      <w:proofErr w:type="spellStart"/>
      <w:r w:rsidRPr="00874CC4">
        <w:rPr>
          <w:rFonts w:ascii="Times New Roman" w:hAnsi="Times New Roman" w:cs="Times New Roman"/>
          <w:b/>
          <w:sz w:val="28"/>
          <w:szCs w:val="28"/>
        </w:rPr>
        <w:t>temporar</w:t>
      </w:r>
      <w:proofErr w:type="spellEnd"/>
      <w:r w:rsidRPr="00874CC4">
        <w:rPr>
          <w:rFonts w:ascii="Times New Roman" w:hAnsi="Times New Roman" w:cs="Times New Roman"/>
          <w:b/>
          <w:sz w:val="28"/>
          <w:szCs w:val="28"/>
        </w:rPr>
        <w:t xml:space="preserve"> (</w:t>
      </w:r>
      <w:proofErr w:type="spellStart"/>
      <w:r w:rsidRPr="00874CC4">
        <w:rPr>
          <w:rFonts w:ascii="Times New Roman" w:hAnsi="Times New Roman" w:cs="Times New Roman"/>
          <w:b/>
          <w:sz w:val="28"/>
          <w:szCs w:val="28"/>
        </w:rPr>
        <w:t>tipuri</w:t>
      </w:r>
      <w:proofErr w:type="spellEnd"/>
      <w:r w:rsidRPr="00874CC4">
        <w:rPr>
          <w:rFonts w:ascii="Times New Roman" w:hAnsi="Times New Roman" w:cs="Times New Roman"/>
          <w:b/>
          <w:sz w:val="28"/>
          <w:szCs w:val="28"/>
        </w:rPr>
        <w:t xml:space="preserve">, </w:t>
      </w:r>
      <w:proofErr w:type="spellStart"/>
      <w:r w:rsidRPr="00874CC4">
        <w:rPr>
          <w:rFonts w:ascii="Times New Roman" w:hAnsi="Times New Roman" w:cs="Times New Roman"/>
          <w:b/>
          <w:sz w:val="28"/>
          <w:szCs w:val="28"/>
        </w:rPr>
        <w:t>compoziţie</w:t>
      </w:r>
      <w:proofErr w:type="spellEnd"/>
      <w:r w:rsidRPr="00874CC4">
        <w:rPr>
          <w:rFonts w:ascii="Times New Roman" w:hAnsi="Times New Roman" w:cs="Times New Roman"/>
          <w:b/>
          <w:sz w:val="28"/>
          <w:szCs w:val="28"/>
        </w:rPr>
        <w:t xml:space="preserve">, </w:t>
      </w:r>
      <w:proofErr w:type="spellStart"/>
      <w:r w:rsidRPr="00874CC4">
        <w:rPr>
          <w:rFonts w:ascii="Times New Roman" w:hAnsi="Times New Roman" w:cs="Times New Roman"/>
          <w:b/>
          <w:sz w:val="28"/>
          <w:szCs w:val="28"/>
        </w:rPr>
        <w:t>cantităţi</w:t>
      </w:r>
      <w:proofErr w:type="spellEnd"/>
      <w:r w:rsidRPr="00874CC4">
        <w:rPr>
          <w:rFonts w:ascii="Times New Roman" w:hAnsi="Times New Roman" w:cs="Times New Roman"/>
          <w:b/>
          <w:sz w:val="28"/>
          <w:szCs w:val="28"/>
        </w:rPr>
        <w:t xml:space="preserve">, mod de </w:t>
      </w:r>
      <w:proofErr w:type="spellStart"/>
      <w:r w:rsidRPr="00874CC4">
        <w:rPr>
          <w:rFonts w:ascii="Times New Roman" w:hAnsi="Times New Roman" w:cs="Times New Roman"/>
          <w:b/>
          <w:sz w:val="28"/>
          <w:szCs w:val="28"/>
        </w:rPr>
        <w:t>stocare</w:t>
      </w:r>
      <w:proofErr w:type="spellEnd"/>
      <w:r w:rsidRPr="00874CC4">
        <w:rPr>
          <w:rFonts w:ascii="Times New Roman" w:hAnsi="Times New Roman" w:cs="Times New Roman"/>
          <w:b/>
          <w:sz w:val="28"/>
          <w:szCs w:val="28"/>
        </w:rPr>
        <w:t>):</w:t>
      </w:r>
    </w:p>
    <w:p w:rsidR="00283C76" w:rsidRPr="00874CC4" w:rsidRDefault="00283C76" w:rsidP="00283C76">
      <w:pPr>
        <w:jc w:val="both"/>
        <w:rPr>
          <w:rFonts w:ascii="Times New Roman" w:hAnsi="Times New Roman" w:cs="Times New Roman"/>
          <w:sz w:val="28"/>
          <w:szCs w:val="28"/>
        </w:rPr>
      </w:pPr>
      <w:r w:rsidRPr="00874CC4">
        <w:rPr>
          <w:rFonts w:ascii="Times New Roman" w:hAnsi="Times New Roman" w:cs="Times New Roman"/>
          <w:sz w:val="28"/>
          <w:szCs w:val="28"/>
        </w:rPr>
        <w:t xml:space="preserve">   </w:t>
      </w:r>
      <w:r w:rsidRPr="00874CC4">
        <w:rPr>
          <w:rFonts w:ascii="Times New Roman" w:hAnsi="Times New Roman" w:cs="Times New Roman"/>
          <w:sz w:val="28"/>
          <w:szCs w:val="28"/>
        </w:rPr>
        <w:tab/>
        <w:t xml:space="preserve">- </w:t>
      </w:r>
      <w:proofErr w:type="spellStart"/>
      <w:r w:rsidRPr="00874CC4">
        <w:rPr>
          <w:rFonts w:ascii="Times New Roman" w:hAnsi="Times New Roman" w:cs="Times New Roman"/>
          <w:sz w:val="28"/>
          <w:szCs w:val="28"/>
        </w:rPr>
        <w:t>Deşeurile</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vor</w:t>
      </w:r>
      <w:proofErr w:type="spellEnd"/>
      <w:r w:rsidRPr="00874CC4">
        <w:rPr>
          <w:rFonts w:ascii="Times New Roman" w:hAnsi="Times New Roman" w:cs="Times New Roman"/>
          <w:sz w:val="28"/>
          <w:szCs w:val="28"/>
        </w:rPr>
        <w:t xml:space="preserve"> fi </w:t>
      </w:r>
      <w:proofErr w:type="spellStart"/>
      <w:r w:rsidRPr="00874CC4">
        <w:rPr>
          <w:rFonts w:ascii="Times New Roman" w:hAnsi="Times New Roman" w:cs="Times New Roman"/>
          <w:sz w:val="28"/>
          <w:szCs w:val="28"/>
        </w:rPr>
        <w:t>stocate</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după</w:t>
      </w:r>
      <w:proofErr w:type="spellEnd"/>
      <w:r w:rsidRPr="00874CC4">
        <w:rPr>
          <w:rFonts w:ascii="Times New Roman" w:hAnsi="Times New Roman" w:cs="Times New Roman"/>
          <w:sz w:val="28"/>
          <w:szCs w:val="28"/>
        </w:rPr>
        <w:t xml:space="preserve"> cum </w:t>
      </w:r>
      <w:proofErr w:type="spellStart"/>
      <w:r w:rsidRPr="00874CC4">
        <w:rPr>
          <w:rFonts w:ascii="Times New Roman" w:hAnsi="Times New Roman" w:cs="Times New Roman"/>
          <w:sz w:val="28"/>
          <w:szCs w:val="28"/>
        </w:rPr>
        <w:t>urmează</w:t>
      </w:r>
      <w:proofErr w:type="spellEnd"/>
      <w:r w:rsidRPr="00874CC4">
        <w:rPr>
          <w:rFonts w:ascii="Times New Roman" w:hAnsi="Times New Roman" w:cs="Times New Roman"/>
          <w:sz w:val="28"/>
          <w:szCs w:val="28"/>
        </w:rPr>
        <w:t>:</w:t>
      </w:r>
    </w:p>
    <w:p w:rsidR="00283C76" w:rsidRPr="00874CC4" w:rsidRDefault="00283C76" w:rsidP="00283C76">
      <w:pPr>
        <w:numPr>
          <w:ilvl w:val="0"/>
          <w:numId w:val="46"/>
        </w:numPr>
        <w:tabs>
          <w:tab w:val="num" w:pos="1080"/>
        </w:tabs>
        <w:spacing w:after="0" w:line="264" w:lineRule="auto"/>
        <w:jc w:val="both"/>
        <w:rPr>
          <w:rFonts w:ascii="Times New Roman" w:hAnsi="Times New Roman" w:cs="Times New Roman"/>
          <w:b/>
          <w:sz w:val="28"/>
          <w:szCs w:val="28"/>
        </w:rPr>
      </w:pPr>
      <w:proofErr w:type="spellStart"/>
      <w:r w:rsidRPr="00874CC4">
        <w:rPr>
          <w:rFonts w:ascii="Times New Roman" w:hAnsi="Times New Roman" w:cs="Times New Roman"/>
          <w:sz w:val="28"/>
          <w:szCs w:val="28"/>
        </w:rPr>
        <w:t>Deşeurile</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menajere</w:t>
      </w:r>
      <w:proofErr w:type="spellEnd"/>
      <w:r w:rsidRPr="00874CC4">
        <w:rPr>
          <w:rFonts w:ascii="Times New Roman" w:hAnsi="Times New Roman" w:cs="Times New Roman"/>
          <w:sz w:val="28"/>
          <w:szCs w:val="28"/>
        </w:rPr>
        <w:t xml:space="preserve"> in </w:t>
      </w:r>
      <w:proofErr w:type="spellStart"/>
      <w:r w:rsidRPr="00874CC4">
        <w:rPr>
          <w:rFonts w:ascii="Times New Roman" w:hAnsi="Times New Roman" w:cs="Times New Roman"/>
          <w:sz w:val="28"/>
          <w:szCs w:val="28"/>
        </w:rPr>
        <w:t>cantitate</w:t>
      </w:r>
      <w:proofErr w:type="spellEnd"/>
      <w:r w:rsidRPr="00874CC4">
        <w:rPr>
          <w:rFonts w:ascii="Times New Roman" w:hAnsi="Times New Roman" w:cs="Times New Roman"/>
          <w:sz w:val="28"/>
          <w:szCs w:val="28"/>
        </w:rPr>
        <w:t xml:space="preserve"> de circa: 0</w:t>
      </w:r>
      <w:proofErr w:type="gramStart"/>
      <w:r w:rsidRPr="00874CC4">
        <w:rPr>
          <w:rFonts w:ascii="Times New Roman" w:hAnsi="Times New Roman" w:cs="Times New Roman"/>
          <w:sz w:val="28"/>
          <w:szCs w:val="28"/>
        </w:rPr>
        <w:t>,03</w:t>
      </w:r>
      <w:proofErr w:type="gramEnd"/>
      <w:r w:rsidRPr="00874CC4">
        <w:rPr>
          <w:rFonts w:ascii="Times New Roman" w:hAnsi="Times New Roman" w:cs="Times New Roman"/>
          <w:sz w:val="28"/>
          <w:szCs w:val="28"/>
        </w:rPr>
        <w:t xml:space="preserve"> mc/</w:t>
      </w:r>
      <w:proofErr w:type="spellStart"/>
      <w:r w:rsidRPr="00874CC4">
        <w:rPr>
          <w:rFonts w:ascii="Times New Roman" w:hAnsi="Times New Roman" w:cs="Times New Roman"/>
          <w:sz w:val="28"/>
          <w:szCs w:val="28"/>
        </w:rPr>
        <w:t>lună</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sunt</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stocate</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în</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containere</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speciale</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amplasate</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în</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cadrul</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incintei</w:t>
      </w:r>
      <w:proofErr w:type="spellEnd"/>
      <w:r w:rsidRPr="00874CC4">
        <w:rPr>
          <w:rFonts w:ascii="Times New Roman" w:hAnsi="Times New Roman" w:cs="Times New Roman"/>
          <w:sz w:val="28"/>
          <w:szCs w:val="28"/>
        </w:rPr>
        <w:t>.</w:t>
      </w:r>
      <w:r w:rsidRPr="00874CC4">
        <w:rPr>
          <w:rFonts w:ascii="Times New Roman" w:hAnsi="Times New Roman" w:cs="Times New Roman"/>
          <w:b/>
          <w:sz w:val="28"/>
          <w:szCs w:val="28"/>
        </w:rPr>
        <w:t xml:space="preserve"> </w:t>
      </w:r>
    </w:p>
    <w:p w:rsidR="00283C76" w:rsidRPr="00874CC4" w:rsidRDefault="00283C76" w:rsidP="00283C76">
      <w:pPr>
        <w:numPr>
          <w:ilvl w:val="0"/>
          <w:numId w:val="46"/>
        </w:numPr>
        <w:tabs>
          <w:tab w:val="num" w:pos="1080"/>
        </w:tabs>
        <w:spacing w:after="0" w:line="264" w:lineRule="auto"/>
        <w:jc w:val="both"/>
        <w:rPr>
          <w:rFonts w:ascii="Times New Roman" w:hAnsi="Times New Roman" w:cs="Times New Roman"/>
          <w:b/>
          <w:sz w:val="28"/>
          <w:szCs w:val="28"/>
        </w:rPr>
      </w:pPr>
      <w:proofErr w:type="spellStart"/>
      <w:r w:rsidRPr="00874CC4">
        <w:rPr>
          <w:rFonts w:ascii="Times New Roman" w:hAnsi="Times New Roman" w:cs="Times New Roman"/>
          <w:sz w:val="28"/>
          <w:szCs w:val="28"/>
        </w:rPr>
        <w:t>Acumulatoarele</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uzate</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anvelopele</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uzate</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sunt</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stocate</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temporar</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pe</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platformă</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betonată</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în</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spaţiu</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acoperit</w:t>
      </w:r>
      <w:proofErr w:type="spellEnd"/>
    </w:p>
    <w:p w:rsidR="00283C76" w:rsidRPr="00874CC4" w:rsidRDefault="00283C76" w:rsidP="00283C76">
      <w:pPr>
        <w:jc w:val="both"/>
        <w:rPr>
          <w:rFonts w:ascii="Times New Roman" w:hAnsi="Times New Roman" w:cs="Times New Roman"/>
          <w:sz w:val="28"/>
          <w:szCs w:val="28"/>
          <w:lang w:val="fr-FR"/>
        </w:rPr>
      </w:pPr>
      <w:proofErr w:type="spellStart"/>
      <w:r w:rsidRPr="00874CC4">
        <w:rPr>
          <w:rFonts w:ascii="Times New Roman" w:hAnsi="Times New Roman" w:cs="Times New Roman"/>
          <w:sz w:val="28"/>
          <w:szCs w:val="28"/>
          <w:lang w:val="fr-FR"/>
        </w:rPr>
        <w:t>Conform</w:t>
      </w:r>
      <w:proofErr w:type="spellEnd"/>
      <w:r w:rsidRPr="00874CC4">
        <w:rPr>
          <w:rFonts w:ascii="Times New Roman" w:hAnsi="Times New Roman" w:cs="Times New Roman"/>
          <w:sz w:val="28"/>
          <w:szCs w:val="28"/>
          <w:lang w:val="fr-FR"/>
        </w:rPr>
        <w:t xml:space="preserve"> </w:t>
      </w:r>
      <w:proofErr w:type="spellStart"/>
      <w:r w:rsidRPr="00874CC4">
        <w:rPr>
          <w:rFonts w:ascii="Times New Roman" w:hAnsi="Times New Roman" w:cs="Times New Roman"/>
          <w:sz w:val="28"/>
          <w:szCs w:val="28"/>
          <w:lang w:val="fr-FR"/>
        </w:rPr>
        <w:t>prevederilor</w:t>
      </w:r>
      <w:proofErr w:type="spellEnd"/>
      <w:r w:rsidRPr="00874CC4">
        <w:rPr>
          <w:rFonts w:ascii="Times New Roman" w:hAnsi="Times New Roman" w:cs="Times New Roman"/>
          <w:sz w:val="28"/>
          <w:szCs w:val="28"/>
          <w:lang w:val="fr-FR"/>
        </w:rPr>
        <w:t xml:space="preserve"> </w:t>
      </w:r>
      <w:proofErr w:type="spellStart"/>
      <w:r w:rsidRPr="00874CC4">
        <w:rPr>
          <w:rFonts w:ascii="Times New Roman" w:hAnsi="Times New Roman" w:cs="Times New Roman"/>
          <w:sz w:val="28"/>
          <w:szCs w:val="28"/>
          <w:lang w:val="fr-FR"/>
        </w:rPr>
        <w:t>Anexei</w:t>
      </w:r>
      <w:proofErr w:type="spellEnd"/>
      <w:r w:rsidRPr="00874CC4">
        <w:rPr>
          <w:rFonts w:ascii="Times New Roman" w:hAnsi="Times New Roman" w:cs="Times New Roman"/>
          <w:sz w:val="28"/>
          <w:szCs w:val="28"/>
          <w:lang w:val="fr-FR"/>
        </w:rPr>
        <w:t xml:space="preserve"> nr. 1 </w:t>
      </w:r>
      <w:r w:rsidRPr="00874CC4">
        <w:rPr>
          <w:rFonts w:ascii="Times New Roman" w:hAnsi="Times New Roman" w:cs="Times New Roman"/>
          <w:sz w:val="28"/>
          <w:szCs w:val="28"/>
        </w:rPr>
        <w:t xml:space="preserve">al H.G. </w:t>
      </w:r>
      <w:proofErr w:type="spellStart"/>
      <w:r w:rsidRPr="00874CC4">
        <w:rPr>
          <w:rFonts w:ascii="Times New Roman" w:hAnsi="Times New Roman" w:cs="Times New Roman"/>
          <w:sz w:val="28"/>
          <w:szCs w:val="28"/>
        </w:rPr>
        <w:t>nr</w:t>
      </w:r>
      <w:proofErr w:type="spellEnd"/>
      <w:r w:rsidRPr="00874CC4">
        <w:rPr>
          <w:rFonts w:ascii="Times New Roman" w:hAnsi="Times New Roman" w:cs="Times New Roman"/>
          <w:sz w:val="28"/>
          <w:szCs w:val="28"/>
        </w:rPr>
        <w:t xml:space="preserve">. 349/2005 </w:t>
      </w:r>
      <w:r w:rsidRPr="00874CC4">
        <w:rPr>
          <w:rFonts w:ascii="Times New Roman" w:hAnsi="Times New Roman" w:cs="Times New Roman"/>
          <w:sz w:val="28"/>
          <w:szCs w:val="28"/>
          <w:lang w:val="fr-FR"/>
        </w:rPr>
        <w:t xml:space="preserve"> </w:t>
      </w:r>
      <w:proofErr w:type="spellStart"/>
      <w:r w:rsidRPr="00874CC4">
        <w:rPr>
          <w:rFonts w:ascii="Times New Roman" w:hAnsi="Times New Roman" w:cs="Times New Roman"/>
          <w:sz w:val="28"/>
          <w:szCs w:val="28"/>
          <w:lang w:val="fr-FR"/>
        </w:rPr>
        <w:t>deşeurile</w:t>
      </w:r>
      <w:proofErr w:type="spellEnd"/>
      <w:r w:rsidRPr="00874CC4">
        <w:rPr>
          <w:rFonts w:ascii="Times New Roman" w:hAnsi="Times New Roman" w:cs="Times New Roman"/>
          <w:sz w:val="28"/>
          <w:szCs w:val="28"/>
          <w:lang w:val="fr-FR"/>
        </w:rPr>
        <w:t xml:space="preserve"> </w:t>
      </w:r>
      <w:proofErr w:type="spellStart"/>
      <w:r w:rsidRPr="00874CC4">
        <w:rPr>
          <w:rFonts w:ascii="Times New Roman" w:hAnsi="Times New Roman" w:cs="Times New Roman"/>
          <w:sz w:val="28"/>
          <w:szCs w:val="28"/>
          <w:lang w:val="fr-FR"/>
        </w:rPr>
        <w:t>înainte</w:t>
      </w:r>
      <w:proofErr w:type="spellEnd"/>
      <w:r w:rsidRPr="00874CC4">
        <w:rPr>
          <w:rFonts w:ascii="Times New Roman" w:hAnsi="Times New Roman" w:cs="Times New Roman"/>
          <w:sz w:val="28"/>
          <w:szCs w:val="28"/>
          <w:lang w:val="fr-FR"/>
        </w:rPr>
        <w:t xml:space="preserve"> de </w:t>
      </w:r>
      <w:proofErr w:type="spellStart"/>
      <w:r w:rsidRPr="00874CC4">
        <w:rPr>
          <w:rFonts w:ascii="Times New Roman" w:hAnsi="Times New Roman" w:cs="Times New Roman"/>
          <w:sz w:val="28"/>
          <w:szCs w:val="28"/>
          <w:lang w:val="fr-FR"/>
        </w:rPr>
        <w:t>valorificare</w:t>
      </w:r>
      <w:proofErr w:type="spellEnd"/>
      <w:r w:rsidRPr="00874CC4">
        <w:rPr>
          <w:rFonts w:ascii="Times New Roman" w:hAnsi="Times New Roman" w:cs="Times New Roman"/>
          <w:sz w:val="28"/>
          <w:szCs w:val="28"/>
          <w:lang w:val="fr-FR"/>
        </w:rPr>
        <w:t xml:space="preserve"> </w:t>
      </w:r>
      <w:proofErr w:type="spellStart"/>
      <w:r w:rsidRPr="00874CC4">
        <w:rPr>
          <w:rFonts w:ascii="Times New Roman" w:hAnsi="Times New Roman" w:cs="Times New Roman"/>
          <w:sz w:val="28"/>
          <w:szCs w:val="28"/>
          <w:lang w:val="fr-FR"/>
        </w:rPr>
        <w:t>sau</w:t>
      </w:r>
      <w:proofErr w:type="spellEnd"/>
      <w:r w:rsidRPr="00874CC4">
        <w:rPr>
          <w:rFonts w:ascii="Times New Roman" w:hAnsi="Times New Roman" w:cs="Times New Roman"/>
          <w:sz w:val="28"/>
          <w:szCs w:val="28"/>
          <w:lang w:val="fr-FR"/>
        </w:rPr>
        <w:t xml:space="preserve"> </w:t>
      </w:r>
      <w:proofErr w:type="spellStart"/>
      <w:r w:rsidRPr="00874CC4">
        <w:rPr>
          <w:rFonts w:ascii="Times New Roman" w:hAnsi="Times New Roman" w:cs="Times New Roman"/>
          <w:sz w:val="28"/>
          <w:szCs w:val="28"/>
          <w:lang w:val="fr-FR"/>
        </w:rPr>
        <w:t>tratare</w:t>
      </w:r>
      <w:proofErr w:type="spellEnd"/>
      <w:r w:rsidRPr="00874CC4">
        <w:rPr>
          <w:rFonts w:ascii="Times New Roman" w:hAnsi="Times New Roman" w:cs="Times New Roman"/>
          <w:sz w:val="28"/>
          <w:szCs w:val="28"/>
          <w:lang w:val="fr-FR"/>
        </w:rPr>
        <w:t xml:space="preserve"> pot fi </w:t>
      </w:r>
      <w:proofErr w:type="spellStart"/>
      <w:r w:rsidRPr="00874CC4">
        <w:rPr>
          <w:rFonts w:ascii="Times New Roman" w:hAnsi="Times New Roman" w:cs="Times New Roman"/>
          <w:sz w:val="28"/>
          <w:szCs w:val="28"/>
          <w:lang w:val="fr-FR"/>
        </w:rPr>
        <w:t>stocate</w:t>
      </w:r>
      <w:proofErr w:type="spellEnd"/>
      <w:r w:rsidRPr="00874CC4">
        <w:rPr>
          <w:rFonts w:ascii="Times New Roman" w:hAnsi="Times New Roman" w:cs="Times New Roman"/>
          <w:sz w:val="28"/>
          <w:szCs w:val="28"/>
          <w:lang w:val="fr-FR"/>
        </w:rPr>
        <w:t xml:space="preserve"> </w:t>
      </w:r>
      <w:proofErr w:type="spellStart"/>
      <w:r w:rsidRPr="00874CC4">
        <w:rPr>
          <w:rFonts w:ascii="Times New Roman" w:hAnsi="Times New Roman" w:cs="Times New Roman"/>
          <w:sz w:val="28"/>
          <w:szCs w:val="28"/>
          <w:lang w:val="fr-FR"/>
        </w:rPr>
        <w:t>pe</w:t>
      </w:r>
      <w:proofErr w:type="spellEnd"/>
      <w:r w:rsidRPr="00874CC4">
        <w:rPr>
          <w:rFonts w:ascii="Times New Roman" w:hAnsi="Times New Roman" w:cs="Times New Roman"/>
          <w:sz w:val="28"/>
          <w:szCs w:val="28"/>
          <w:lang w:val="fr-FR"/>
        </w:rPr>
        <w:t xml:space="preserve"> o </w:t>
      </w:r>
      <w:proofErr w:type="spellStart"/>
      <w:r w:rsidRPr="00874CC4">
        <w:rPr>
          <w:rFonts w:ascii="Times New Roman" w:hAnsi="Times New Roman" w:cs="Times New Roman"/>
          <w:sz w:val="28"/>
          <w:szCs w:val="28"/>
          <w:lang w:val="fr-FR"/>
        </w:rPr>
        <w:t>perioadă</w:t>
      </w:r>
      <w:proofErr w:type="spellEnd"/>
      <w:r w:rsidRPr="00874CC4">
        <w:rPr>
          <w:rFonts w:ascii="Times New Roman" w:hAnsi="Times New Roman" w:cs="Times New Roman"/>
          <w:sz w:val="28"/>
          <w:szCs w:val="28"/>
          <w:lang w:val="fr-FR"/>
        </w:rPr>
        <w:t xml:space="preserve"> mai </w:t>
      </w:r>
      <w:proofErr w:type="spellStart"/>
      <w:r w:rsidRPr="00874CC4">
        <w:rPr>
          <w:rFonts w:ascii="Times New Roman" w:hAnsi="Times New Roman" w:cs="Times New Roman"/>
          <w:sz w:val="28"/>
          <w:szCs w:val="28"/>
          <w:lang w:val="fr-FR"/>
        </w:rPr>
        <w:t>mică</w:t>
      </w:r>
      <w:proofErr w:type="spellEnd"/>
      <w:r w:rsidRPr="00874CC4">
        <w:rPr>
          <w:rFonts w:ascii="Times New Roman" w:hAnsi="Times New Roman" w:cs="Times New Roman"/>
          <w:sz w:val="28"/>
          <w:szCs w:val="28"/>
          <w:lang w:val="fr-FR"/>
        </w:rPr>
        <w:t xml:space="preserve"> de 3 </w:t>
      </w:r>
      <w:proofErr w:type="spellStart"/>
      <w:r w:rsidRPr="00874CC4">
        <w:rPr>
          <w:rFonts w:ascii="Times New Roman" w:hAnsi="Times New Roman" w:cs="Times New Roman"/>
          <w:sz w:val="28"/>
          <w:szCs w:val="28"/>
          <w:lang w:val="fr-FR"/>
        </w:rPr>
        <w:t>ani</w:t>
      </w:r>
      <w:proofErr w:type="spellEnd"/>
      <w:r w:rsidRPr="00874CC4">
        <w:rPr>
          <w:rFonts w:ascii="Times New Roman" w:hAnsi="Times New Roman" w:cs="Times New Roman"/>
          <w:sz w:val="28"/>
          <w:szCs w:val="28"/>
          <w:lang w:val="fr-FR"/>
        </w:rPr>
        <w:t xml:space="preserve">, </w:t>
      </w:r>
      <w:proofErr w:type="spellStart"/>
      <w:r w:rsidRPr="00874CC4">
        <w:rPr>
          <w:rFonts w:ascii="Times New Roman" w:hAnsi="Times New Roman" w:cs="Times New Roman"/>
          <w:sz w:val="28"/>
          <w:szCs w:val="28"/>
          <w:lang w:val="fr-FR"/>
        </w:rPr>
        <w:t>sau</w:t>
      </w:r>
      <w:proofErr w:type="spellEnd"/>
      <w:r w:rsidRPr="00874CC4">
        <w:rPr>
          <w:rFonts w:ascii="Times New Roman" w:hAnsi="Times New Roman" w:cs="Times New Roman"/>
          <w:sz w:val="28"/>
          <w:szCs w:val="28"/>
          <w:lang w:val="fr-FR"/>
        </w:rPr>
        <w:t xml:space="preserve"> pot fi </w:t>
      </w:r>
      <w:proofErr w:type="spellStart"/>
      <w:r w:rsidRPr="00874CC4">
        <w:rPr>
          <w:rFonts w:ascii="Times New Roman" w:hAnsi="Times New Roman" w:cs="Times New Roman"/>
          <w:sz w:val="28"/>
          <w:szCs w:val="28"/>
          <w:lang w:val="fr-FR"/>
        </w:rPr>
        <w:t>stocate</w:t>
      </w:r>
      <w:proofErr w:type="spellEnd"/>
      <w:r w:rsidRPr="00874CC4">
        <w:rPr>
          <w:rFonts w:ascii="Times New Roman" w:hAnsi="Times New Roman" w:cs="Times New Roman"/>
          <w:sz w:val="28"/>
          <w:szCs w:val="28"/>
          <w:lang w:val="fr-FR"/>
        </w:rPr>
        <w:t xml:space="preserve"> </w:t>
      </w:r>
      <w:proofErr w:type="spellStart"/>
      <w:r w:rsidRPr="00874CC4">
        <w:rPr>
          <w:rFonts w:ascii="Times New Roman" w:hAnsi="Times New Roman" w:cs="Times New Roman"/>
          <w:sz w:val="28"/>
          <w:szCs w:val="28"/>
          <w:lang w:val="fr-FR"/>
        </w:rPr>
        <w:t>înainte</w:t>
      </w:r>
      <w:proofErr w:type="spellEnd"/>
      <w:r w:rsidRPr="00874CC4">
        <w:rPr>
          <w:rFonts w:ascii="Times New Roman" w:hAnsi="Times New Roman" w:cs="Times New Roman"/>
          <w:sz w:val="28"/>
          <w:szCs w:val="28"/>
          <w:lang w:val="fr-FR"/>
        </w:rPr>
        <w:t xml:space="preserve"> de </w:t>
      </w:r>
      <w:proofErr w:type="spellStart"/>
      <w:r w:rsidRPr="00874CC4">
        <w:rPr>
          <w:rFonts w:ascii="Times New Roman" w:hAnsi="Times New Roman" w:cs="Times New Roman"/>
          <w:sz w:val="28"/>
          <w:szCs w:val="28"/>
          <w:lang w:val="fr-FR"/>
        </w:rPr>
        <w:t>eliminare</w:t>
      </w:r>
      <w:proofErr w:type="spellEnd"/>
      <w:r w:rsidRPr="00874CC4">
        <w:rPr>
          <w:rFonts w:ascii="Times New Roman" w:hAnsi="Times New Roman" w:cs="Times New Roman"/>
          <w:sz w:val="28"/>
          <w:szCs w:val="28"/>
          <w:lang w:val="fr-FR"/>
        </w:rPr>
        <w:t xml:space="preserve">, </w:t>
      </w:r>
      <w:proofErr w:type="spellStart"/>
      <w:r w:rsidRPr="00874CC4">
        <w:rPr>
          <w:rFonts w:ascii="Times New Roman" w:hAnsi="Times New Roman" w:cs="Times New Roman"/>
          <w:sz w:val="28"/>
          <w:szCs w:val="28"/>
          <w:lang w:val="fr-FR"/>
        </w:rPr>
        <w:t>pe</w:t>
      </w:r>
      <w:proofErr w:type="spellEnd"/>
      <w:r w:rsidRPr="00874CC4">
        <w:rPr>
          <w:rFonts w:ascii="Times New Roman" w:hAnsi="Times New Roman" w:cs="Times New Roman"/>
          <w:sz w:val="28"/>
          <w:szCs w:val="28"/>
          <w:lang w:val="fr-FR"/>
        </w:rPr>
        <w:t xml:space="preserve"> o </w:t>
      </w:r>
      <w:proofErr w:type="spellStart"/>
      <w:r w:rsidRPr="00874CC4">
        <w:rPr>
          <w:rFonts w:ascii="Times New Roman" w:hAnsi="Times New Roman" w:cs="Times New Roman"/>
          <w:sz w:val="28"/>
          <w:szCs w:val="28"/>
          <w:lang w:val="fr-FR"/>
        </w:rPr>
        <w:t>perioada</w:t>
      </w:r>
      <w:proofErr w:type="spellEnd"/>
      <w:r w:rsidRPr="00874CC4">
        <w:rPr>
          <w:rFonts w:ascii="Times New Roman" w:hAnsi="Times New Roman" w:cs="Times New Roman"/>
          <w:sz w:val="28"/>
          <w:szCs w:val="28"/>
          <w:lang w:val="fr-FR"/>
        </w:rPr>
        <w:t xml:space="preserve"> mai </w:t>
      </w:r>
      <w:proofErr w:type="spellStart"/>
      <w:r w:rsidRPr="00874CC4">
        <w:rPr>
          <w:rFonts w:ascii="Times New Roman" w:hAnsi="Times New Roman" w:cs="Times New Roman"/>
          <w:sz w:val="28"/>
          <w:szCs w:val="28"/>
          <w:lang w:val="fr-FR"/>
        </w:rPr>
        <w:t>mică</w:t>
      </w:r>
      <w:proofErr w:type="spellEnd"/>
      <w:r w:rsidRPr="00874CC4">
        <w:rPr>
          <w:rFonts w:ascii="Times New Roman" w:hAnsi="Times New Roman" w:cs="Times New Roman"/>
          <w:sz w:val="28"/>
          <w:szCs w:val="28"/>
          <w:lang w:val="fr-FR"/>
        </w:rPr>
        <w:t xml:space="preserve"> de un an;</w:t>
      </w:r>
    </w:p>
    <w:p w:rsidR="00283C76" w:rsidRPr="00874CC4" w:rsidRDefault="00283C76" w:rsidP="00283C76">
      <w:pPr>
        <w:jc w:val="both"/>
        <w:rPr>
          <w:rFonts w:ascii="Times New Roman" w:hAnsi="Times New Roman" w:cs="Times New Roman"/>
          <w:b/>
          <w:sz w:val="28"/>
          <w:szCs w:val="28"/>
        </w:rPr>
      </w:pPr>
      <w:r w:rsidRPr="00874CC4">
        <w:rPr>
          <w:rFonts w:ascii="Times New Roman" w:hAnsi="Times New Roman" w:cs="Times New Roman"/>
          <w:b/>
          <w:sz w:val="28"/>
          <w:szCs w:val="28"/>
        </w:rPr>
        <w:t xml:space="preserve">4. </w:t>
      </w:r>
      <w:proofErr w:type="spellStart"/>
      <w:r w:rsidRPr="00874CC4">
        <w:rPr>
          <w:rFonts w:ascii="Times New Roman" w:hAnsi="Times New Roman" w:cs="Times New Roman"/>
          <w:b/>
          <w:sz w:val="28"/>
          <w:szCs w:val="28"/>
        </w:rPr>
        <w:t>Deşeuri</w:t>
      </w:r>
      <w:proofErr w:type="spellEnd"/>
      <w:r w:rsidRPr="00874CC4">
        <w:rPr>
          <w:rFonts w:ascii="Times New Roman" w:hAnsi="Times New Roman" w:cs="Times New Roman"/>
          <w:b/>
          <w:sz w:val="28"/>
          <w:szCs w:val="28"/>
        </w:rPr>
        <w:t xml:space="preserve"> </w:t>
      </w:r>
      <w:proofErr w:type="spellStart"/>
      <w:r w:rsidRPr="00874CC4">
        <w:rPr>
          <w:rFonts w:ascii="Times New Roman" w:hAnsi="Times New Roman" w:cs="Times New Roman"/>
          <w:b/>
          <w:sz w:val="28"/>
          <w:szCs w:val="28"/>
        </w:rPr>
        <w:t>valorificate</w:t>
      </w:r>
      <w:proofErr w:type="spellEnd"/>
      <w:r w:rsidRPr="00874CC4">
        <w:rPr>
          <w:rFonts w:ascii="Times New Roman" w:hAnsi="Times New Roman" w:cs="Times New Roman"/>
          <w:b/>
          <w:sz w:val="28"/>
          <w:szCs w:val="28"/>
        </w:rPr>
        <w:t xml:space="preserve"> (</w:t>
      </w:r>
      <w:proofErr w:type="spellStart"/>
      <w:r w:rsidRPr="00874CC4">
        <w:rPr>
          <w:rFonts w:ascii="Times New Roman" w:hAnsi="Times New Roman" w:cs="Times New Roman"/>
          <w:b/>
          <w:sz w:val="28"/>
          <w:szCs w:val="28"/>
        </w:rPr>
        <w:t>tipuri</w:t>
      </w:r>
      <w:proofErr w:type="spellEnd"/>
      <w:r w:rsidRPr="00874CC4">
        <w:rPr>
          <w:rFonts w:ascii="Times New Roman" w:hAnsi="Times New Roman" w:cs="Times New Roman"/>
          <w:b/>
          <w:sz w:val="28"/>
          <w:szCs w:val="28"/>
        </w:rPr>
        <w:t xml:space="preserve">, </w:t>
      </w:r>
      <w:proofErr w:type="spellStart"/>
      <w:r w:rsidRPr="00874CC4">
        <w:rPr>
          <w:rFonts w:ascii="Times New Roman" w:hAnsi="Times New Roman" w:cs="Times New Roman"/>
          <w:b/>
          <w:sz w:val="28"/>
          <w:szCs w:val="28"/>
        </w:rPr>
        <w:t>compoziţie</w:t>
      </w:r>
      <w:proofErr w:type="spellEnd"/>
      <w:r w:rsidRPr="00874CC4">
        <w:rPr>
          <w:rFonts w:ascii="Times New Roman" w:hAnsi="Times New Roman" w:cs="Times New Roman"/>
          <w:b/>
          <w:sz w:val="28"/>
          <w:szCs w:val="28"/>
        </w:rPr>
        <w:t xml:space="preserve">, </w:t>
      </w:r>
      <w:proofErr w:type="spellStart"/>
      <w:r w:rsidRPr="00874CC4">
        <w:rPr>
          <w:rFonts w:ascii="Times New Roman" w:hAnsi="Times New Roman" w:cs="Times New Roman"/>
          <w:b/>
          <w:sz w:val="28"/>
          <w:szCs w:val="28"/>
        </w:rPr>
        <w:t>cantităţi</w:t>
      </w:r>
      <w:proofErr w:type="spellEnd"/>
      <w:r w:rsidRPr="00874CC4">
        <w:rPr>
          <w:rFonts w:ascii="Times New Roman" w:hAnsi="Times New Roman" w:cs="Times New Roman"/>
          <w:b/>
          <w:sz w:val="28"/>
          <w:szCs w:val="28"/>
        </w:rPr>
        <w:t xml:space="preserve">, </w:t>
      </w:r>
      <w:proofErr w:type="spellStart"/>
      <w:r w:rsidRPr="00874CC4">
        <w:rPr>
          <w:rFonts w:ascii="Times New Roman" w:hAnsi="Times New Roman" w:cs="Times New Roman"/>
          <w:b/>
          <w:sz w:val="28"/>
          <w:szCs w:val="28"/>
        </w:rPr>
        <w:t>destinaţie</w:t>
      </w:r>
      <w:proofErr w:type="spellEnd"/>
      <w:r w:rsidRPr="00874CC4">
        <w:rPr>
          <w:rFonts w:ascii="Times New Roman" w:hAnsi="Times New Roman" w:cs="Times New Roman"/>
          <w:b/>
          <w:sz w:val="28"/>
          <w:szCs w:val="28"/>
        </w:rPr>
        <w:t>):</w:t>
      </w:r>
    </w:p>
    <w:p w:rsidR="00283C76" w:rsidRPr="00874CC4" w:rsidRDefault="00283C76" w:rsidP="00283C76">
      <w:pPr>
        <w:jc w:val="both"/>
        <w:rPr>
          <w:rFonts w:ascii="Times New Roman" w:hAnsi="Times New Roman" w:cs="Times New Roman"/>
          <w:bCs/>
          <w:sz w:val="28"/>
          <w:szCs w:val="28"/>
        </w:rPr>
      </w:pPr>
      <w:r w:rsidRPr="00874CC4">
        <w:rPr>
          <w:rFonts w:ascii="Times New Roman" w:hAnsi="Times New Roman" w:cs="Times New Roman"/>
          <w:sz w:val="28"/>
          <w:szCs w:val="28"/>
        </w:rPr>
        <w:t>-</w:t>
      </w:r>
      <w:proofErr w:type="spellStart"/>
      <w:r w:rsidRPr="00874CC4">
        <w:rPr>
          <w:rFonts w:ascii="Times New Roman" w:hAnsi="Times New Roman" w:cs="Times New Roman"/>
          <w:sz w:val="28"/>
          <w:szCs w:val="28"/>
        </w:rPr>
        <w:t>Acumulatoarele</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şi</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anvelopele</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uzate</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sunt</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bCs/>
          <w:sz w:val="28"/>
          <w:szCs w:val="28"/>
        </w:rPr>
        <w:t>preluate</w:t>
      </w:r>
      <w:proofErr w:type="spellEnd"/>
      <w:r w:rsidRPr="00874CC4">
        <w:rPr>
          <w:rFonts w:ascii="Times New Roman" w:hAnsi="Times New Roman" w:cs="Times New Roman"/>
          <w:bCs/>
          <w:sz w:val="28"/>
          <w:szCs w:val="28"/>
        </w:rPr>
        <w:t xml:space="preserve"> de </w:t>
      </w:r>
      <w:proofErr w:type="spellStart"/>
      <w:r w:rsidRPr="00874CC4">
        <w:rPr>
          <w:rFonts w:ascii="Times New Roman" w:hAnsi="Times New Roman" w:cs="Times New Roman"/>
          <w:bCs/>
          <w:sz w:val="28"/>
          <w:szCs w:val="28"/>
        </w:rPr>
        <w:t>unităţi</w:t>
      </w:r>
      <w:proofErr w:type="spellEnd"/>
      <w:r w:rsidRPr="00874CC4">
        <w:rPr>
          <w:rFonts w:ascii="Times New Roman" w:hAnsi="Times New Roman" w:cs="Times New Roman"/>
          <w:bCs/>
          <w:sz w:val="28"/>
          <w:szCs w:val="28"/>
        </w:rPr>
        <w:t xml:space="preserve"> </w:t>
      </w:r>
      <w:proofErr w:type="spellStart"/>
      <w:r w:rsidRPr="00874CC4">
        <w:rPr>
          <w:rFonts w:ascii="Times New Roman" w:hAnsi="Times New Roman" w:cs="Times New Roman"/>
          <w:bCs/>
          <w:sz w:val="28"/>
          <w:szCs w:val="28"/>
        </w:rPr>
        <w:t>autorizate</w:t>
      </w:r>
      <w:proofErr w:type="spellEnd"/>
      <w:r w:rsidRPr="00874CC4">
        <w:rPr>
          <w:rFonts w:ascii="Times New Roman" w:hAnsi="Times New Roman" w:cs="Times New Roman"/>
          <w:bCs/>
          <w:sz w:val="28"/>
          <w:szCs w:val="28"/>
        </w:rPr>
        <w:t xml:space="preserve">, </w:t>
      </w:r>
      <w:proofErr w:type="spellStart"/>
      <w:r w:rsidRPr="00874CC4">
        <w:rPr>
          <w:rFonts w:ascii="Times New Roman" w:hAnsi="Times New Roman" w:cs="Times New Roman"/>
          <w:bCs/>
          <w:sz w:val="28"/>
          <w:szCs w:val="28"/>
        </w:rPr>
        <w:t>în</w:t>
      </w:r>
      <w:proofErr w:type="spellEnd"/>
      <w:r w:rsidRPr="00874CC4">
        <w:rPr>
          <w:rFonts w:ascii="Times New Roman" w:hAnsi="Times New Roman" w:cs="Times New Roman"/>
          <w:bCs/>
          <w:sz w:val="28"/>
          <w:szCs w:val="28"/>
        </w:rPr>
        <w:t xml:space="preserve"> </w:t>
      </w:r>
      <w:proofErr w:type="spellStart"/>
      <w:r w:rsidRPr="00874CC4">
        <w:rPr>
          <w:rFonts w:ascii="Times New Roman" w:hAnsi="Times New Roman" w:cs="Times New Roman"/>
          <w:bCs/>
          <w:sz w:val="28"/>
          <w:szCs w:val="28"/>
        </w:rPr>
        <w:t>schimbul</w:t>
      </w:r>
      <w:proofErr w:type="spellEnd"/>
      <w:r w:rsidRPr="00874CC4">
        <w:rPr>
          <w:rFonts w:ascii="Times New Roman" w:hAnsi="Times New Roman" w:cs="Times New Roman"/>
          <w:bCs/>
          <w:sz w:val="28"/>
          <w:szCs w:val="28"/>
        </w:rPr>
        <w:t xml:space="preserve"> </w:t>
      </w:r>
      <w:proofErr w:type="spellStart"/>
      <w:r w:rsidRPr="00874CC4">
        <w:rPr>
          <w:rFonts w:ascii="Times New Roman" w:hAnsi="Times New Roman" w:cs="Times New Roman"/>
          <w:bCs/>
          <w:sz w:val="28"/>
          <w:szCs w:val="28"/>
        </w:rPr>
        <w:t>celor</w:t>
      </w:r>
      <w:proofErr w:type="spellEnd"/>
      <w:r w:rsidRPr="00874CC4">
        <w:rPr>
          <w:rFonts w:ascii="Times New Roman" w:hAnsi="Times New Roman" w:cs="Times New Roman"/>
          <w:bCs/>
          <w:sz w:val="28"/>
          <w:szCs w:val="28"/>
        </w:rPr>
        <w:t xml:space="preserve"> </w:t>
      </w:r>
      <w:proofErr w:type="spellStart"/>
      <w:r w:rsidRPr="00874CC4">
        <w:rPr>
          <w:rFonts w:ascii="Times New Roman" w:hAnsi="Times New Roman" w:cs="Times New Roman"/>
          <w:bCs/>
          <w:sz w:val="28"/>
          <w:szCs w:val="28"/>
        </w:rPr>
        <w:t>noi</w:t>
      </w:r>
      <w:proofErr w:type="spellEnd"/>
      <w:r w:rsidRPr="00874CC4">
        <w:rPr>
          <w:rFonts w:ascii="Times New Roman" w:hAnsi="Times New Roman" w:cs="Times New Roman"/>
          <w:bCs/>
          <w:sz w:val="28"/>
          <w:szCs w:val="28"/>
        </w:rPr>
        <w:t>.</w:t>
      </w:r>
    </w:p>
    <w:p w:rsidR="00283C76" w:rsidRPr="00874CC4" w:rsidRDefault="00283C76" w:rsidP="00283C76">
      <w:pPr>
        <w:jc w:val="both"/>
        <w:rPr>
          <w:rFonts w:ascii="Times New Roman" w:hAnsi="Times New Roman" w:cs="Times New Roman"/>
          <w:b/>
          <w:sz w:val="28"/>
          <w:szCs w:val="28"/>
        </w:rPr>
      </w:pPr>
      <w:r w:rsidRPr="00874CC4">
        <w:rPr>
          <w:rFonts w:ascii="Times New Roman" w:hAnsi="Times New Roman" w:cs="Times New Roman"/>
          <w:b/>
          <w:sz w:val="28"/>
          <w:szCs w:val="28"/>
        </w:rPr>
        <w:t xml:space="preserve">5. </w:t>
      </w:r>
      <w:proofErr w:type="spellStart"/>
      <w:r w:rsidRPr="00874CC4">
        <w:rPr>
          <w:rFonts w:ascii="Times New Roman" w:hAnsi="Times New Roman" w:cs="Times New Roman"/>
          <w:b/>
          <w:sz w:val="28"/>
          <w:szCs w:val="28"/>
        </w:rPr>
        <w:t>Modul</w:t>
      </w:r>
      <w:proofErr w:type="spellEnd"/>
      <w:r w:rsidRPr="00874CC4">
        <w:rPr>
          <w:rFonts w:ascii="Times New Roman" w:hAnsi="Times New Roman" w:cs="Times New Roman"/>
          <w:b/>
          <w:sz w:val="28"/>
          <w:szCs w:val="28"/>
        </w:rPr>
        <w:t xml:space="preserve"> de transport al </w:t>
      </w:r>
      <w:proofErr w:type="spellStart"/>
      <w:r w:rsidRPr="00874CC4">
        <w:rPr>
          <w:rFonts w:ascii="Times New Roman" w:hAnsi="Times New Roman" w:cs="Times New Roman"/>
          <w:b/>
          <w:sz w:val="28"/>
          <w:szCs w:val="28"/>
        </w:rPr>
        <w:t>deşeurilor</w:t>
      </w:r>
      <w:proofErr w:type="spellEnd"/>
      <w:r w:rsidRPr="00874CC4">
        <w:rPr>
          <w:rFonts w:ascii="Times New Roman" w:hAnsi="Times New Roman" w:cs="Times New Roman"/>
          <w:b/>
          <w:sz w:val="28"/>
          <w:szCs w:val="28"/>
        </w:rPr>
        <w:t xml:space="preserve"> </w:t>
      </w:r>
      <w:proofErr w:type="spellStart"/>
      <w:r w:rsidRPr="00874CC4">
        <w:rPr>
          <w:rFonts w:ascii="Times New Roman" w:hAnsi="Times New Roman" w:cs="Times New Roman"/>
          <w:b/>
          <w:sz w:val="28"/>
          <w:szCs w:val="28"/>
        </w:rPr>
        <w:t>şi</w:t>
      </w:r>
      <w:proofErr w:type="spellEnd"/>
      <w:r w:rsidRPr="00874CC4">
        <w:rPr>
          <w:rFonts w:ascii="Times New Roman" w:hAnsi="Times New Roman" w:cs="Times New Roman"/>
          <w:b/>
          <w:sz w:val="28"/>
          <w:szCs w:val="28"/>
        </w:rPr>
        <w:t xml:space="preserve"> </w:t>
      </w:r>
      <w:proofErr w:type="spellStart"/>
      <w:r w:rsidRPr="00874CC4">
        <w:rPr>
          <w:rFonts w:ascii="Times New Roman" w:hAnsi="Times New Roman" w:cs="Times New Roman"/>
          <w:b/>
          <w:sz w:val="28"/>
          <w:szCs w:val="28"/>
        </w:rPr>
        <w:t>măsuri</w:t>
      </w:r>
      <w:proofErr w:type="spellEnd"/>
      <w:r w:rsidRPr="00874CC4">
        <w:rPr>
          <w:rFonts w:ascii="Times New Roman" w:hAnsi="Times New Roman" w:cs="Times New Roman"/>
          <w:b/>
          <w:sz w:val="28"/>
          <w:szCs w:val="28"/>
        </w:rPr>
        <w:t xml:space="preserve"> </w:t>
      </w:r>
      <w:proofErr w:type="spellStart"/>
      <w:r w:rsidRPr="00874CC4">
        <w:rPr>
          <w:rFonts w:ascii="Times New Roman" w:hAnsi="Times New Roman" w:cs="Times New Roman"/>
          <w:b/>
          <w:sz w:val="28"/>
          <w:szCs w:val="28"/>
        </w:rPr>
        <w:t>pentru</w:t>
      </w:r>
      <w:proofErr w:type="spellEnd"/>
      <w:r w:rsidRPr="00874CC4">
        <w:rPr>
          <w:rFonts w:ascii="Times New Roman" w:hAnsi="Times New Roman" w:cs="Times New Roman"/>
          <w:b/>
          <w:sz w:val="28"/>
          <w:szCs w:val="28"/>
        </w:rPr>
        <w:t xml:space="preserve"> </w:t>
      </w:r>
      <w:proofErr w:type="spellStart"/>
      <w:r w:rsidRPr="00874CC4">
        <w:rPr>
          <w:rFonts w:ascii="Times New Roman" w:hAnsi="Times New Roman" w:cs="Times New Roman"/>
          <w:b/>
          <w:sz w:val="28"/>
          <w:szCs w:val="28"/>
        </w:rPr>
        <w:t>protecţia</w:t>
      </w:r>
      <w:proofErr w:type="spellEnd"/>
      <w:r w:rsidRPr="00874CC4">
        <w:rPr>
          <w:rFonts w:ascii="Times New Roman" w:hAnsi="Times New Roman" w:cs="Times New Roman"/>
          <w:b/>
          <w:sz w:val="28"/>
          <w:szCs w:val="28"/>
        </w:rPr>
        <w:t xml:space="preserve"> </w:t>
      </w:r>
      <w:proofErr w:type="spellStart"/>
      <w:r w:rsidRPr="00874CC4">
        <w:rPr>
          <w:rFonts w:ascii="Times New Roman" w:hAnsi="Times New Roman" w:cs="Times New Roman"/>
          <w:b/>
          <w:sz w:val="28"/>
          <w:szCs w:val="28"/>
        </w:rPr>
        <w:t>mediului</w:t>
      </w:r>
      <w:proofErr w:type="spellEnd"/>
      <w:r w:rsidRPr="00874CC4">
        <w:rPr>
          <w:rFonts w:ascii="Times New Roman" w:hAnsi="Times New Roman" w:cs="Times New Roman"/>
          <w:b/>
          <w:sz w:val="28"/>
          <w:szCs w:val="28"/>
        </w:rPr>
        <w:t>:</w:t>
      </w:r>
    </w:p>
    <w:p w:rsidR="00283C76" w:rsidRPr="00874CC4" w:rsidRDefault="00283C76" w:rsidP="00283C76">
      <w:pPr>
        <w:jc w:val="both"/>
        <w:rPr>
          <w:rFonts w:ascii="Times New Roman" w:hAnsi="Times New Roman" w:cs="Times New Roman"/>
          <w:b/>
          <w:sz w:val="28"/>
          <w:szCs w:val="28"/>
        </w:rPr>
      </w:pPr>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Deşeurile</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rezultate</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sunt</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transportate</w:t>
      </w:r>
      <w:proofErr w:type="spellEnd"/>
      <w:r w:rsidRPr="00874CC4">
        <w:rPr>
          <w:rFonts w:ascii="Times New Roman" w:hAnsi="Times New Roman" w:cs="Times New Roman"/>
          <w:sz w:val="28"/>
          <w:szCs w:val="28"/>
        </w:rPr>
        <w:t xml:space="preserve"> de </w:t>
      </w:r>
      <w:proofErr w:type="spellStart"/>
      <w:r w:rsidRPr="00874CC4">
        <w:rPr>
          <w:rFonts w:ascii="Times New Roman" w:hAnsi="Times New Roman" w:cs="Times New Roman"/>
          <w:sz w:val="28"/>
          <w:szCs w:val="28"/>
        </w:rPr>
        <w:t>către</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operatorul</w:t>
      </w:r>
      <w:proofErr w:type="spellEnd"/>
      <w:r w:rsidRPr="00874CC4">
        <w:rPr>
          <w:rFonts w:ascii="Times New Roman" w:hAnsi="Times New Roman" w:cs="Times New Roman"/>
          <w:sz w:val="28"/>
          <w:szCs w:val="28"/>
        </w:rPr>
        <w:t xml:space="preserve"> economic </w:t>
      </w:r>
      <w:proofErr w:type="spellStart"/>
      <w:r w:rsidRPr="00874CC4">
        <w:rPr>
          <w:rFonts w:ascii="Times New Roman" w:hAnsi="Times New Roman" w:cs="Times New Roman"/>
          <w:sz w:val="28"/>
          <w:szCs w:val="28"/>
        </w:rPr>
        <w:t>autorizat</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în</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zonă</w:t>
      </w:r>
      <w:proofErr w:type="spellEnd"/>
      <w:r w:rsidRPr="00874CC4">
        <w:rPr>
          <w:rFonts w:ascii="Times New Roman" w:hAnsi="Times New Roman" w:cs="Times New Roman"/>
          <w:sz w:val="28"/>
          <w:szCs w:val="28"/>
        </w:rPr>
        <w:t>’</w:t>
      </w:r>
    </w:p>
    <w:p w:rsidR="00283C76" w:rsidRPr="00874CC4" w:rsidRDefault="00283C76" w:rsidP="00283C76">
      <w:pPr>
        <w:jc w:val="both"/>
        <w:rPr>
          <w:rFonts w:ascii="Times New Roman" w:hAnsi="Times New Roman" w:cs="Times New Roman"/>
          <w:b/>
          <w:sz w:val="28"/>
          <w:szCs w:val="28"/>
        </w:rPr>
      </w:pPr>
      <w:r w:rsidRPr="00874CC4">
        <w:rPr>
          <w:rFonts w:ascii="Times New Roman" w:hAnsi="Times New Roman" w:cs="Times New Roman"/>
          <w:b/>
          <w:sz w:val="28"/>
          <w:szCs w:val="28"/>
        </w:rPr>
        <w:lastRenderedPageBreak/>
        <w:t xml:space="preserve">6. </w:t>
      </w:r>
      <w:proofErr w:type="spellStart"/>
      <w:r w:rsidRPr="00874CC4">
        <w:rPr>
          <w:rFonts w:ascii="Times New Roman" w:hAnsi="Times New Roman" w:cs="Times New Roman"/>
          <w:b/>
          <w:sz w:val="28"/>
          <w:szCs w:val="28"/>
        </w:rPr>
        <w:t>Modul</w:t>
      </w:r>
      <w:proofErr w:type="spellEnd"/>
      <w:r w:rsidRPr="00874CC4">
        <w:rPr>
          <w:rFonts w:ascii="Times New Roman" w:hAnsi="Times New Roman" w:cs="Times New Roman"/>
          <w:b/>
          <w:sz w:val="28"/>
          <w:szCs w:val="28"/>
        </w:rPr>
        <w:t xml:space="preserve"> de </w:t>
      </w:r>
      <w:proofErr w:type="spellStart"/>
      <w:r w:rsidRPr="00874CC4">
        <w:rPr>
          <w:rFonts w:ascii="Times New Roman" w:hAnsi="Times New Roman" w:cs="Times New Roman"/>
          <w:b/>
          <w:sz w:val="28"/>
          <w:szCs w:val="28"/>
        </w:rPr>
        <w:t>eliminare</w:t>
      </w:r>
      <w:proofErr w:type="spellEnd"/>
      <w:r w:rsidRPr="00874CC4">
        <w:rPr>
          <w:rFonts w:ascii="Times New Roman" w:hAnsi="Times New Roman" w:cs="Times New Roman"/>
          <w:b/>
          <w:sz w:val="28"/>
          <w:szCs w:val="28"/>
        </w:rPr>
        <w:t xml:space="preserve"> (</w:t>
      </w:r>
      <w:proofErr w:type="spellStart"/>
      <w:r w:rsidRPr="00874CC4">
        <w:rPr>
          <w:rFonts w:ascii="Times New Roman" w:hAnsi="Times New Roman" w:cs="Times New Roman"/>
          <w:b/>
          <w:sz w:val="28"/>
          <w:szCs w:val="28"/>
        </w:rPr>
        <w:t>depozitare</w:t>
      </w:r>
      <w:proofErr w:type="spellEnd"/>
      <w:r w:rsidRPr="00874CC4">
        <w:rPr>
          <w:rFonts w:ascii="Times New Roman" w:hAnsi="Times New Roman" w:cs="Times New Roman"/>
          <w:b/>
          <w:sz w:val="28"/>
          <w:szCs w:val="28"/>
        </w:rPr>
        <w:t xml:space="preserve"> </w:t>
      </w:r>
      <w:proofErr w:type="spellStart"/>
      <w:r w:rsidRPr="00874CC4">
        <w:rPr>
          <w:rFonts w:ascii="Times New Roman" w:hAnsi="Times New Roman" w:cs="Times New Roman"/>
          <w:b/>
          <w:sz w:val="28"/>
          <w:szCs w:val="28"/>
        </w:rPr>
        <w:t>definitivă</w:t>
      </w:r>
      <w:proofErr w:type="spellEnd"/>
      <w:r w:rsidRPr="00874CC4">
        <w:rPr>
          <w:rFonts w:ascii="Times New Roman" w:hAnsi="Times New Roman" w:cs="Times New Roman"/>
          <w:b/>
          <w:sz w:val="28"/>
          <w:szCs w:val="28"/>
        </w:rPr>
        <w:t xml:space="preserve">, </w:t>
      </w:r>
      <w:proofErr w:type="spellStart"/>
      <w:r w:rsidRPr="00874CC4">
        <w:rPr>
          <w:rFonts w:ascii="Times New Roman" w:hAnsi="Times New Roman" w:cs="Times New Roman"/>
          <w:b/>
          <w:sz w:val="28"/>
          <w:szCs w:val="28"/>
        </w:rPr>
        <w:t>incinerare</w:t>
      </w:r>
      <w:proofErr w:type="spellEnd"/>
      <w:r w:rsidRPr="00874CC4">
        <w:rPr>
          <w:rFonts w:ascii="Times New Roman" w:hAnsi="Times New Roman" w:cs="Times New Roman"/>
          <w:b/>
          <w:sz w:val="28"/>
          <w:szCs w:val="28"/>
        </w:rPr>
        <w:t>).</w:t>
      </w:r>
    </w:p>
    <w:p w:rsidR="00283C76" w:rsidRPr="00874CC4" w:rsidRDefault="00283C76" w:rsidP="00283C76">
      <w:pPr>
        <w:jc w:val="both"/>
        <w:rPr>
          <w:rFonts w:ascii="Times New Roman" w:hAnsi="Times New Roman" w:cs="Times New Roman"/>
          <w:sz w:val="28"/>
          <w:szCs w:val="28"/>
        </w:rPr>
      </w:pPr>
      <w:r w:rsidRPr="00874CC4">
        <w:rPr>
          <w:rFonts w:ascii="Times New Roman" w:hAnsi="Times New Roman" w:cs="Times New Roman"/>
          <w:b/>
          <w:sz w:val="28"/>
          <w:szCs w:val="28"/>
        </w:rPr>
        <w:tab/>
      </w:r>
      <w:r w:rsidRPr="00874CC4">
        <w:rPr>
          <w:rFonts w:ascii="Times New Roman" w:hAnsi="Times New Roman" w:cs="Times New Roman"/>
          <w:sz w:val="28"/>
          <w:szCs w:val="28"/>
        </w:rPr>
        <w:t xml:space="preserve">-Nu </w:t>
      </w:r>
      <w:proofErr w:type="spellStart"/>
      <w:proofErr w:type="gramStart"/>
      <w:r w:rsidRPr="00874CC4">
        <w:rPr>
          <w:rFonts w:ascii="Times New Roman" w:hAnsi="Times New Roman" w:cs="Times New Roman"/>
          <w:sz w:val="28"/>
          <w:szCs w:val="28"/>
        </w:rPr>
        <w:t>este</w:t>
      </w:r>
      <w:proofErr w:type="spellEnd"/>
      <w:proofErr w:type="gram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cazul</w:t>
      </w:r>
      <w:proofErr w:type="spellEnd"/>
      <w:r w:rsidRPr="00874CC4">
        <w:rPr>
          <w:rFonts w:ascii="Times New Roman" w:hAnsi="Times New Roman" w:cs="Times New Roman"/>
          <w:sz w:val="28"/>
          <w:szCs w:val="28"/>
        </w:rPr>
        <w:t>.</w:t>
      </w:r>
    </w:p>
    <w:p w:rsidR="00283C76" w:rsidRPr="00874CC4" w:rsidRDefault="00283C76" w:rsidP="00283C76">
      <w:pPr>
        <w:jc w:val="both"/>
        <w:rPr>
          <w:rFonts w:ascii="Times New Roman" w:hAnsi="Times New Roman" w:cs="Times New Roman"/>
          <w:b/>
          <w:sz w:val="28"/>
          <w:szCs w:val="28"/>
        </w:rPr>
      </w:pPr>
      <w:r w:rsidRPr="00874CC4">
        <w:rPr>
          <w:rFonts w:ascii="Times New Roman" w:hAnsi="Times New Roman" w:cs="Times New Roman"/>
          <w:b/>
          <w:sz w:val="28"/>
          <w:szCs w:val="28"/>
        </w:rPr>
        <w:t xml:space="preserve">7. </w:t>
      </w:r>
      <w:proofErr w:type="spellStart"/>
      <w:r w:rsidRPr="00874CC4">
        <w:rPr>
          <w:rFonts w:ascii="Times New Roman" w:hAnsi="Times New Roman" w:cs="Times New Roman"/>
          <w:b/>
          <w:sz w:val="28"/>
          <w:szCs w:val="28"/>
        </w:rPr>
        <w:t>Monitorizarea</w:t>
      </w:r>
      <w:proofErr w:type="spellEnd"/>
      <w:r w:rsidRPr="00874CC4">
        <w:rPr>
          <w:rFonts w:ascii="Times New Roman" w:hAnsi="Times New Roman" w:cs="Times New Roman"/>
          <w:b/>
          <w:sz w:val="28"/>
          <w:szCs w:val="28"/>
        </w:rPr>
        <w:t xml:space="preserve"> </w:t>
      </w:r>
      <w:proofErr w:type="spellStart"/>
      <w:r w:rsidRPr="00874CC4">
        <w:rPr>
          <w:rFonts w:ascii="Times New Roman" w:hAnsi="Times New Roman" w:cs="Times New Roman"/>
          <w:b/>
          <w:sz w:val="28"/>
          <w:szCs w:val="28"/>
        </w:rPr>
        <w:t>gestiunii</w:t>
      </w:r>
      <w:proofErr w:type="spellEnd"/>
      <w:r w:rsidRPr="00874CC4">
        <w:rPr>
          <w:rFonts w:ascii="Times New Roman" w:hAnsi="Times New Roman" w:cs="Times New Roman"/>
          <w:b/>
          <w:sz w:val="28"/>
          <w:szCs w:val="28"/>
        </w:rPr>
        <w:t xml:space="preserve"> </w:t>
      </w:r>
      <w:proofErr w:type="spellStart"/>
      <w:r w:rsidRPr="00874CC4">
        <w:rPr>
          <w:rFonts w:ascii="Times New Roman" w:hAnsi="Times New Roman" w:cs="Times New Roman"/>
          <w:b/>
          <w:sz w:val="28"/>
          <w:szCs w:val="28"/>
        </w:rPr>
        <w:t>deşeurilor</w:t>
      </w:r>
      <w:proofErr w:type="spellEnd"/>
      <w:r w:rsidRPr="00874CC4">
        <w:rPr>
          <w:rFonts w:ascii="Times New Roman" w:hAnsi="Times New Roman" w:cs="Times New Roman"/>
          <w:b/>
          <w:sz w:val="28"/>
          <w:szCs w:val="28"/>
        </w:rPr>
        <w:t xml:space="preserve">: </w:t>
      </w:r>
    </w:p>
    <w:p w:rsidR="00BC0782" w:rsidRPr="00874CC4" w:rsidRDefault="00283C76" w:rsidP="00283C76">
      <w:pPr>
        <w:jc w:val="both"/>
        <w:rPr>
          <w:rFonts w:ascii="Times New Roman" w:hAnsi="Times New Roman" w:cs="Times New Roman"/>
          <w:sz w:val="28"/>
          <w:szCs w:val="28"/>
        </w:rPr>
      </w:pPr>
      <w:r w:rsidRPr="00874CC4">
        <w:rPr>
          <w:rFonts w:ascii="Times New Roman" w:hAnsi="Times New Roman" w:cs="Times New Roman"/>
          <w:b/>
          <w:sz w:val="28"/>
          <w:szCs w:val="28"/>
        </w:rPr>
        <w:tab/>
      </w:r>
      <w:proofErr w:type="spellStart"/>
      <w:r w:rsidRPr="00874CC4">
        <w:rPr>
          <w:rFonts w:ascii="Times New Roman" w:hAnsi="Times New Roman" w:cs="Times New Roman"/>
          <w:sz w:val="28"/>
          <w:szCs w:val="28"/>
        </w:rPr>
        <w:t>Titularul</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activităţii</w:t>
      </w:r>
      <w:proofErr w:type="spellEnd"/>
      <w:r w:rsidRPr="00874CC4">
        <w:rPr>
          <w:rFonts w:ascii="Times New Roman" w:hAnsi="Times New Roman" w:cs="Times New Roman"/>
          <w:sz w:val="28"/>
          <w:szCs w:val="28"/>
        </w:rPr>
        <w:t xml:space="preserve"> are </w:t>
      </w:r>
      <w:proofErr w:type="spellStart"/>
      <w:r w:rsidRPr="00874CC4">
        <w:rPr>
          <w:rFonts w:ascii="Times New Roman" w:hAnsi="Times New Roman" w:cs="Times New Roman"/>
          <w:sz w:val="28"/>
          <w:szCs w:val="28"/>
        </w:rPr>
        <w:t>obligaţia</w:t>
      </w:r>
      <w:proofErr w:type="spellEnd"/>
      <w:r w:rsidRPr="00874CC4">
        <w:rPr>
          <w:rFonts w:ascii="Times New Roman" w:hAnsi="Times New Roman" w:cs="Times New Roman"/>
          <w:sz w:val="28"/>
          <w:szCs w:val="28"/>
        </w:rPr>
        <w:t xml:space="preserve"> de </w:t>
      </w:r>
      <w:proofErr w:type="gramStart"/>
      <w:r w:rsidRPr="00874CC4">
        <w:rPr>
          <w:rFonts w:ascii="Times New Roman" w:hAnsi="Times New Roman" w:cs="Times New Roman"/>
          <w:sz w:val="28"/>
          <w:szCs w:val="28"/>
        </w:rPr>
        <w:t xml:space="preserve">a  </w:t>
      </w:r>
      <w:proofErr w:type="spellStart"/>
      <w:r w:rsidRPr="00874CC4">
        <w:rPr>
          <w:rFonts w:ascii="Times New Roman" w:hAnsi="Times New Roman" w:cs="Times New Roman"/>
          <w:sz w:val="28"/>
          <w:szCs w:val="28"/>
        </w:rPr>
        <w:t>organiza</w:t>
      </w:r>
      <w:proofErr w:type="spellEnd"/>
      <w:proofErr w:type="gram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evidenta</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gestiunii</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deşeurilor</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rezultate</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în</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urma</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activităţii</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desfăşurate</w:t>
      </w:r>
      <w:proofErr w:type="spellEnd"/>
      <w:r w:rsidRPr="00874CC4">
        <w:rPr>
          <w:rFonts w:ascii="Times New Roman" w:hAnsi="Times New Roman" w:cs="Times New Roman"/>
          <w:sz w:val="28"/>
          <w:szCs w:val="28"/>
        </w:rPr>
        <w:t xml:space="preserve">, care </w:t>
      </w:r>
      <w:proofErr w:type="spellStart"/>
      <w:r w:rsidRPr="00874CC4">
        <w:rPr>
          <w:rFonts w:ascii="Times New Roman" w:hAnsi="Times New Roman" w:cs="Times New Roman"/>
          <w:sz w:val="28"/>
          <w:szCs w:val="28"/>
        </w:rPr>
        <w:t>va</w:t>
      </w:r>
      <w:proofErr w:type="spellEnd"/>
      <w:r w:rsidRPr="00874CC4">
        <w:rPr>
          <w:rFonts w:ascii="Times New Roman" w:hAnsi="Times New Roman" w:cs="Times New Roman"/>
          <w:sz w:val="28"/>
          <w:szCs w:val="28"/>
        </w:rPr>
        <w:t xml:space="preserve"> fi </w:t>
      </w:r>
      <w:proofErr w:type="spellStart"/>
      <w:r w:rsidRPr="00874CC4">
        <w:rPr>
          <w:rFonts w:ascii="Times New Roman" w:hAnsi="Times New Roman" w:cs="Times New Roman"/>
          <w:sz w:val="28"/>
          <w:szCs w:val="28"/>
        </w:rPr>
        <w:t>ţinută</w:t>
      </w:r>
      <w:proofErr w:type="spellEnd"/>
      <w:r w:rsidRPr="00874CC4">
        <w:rPr>
          <w:rFonts w:ascii="Times New Roman" w:hAnsi="Times New Roman" w:cs="Times New Roman"/>
          <w:sz w:val="28"/>
          <w:szCs w:val="28"/>
        </w:rPr>
        <w:t xml:space="preserve"> conform </w:t>
      </w:r>
      <w:proofErr w:type="spellStart"/>
      <w:r w:rsidRPr="00874CC4">
        <w:rPr>
          <w:rFonts w:ascii="Times New Roman" w:hAnsi="Times New Roman" w:cs="Times New Roman"/>
          <w:sz w:val="28"/>
          <w:szCs w:val="28"/>
        </w:rPr>
        <w:t>modelului</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prezentat</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în</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Anexa</w:t>
      </w:r>
      <w:proofErr w:type="spellEnd"/>
      <w:r w:rsidRPr="00874CC4">
        <w:rPr>
          <w:rFonts w:ascii="Times New Roman" w:hAnsi="Times New Roman" w:cs="Times New Roman"/>
          <w:sz w:val="28"/>
          <w:szCs w:val="28"/>
        </w:rPr>
        <w:t xml:space="preserve"> </w:t>
      </w:r>
      <w:proofErr w:type="spellStart"/>
      <w:r w:rsidRPr="00874CC4">
        <w:rPr>
          <w:rFonts w:ascii="Times New Roman" w:hAnsi="Times New Roman" w:cs="Times New Roman"/>
          <w:sz w:val="28"/>
          <w:szCs w:val="28"/>
        </w:rPr>
        <w:t>nr</w:t>
      </w:r>
      <w:proofErr w:type="spellEnd"/>
      <w:r w:rsidRPr="00874CC4">
        <w:rPr>
          <w:rFonts w:ascii="Times New Roman" w:hAnsi="Times New Roman" w:cs="Times New Roman"/>
          <w:sz w:val="28"/>
          <w:szCs w:val="28"/>
        </w:rPr>
        <w:t xml:space="preserve">. 1 a H.G. </w:t>
      </w:r>
      <w:proofErr w:type="spellStart"/>
      <w:r w:rsidRPr="00874CC4">
        <w:rPr>
          <w:rFonts w:ascii="Times New Roman" w:hAnsi="Times New Roman" w:cs="Times New Roman"/>
          <w:sz w:val="28"/>
          <w:szCs w:val="28"/>
        </w:rPr>
        <w:t>nr</w:t>
      </w:r>
      <w:proofErr w:type="spellEnd"/>
      <w:r w:rsidRPr="00874CC4">
        <w:rPr>
          <w:rFonts w:ascii="Times New Roman" w:hAnsi="Times New Roman" w:cs="Times New Roman"/>
          <w:sz w:val="28"/>
          <w:szCs w:val="28"/>
        </w:rPr>
        <w:t>. 856/2002.</w:t>
      </w:r>
    </w:p>
    <w:p w:rsidR="00CD7F43" w:rsidRPr="007C4A93" w:rsidRDefault="00CD7F43" w:rsidP="00CD7F43">
      <w:pPr>
        <w:pStyle w:val="BodyText3"/>
        <w:rPr>
          <w:rFonts w:ascii="Times New Roman" w:hAnsi="Times New Roman" w:cs="Times New Roman"/>
          <w:sz w:val="28"/>
          <w:szCs w:val="28"/>
          <w:lang w:val="ro-RO"/>
        </w:rPr>
      </w:pPr>
      <w:r w:rsidRPr="007C4A93">
        <w:rPr>
          <w:rFonts w:ascii="Times New Roman" w:hAnsi="Times New Roman" w:cs="Times New Roman"/>
          <w:b/>
          <w:sz w:val="28"/>
          <w:szCs w:val="28"/>
          <w:lang w:val="ro-RO"/>
        </w:rPr>
        <w:t>8. Ambalaje folosite şi rezultate –tipuri şi cantităţi</w:t>
      </w:r>
      <w:r w:rsidRPr="007C4A93">
        <w:rPr>
          <w:rFonts w:ascii="Times New Roman" w:hAnsi="Times New Roman" w:cs="Times New Roman"/>
          <w:sz w:val="28"/>
          <w:szCs w:val="28"/>
          <w:lang w:val="ro-RO"/>
        </w:rPr>
        <w:t>:</w:t>
      </w:r>
    </w:p>
    <w:p w:rsidR="008B1517" w:rsidRPr="007C4A93" w:rsidRDefault="008B1517" w:rsidP="00283C76">
      <w:pPr>
        <w:pStyle w:val="Standard"/>
        <w:ind w:firstLine="720"/>
        <w:jc w:val="both"/>
        <w:rPr>
          <w:rFonts w:cs="Times New Roman"/>
          <w:szCs w:val="28"/>
          <w:lang w:val="ro-RO"/>
        </w:rPr>
      </w:pPr>
      <w:r w:rsidRPr="007C4A93">
        <w:rPr>
          <w:rFonts w:cs="Times New Roman"/>
          <w:szCs w:val="28"/>
          <w:lang w:val="ro-RO"/>
        </w:rPr>
        <w:t xml:space="preserve"> </w:t>
      </w:r>
      <w:r w:rsidR="00283C76">
        <w:rPr>
          <w:rFonts w:cs="Times New Roman"/>
          <w:szCs w:val="28"/>
          <w:lang w:val="ro-RO"/>
        </w:rPr>
        <w:t>N</w:t>
      </w:r>
      <w:r w:rsidR="002A2238" w:rsidRPr="007C4A93">
        <w:rPr>
          <w:rFonts w:cs="Times New Roman"/>
          <w:szCs w:val="28"/>
          <w:lang w:val="ro-RO"/>
        </w:rPr>
        <w:t>u este cazul.</w:t>
      </w:r>
    </w:p>
    <w:p w:rsidR="00CD7F43" w:rsidRPr="007C4A93" w:rsidRDefault="00CD7F43" w:rsidP="00CD7F43">
      <w:pPr>
        <w:pStyle w:val="Standard"/>
        <w:jc w:val="both"/>
        <w:rPr>
          <w:rFonts w:cs="Times New Roman"/>
          <w:b/>
          <w:szCs w:val="28"/>
          <w:lang w:val="ro-RO"/>
        </w:rPr>
      </w:pPr>
      <w:r w:rsidRPr="007C4A93">
        <w:rPr>
          <w:rFonts w:cs="Times New Roman"/>
          <w:b/>
          <w:szCs w:val="28"/>
          <w:lang w:val="ro-RO"/>
        </w:rPr>
        <w:t>9. Modul de gospodărire a ambalajelor:</w:t>
      </w:r>
    </w:p>
    <w:p w:rsidR="00682725" w:rsidRPr="007C4A93" w:rsidRDefault="00CD7F43" w:rsidP="00BD4DA6">
      <w:pPr>
        <w:pStyle w:val="Textbody"/>
        <w:rPr>
          <w:rFonts w:cs="Times New Roman"/>
          <w:szCs w:val="28"/>
        </w:rPr>
      </w:pPr>
      <w:r w:rsidRPr="007C4A93">
        <w:rPr>
          <w:rFonts w:cs="Times New Roman"/>
          <w:szCs w:val="28"/>
        </w:rPr>
        <w:tab/>
      </w:r>
      <w:r w:rsidR="00283C76">
        <w:rPr>
          <w:rFonts w:cs="Times New Roman"/>
          <w:szCs w:val="28"/>
        </w:rPr>
        <w:t>Nu este cazul.</w:t>
      </w:r>
    </w:p>
    <w:p w:rsidR="008256F2" w:rsidRPr="007C4A93" w:rsidRDefault="008256F2" w:rsidP="00BD4DA6">
      <w:pPr>
        <w:keepNext/>
        <w:keepLines/>
        <w:spacing w:before="240" w:after="0" w:line="276" w:lineRule="auto"/>
        <w:outlineLvl w:val="0"/>
        <w:rPr>
          <w:rFonts w:ascii="Times New Roman" w:eastAsia="Times New Roman" w:hAnsi="Times New Roman" w:cs="Times New Roman"/>
          <w:b/>
          <w:sz w:val="28"/>
          <w:szCs w:val="28"/>
          <w:lang w:val="ro-RO"/>
        </w:rPr>
      </w:pPr>
      <w:r w:rsidRPr="007C4A93">
        <w:rPr>
          <w:rFonts w:ascii="Times New Roman" w:eastAsia="Times New Roman" w:hAnsi="Times New Roman" w:cs="Times New Roman"/>
          <w:b/>
          <w:sz w:val="28"/>
          <w:szCs w:val="28"/>
          <w:lang w:val="ro-RO"/>
        </w:rPr>
        <w:t>V. Modul de gospodărire a substanţelor şi amestecurile periculoase</w:t>
      </w:r>
    </w:p>
    <w:p w:rsidR="008D5597" w:rsidRPr="007C4A93" w:rsidRDefault="004C7C67" w:rsidP="00BC0782">
      <w:pPr>
        <w:pStyle w:val="ListParagraph"/>
        <w:keepNext/>
        <w:spacing w:after="0" w:line="240" w:lineRule="auto"/>
        <w:ind w:left="505"/>
        <w:jc w:val="both"/>
        <w:outlineLvl w:val="1"/>
        <w:rPr>
          <w:rFonts w:ascii="Times New Roman" w:eastAsia="Times New Roman" w:hAnsi="Times New Roman" w:cs="Times New Roman"/>
          <w:b/>
          <w:bCs/>
          <w:sz w:val="28"/>
          <w:szCs w:val="28"/>
          <w:lang w:val="ro-RO" w:eastAsia="ro-RO"/>
        </w:rPr>
      </w:pPr>
      <w:r w:rsidRPr="007C4A93">
        <w:rPr>
          <w:rFonts w:ascii="Times New Roman" w:eastAsia="Times New Roman" w:hAnsi="Times New Roman" w:cs="Times New Roman"/>
          <w:b/>
          <w:bCs/>
          <w:sz w:val="28"/>
          <w:szCs w:val="28"/>
          <w:lang w:val="ro-RO" w:eastAsia="ro-RO"/>
        </w:rPr>
        <w:t>Nu este cazul.</w:t>
      </w:r>
    </w:p>
    <w:p w:rsidR="00945D4B" w:rsidRPr="007C4A93" w:rsidRDefault="00945D4B" w:rsidP="000C5EFE">
      <w:pPr>
        <w:autoSpaceDE w:val="0"/>
        <w:autoSpaceDN w:val="0"/>
        <w:adjustRightInd w:val="0"/>
        <w:spacing w:after="0" w:line="240" w:lineRule="auto"/>
        <w:jc w:val="both"/>
        <w:rPr>
          <w:rFonts w:ascii="Times New Roman" w:eastAsia="Times New Roman" w:hAnsi="Times New Roman" w:cs="Times New Roman"/>
          <w:b/>
          <w:sz w:val="28"/>
          <w:szCs w:val="28"/>
          <w:lang w:val="ro-RO"/>
        </w:rPr>
      </w:pPr>
      <w:r w:rsidRPr="007C4A93">
        <w:rPr>
          <w:rFonts w:ascii="Times New Roman" w:eastAsia="Times New Roman" w:hAnsi="Times New Roman" w:cs="Times New Roman"/>
          <w:b/>
          <w:sz w:val="28"/>
          <w:szCs w:val="28"/>
          <w:lang w:val="ro-RO"/>
        </w:rPr>
        <w:t>VI. Programul de conformare - măsuri pentru reducerea efectelor prezente și viitoare ale activităților</w:t>
      </w:r>
      <w:r w:rsidR="00620538" w:rsidRPr="007C4A93">
        <w:rPr>
          <w:rFonts w:ascii="Times New Roman" w:eastAsia="Times New Roman" w:hAnsi="Times New Roman" w:cs="Times New Roman"/>
          <w:b/>
          <w:sz w:val="28"/>
          <w:szCs w:val="28"/>
          <w:lang w:val="ro-RO"/>
        </w:rPr>
        <w:t>:</w:t>
      </w:r>
    </w:p>
    <w:p w:rsidR="005F730D" w:rsidRPr="007C4A93" w:rsidRDefault="005F730D" w:rsidP="000C5EFE">
      <w:pPr>
        <w:autoSpaceDE w:val="0"/>
        <w:autoSpaceDN w:val="0"/>
        <w:adjustRightInd w:val="0"/>
        <w:spacing w:after="0" w:line="240" w:lineRule="auto"/>
        <w:jc w:val="both"/>
        <w:rPr>
          <w:rFonts w:ascii="Times New Roman" w:eastAsia="Times New Roman" w:hAnsi="Times New Roman" w:cs="Times New Roman"/>
          <w:sz w:val="28"/>
          <w:szCs w:val="28"/>
          <w:lang w:val="ro-RO"/>
        </w:rPr>
      </w:pPr>
      <w:r w:rsidRPr="007C4A93">
        <w:rPr>
          <w:rFonts w:ascii="Times New Roman" w:eastAsia="Times New Roman" w:hAnsi="Times New Roman" w:cs="Times New Roman"/>
          <w:sz w:val="28"/>
          <w:szCs w:val="28"/>
          <w:lang w:val="ro-RO"/>
        </w:rPr>
        <w:t>-Nu este cazul.</w:t>
      </w:r>
    </w:p>
    <w:p w:rsidR="00945D4B" w:rsidRPr="007C4A93" w:rsidRDefault="00945D4B" w:rsidP="000C5EFE">
      <w:pPr>
        <w:spacing w:after="0" w:line="360" w:lineRule="auto"/>
        <w:jc w:val="both"/>
        <w:rPr>
          <w:rFonts w:ascii="Times New Roman" w:eastAsia="Times New Roman" w:hAnsi="Times New Roman" w:cs="Times New Roman"/>
          <w:b/>
          <w:bCs/>
          <w:sz w:val="28"/>
          <w:szCs w:val="28"/>
          <w:lang w:val="ro-RO" w:eastAsia="ro-RO"/>
        </w:rPr>
      </w:pPr>
      <w:r w:rsidRPr="007C4A93">
        <w:rPr>
          <w:rFonts w:ascii="Times New Roman" w:eastAsia="Times New Roman" w:hAnsi="Times New Roman" w:cs="Times New Roman"/>
          <w:b/>
          <w:bCs/>
          <w:sz w:val="28"/>
          <w:szCs w:val="28"/>
          <w:lang w:val="ro-RO" w:eastAsia="ro-RO"/>
        </w:rPr>
        <w:t>VII. Datele ce vor fi raportate autorității pentru protecția mediului și periodicitatea</w:t>
      </w:r>
    </w:p>
    <w:p w:rsidR="007C4A93" w:rsidRPr="007C4A93" w:rsidRDefault="007C4A93" w:rsidP="007C4A93">
      <w:pPr>
        <w:ind w:firstLine="720"/>
        <w:jc w:val="both"/>
        <w:rPr>
          <w:rFonts w:ascii="Times New Roman" w:hAnsi="Times New Roman" w:cs="Times New Roman"/>
          <w:sz w:val="28"/>
          <w:szCs w:val="28"/>
          <w:lang w:val="ro-RO"/>
        </w:rPr>
      </w:pPr>
      <w:r w:rsidRPr="007C4A93">
        <w:rPr>
          <w:rFonts w:ascii="Times New Roman" w:eastAsia="Times New Roman" w:hAnsi="Times New Roman" w:cs="Times New Roman"/>
          <w:sz w:val="28"/>
          <w:szCs w:val="28"/>
          <w:lang w:val="ro-RO"/>
        </w:rPr>
        <w:t>-</w:t>
      </w:r>
      <w:proofErr w:type="spellStart"/>
      <w:r w:rsidRPr="007C4A93">
        <w:rPr>
          <w:rFonts w:ascii="Times New Roman" w:eastAsia="Times New Roman" w:hAnsi="Times New Roman" w:cs="Times New Roman"/>
          <w:sz w:val="28"/>
          <w:szCs w:val="28"/>
          <w:lang w:val="ro-RO"/>
        </w:rPr>
        <w:t>Evidenţa</w:t>
      </w:r>
      <w:proofErr w:type="spellEnd"/>
      <w:r w:rsidRPr="007C4A93">
        <w:rPr>
          <w:rFonts w:ascii="Times New Roman" w:eastAsia="Times New Roman" w:hAnsi="Times New Roman" w:cs="Times New Roman"/>
          <w:sz w:val="28"/>
          <w:szCs w:val="28"/>
          <w:lang w:val="ro-RO"/>
        </w:rPr>
        <w:t xml:space="preserve"> gestiunii </w:t>
      </w:r>
      <w:proofErr w:type="spellStart"/>
      <w:r w:rsidRPr="007C4A93">
        <w:rPr>
          <w:rFonts w:ascii="Times New Roman" w:eastAsia="Times New Roman" w:hAnsi="Times New Roman" w:cs="Times New Roman"/>
          <w:sz w:val="28"/>
          <w:szCs w:val="28"/>
          <w:lang w:val="ro-RO"/>
        </w:rPr>
        <w:t>deşeurilor</w:t>
      </w:r>
      <w:proofErr w:type="spellEnd"/>
      <w:r w:rsidRPr="007C4A93">
        <w:rPr>
          <w:rFonts w:ascii="Times New Roman" w:eastAsia="Times New Roman" w:hAnsi="Times New Roman" w:cs="Times New Roman"/>
          <w:sz w:val="28"/>
          <w:szCs w:val="28"/>
          <w:lang w:val="ro-RO"/>
        </w:rPr>
        <w:t xml:space="preserve">  </w:t>
      </w:r>
      <w:proofErr w:type="spellStart"/>
      <w:r w:rsidRPr="007C4A93">
        <w:rPr>
          <w:rFonts w:ascii="Times New Roman" w:eastAsia="Times New Roman" w:hAnsi="Times New Roman" w:cs="Times New Roman"/>
          <w:sz w:val="28"/>
          <w:szCs w:val="28"/>
          <w:lang w:val="ro-RO"/>
        </w:rPr>
        <w:t>ţinută</w:t>
      </w:r>
      <w:proofErr w:type="spellEnd"/>
      <w:r w:rsidRPr="007C4A93">
        <w:rPr>
          <w:rFonts w:ascii="Times New Roman" w:eastAsia="Times New Roman" w:hAnsi="Times New Roman" w:cs="Times New Roman"/>
          <w:sz w:val="28"/>
          <w:szCs w:val="28"/>
          <w:lang w:val="ro-RO"/>
        </w:rPr>
        <w:t xml:space="preserve"> conform modelului prevăzut în anexa nr. 1 la H.G. nr. 856/2002 </w:t>
      </w:r>
      <w:proofErr w:type="spellStart"/>
      <w:r w:rsidRPr="007C4A93">
        <w:rPr>
          <w:rFonts w:ascii="Times New Roman" w:eastAsia="Times New Roman" w:hAnsi="Times New Roman" w:cs="Times New Roman"/>
          <w:sz w:val="28"/>
          <w:szCs w:val="28"/>
          <w:lang w:val="ro-RO"/>
        </w:rPr>
        <w:t>şi</w:t>
      </w:r>
      <w:proofErr w:type="spellEnd"/>
      <w:r w:rsidRPr="007C4A93">
        <w:rPr>
          <w:rFonts w:ascii="Times New Roman" w:eastAsia="Times New Roman" w:hAnsi="Times New Roman" w:cs="Times New Roman"/>
          <w:sz w:val="28"/>
          <w:szCs w:val="28"/>
          <w:lang w:val="ro-RO"/>
        </w:rPr>
        <w:t xml:space="preserve"> conform art. 49 alin (4) al H.G. 92/2021 privind regimul deșeurilor, </w:t>
      </w:r>
      <w:r w:rsidRPr="007C4A93">
        <w:rPr>
          <w:rFonts w:ascii="Times New Roman" w:hAnsi="Times New Roman" w:cs="Times New Roman"/>
          <w:sz w:val="28"/>
          <w:szCs w:val="28"/>
          <w:lang w:val="ro-RO"/>
        </w:rPr>
        <w:t xml:space="preserve">va fi transmisă în format </w:t>
      </w:r>
      <w:proofErr w:type="spellStart"/>
      <w:r w:rsidRPr="007C4A93">
        <w:rPr>
          <w:rFonts w:ascii="Times New Roman" w:hAnsi="Times New Roman" w:cs="Times New Roman"/>
          <w:sz w:val="28"/>
          <w:szCs w:val="28"/>
          <w:lang w:val="ro-RO"/>
        </w:rPr>
        <w:t>letric</w:t>
      </w:r>
      <w:proofErr w:type="spellEnd"/>
      <w:r w:rsidRPr="007C4A93">
        <w:rPr>
          <w:rFonts w:ascii="Times New Roman" w:hAnsi="Times New Roman" w:cs="Times New Roman"/>
          <w:sz w:val="28"/>
          <w:szCs w:val="28"/>
          <w:lang w:val="ro-RO"/>
        </w:rPr>
        <w:t xml:space="preserve"> către A.P.M. Harghita –la solicitare.</w:t>
      </w:r>
    </w:p>
    <w:p w:rsidR="007C4A93" w:rsidRPr="007C4A93" w:rsidRDefault="007C4A93" w:rsidP="007C4A93">
      <w:pPr>
        <w:pStyle w:val="ListParagraph"/>
        <w:numPr>
          <w:ilvl w:val="0"/>
          <w:numId w:val="45"/>
        </w:numPr>
        <w:spacing w:after="0" w:line="240" w:lineRule="auto"/>
        <w:jc w:val="both"/>
        <w:rPr>
          <w:rFonts w:ascii="Times New Roman" w:hAnsi="Times New Roman" w:cs="Times New Roman"/>
          <w:sz w:val="28"/>
          <w:szCs w:val="28"/>
          <w:lang w:val="ro-RO"/>
        </w:rPr>
      </w:pPr>
      <w:r w:rsidRPr="007C4A93">
        <w:rPr>
          <w:rFonts w:ascii="Times New Roman" w:hAnsi="Times New Roman" w:cs="Times New Roman"/>
          <w:sz w:val="28"/>
          <w:szCs w:val="28"/>
          <w:lang w:val="ro-RO"/>
        </w:rPr>
        <w:t>Aplicații SIM</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7C4A93" w:rsidRPr="007C4A93" w:rsidTr="00D974AE">
        <w:tc>
          <w:tcPr>
            <w:tcW w:w="667" w:type="dxa"/>
            <w:shd w:val="clear" w:color="auto" w:fill="C0C0C0"/>
            <w:vAlign w:val="center"/>
          </w:tcPr>
          <w:p w:rsidR="007C4A93" w:rsidRPr="007C4A93" w:rsidRDefault="007C4A93" w:rsidP="00D974AE">
            <w:pPr>
              <w:spacing w:before="40" w:after="0" w:line="240" w:lineRule="auto"/>
              <w:jc w:val="center"/>
              <w:rPr>
                <w:rFonts w:ascii="Times New Roman" w:eastAsia="Times New Roman" w:hAnsi="Times New Roman" w:cs="Times New Roman"/>
                <w:b/>
                <w:bCs/>
                <w:sz w:val="28"/>
                <w:szCs w:val="28"/>
                <w:lang w:val="ro-RO" w:eastAsia="ro-RO"/>
              </w:rPr>
            </w:pPr>
            <w:r w:rsidRPr="007C4A93">
              <w:rPr>
                <w:rFonts w:ascii="Times New Roman" w:eastAsia="Times New Roman" w:hAnsi="Times New Roman" w:cs="Times New Roman"/>
                <w:b/>
                <w:bCs/>
                <w:sz w:val="28"/>
                <w:szCs w:val="28"/>
                <w:lang w:val="ro-RO" w:eastAsia="ro-RO"/>
              </w:rPr>
              <w:t>Nr. Crt.</w:t>
            </w:r>
          </w:p>
        </w:tc>
        <w:tc>
          <w:tcPr>
            <w:tcW w:w="3335" w:type="dxa"/>
            <w:shd w:val="clear" w:color="auto" w:fill="C0C0C0"/>
            <w:vAlign w:val="center"/>
          </w:tcPr>
          <w:p w:rsidR="007C4A93" w:rsidRPr="007C4A93" w:rsidRDefault="007C4A93" w:rsidP="00D974AE">
            <w:pPr>
              <w:spacing w:before="40" w:after="0" w:line="240" w:lineRule="auto"/>
              <w:jc w:val="center"/>
              <w:rPr>
                <w:rFonts w:ascii="Times New Roman" w:eastAsia="Times New Roman" w:hAnsi="Times New Roman" w:cs="Times New Roman"/>
                <w:b/>
                <w:bCs/>
                <w:sz w:val="28"/>
                <w:szCs w:val="28"/>
                <w:lang w:val="ro-RO" w:eastAsia="ro-RO"/>
              </w:rPr>
            </w:pPr>
            <w:r w:rsidRPr="007C4A93">
              <w:rPr>
                <w:rFonts w:ascii="Times New Roman" w:eastAsia="Times New Roman" w:hAnsi="Times New Roman" w:cs="Times New Roman"/>
                <w:b/>
                <w:bCs/>
                <w:sz w:val="28"/>
                <w:szCs w:val="28"/>
                <w:lang w:val="ro-RO" w:eastAsia="ro-RO"/>
              </w:rPr>
              <w:t>Denumire raport</w:t>
            </w:r>
          </w:p>
        </w:tc>
        <w:tc>
          <w:tcPr>
            <w:tcW w:w="1334" w:type="dxa"/>
            <w:shd w:val="clear" w:color="auto" w:fill="C0C0C0"/>
            <w:vAlign w:val="center"/>
          </w:tcPr>
          <w:p w:rsidR="007C4A93" w:rsidRPr="007C4A93" w:rsidRDefault="007C4A93" w:rsidP="00D974AE">
            <w:pPr>
              <w:spacing w:before="40" w:after="0" w:line="240" w:lineRule="auto"/>
              <w:jc w:val="center"/>
              <w:rPr>
                <w:rFonts w:ascii="Times New Roman" w:eastAsia="Times New Roman" w:hAnsi="Times New Roman" w:cs="Times New Roman"/>
                <w:b/>
                <w:bCs/>
                <w:sz w:val="28"/>
                <w:szCs w:val="28"/>
                <w:lang w:val="ro-RO" w:eastAsia="ro-RO"/>
              </w:rPr>
            </w:pPr>
            <w:r w:rsidRPr="007C4A93">
              <w:rPr>
                <w:rFonts w:ascii="Times New Roman" w:eastAsia="Times New Roman" w:hAnsi="Times New Roman" w:cs="Times New Roman"/>
                <w:b/>
                <w:bCs/>
                <w:sz w:val="28"/>
                <w:szCs w:val="28"/>
                <w:lang w:val="ro-RO" w:eastAsia="ro-RO"/>
              </w:rPr>
              <w:t>Frecvență de raportare</w:t>
            </w:r>
          </w:p>
        </w:tc>
        <w:tc>
          <w:tcPr>
            <w:tcW w:w="2001" w:type="dxa"/>
            <w:shd w:val="clear" w:color="auto" w:fill="C0C0C0"/>
            <w:vAlign w:val="center"/>
          </w:tcPr>
          <w:p w:rsidR="007C4A93" w:rsidRPr="007C4A93" w:rsidRDefault="007C4A93" w:rsidP="00D974AE">
            <w:pPr>
              <w:spacing w:before="40" w:after="0" w:line="240" w:lineRule="auto"/>
              <w:jc w:val="center"/>
              <w:rPr>
                <w:rFonts w:ascii="Times New Roman" w:eastAsia="Times New Roman" w:hAnsi="Times New Roman" w:cs="Times New Roman"/>
                <w:b/>
                <w:bCs/>
                <w:sz w:val="28"/>
                <w:szCs w:val="28"/>
                <w:lang w:val="ro-RO" w:eastAsia="ro-RO"/>
              </w:rPr>
            </w:pPr>
            <w:r w:rsidRPr="007C4A93">
              <w:rPr>
                <w:rFonts w:ascii="Times New Roman" w:eastAsia="Times New Roman" w:hAnsi="Times New Roman" w:cs="Times New Roman"/>
                <w:b/>
                <w:bCs/>
                <w:sz w:val="28"/>
                <w:szCs w:val="28"/>
                <w:lang w:val="ro-RO" w:eastAsia="ro-RO"/>
              </w:rPr>
              <w:t>Perioada depunerii raportului</w:t>
            </w:r>
          </w:p>
        </w:tc>
        <w:tc>
          <w:tcPr>
            <w:tcW w:w="2668" w:type="dxa"/>
            <w:shd w:val="clear" w:color="auto" w:fill="C0C0C0"/>
            <w:vAlign w:val="center"/>
          </w:tcPr>
          <w:p w:rsidR="007C4A93" w:rsidRPr="007C4A93" w:rsidRDefault="007C4A93" w:rsidP="00D974AE">
            <w:pPr>
              <w:spacing w:before="40" w:after="0" w:line="240" w:lineRule="auto"/>
              <w:jc w:val="center"/>
              <w:rPr>
                <w:rFonts w:ascii="Times New Roman" w:eastAsia="Times New Roman" w:hAnsi="Times New Roman" w:cs="Times New Roman"/>
                <w:b/>
                <w:bCs/>
                <w:sz w:val="28"/>
                <w:szCs w:val="28"/>
                <w:lang w:val="ro-RO" w:eastAsia="ro-RO"/>
              </w:rPr>
            </w:pPr>
            <w:r w:rsidRPr="007C4A93">
              <w:rPr>
                <w:rFonts w:ascii="Times New Roman" w:eastAsia="Times New Roman" w:hAnsi="Times New Roman" w:cs="Times New Roman"/>
                <w:b/>
                <w:bCs/>
                <w:sz w:val="28"/>
                <w:szCs w:val="28"/>
                <w:lang w:val="ro-RO" w:eastAsia="ro-RO"/>
              </w:rPr>
              <w:t>Acces aplicații SIM</w:t>
            </w:r>
          </w:p>
        </w:tc>
      </w:tr>
      <w:tr w:rsidR="007C4A93" w:rsidRPr="007C4A93" w:rsidTr="00D974AE">
        <w:tc>
          <w:tcPr>
            <w:tcW w:w="667" w:type="dxa"/>
            <w:shd w:val="clear" w:color="auto" w:fill="auto"/>
          </w:tcPr>
          <w:p w:rsidR="007C4A93" w:rsidRPr="007C4A93" w:rsidRDefault="007C4A93" w:rsidP="00D974AE">
            <w:pPr>
              <w:spacing w:before="40" w:after="0" w:line="240" w:lineRule="auto"/>
              <w:jc w:val="center"/>
              <w:rPr>
                <w:rFonts w:ascii="Times New Roman" w:eastAsia="Times New Roman" w:hAnsi="Times New Roman" w:cs="Times New Roman"/>
                <w:bCs/>
                <w:sz w:val="28"/>
                <w:szCs w:val="28"/>
                <w:lang w:val="ro-RO" w:eastAsia="ro-RO"/>
              </w:rPr>
            </w:pPr>
            <w:r w:rsidRPr="007C4A93">
              <w:rPr>
                <w:rFonts w:ascii="Times New Roman" w:eastAsia="Times New Roman" w:hAnsi="Times New Roman" w:cs="Times New Roman"/>
                <w:bCs/>
                <w:sz w:val="28"/>
                <w:szCs w:val="28"/>
                <w:lang w:val="ro-RO" w:eastAsia="ro-RO"/>
              </w:rPr>
              <w:t>1</w:t>
            </w:r>
          </w:p>
        </w:tc>
        <w:tc>
          <w:tcPr>
            <w:tcW w:w="3335" w:type="dxa"/>
            <w:shd w:val="clear" w:color="auto" w:fill="auto"/>
          </w:tcPr>
          <w:p w:rsidR="007C4A93" w:rsidRPr="007C4A93" w:rsidRDefault="007C4A93" w:rsidP="00D974AE">
            <w:pPr>
              <w:spacing w:before="40" w:after="0" w:line="240" w:lineRule="auto"/>
              <w:jc w:val="center"/>
              <w:rPr>
                <w:rFonts w:ascii="Times New Roman" w:eastAsia="Times New Roman" w:hAnsi="Times New Roman" w:cs="Times New Roman"/>
                <w:bCs/>
                <w:sz w:val="28"/>
                <w:szCs w:val="28"/>
                <w:lang w:val="ro-RO" w:eastAsia="ro-RO"/>
              </w:rPr>
            </w:pPr>
            <w:r w:rsidRPr="007C4A93">
              <w:rPr>
                <w:rFonts w:ascii="Times New Roman" w:eastAsia="Times New Roman" w:hAnsi="Times New Roman" w:cs="Times New Roman"/>
                <w:bCs/>
                <w:sz w:val="28"/>
                <w:szCs w:val="28"/>
                <w:lang w:val="ro-RO" w:eastAsia="ro-RO"/>
              </w:rPr>
              <w:t>Statistica deșeurilor: Chestionar 4: PRODDES – completat de producătorii de deșeuri.</w:t>
            </w:r>
          </w:p>
        </w:tc>
        <w:tc>
          <w:tcPr>
            <w:tcW w:w="1334" w:type="dxa"/>
            <w:shd w:val="clear" w:color="auto" w:fill="auto"/>
          </w:tcPr>
          <w:p w:rsidR="007C4A93" w:rsidRPr="007C4A93" w:rsidRDefault="007C4A93" w:rsidP="00D974AE">
            <w:pPr>
              <w:spacing w:before="40" w:after="0" w:line="240" w:lineRule="auto"/>
              <w:jc w:val="center"/>
              <w:rPr>
                <w:rFonts w:ascii="Times New Roman" w:eastAsia="Times New Roman" w:hAnsi="Times New Roman" w:cs="Times New Roman"/>
                <w:bCs/>
                <w:sz w:val="28"/>
                <w:szCs w:val="28"/>
                <w:lang w:val="ro-RO" w:eastAsia="ro-RO"/>
              </w:rPr>
            </w:pPr>
            <w:r w:rsidRPr="007C4A93">
              <w:rPr>
                <w:rFonts w:ascii="Times New Roman" w:eastAsia="Times New Roman" w:hAnsi="Times New Roman" w:cs="Times New Roman"/>
                <w:bCs/>
                <w:sz w:val="28"/>
                <w:szCs w:val="28"/>
                <w:lang w:val="ro-RO" w:eastAsia="ro-RO"/>
              </w:rPr>
              <w:t>anual</w:t>
            </w:r>
          </w:p>
        </w:tc>
        <w:tc>
          <w:tcPr>
            <w:tcW w:w="2001" w:type="dxa"/>
            <w:shd w:val="clear" w:color="auto" w:fill="auto"/>
          </w:tcPr>
          <w:p w:rsidR="007C4A93" w:rsidRPr="007C4A93" w:rsidRDefault="007C4A93" w:rsidP="00D974AE">
            <w:pPr>
              <w:spacing w:before="40" w:after="0" w:line="240" w:lineRule="auto"/>
              <w:jc w:val="center"/>
              <w:rPr>
                <w:rFonts w:ascii="Times New Roman" w:eastAsia="Times New Roman" w:hAnsi="Times New Roman" w:cs="Times New Roman"/>
                <w:bCs/>
                <w:sz w:val="28"/>
                <w:szCs w:val="28"/>
                <w:lang w:val="ro-RO" w:eastAsia="ro-RO"/>
              </w:rPr>
            </w:pPr>
            <w:r w:rsidRPr="007C4A93">
              <w:rPr>
                <w:rFonts w:ascii="Times New Roman" w:eastAsia="Times New Roman" w:hAnsi="Times New Roman" w:cs="Times New Roman"/>
                <w:bCs/>
                <w:sz w:val="28"/>
                <w:szCs w:val="28"/>
                <w:lang w:val="ro-RO" w:eastAsia="ro-RO"/>
              </w:rPr>
              <w:t>1 februarie - 15 iunie</w:t>
            </w:r>
          </w:p>
        </w:tc>
        <w:tc>
          <w:tcPr>
            <w:tcW w:w="2668" w:type="dxa"/>
            <w:shd w:val="clear" w:color="auto" w:fill="auto"/>
          </w:tcPr>
          <w:p w:rsidR="007C4A93" w:rsidRPr="007C4A93" w:rsidRDefault="007C4A93" w:rsidP="00D974AE">
            <w:pPr>
              <w:spacing w:before="40" w:after="0" w:line="240" w:lineRule="auto"/>
              <w:jc w:val="center"/>
              <w:rPr>
                <w:rFonts w:ascii="Times New Roman" w:eastAsia="Times New Roman" w:hAnsi="Times New Roman" w:cs="Times New Roman"/>
                <w:bCs/>
                <w:sz w:val="28"/>
                <w:szCs w:val="28"/>
                <w:lang w:val="ro-RO" w:eastAsia="ro-RO"/>
              </w:rPr>
            </w:pPr>
            <w:r w:rsidRPr="007C4A93">
              <w:rPr>
                <w:rFonts w:ascii="Times New Roman" w:eastAsia="Times New Roman" w:hAnsi="Times New Roman" w:cs="Times New Roman"/>
                <w:bCs/>
                <w:sz w:val="28"/>
                <w:szCs w:val="28"/>
                <w:lang w:val="ro-RO" w:eastAsia="ro-RO"/>
              </w:rPr>
              <w:t>Chestionar 4: PRODDES – completat de producătorii de deșeuri.</w:t>
            </w:r>
          </w:p>
        </w:tc>
      </w:tr>
    </w:tbl>
    <w:p w:rsidR="007C4A93" w:rsidRPr="007C4A93" w:rsidRDefault="007C4A93" w:rsidP="000C5EFE">
      <w:pPr>
        <w:spacing w:after="0" w:line="360" w:lineRule="auto"/>
        <w:jc w:val="both"/>
        <w:rPr>
          <w:rFonts w:ascii="Times New Roman" w:eastAsia="Times New Roman" w:hAnsi="Times New Roman" w:cs="Times New Roman"/>
          <w:b/>
          <w:bCs/>
          <w:sz w:val="28"/>
          <w:szCs w:val="28"/>
          <w:lang w:val="ro-RO" w:eastAsia="ro-RO"/>
        </w:rPr>
      </w:pPr>
    </w:p>
    <w:p w:rsidR="005F730D" w:rsidRPr="007C4A93" w:rsidRDefault="005F730D" w:rsidP="005F730D">
      <w:pPr>
        <w:pStyle w:val="ListParagraph"/>
        <w:numPr>
          <w:ilvl w:val="0"/>
          <w:numId w:val="41"/>
        </w:numPr>
        <w:spacing w:after="0" w:line="240" w:lineRule="auto"/>
        <w:ind w:left="360"/>
        <w:jc w:val="both"/>
        <w:rPr>
          <w:rFonts w:ascii="Times New Roman" w:eastAsia="Times New Roman" w:hAnsi="Times New Roman" w:cs="Times New Roman"/>
          <w:sz w:val="28"/>
          <w:szCs w:val="28"/>
          <w:lang w:val="ro-RO"/>
        </w:rPr>
      </w:pPr>
      <w:r w:rsidRPr="007C4A93">
        <w:rPr>
          <w:rFonts w:ascii="Times New Roman" w:eastAsia="Times New Roman" w:hAnsi="Times New Roman" w:cs="Times New Roman"/>
          <w:i/>
          <w:sz w:val="28"/>
          <w:szCs w:val="28"/>
          <w:lang w:val="ro-RO"/>
        </w:rPr>
        <w:t>Va fi raportat orice disfuncțiune, avarie a instalațiilor sau activităților, care au cauzat sau pot cauza poluarea mediului şi orice accident care a cauzat sau poate cauza poluarea mediului</w:t>
      </w:r>
      <w:r w:rsidRPr="007C4A93">
        <w:rPr>
          <w:rFonts w:ascii="Times New Roman" w:eastAsia="Times New Roman" w:hAnsi="Times New Roman" w:cs="Times New Roman"/>
          <w:sz w:val="28"/>
          <w:szCs w:val="28"/>
          <w:lang w:val="ro-RO"/>
        </w:rPr>
        <w:t xml:space="preserve"> prin transmiterea în termen de maxim 2 ore de la constatare la APM Harghita a Raportului de informare cu următoarele informații:</w:t>
      </w:r>
    </w:p>
    <w:p w:rsidR="005F730D" w:rsidRPr="007C4A93" w:rsidRDefault="005F730D" w:rsidP="005F730D">
      <w:pPr>
        <w:numPr>
          <w:ilvl w:val="0"/>
          <w:numId w:val="9"/>
        </w:numPr>
        <w:tabs>
          <w:tab w:val="clear" w:pos="360"/>
          <w:tab w:val="num" w:pos="720"/>
        </w:tabs>
        <w:suppressAutoHyphens/>
        <w:spacing w:after="0" w:line="240" w:lineRule="auto"/>
        <w:ind w:left="720"/>
        <w:jc w:val="both"/>
        <w:rPr>
          <w:rFonts w:ascii="Times New Roman" w:eastAsia="Times New Roman" w:hAnsi="Times New Roman" w:cs="Times New Roman"/>
          <w:sz w:val="28"/>
          <w:szCs w:val="28"/>
          <w:lang w:val="ro-RO" w:eastAsia="ar-SA"/>
        </w:rPr>
      </w:pPr>
      <w:r w:rsidRPr="007C4A93">
        <w:rPr>
          <w:rFonts w:ascii="Times New Roman" w:eastAsia="Times New Roman" w:hAnsi="Times New Roman" w:cs="Times New Roman"/>
          <w:sz w:val="28"/>
          <w:szCs w:val="28"/>
          <w:lang w:val="ro-RO" w:eastAsia="ar-SA"/>
        </w:rPr>
        <w:t>Date de localizare exactă a poluării accidentale ( anul, luna,ziua, ora, locul)</w:t>
      </w:r>
    </w:p>
    <w:p w:rsidR="005F730D" w:rsidRPr="007C4A93" w:rsidRDefault="005F730D" w:rsidP="005F730D">
      <w:pPr>
        <w:numPr>
          <w:ilvl w:val="0"/>
          <w:numId w:val="9"/>
        </w:numPr>
        <w:tabs>
          <w:tab w:val="clear" w:pos="360"/>
          <w:tab w:val="num" w:pos="720"/>
        </w:tabs>
        <w:suppressAutoHyphens/>
        <w:spacing w:after="0" w:line="240" w:lineRule="auto"/>
        <w:ind w:left="720"/>
        <w:jc w:val="both"/>
        <w:rPr>
          <w:rFonts w:ascii="Times New Roman" w:eastAsia="Times New Roman" w:hAnsi="Times New Roman" w:cs="Times New Roman"/>
          <w:sz w:val="28"/>
          <w:szCs w:val="28"/>
          <w:lang w:val="ro-RO" w:eastAsia="ar-SA"/>
        </w:rPr>
      </w:pPr>
      <w:r w:rsidRPr="007C4A93">
        <w:rPr>
          <w:rFonts w:ascii="Times New Roman" w:eastAsia="Times New Roman" w:hAnsi="Times New Roman" w:cs="Times New Roman"/>
          <w:sz w:val="28"/>
          <w:szCs w:val="28"/>
          <w:lang w:val="ro-RO" w:eastAsia="ar-SA"/>
        </w:rPr>
        <w:t>Cauza producerii poluării accidentale</w:t>
      </w:r>
    </w:p>
    <w:p w:rsidR="005F730D" w:rsidRPr="007C4A93" w:rsidRDefault="005F730D" w:rsidP="005F730D">
      <w:pPr>
        <w:numPr>
          <w:ilvl w:val="0"/>
          <w:numId w:val="9"/>
        </w:numPr>
        <w:tabs>
          <w:tab w:val="clear" w:pos="360"/>
          <w:tab w:val="num" w:pos="720"/>
        </w:tabs>
        <w:suppressAutoHyphens/>
        <w:spacing w:after="0" w:line="240" w:lineRule="auto"/>
        <w:ind w:left="720"/>
        <w:jc w:val="both"/>
        <w:rPr>
          <w:rFonts w:ascii="Times New Roman" w:eastAsia="Times New Roman" w:hAnsi="Times New Roman" w:cs="Times New Roman"/>
          <w:sz w:val="28"/>
          <w:szCs w:val="28"/>
          <w:lang w:val="ro-RO" w:eastAsia="ar-SA"/>
        </w:rPr>
      </w:pPr>
      <w:r w:rsidRPr="007C4A93">
        <w:rPr>
          <w:rFonts w:ascii="Times New Roman" w:eastAsia="Times New Roman" w:hAnsi="Times New Roman" w:cs="Times New Roman"/>
          <w:sz w:val="28"/>
          <w:szCs w:val="28"/>
          <w:lang w:val="ro-RO" w:eastAsia="ar-SA"/>
        </w:rPr>
        <w:lastRenderedPageBreak/>
        <w:t>Elemente de mediu afectate</w:t>
      </w:r>
    </w:p>
    <w:p w:rsidR="005F730D" w:rsidRPr="007C4A93" w:rsidRDefault="005F730D" w:rsidP="005F730D">
      <w:pPr>
        <w:numPr>
          <w:ilvl w:val="0"/>
          <w:numId w:val="9"/>
        </w:numPr>
        <w:tabs>
          <w:tab w:val="clear" w:pos="360"/>
          <w:tab w:val="num" w:pos="720"/>
        </w:tabs>
        <w:suppressAutoHyphens/>
        <w:spacing w:after="0" w:line="240" w:lineRule="auto"/>
        <w:ind w:left="720"/>
        <w:jc w:val="both"/>
        <w:rPr>
          <w:rFonts w:ascii="Times New Roman" w:eastAsia="Times New Roman" w:hAnsi="Times New Roman" w:cs="Times New Roman"/>
          <w:sz w:val="28"/>
          <w:szCs w:val="28"/>
          <w:lang w:val="ro-RO" w:eastAsia="ar-SA"/>
        </w:rPr>
      </w:pPr>
      <w:r w:rsidRPr="007C4A93">
        <w:rPr>
          <w:rFonts w:ascii="Times New Roman" w:eastAsia="Times New Roman" w:hAnsi="Times New Roman" w:cs="Times New Roman"/>
          <w:sz w:val="28"/>
          <w:szCs w:val="28"/>
          <w:lang w:val="ro-RO" w:eastAsia="ar-SA"/>
        </w:rPr>
        <w:t>Modul de manifestare a fenomenului</w:t>
      </w:r>
    </w:p>
    <w:p w:rsidR="005F730D" w:rsidRPr="007C4A93" w:rsidRDefault="005F730D" w:rsidP="005F730D">
      <w:pPr>
        <w:numPr>
          <w:ilvl w:val="0"/>
          <w:numId w:val="9"/>
        </w:numPr>
        <w:tabs>
          <w:tab w:val="clear" w:pos="360"/>
          <w:tab w:val="num" w:pos="720"/>
        </w:tabs>
        <w:suppressAutoHyphens/>
        <w:spacing w:after="0" w:line="240" w:lineRule="auto"/>
        <w:ind w:left="720"/>
        <w:jc w:val="both"/>
        <w:rPr>
          <w:rFonts w:ascii="Times New Roman" w:eastAsia="Times New Roman" w:hAnsi="Times New Roman" w:cs="Times New Roman"/>
          <w:sz w:val="28"/>
          <w:szCs w:val="28"/>
          <w:lang w:val="ro-RO" w:eastAsia="ar-SA"/>
        </w:rPr>
      </w:pPr>
      <w:r w:rsidRPr="007C4A93">
        <w:rPr>
          <w:rFonts w:ascii="Times New Roman" w:eastAsia="Times New Roman" w:hAnsi="Times New Roman" w:cs="Times New Roman"/>
          <w:sz w:val="28"/>
          <w:szCs w:val="28"/>
          <w:lang w:val="ro-RO" w:eastAsia="ar-SA"/>
        </w:rPr>
        <w:t>Rezultatele analizelor ( dacă s-a efectuat)</w:t>
      </w:r>
    </w:p>
    <w:p w:rsidR="005F730D" w:rsidRPr="007C4A93" w:rsidRDefault="005F730D" w:rsidP="005F730D">
      <w:pPr>
        <w:numPr>
          <w:ilvl w:val="0"/>
          <w:numId w:val="9"/>
        </w:numPr>
        <w:tabs>
          <w:tab w:val="clear" w:pos="360"/>
          <w:tab w:val="num" w:pos="720"/>
        </w:tabs>
        <w:suppressAutoHyphens/>
        <w:spacing w:after="0" w:line="240" w:lineRule="auto"/>
        <w:ind w:left="720"/>
        <w:jc w:val="both"/>
        <w:rPr>
          <w:rFonts w:ascii="Times New Roman" w:eastAsia="Times New Roman" w:hAnsi="Times New Roman" w:cs="Times New Roman"/>
          <w:sz w:val="28"/>
          <w:szCs w:val="28"/>
          <w:lang w:val="ro-RO" w:eastAsia="ar-SA"/>
        </w:rPr>
      </w:pPr>
      <w:r w:rsidRPr="007C4A93">
        <w:rPr>
          <w:rFonts w:ascii="Times New Roman" w:eastAsia="Times New Roman" w:hAnsi="Times New Roman" w:cs="Times New Roman"/>
          <w:sz w:val="28"/>
          <w:szCs w:val="28"/>
          <w:lang w:val="ro-RO" w:eastAsia="ar-SA"/>
        </w:rPr>
        <w:t>Tendința evoluției</w:t>
      </w:r>
    </w:p>
    <w:p w:rsidR="005F730D" w:rsidRPr="007C4A93" w:rsidRDefault="005F730D" w:rsidP="005F730D">
      <w:pPr>
        <w:numPr>
          <w:ilvl w:val="0"/>
          <w:numId w:val="9"/>
        </w:numPr>
        <w:tabs>
          <w:tab w:val="clear" w:pos="360"/>
          <w:tab w:val="num" w:pos="720"/>
        </w:tabs>
        <w:suppressAutoHyphens/>
        <w:spacing w:after="0" w:line="240" w:lineRule="auto"/>
        <w:ind w:left="720"/>
        <w:jc w:val="both"/>
        <w:rPr>
          <w:rFonts w:ascii="Times New Roman" w:eastAsia="Times New Roman" w:hAnsi="Times New Roman" w:cs="Times New Roman"/>
          <w:sz w:val="28"/>
          <w:szCs w:val="28"/>
          <w:lang w:val="ro-RO" w:eastAsia="ar-SA"/>
        </w:rPr>
      </w:pPr>
      <w:r w:rsidRPr="007C4A93">
        <w:rPr>
          <w:rFonts w:ascii="Times New Roman" w:eastAsia="Times New Roman" w:hAnsi="Times New Roman" w:cs="Times New Roman"/>
          <w:sz w:val="28"/>
          <w:szCs w:val="28"/>
          <w:lang w:val="ro-RO" w:eastAsia="ar-SA"/>
        </w:rPr>
        <w:t>Măsuri luate ( la sursă , respectiv pentru reducerea şi/sau eliminarea efectelor)</w:t>
      </w:r>
    </w:p>
    <w:p w:rsidR="005F730D" w:rsidRPr="007C4A93" w:rsidRDefault="005F730D" w:rsidP="005F730D">
      <w:pPr>
        <w:numPr>
          <w:ilvl w:val="0"/>
          <w:numId w:val="9"/>
        </w:numPr>
        <w:tabs>
          <w:tab w:val="clear" w:pos="360"/>
          <w:tab w:val="num" w:pos="720"/>
        </w:tabs>
        <w:suppressAutoHyphens/>
        <w:spacing w:after="0" w:line="240" w:lineRule="auto"/>
        <w:ind w:left="720"/>
        <w:jc w:val="both"/>
        <w:rPr>
          <w:rFonts w:ascii="Times New Roman" w:eastAsia="Times New Roman" w:hAnsi="Times New Roman" w:cs="Times New Roman"/>
          <w:sz w:val="28"/>
          <w:szCs w:val="28"/>
          <w:lang w:val="ro-RO" w:eastAsia="ar-SA"/>
        </w:rPr>
      </w:pPr>
      <w:r w:rsidRPr="007C4A93">
        <w:rPr>
          <w:rFonts w:ascii="Times New Roman" w:eastAsia="Times New Roman" w:hAnsi="Times New Roman" w:cs="Times New Roman"/>
          <w:sz w:val="28"/>
          <w:szCs w:val="28"/>
          <w:lang w:val="ro-RO" w:eastAsia="ar-SA"/>
        </w:rPr>
        <w:t>Alte informații</w:t>
      </w:r>
    </w:p>
    <w:p w:rsidR="005F730D" w:rsidRPr="007C4A93" w:rsidRDefault="005F730D" w:rsidP="005F730D">
      <w:pPr>
        <w:numPr>
          <w:ilvl w:val="0"/>
          <w:numId w:val="9"/>
        </w:numPr>
        <w:tabs>
          <w:tab w:val="clear" w:pos="360"/>
          <w:tab w:val="num" w:pos="720"/>
        </w:tabs>
        <w:suppressAutoHyphens/>
        <w:spacing w:after="0" w:line="240" w:lineRule="auto"/>
        <w:ind w:left="720"/>
        <w:jc w:val="both"/>
        <w:rPr>
          <w:rFonts w:ascii="Times New Roman" w:eastAsia="Times New Roman" w:hAnsi="Times New Roman" w:cs="Times New Roman"/>
          <w:sz w:val="28"/>
          <w:szCs w:val="28"/>
          <w:lang w:val="ro-RO" w:eastAsia="ar-SA"/>
        </w:rPr>
      </w:pPr>
      <w:r w:rsidRPr="007C4A93">
        <w:rPr>
          <w:rFonts w:ascii="Times New Roman" w:eastAsia="Times New Roman" w:hAnsi="Times New Roman" w:cs="Times New Roman"/>
          <w:sz w:val="28"/>
          <w:szCs w:val="28"/>
          <w:lang w:val="ro-RO" w:eastAsia="ar-SA"/>
        </w:rPr>
        <w:t>Numele, prenumele, funcția, data informării, semnătura, ştampila, a comunicatorului de informații</w:t>
      </w:r>
    </w:p>
    <w:p w:rsidR="005F730D" w:rsidRPr="007C4A93" w:rsidRDefault="005F730D" w:rsidP="005F730D">
      <w:pPr>
        <w:suppressAutoHyphens/>
        <w:spacing w:after="0" w:line="240" w:lineRule="auto"/>
        <w:jc w:val="both"/>
        <w:rPr>
          <w:rFonts w:ascii="Times New Roman" w:eastAsia="Times New Roman" w:hAnsi="Times New Roman" w:cs="Times New Roman"/>
          <w:sz w:val="28"/>
          <w:szCs w:val="28"/>
          <w:lang w:val="ro-RO" w:eastAsia="ar-SA"/>
        </w:rPr>
      </w:pPr>
      <w:r w:rsidRPr="007C4A93">
        <w:rPr>
          <w:rFonts w:ascii="Times New Roman" w:eastAsia="Times New Roman" w:hAnsi="Times New Roman" w:cs="Times New Roman"/>
          <w:sz w:val="28"/>
          <w:szCs w:val="28"/>
          <w:lang w:val="ro-RO" w:eastAsia="ar-SA"/>
        </w:rPr>
        <w:tab/>
        <w:t>De asemenea, titularul activității are obligația de a întocmi dosarul de obiectiv care conține documentația tehnică, autorizația de mediu, procesele verbale de constatare, rapoartele de încercare şi care va fi prezentat delegatului Agenției pentru Protecția Mediului Harghita şi altor organe de control, la solicitare</w:t>
      </w:r>
    </w:p>
    <w:p w:rsidR="00BC0782" w:rsidRPr="007C4A93" w:rsidRDefault="00BC0782" w:rsidP="00BC0782">
      <w:pPr>
        <w:jc w:val="both"/>
        <w:rPr>
          <w:rFonts w:ascii="Times New Roman" w:hAnsi="Times New Roman" w:cs="Times New Roman"/>
          <w:b/>
          <w:sz w:val="28"/>
          <w:szCs w:val="28"/>
          <w:lang w:val="ro-RO"/>
        </w:rPr>
      </w:pPr>
      <w:r w:rsidRPr="007C4A93">
        <w:rPr>
          <w:rFonts w:ascii="Times New Roman" w:hAnsi="Times New Roman" w:cs="Times New Roman"/>
          <w:sz w:val="28"/>
          <w:szCs w:val="28"/>
          <w:lang w:val="ro-RO"/>
        </w:rPr>
        <w:t>.</w:t>
      </w:r>
      <w:r w:rsidRPr="007C4A93">
        <w:rPr>
          <w:rFonts w:ascii="Times New Roman" w:hAnsi="Times New Roman" w:cs="Times New Roman"/>
          <w:b/>
          <w:sz w:val="28"/>
          <w:szCs w:val="28"/>
          <w:lang w:val="ro-RO"/>
        </w:rPr>
        <w:t>Prezenta autorizație de mediu conț</w:t>
      </w:r>
      <w:r w:rsidR="007C4A93" w:rsidRPr="007C4A93">
        <w:rPr>
          <w:rFonts w:ascii="Times New Roman" w:hAnsi="Times New Roman" w:cs="Times New Roman"/>
          <w:b/>
          <w:sz w:val="28"/>
          <w:szCs w:val="28"/>
          <w:lang w:val="ro-RO"/>
        </w:rPr>
        <w:t>ine două</w:t>
      </w:r>
      <w:r w:rsidR="0072757C" w:rsidRPr="007C4A93">
        <w:rPr>
          <w:rFonts w:ascii="Times New Roman" w:hAnsi="Times New Roman" w:cs="Times New Roman"/>
          <w:b/>
          <w:sz w:val="28"/>
          <w:szCs w:val="28"/>
          <w:lang w:val="ro-RO"/>
        </w:rPr>
        <w:t>sprezece</w:t>
      </w:r>
      <w:r w:rsidRPr="007C4A93">
        <w:rPr>
          <w:rFonts w:ascii="Times New Roman" w:hAnsi="Times New Roman" w:cs="Times New Roman"/>
          <w:b/>
          <w:sz w:val="28"/>
          <w:szCs w:val="28"/>
          <w:lang w:val="ro-RO"/>
        </w:rPr>
        <w:t xml:space="preserve"> (</w:t>
      </w:r>
      <w:r w:rsidR="007C4A93" w:rsidRPr="007C4A93">
        <w:rPr>
          <w:rFonts w:ascii="Times New Roman" w:hAnsi="Times New Roman" w:cs="Times New Roman"/>
          <w:b/>
          <w:sz w:val="28"/>
          <w:szCs w:val="28"/>
          <w:lang w:val="ro-RO"/>
        </w:rPr>
        <w:t>12</w:t>
      </w:r>
      <w:r w:rsidRPr="007C4A93">
        <w:rPr>
          <w:rFonts w:ascii="Times New Roman" w:hAnsi="Times New Roman" w:cs="Times New Roman"/>
          <w:b/>
          <w:sz w:val="28"/>
          <w:szCs w:val="28"/>
          <w:lang w:val="ro-RO"/>
        </w:rPr>
        <w:t>) de pagini și a fost eliberată în 3 exemplare.</w:t>
      </w:r>
    </w:p>
    <w:p w:rsidR="00110592" w:rsidRPr="007C4A93" w:rsidRDefault="00110592" w:rsidP="000C5EFE">
      <w:pPr>
        <w:spacing w:after="0" w:line="240" w:lineRule="auto"/>
        <w:rPr>
          <w:rFonts w:ascii="Times New Roman" w:hAnsi="Times New Roman" w:cs="Times New Roman"/>
          <w:bCs/>
          <w:noProof/>
          <w:sz w:val="28"/>
          <w:szCs w:val="28"/>
          <w:lang w:val="ro-RO"/>
        </w:rPr>
      </w:pPr>
    </w:p>
    <w:p w:rsidR="00945D4B" w:rsidRPr="007C4A93" w:rsidRDefault="003E7C02" w:rsidP="00A8684A">
      <w:pPr>
        <w:spacing w:after="0" w:line="240" w:lineRule="auto"/>
        <w:rPr>
          <w:rFonts w:ascii="Times New Roman" w:hAnsi="Times New Roman" w:cs="Times New Roman"/>
          <w:b/>
          <w:sz w:val="28"/>
          <w:szCs w:val="28"/>
          <w:lang w:val="ro-RO"/>
        </w:rPr>
      </w:pPr>
      <w:r w:rsidRPr="007C4A93">
        <w:rPr>
          <w:rFonts w:ascii="Times New Roman" w:hAnsi="Times New Roman" w:cs="Times New Roman"/>
          <w:b/>
          <w:sz w:val="28"/>
          <w:szCs w:val="28"/>
          <w:lang w:val="ro-RO"/>
        </w:rPr>
        <w:t xml:space="preserve">DIRECTOR </w:t>
      </w:r>
      <w:r w:rsidR="00945D4B" w:rsidRPr="007C4A93">
        <w:rPr>
          <w:rFonts w:ascii="Times New Roman" w:hAnsi="Times New Roman" w:cs="Times New Roman"/>
          <w:b/>
          <w:sz w:val="28"/>
          <w:szCs w:val="28"/>
          <w:lang w:val="ro-RO"/>
        </w:rPr>
        <w:t>EXECUTIV,</w:t>
      </w:r>
    </w:p>
    <w:p w:rsidR="00A8684A" w:rsidRPr="007C4A93" w:rsidRDefault="00945D4B" w:rsidP="00A8684A">
      <w:pPr>
        <w:spacing w:after="0" w:line="240" w:lineRule="auto"/>
        <w:rPr>
          <w:rFonts w:ascii="Times New Roman" w:hAnsi="Times New Roman" w:cs="Times New Roman"/>
          <w:b/>
          <w:sz w:val="28"/>
          <w:szCs w:val="28"/>
          <w:lang w:val="ro-RO"/>
        </w:rPr>
      </w:pPr>
      <w:r w:rsidRPr="007C4A93">
        <w:rPr>
          <w:rFonts w:ascii="Times New Roman" w:hAnsi="Times New Roman" w:cs="Times New Roman"/>
          <w:b/>
          <w:sz w:val="28"/>
          <w:szCs w:val="28"/>
          <w:lang w:val="ro-RO"/>
        </w:rPr>
        <w:t>Ing. DOMOKOS László József</w:t>
      </w:r>
      <w:r w:rsidR="0072757C" w:rsidRPr="007C4A93">
        <w:rPr>
          <w:rFonts w:ascii="Times New Roman" w:hAnsi="Times New Roman" w:cs="Times New Roman"/>
          <w:b/>
          <w:sz w:val="28"/>
          <w:szCs w:val="28"/>
          <w:lang w:val="ro-RO"/>
        </w:rPr>
        <w:tab/>
      </w:r>
      <w:r w:rsidR="0072757C" w:rsidRPr="007C4A93">
        <w:rPr>
          <w:rFonts w:ascii="Times New Roman" w:hAnsi="Times New Roman" w:cs="Times New Roman"/>
          <w:b/>
          <w:sz w:val="28"/>
          <w:szCs w:val="28"/>
          <w:lang w:val="ro-RO"/>
        </w:rPr>
        <w:tab/>
      </w:r>
      <w:r w:rsidR="0072757C" w:rsidRPr="007C4A93">
        <w:rPr>
          <w:rFonts w:ascii="Times New Roman" w:hAnsi="Times New Roman" w:cs="Times New Roman"/>
          <w:b/>
          <w:sz w:val="28"/>
          <w:szCs w:val="28"/>
          <w:lang w:val="ro-RO"/>
        </w:rPr>
        <w:tab/>
      </w:r>
      <w:r w:rsidR="0072757C" w:rsidRPr="007C4A93">
        <w:rPr>
          <w:rFonts w:ascii="Times New Roman" w:hAnsi="Times New Roman" w:cs="Times New Roman"/>
          <w:b/>
          <w:sz w:val="28"/>
          <w:szCs w:val="28"/>
          <w:lang w:val="ro-RO"/>
        </w:rPr>
        <w:tab/>
        <w:t xml:space="preserve">  </w:t>
      </w:r>
      <w:r w:rsidR="00A8684A" w:rsidRPr="007C4A93">
        <w:rPr>
          <w:rFonts w:ascii="Times New Roman" w:hAnsi="Times New Roman" w:cs="Times New Roman"/>
          <w:b/>
          <w:sz w:val="28"/>
          <w:szCs w:val="28"/>
          <w:lang w:val="ro-RO"/>
        </w:rPr>
        <w:t>ȘEF SERVICIU,</w:t>
      </w:r>
      <w:r w:rsidR="003E7C02" w:rsidRPr="007C4A93">
        <w:rPr>
          <w:rFonts w:ascii="Times New Roman" w:hAnsi="Times New Roman" w:cs="Times New Roman"/>
          <w:b/>
          <w:sz w:val="28"/>
          <w:szCs w:val="28"/>
          <w:lang w:val="ro-RO"/>
        </w:rPr>
        <w:t xml:space="preserve"> </w:t>
      </w:r>
      <w:r w:rsidR="00A8684A" w:rsidRPr="007C4A93">
        <w:rPr>
          <w:rFonts w:ascii="Times New Roman" w:hAnsi="Times New Roman" w:cs="Times New Roman"/>
          <w:b/>
          <w:sz w:val="28"/>
          <w:szCs w:val="28"/>
          <w:lang w:val="ro-RO"/>
        </w:rPr>
        <w:t>AAA</w:t>
      </w:r>
    </w:p>
    <w:p w:rsidR="00A8684A" w:rsidRPr="007C4A93" w:rsidRDefault="00A8684A" w:rsidP="00A8684A">
      <w:pPr>
        <w:spacing w:after="0" w:line="240" w:lineRule="auto"/>
        <w:rPr>
          <w:rFonts w:ascii="Times New Roman" w:hAnsi="Times New Roman" w:cs="Times New Roman"/>
          <w:b/>
          <w:sz w:val="28"/>
          <w:szCs w:val="28"/>
          <w:lang w:val="ro-RO"/>
        </w:rPr>
      </w:pPr>
      <w:r w:rsidRPr="007C4A93">
        <w:rPr>
          <w:rFonts w:ascii="Times New Roman" w:hAnsi="Times New Roman" w:cs="Times New Roman"/>
          <w:b/>
          <w:sz w:val="28"/>
          <w:szCs w:val="28"/>
          <w:lang w:val="ro-RO"/>
        </w:rPr>
        <w:t xml:space="preserve"> </w:t>
      </w:r>
      <w:r w:rsidRPr="007C4A93">
        <w:rPr>
          <w:rFonts w:ascii="Times New Roman" w:hAnsi="Times New Roman" w:cs="Times New Roman"/>
          <w:b/>
          <w:sz w:val="28"/>
          <w:szCs w:val="28"/>
          <w:lang w:val="ro-RO"/>
        </w:rPr>
        <w:tab/>
      </w:r>
      <w:r w:rsidRPr="007C4A93">
        <w:rPr>
          <w:rFonts w:ascii="Times New Roman" w:hAnsi="Times New Roman" w:cs="Times New Roman"/>
          <w:b/>
          <w:sz w:val="28"/>
          <w:szCs w:val="28"/>
          <w:lang w:val="ro-RO"/>
        </w:rPr>
        <w:tab/>
      </w:r>
      <w:r w:rsidRPr="007C4A93">
        <w:rPr>
          <w:rFonts w:ascii="Times New Roman" w:hAnsi="Times New Roman" w:cs="Times New Roman"/>
          <w:b/>
          <w:sz w:val="28"/>
          <w:szCs w:val="28"/>
          <w:lang w:val="ro-RO"/>
        </w:rPr>
        <w:tab/>
      </w:r>
      <w:r w:rsidRPr="007C4A93">
        <w:rPr>
          <w:rFonts w:ascii="Times New Roman" w:hAnsi="Times New Roman" w:cs="Times New Roman"/>
          <w:b/>
          <w:sz w:val="28"/>
          <w:szCs w:val="28"/>
          <w:lang w:val="ro-RO"/>
        </w:rPr>
        <w:tab/>
      </w:r>
      <w:r w:rsidRPr="007C4A93">
        <w:rPr>
          <w:rFonts w:ascii="Times New Roman" w:hAnsi="Times New Roman" w:cs="Times New Roman"/>
          <w:b/>
          <w:sz w:val="28"/>
          <w:szCs w:val="28"/>
          <w:lang w:val="ro-RO"/>
        </w:rPr>
        <w:tab/>
      </w:r>
      <w:r w:rsidRPr="007C4A93">
        <w:rPr>
          <w:rFonts w:ascii="Times New Roman" w:hAnsi="Times New Roman" w:cs="Times New Roman"/>
          <w:b/>
          <w:sz w:val="28"/>
          <w:szCs w:val="28"/>
          <w:lang w:val="ro-RO"/>
        </w:rPr>
        <w:tab/>
      </w:r>
      <w:r w:rsidRPr="007C4A93">
        <w:rPr>
          <w:rFonts w:ascii="Times New Roman" w:hAnsi="Times New Roman" w:cs="Times New Roman"/>
          <w:b/>
          <w:sz w:val="28"/>
          <w:szCs w:val="28"/>
          <w:lang w:val="ro-RO"/>
        </w:rPr>
        <w:tab/>
      </w:r>
      <w:r w:rsidRPr="007C4A93">
        <w:rPr>
          <w:rFonts w:ascii="Times New Roman" w:hAnsi="Times New Roman" w:cs="Times New Roman"/>
          <w:b/>
          <w:sz w:val="28"/>
          <w:szCs w:val="28"/>
          <w:lang w:val="ro-RO"/>
        </w:rPr>
        <w:tab/>
      </w:r>
      <w:r w:rsidRPr="007C4A93">
        <w:rPr>
          <w:rFonts w:ascii="Times New Roman" w:hAnsi="Times New Roman" w:cs="Times New Roman"/>
          <w:b/>
          <w:sz w:val="28"/>
          <w:szCs w:val="28"/>
          <w:lang w:val="ro-RO"/>
        </w:rPr>
        <w:tab/>
        <w:t>Ing.</w:t>
      </w:r>
      <w:r w:rsidR="002A2238" w:rsidRPr="007C4A93">
        <w:rPr>
          <w:rFonts w:ascii="Times New Roman" w:hAnsi="Times New Roman" w:cs="Times New Roman"/>
          <w:b/>
          <w:sz w:val="28"/>
          <w:szCs w:val="28"/>
          <w:lang w:val="ro-RO"/>
        </w:rPr>
        <w:t xml:space="preserve"> </w:t>
      </w:r>
      <w:r w:rsidRPr="007C4A93">
        <w:rPr>
          <w:rFonts w:ascii="Times New Roman" w:hAnsi="Times New Roman" w:cs="Times New Roman"/>
          <w:b/>
          <w:sz w:val="28"/>
          <w:szCs w:val="28"/>
          <w:lang w:val="ro-RO"/>
        </w:rPr>
        <w:t xml:space="preserve">BOTH </w:t>
      </w:r>
      <w:proofErr w:type="spellStart"/>
      <w:r w:rsidRPr="007C4A93">
        <w:rPr>
          <w:rFonts w:ascii="Times New Roman" w:hAnsi="Times New Roman" w:cs="Times New Roman"/>
          <w:b/>
          <w:sz w:val="28"/>
          <w:szCs w:val="28"/>
          <w:lang w:val="ro-RO"/>
        </w:rPr>
        <w:t>Enikő</w:t>
      </w:r>
      <w:proofErr w:type="spellEnd"/>
    </w:p>
    <w:p w:rsidR="00945D4B" w:rsidRPr="007C4A93" w:rsidRDefault="00945D4B" w:rsidP="00A8684A">
      <w:pPr>
        <w:spacing w:after="0" w:line="240" w:lineRule="auto"/>
        <w:rPr>
          <w:rFonts w:ascii="Times New Roman" w:hAnsi="Times New Roman" w:cs="Times New Roman"/>
          <w:b/>
          <w:sz w:val="28"/>
          <w:szCs w:val="28"/>
          <w:lang w:val="ro-RO"/>
        </w:rPr>
      </w:pPr>
    </w:p>
    <w:p w:rsidR="00945D4B" w:rsidRPr="007C4A93" w:rsidRDefault="00945D4B" w:rsidP="00A8684A">
      <w:pPr>
        <w:spacing w:after="0" w:line="240" w:lineRule="auto"/>
        <w:rPr>
          <w:rFonts w:ascii="Times New Roman" w:hAnsi="Times New Roman" w:cs="Times New Roman"/>
          <w:b/>
          <w:sz w:val="28"/>
          <w:szCs w:val="28"/>
          <w:lang w:val="ro-RO"/>
        </w:rPr>
      </w:pPr>
    </w:p>
    <w:p w:rsidR="00945D4B" w:rsidRPr="007C4A93" w:rsidRDefault="00945D4B" w:rsidP="00A8684A">
      <w:pPr>
        <w:spacing w:after="0" w:line="240" w:lineRule="auto"/>
        <w:rPr>
          <w:rFonts w:ascii="Times New Roman" w:hAnsi="Times New Roman" w:cs="Times New Roman"/>
          <w:b/>
          <w:sz w:val="28"/>
          <w:szCs w:val="28"/>
          <w:lang w:val="ro-RO"/>
        </w:rPr>
      </w:pPr>
    </w:p>
    <w:p w:rsidR="00945D4B" w:rsidRPr="007C4A93" w:rsidRDefault="009D7723" w:rsidP="000C5EFE">
      <w:pPr>
        <w:spacing w:after="0" w:line="240" w:lineRule="auto"/>
        <w:rPr>
          <w:rFonts w:ascii="Times New Roman" w:hAnsi="Times New Roman" w:cs="Times New Roman"/>
          <w:b/>
          <w:sz w:val="28"/>
          <w:szCs w:val="28"/>
          <w:lang w:val="ro-RO"/>
        </w:rPr>
      </w:pPr>
      <w:r w:rsidRPr="007C4A93">
        <w:rPr>
          <w:rFonts w:ascii="Times New Roman" w:hAnsi="Times New Roman" w:cs="Times New Roman"/>
          <w:b/>
          <w:sz w:val="28"/>
          <w:szCs w:val="28"/>
          <w:lang w:val="ro-RO"/>
        </w:rPr>
        <w:t>Întocmit,</w:t>
      </w:r>
    </w:p>
    <w:p w:rsidR="00945D4B" w:rsidRPr="007C4A93" w:rsidRDefault="009D7723" w:rsidP="000C5EFE">
      <w:pPr>
        <w:rPr>
          <w:rFonts w:ascii="Times New Roman" w:hAnsi="Times New Roman" w:cs="Times New Roman"/>
          <w:i/>
          <w:color w:val="808080"/>
          <w:sz w:val="28"/>
          <w:szCs w:val="28"/>
          <w:lang w:val="ro-RO"/>
        </w:rPr>
      </w:pPr>
      <w:r w:rsidRPr="007C4A93">
        <w:rPr>
          <w:rFonts w:ascii="Times New Roman" w:hAnsi="Times New Roman" w:cs="Times New Roman"/>
          <w:b/>
          <w:sz w:val="28"/>
          <w:szCs w:val="28"/>
          <w:lang w:val="ro-RO"/>
        </w:rPr>
        <w:t>JÁNOSI Teréz-Rozália</w:t>
      </w:r>
    </w:p>
    <w:p w:rsidR="00945D4B" w:rsidRPr="007C4A93" w:rsidRDefault="00945D4B" w:rsidP="000C5EFE">
      <w:pPr>
        <w:rPr>
          <w:rFonts w:ascii="Times New Roman" w:hAnsi="Times New Roman" w:cs="Times New Roman"/>
          <w:i/>
          <w:color w:val="808080"/>
          <w:sz w:val="28"/>
          <w:szCs w:val="28"/>
          <w:lang w:val="ro-RO"/>
        </w:rPr>
      </w:pPr>
    </w:p>
    <w:sectPr w:rsidR="00945D4B" w:rsidRPr="007C4A93" w:rsidSect="009B7034">
      <w:footerReference w:type="default" r:id="rId11"/>
      <w:footerReference w:type="first" r:id="rId12"/>
      <w:pgSz w:w="12240" w:h="15840"/>
      <w:pgMar w:top="1077" w:right="900" w:bottom="1021" w:left="1440" w:header="284" w:footer="2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2E1" w:rsidRDefault="003632E1">
      <w:pPr>
        <w:spacing w:after="0" w:line="240" w:lineRule="auto"/>
      </w:pPr>
      <w:r>
        <w:separator/>
      </w:r>
    </w:p>
  </w:endnote>
  <w:endnote w:type="continuationSeparator" w:id="0">
    <w:p w:rsidR="003632E1" w:rsidRDefault="00363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04773"/>
      <w:docPartObj>
        <w:docPartGallery w:val="Page Numbers (Bottom of Page)"/>
        <w:docPartUnique/>
      </w:docPartObj>
    </w:sdtPr>
    <w:sdtEndPr>
      <w:rPr>
        <w:noProof/>
      </w:rPr>
    </w:sdtEndPr>
    <w:sdtContent>
      <w:sdt>
        <w:sdtPr>
          <w:rPr>
            <w:rFonts w:ascii="Arial" w:hAnsi="Arial" w:cs="Arial"/>
            <w:sz w:val="24"/>
            <w:szCs w:val="24"/>
          </w:rPr>
          <w:alias w:val="Câmp editabil text"/>
          <w:tag w:val="CampEditabil"/>
          <w:id w:val="2145003543"/>
        </w:sdtPr>
        <w:sdtEndPr/>
        <w:sdtContent>
          <w:p w:rsidR="00C905A1" w:rsidRPr="001C1E3C" w:rsidRDefault="00C905A1" w:rsidP="000C5EFE">
            <w:pPr>
              <w:pStyle w:val="Footer"/>
              <w:pBdr>
                <w:top w:val="single" w:sz="4" w:space="1" w:color="auto"/>
              </w:pBdr>
              <w:jc w:val="center"/>
              <w:rPr>
                <w:rFonts w:ascii="Arial" w:hAnsi="Arial" w:cs="Arial"/>
                <w:b/>
                <w:sz w:val="24"/>
                <w:szCs w:val="24"/>
              </w:rPr>
            </w:pPr>
            <w:r w:rsidRPr="001C1E3C">
              <w:rPr>
                <w:rFonts w:ascii="Arial" w:hAnsi="Arial" w:cs="Arial"/>
                <w:b/>
                <w:sz w:val="24"/>
                <w:szCs w:val="24"/>
              </w:rPr>
              <w:t>AGENŢIA PENTRU PROTECŢIA MEDIULUI HARGHITA</w:t>
            </w:r>
          </w:p>
          <w:p w:rsidR="00C905A1" w:rsidRPr="001C1E3C" w:rsidRDefault="00C905A1" w:rsidP="000C5EFE">
            <w:pPr>
              <w:pStyle w:val="Header"/>
              <w:tabs>
                <w:tab w:val="clear" w:pos="4680"/>
              </w:tabs>
              <w:jc w:val="center"/>
              <w:rPr>
                <w:rFonts w:ascii="Arial" w:hAnsi="Arial" w:cs="Arial"/>
                <w:color w:val="00214E"/>
                <w:sz w:val="24"/>
                <w:szCs w:val="24"/>
                <w:lang w:val="ro-RO"/>
              </w:rPr>
            </w:pPr>
            <w:proofErr w:type="spellStart"/>
            <w:r w:rsidRPr="001C1E3C">
              <w:rPr>
                <w:rFonts w:ascii="Arial" w:hAnsi="Arial" w:cs="Arial"/>
                <w:color w:val="00214E"/>
                <w:sz w:val="24"/>
                <w:szCs w:val="24"/>
                <w:lang w:val="ro-RO"/>
              </w:rPr>
              <w:t>Str.M</w:t>
            </w:r>
            <w:r w:rsidRPr="001C1E3C">
              <w:rPr>
                <w:rFonts w:ascii="Arial" w:hAnsi="Arial" w:cs="Arial"/>
                <w:color w:val="00214E"/>
                <w:sz w:val="24"/>
                <w:szCs w:val="24"/>
                <w:lang w:val="hu-HU"/>
              </w:rPr>
              <w:t>árton</w:t>
            </w:r>
            <w:proofErr w:type="spellEnd"/>
            <w:r w:rsidRPr="001C1E3C">
              <w:rPr>
                <w:rFonts w:ascii="Arial" w:hAnsi="Arial" w:cs="Arial"/>
                <w:color w:val="00214E"/>
                <w:sz w:val="24"/>
                <w:szCs w:val="24"/>
                <w:lang w:val="hu-HU"/>
              </w:rPr>
              <w:t xml:space="preserve"> Áron</w:t>
            </w:r>
            <w:r w:rsidRPr="001C1E3C">
              <w:rPr>
                <w:rFonts w:ascii="Arial" w:hAnsi="Arial" w:cs="Arial"/>
                <w:color w:val="00214E"/>
                <w:sz w:val="24"/>
                <w:szCs w:val="24"/>
                <w:lang w:val="ro-RO"/>
              </w:rPr>
              <w:t xml:space="preserve">, Nr.43, </w:t>
            </w:r>
            <w:proofErr w:type="spellStart"/>
            <w:r w:rsidRPr="001C1E3C">
              <w:rPr>
                <w:rFonts w:ascii="Arial" w:hAnsi="Arial" w:cs="Arial"/>
                <w:color w:val="00214E"/>
                <w:sz w:val="24"/>
                <w:szCs w:val="24"/>
                <w:lang w:val="ro-RO"/>
              </w:rPr>
              <w:t>Loc.Miercurea</w:t>
            </w:r>
            <w:proofErr w:type="spellEnd"/>
            <w:r w:rsidRPr="001C1E3C">
              <w:rPr>
                <w:rFonts w:ascii="Arial" w:hAnsi="Arial" w:cs="Arial"/>
                <w:color w:val="00214E"/>
                <w:sz w:val="24"/>
                <w:szCs w:val="24"/>
                <w:lang w:val="ro-RO"/>
              </w:rPr>
              <w:t>-Ciuc, Cod 530211,</w:t>
            </w:r>
          </w:p>
          <w:p w:rsidR="00C905A1" w:rsidRDefault="00C905A1" w:rsidP="000C5EFE">
            <w:pPr>
              <w:pStyle w:val="Header"/>
              <w:jc w:val="center"/>
              <w:rPr>
                <w:rFonts w:ascii="Arial" w:hAnsi="Arial" w:cs="Arial"/>
                <w:sz w:val="24"/>
                <w:szCs w:val="24"/>
              </w:rPr>
            </w:pPr>
            <w:proofErr w:type="spellStart"/>
            <w:r w:rsidRPr="001C1E3C">
              <w:rPr>
                <w:rFonts w:ascii="Arial" w:hAnsi="Arial" w:cs="Arial"/>
                <w:color w:val="00214E"/>
                <w:sz w:val="24"/>
                <w:szCs w:val="24"/>
                <w:lang w:val="ro-RO"/>
              </w:rPr>
              <w:t>E-mail:office@apmhr.anpm.ro</w:t>
            </w:r>
            <w:proofErr w:type="spellEnd"/>
            <w:r w:rsidRPr="001C1E3C">
              <w:rPr>
                <w:rFonts w:ascii="Arial" w:hAnsi="Arial" w:cs="Arial"/>
                <w:color w:val="00214E"/>
                <w:sz w:val="24"/>
                <w:szCs w:val="24"/>
                <w:lang w:val="ro-RO"/>
              </w:rPr>
              <w:t>, Tel: 0266-371313, Fax:0266-310041</w:t>
            </w:r>
          </w:p>
        </w:sdtContent>
      </w:sdt>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C905A1" w:rsidTr="002F1BFB">
          <w:trPr>
            <w:trHeight w:val="260"/>
          </w:trPr>
          <w:tc>
            <w:tcPr>
              <w:tcW w:w="8363" w:type="dxa"/>
            </w:tcPr>
            <w:p w:rsidR="00C905A1" w:rsidRDefault="00C905A1" w:rsidP="002F1BFB">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905A1" w:rsidRDefault="00C905A1" w:rsidP="000C5EFE">
        <w:pPr>
          <w:pStyle w:val="Footer"/>
          <w:pBdr>
            <w:top w:val="single" w:sz="4" w:space="1" w:color="auto"/>
          </w:pBdr>
          <w:jc w:val="center"/>
        </w:pPr>
        <w:r>
          <w:t xml:space="preserve"> </w:t>
        </w:r>
        <w:r>
          <w:fldChar w:fldCharType="begin"/>
        </w:r>
        <w:r>
          <w:instrText xml:space="preserve"> PAGE   \* MERGEFORMAT </w:instrText>
        </w:r>
        <w:r>
          <w:fldChar w:fldCharType="separate"/>
        </w:r>
        <w:r w:rsidR="00F32191">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A1" w:rsidRPr="001C1E3C" w:rsidRDefault="00C905A1" w:rsidP="000C5EFE">
    <w:pPr>
      <w:pStyle w:val="Footer"/>
      <w:pBdr>
        <w:top w:val="single" w:sz="4" w:space="1" w:color="auto"/>
      </w:pBdr>
      <w:jc w:val="center"/>
      <w:rPr>
        <w:rFonts w:ascii="Arial" w:hAnsi="Arial" w:cs="Arial"/>
        <w:b/>
        <w:sz w:val="24"/>
        <w:szCs w:val="24"/>
      </w:rPr>
    </w:pPr>
    <w:r w:rsidRPr="001C1E3C">
      <w:rPr>
        <w:rFonts w:ascii="Arial" w:hAnsi="Arial" w:cs="Arial"/>
        <w:b/>
        <w:sz w:val="24"/>
        <w:szCs w:val="24"/>
      </w:rPr>
      <w:t>AGENŢIA PENTRU PROTECŢIA MEDIULUI HARGHITA</w:t>
    </w:r>
  </w:p>
  <w:p w:rsidR="00C905A1" w:rsidRPr="001C1E3C" w:rsidRDefault="00C905A1" w:rsidP="000C5EFE">
    <w:pPr>
      <w:pStyle w:val="Header"/>
      <w:tabs>
        <w:tab w:val="clear" w:pos="4680"/>
      </w:tabs>
      <w:jc w:val="center"/>
      <w:rPr>
        <w:rFonts w:ascii="Arial" w:hAnsi="Arial" w:cs="Arial"/>
        <w:color w:val="00214E"/>
        <w:sz w:val="24"/>
        <w:szCs w:val="24"/>
        <w:lang w:val="ro-RO"/>
      </w:rPr>
    </w:pPr>
    <w:proofErr w:type="spellStart"/>
    <w:r w:rsidRPr="001C1E3C">
      <w:rPr>
        <w:rFonts w:ascii="Arial" w:hAnsi="Arial" w:cs="Arial"/>
        <w:color w:val="00214E"/>
        <w:sz w:val="24"/>
        <w:szCs w:val="24"/>
        <w:lang w:val="ro-RO"/>
      </w:rPr>
      <w:t>Str.M</w:t>
    </w:r>
    <w:r w:rsidRPr="001C1E3C">
      <w:rPr>
        <w:rFonts w:ascii="Arial" w:hAnsi="Arial" w:cs="Arial"/>
        <w:color w:val="00214E"/>
        <w:sz w:val="24"/>
        <w:szCs w:val="24"/>
        <w:lang w:val="hu-HU"/>
      </w:rPr>
      <w:t>árton</w:t>
    </w:r>
    <w:proofErr w:type="spellEnd"/>
    <w:r w:rsidRPr="001C1E3C">
      <w:rPr>
        <w:rFonts w:ascii="Arial" w:hAnsi="Arial" w:cs="Arial"/>
        <w:color w:val="00214E"/>
        <w:sz w:val="24"/>
        <w:szCs w:val="24"/>
        <w:lang w:val="hu-HU"/>
      </w:rPr>
      <w:t xml:space="preserve"> Áron</w:t>
    </w:r>
    <w:r w:rsidRPr="001C1E3C">
      <w:rPr>
        <w:rFonts w:ascii="Arial" w:hAnsi="Arial" w:cs="Arial"/>
        <w:color w:val="00214E"/>
        <w:sz w:val="24"/>
        <w:szCs w:val="24"/>
        <w:lang w:val="ro-RO"/>
      </w:rPr>
      <w:t xml:space="preserve">, Nr.43, </w:t>
    </w:r>
    <w:proofErr w:type="spellStart"/>
    <w:r w:rsidRPr="001C1E3C">
      <w:rPr>
        <w:rFonts w:ascii="Arial" w:hAnsi="Arial" w:cs="Arial"/>
        <w:color w:val="00214E"/>
        <w:sz w:val="24"/>
        <w:szCs w:val="24"/>
        <w:lang w:val="ro-RO"/>
      </w:rPr>
      <w:t>Loc.Miercurea</w:t>
    </w:r>
    <w:proofErr w:type="spellEnd"/>
    <w:r w:rsidRPr="001C1E3C">
      <w:rPr>
        <w:rFonts w:ascii="Arial" w:hAnsi="Arial" w:cs="Arial"/>
        <w:color w:val="00214E"/>
        <w:sz w:val="24"/>
        <w:szCs w:val="24"/>
        <w:lang w:val="ro-RO"/>
      </w:rPr>
      <w:t>-Ciuc, Cod 530211,</w:t>
    </w:r>
  </w:p>
  <w:p w:rsidR="00C905A1" w:rsidRPr="009B7034" w:rsidRDefault="00C905A1" w:rsidP="009B7034">
    <w:pPr>
      <w:pStyle w:val="Header"/>
      <w:jc w:val="center"/>
      <w:rPr>
        <w:rFonts w:ascii="Arial" w:hAnsi="Arial" w:cs="Arial"/>
        <w:sz w:val="24"/>
        <w:szCs w:val="24"/>
      </w:rPr>
    </w:pPr>
    <w:proofErr w:type="spellStart"/>
    <w:r w:rsidRPr="001C1E3C">
      <w:rPr>
        <w:rFonts w:ascii="Arial" w:hAnsi="Arial" w:cs="Arial"/>
        <w:color w:val="00214E"/>
        <w:sz w:val="24"/>
        <w:szCs w:val="24"/>
        <w:lang w:val="ro-RO"/>
      </w:rPr>
      <w:t>E-mail:office@apmhr.anpm.ro</w:t>
    </w:r>
    <w:proofErr w:type="spellEnd"/>
    <w:r w:rsidRPr="001C1E3C">
      <w:rPr>
        <w:rFonts w:ascii="Arial" w:hAnsi="Arial" w:cs="Arial"/>
        <w:color w:val="00214E"/>
        <w:sz w:val="24"/>
        <w:szCs w:val="24"/>
        <w:lang w:val="ro-RO"/>
      </w:rPr>
      <w:t>, Tel: 0266-371313, Fax:0266-310041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C905A1" w:rsidTr="002F1BFB">
      <w:trPr>
        <w:trHeight w:val="260"/>
      </w:trPr>
      <w:tc>
        <w:tcPr>
          <w:tcW w:w="8363" w:type="dxa"/>
        </w:tcPr>
        <w:p w:rsidR="00C905A1" w:rsidRDefault="00C905A1" w:rsidP="002F1BFB">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905A1" w:rsidRPr="00A50C45" w:rsidRDefault="00C905A1" w:rsidP="009B7034">
    <w:pPr>
      <w:pStyle w:val="Footer"/>
      <w:pBdr>
        <w:top w:val="single" w:sz="4" w:space="1" w:color="auto"/>
      </w:pBd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2E1" w:rsidRDefault="003632E1">
      <w:pPr>
        <w:spacing w:after="0" w:line="240" w:lineRule="auto"/>
      </w:pPr>
      <w:r>
        <w:separator/>
      </w:r>
    </w:p>
  </w:footnote>
  <w:footnote w:type="continuationSeparator" w:id="0">
    <w:p w:rsidR="003632E1" w:rsidRDefault="00363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Wingdings" w:hAnsi="Wingdings" w:cs="OpenSymbol"/>
      </w:rPr>
    </w:lvl>
    <w:lvl w:ilvl="1">
      <w:start w:val="1"/>
      <w:numFmt w:val="bullet"/>
      <w:lvlText w:val=""/>
      <w:lvlJc w:val="left"/>
      <w:pPr>
        <w:tabs>
          <w:tab w:val="num" w:pos="796"/>
        </w:tabs>
        <w:ind w:left="796" w:hanging="360"/>
      </w:pPr>
      <w:rPr>
        <w:rFonts w:ascii="Wingdings" w:hAnsi="Wingdings" w:cs="OpenSymbol"/>
      </w:rPr>
    </w:lvl>
    <w:lvl w:ilvl="2">
      <w:start w:val="1"/>
      <w:numFmt w:val="bullet"/>
      <w:lvlText w:val=""/>
      <w:lvlJc w:val="left"/>
      <w:pPr>
        <w:tabs>
          <w:tab w:val="num" w:pos="1156"/>
        </w:tabs>
        <w:ind w:left="1156" w:hanging="360"/>
      </w:pPr>
      <w:rPr>
        <w:rFonts w:ascii="Wingdings" w:hAnsi="Wingdings" w:cs="OpenSymbol"/>
      </w:rPr>
    </w:lvl>
    <w:lvl w:ilvl="3">
      <w:start w:val="1"/>
      <w:numFmt w:val="bullet"/>
      <w:lvlText w:val=""/>
      <w:lvlJc w:val="left"/>
      <w:pPr>
        <w:tabs>
          <w:tab w:val="num" w:pos="1516"/>
        </w:tabs>
        <w:ind w:left="1516" w:hanging="360"/>
      </w:pPr>
      <w:rPr>
        <w:rFonts w:ascii="Wingdings" w:hAnsi="Wingdings" w:cs="OpenSymbol"/>
      </w:rPr>
    </w:lvl>
    <w:lvl w:ilvl="4">
      <w:start w:val="1"/>
      <w:numFmt w:val="bullet"/>
      <w:lvlText w:val=""/>
      <w:lvlJc w:val="left"/>
      <w:pPr>
        <w:tabs>
          <w:tab w:val="num" w:pos="1876"/>
        </w:tabs>
        <w:ind w:left="1876" w:hanging="360"/>
      </w:pPr>
      <w:rPr>
        <w:rFonts w:ascii="Wingdings" w:hAnsi="Wingdings" w:cs="OpenSymbol"/>
      </w:rPr>
    </w:lvl>
    <w:lvl w:ilvl="5">
      <w:start w:val="1"/>
      <w:numFmt w:val="bullet"/>
      <w:lvlText w:val=""/>
      <w:lvlJc w:val="left"/>
      <w:pPr>
        <w:tabs>
          <w:tab w:val="num" w:pos="2236"/>
        </w:tabs>
        <w:ind w:left="2236" w:hanging="360"/>
      </w:pPr>
      <w:rPr>
        <w:rFonts w:ascii="Wingdings" w:hAnsi="Wingdings" w:cs="OpenSymbol"/>
      </w:rPr>
    </w:lvl>
    <w:lvl w:ilvl="6">
      <w:start w:val="1"/>
      <w:numFmt w:val="bullet"/>
      <w:lvlText w:val=""/>
      <w:lvlJc w:val="left"/>
      <w:pPr>
        <w:tabs>
          <w:tab w:val="num" w:pos="2596"/>
        </w:tabs>
        <w:ind w:left="2596" w:hanging="360"/>
      </w:pPr>
      <w:rPr>
        <w:rFonts w:ascii="Wingdings" w:hAnsi="Wingdings" w:cs="OpenSymbol"/>
      </w:rPr>
    </w:lvl>
    <w:lvl w:ilvl="7">
      <w:start w:val="1"/>
      <w:numFmt w:val="bullet"/>
      <w:lvlText w:val=""/>
      <w:lvlJc w:val="left"/>
      <w:pPr>
        <w:tabs>
          <w:tab w:val="num" w:pos="2956"/>
        </w:tabs>
        <w:ind w:left="2956" w:hanging="360"/>
      </w:pPr>
      <w:rPr>
        <w:rFonts w:ascii="Wingdings" w:hAnsi="Wingdings" w:cs="OpenSymbol"/>
      </w:rPr>
    </w:lvl>
    <w:lvl w:ilvl="8">
      <w:start w:val="1"/>
      <w:numFmt w:val="bullet"/>
      <w:lvlText w:val=""/>
      <w:lvlJc w:val="left"/>
      <w:pPr>
        <w:tabs>
          <w:tab w:val="num" w:pos="3316"/>
        </w:tabs>
        <w:ind w:left="3316" w:hanging="360"/>
      </w:pPr>
      <w:rPr>
        <w:rFonts w:ascii="Wingdings" w:hAnsi="Wingdings" w:cs="OpenSymbol"/>
      </w:rPr>
    </w:lvl>
  </w:abstractNum>
  <w:abstractNum w:abstractNumId="1" w15:restartNumberingAfterBreak="0">
    <w:nsid w:val="003F20D6"/>
    <w:multiLevelType w:val="hybridMultilevel"/>
    <w:tmpl w:val="B080B636"/>
    <w:lvl w:ilvl="0" w:tplc="D8EA4972">
      <w:start w:val="1"/>
      <w:numFmt w:val="bullet"/>
      <w:lvlText w:val=""/>
      <w:lvlJc w:val="left"/>
      <w:pPr>
        <w:tabs>
          <w:tab w:val="num" w:pos="1440"/>
        </w:tabs>
        <w:ind w:left="1440" w:hanging="360"/>
      </w:pPr>
      <w:rPr>
        <w:rFonts w:ascii="Symbol" w:hAnsi="Symbol" w:hint="default"/>
      </w:rPr>
    </w:lvl>
    <w:lvl w:ilvl="1" w:tplc="2190117C">
      <w:start w:val="1"/>
      <w:numFmt w:val="bullet"/>
      <w:lvlText w:val="o"/>
      <w:lvlJc w:val="left"/>
      <w:pPr>
        <w:tabs>
          <w:tab w:val="num" w:pos="2160"/>
        </w:tabs>
        <w:ind w:left="2160" w:hanging="360"/>
      </w:pPr>
      <w:rPr>
        <w:rFonts w:ascii="Courier New" w:hAnsi="Courier New" w:cs="Courier New" w:hint="default"/>
      </w:rPr>
    </w:lvl>
    <w:lvl w:ilvl="2" w:tplc="42A65578">
      <w:start w:val="1"/>
      <w:numFmt w:val="bullet"/>
      <w:lvlText w:val=""/>
      <w:lvlJc w:val="left"/>
      <w:pPr>
        <w:tabs>
          <w:tab w:val="num" w:pos="2880"/>
        </w:tabs>
        <w:ind w:left="2880" w:hanging="360"/>
      </w:pPr>
      <w:rPr>
        <w:rFonts w:ascii="Wingdings" w:hAnsi="Wingdings" w:cs="Wingdings" w:hint="default"/>
      </w:rPr>
    </w:lvl>
    <w:lvl w:ilvl="3" w:tplc="7020DECA">
      <w:start w:val="1"/>
      <w:numFmt w:val="bullet"/>
      <w:lvlText w:val=""/>
      <w:lvlJc w:val="left"/>
      <w:pPr>
        <w:tabs>
          <w:tab w:val="num" w:pos="3600"/>
        </w:tabs>
        <w:ind w:left="3600" w:hanging="360"/>
      </w:pPr>
      <w:rPr>
        <w:rFonts w:ascii="Symbol" w:hAnsi="Symbol" w:cs="Symbol" w:hint="default"/>
      </w:rPr>
    </w:lvl>
    <w:lvl w:ilvl="4" w:tplc="8E805A12">
      <w:start w:val="1"/>
      <w:numFmt w:val="bullet"/>
      <w:lvlText w:val="o"/>
      <w:lvlJc w:val="left"/>
      <w:pPr>
        <w:tabs>
          <w:tab w:val="num" w:pos="4320"/>
        </w:tabs>
        <w:ind w:left="4320" w:hanging="360"/>
      </w:pPr>
      <w:rPr>
        <w:rFonts w:ascii="Courier New" w:hAnsi="Courier New" w:cs="Courier New" w:hint="default"/>
      </w:rPr>
    </w:lvl>
    <w:lvl w:ilvl="5" w:tplc="CE90EF94">
      <w:start w:val="1"/>
      <w:numFmt w:val="bullet"/>
      <w:lvlText w:val=""/>
      <w:lvlJc w:val="left"/>
      <w:pPr>
        <w:tabs>
          <w:tab w:val="num" w:pos="5040"/>
        </w:tabs>
        <w:ind w:left="5040" w:hanging="360"/>
      </w:pPr>
      <w:rPr>
        <w:rFonts w:ascii="Wingdings" w:hAnsi="Wingdings" w:cs="Wingdings" w:hint="default"/>
      </w:rPr>
    </w:lvl>
    <w:lvl w:ilvl="6" w:tplc="BC825168">
      <w:start w:val="1"/>
      <w:numFmt w:val="bullet"/>
      <w:lvlText w:val=""/>
      <w:lvlJc w:val="left"/>
      <w:pPr>
        <w:tabs>
          <w:tab w:val="num" w:pos="5760"/>
        </w:tabs>
        <w:ind w:left="5760" w:hanging="360"/>
      </w:pPr>
      <w:rPr>
        <w:rFonts w:ascii="Symbol" w:hAnsi="Symbol" w:cs="Symbol" w:hint="default"/>
      </w:rPr>
    </w:lvl>
    <w:lvl w:ilvl="7" w:tplc="5D063C9A">
      <w:start w:val="1"/>
      <w:numFmt w:val="bullet"/>
      <w:lvlText w:val="o"/>
      <w:lvlJc w:val="left"/>
      <w:pPr>
        <w:tabs>
          <w:tab w:val="num" w:pos="6480"/>
        </w:tabs>
        <w:ind w:left="6480" w:hanging="360"/>
      </w:pPr>
      <w:rPr>
        <w:rFonts w:ascii="Courier New" w:hAnsi="Courier New" w:cs="Courier New" w:hint="default"/>
      </w:rPr>
    </w:lvl>
    <w:lvl w:ilvl="8" w:tplc="2E888FAA">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4C51828"/>
    <w:multiLevelType w:val="hybridMultilevel"/>
    <w:tmpl w:val="2E8888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C43BC"/>
    <w:multiLevelType w:val="hybridMultilevel"/>
    <w:tmpl w:val="E252EE7E"/>
    <w:lvl w:ilvl="0" w:tplc="30D60C7A">
      <w:start w:val="1"/>
      <w:numFmt w:val="lowerLetter"/>
      <w:lvlText w:val="%1."/>
      <w:lvlJc w:val="left"/>
      <w:pPr>
        <w:ind w:left="1369" w:hanging="660"/>
      </w:pPr>
      <w:rPr>
        <w:rFonts w:ascii="Garamond" w:hAnsi="Garamond" w:cs="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B7D6567"/>
    <w:multiLevelType w:val="hybridMultilevel"/>
    <w:tmpl w:val="76CA866C"/>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D122C49"/>
    <w:multiLevelType w:val="singleLevel"/>
    <w:tmpl w:val="04090005"/>
    <w:lvl w:ilvl="0">
      <w:start w:val="1"/>
      <w:numFmt w:val="bullet"/>
      <w:lvlText w:val=""/>
      <w:lvlJc w:val="left"/>
      <w:pPr>
        <w:tabs>
          <w:tab w:val="num" w:pos="502"/>
        </w:tabs>
        <w:ind w:left="502" w:hanging="360"/>
      </w:pPr>
      <w:rPr>
        <w:rFonts w:ascii="Wingdings" w:hAnsi="Wingdings" w:cs="Wingdings" w:hint="default"/>
      </w:rPr>
    </w:lvl>
  </w:abstractNum>
  <w:abstractNum w:abstractNumId="7" w15:restartNumberingAfterBreak="0">
    <w:nsid w:val="12033910"/>
    <w:multiLevelType w:val="hybridMultilevel"/>
    <w:tmpl w:val="35869C32"/>
    <w:lvl w:ilvl="0" w:tplc="FFFFFFF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50F046C"/>
    <w:multiLevelType w:val="hybridMultilevel"/>
    <w:tmpl w:val="29E4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96A80"/>
    <w:multiLevelType w:val="hybridMultilevel"/>
    <w:tmpl w:val="77789B5C"/>
    <w:lvl w:ilvl="0" w:tplc="D3A4D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B313C"/>
    <w:multiLevelType w:val="hybridMultilevel"/>
    <w:tmpl w:val="005E657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1AD355E3"/>
    <w:multiLevelType w:val="hybridMultilevel"/>
    <w:tmpl w:val="576E7E9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D10216D"/>
    <w:multiLevelType w:val="multilevel"/>
    <w:tmpl w:val="54DCEBB8"/>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1EFA1FBD"/>
    <w:multiLevelType w:val="hybridMultilevel"/>
    <w:tmpl w:val="7A38332A"/>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4" w15:restartNumberingAfterBreak="0">
    <w:nsid w:val="243546FA"/>
    <w:multiLevelType w:val="singleLevel"/>
    <w:tmpl w:val="D4F6876A"/>
    <w:lvl w:ilvl="0">
      <w:numFmt w:val="bullet"/>
      <w:lvlText w:val="-"/>
      <w:lvlJc w:val="left"/>
      <w:pPr>
        <w:tabs>
          <w:tab w:val="num" w:pos="1065"/>
        </w:tabs>
        <w:ind w:left="1065" w:hanging="360"/>
      </w:pPr>
      <w:rPr>
        <w:rFonts w:hint="default"/>
        <w:b/>
        <w:bCs/>
      </w:rPr>
    </w:lvl>
  </w:abstractNum>
  <w:abstractNum w:abstractNumId="15" w15:restartNumberingAfterBreak="0">
    <w:nsid w:val="24C85374"/>
    <w:multiLevelType w:val="hybridMultilevel"/>
    <w:tmpl w:val="76CA866C"/>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8DF2270"/>
    <w:multiLevelType w:val="multilevel"/>
    <w:tmpl w:val="A5F08716"/>
    <w:styleLink w:val="WWNum3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9FF58E0"/>
    <w:multiLevelType w:val="hybridMultilevel"/>
    <w:tmpl w:val="1416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519F4"/>
    <w:multiLevelType w:val="hybridMultilevel"/>
    <w:tmpl w:val="ECC6EC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6477E0D"/>
    <w:multiLevelType w:val="multilevel"/>
    <w:tmpl w:val="F35497B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3B5F711E"/>
    <w:multiLevelType w:val="hybridMultilevel"/>
    <w:tmpl w:val="E10C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C5011"/>
    <w:multiLevelType w:val="hybridMultilevel"/>
    <w:tmpl w:val="A1EE9B2C"/>
    <w:lvl w:ilvl="0" w:tplc="D3A4D18C">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415F2DDE"/>
    <w:multiLevelType w:val="hybridMultilevel"/>
    <w:tmpl w:val="20D275C2"/>
    <w:lvl w:ilvl="0" w:tplc="FFFFFFFF">
      <w:start w:val="1"/>
      <w:numFmt w:val="bullet"/>
      <w:lvlText w:val=""/>
      <w:lvlJc w:val="left"/>
      <w:pPr>
        <w:tabs>
          <w:tab w:val="num" w:pos="360"/>
        </w:tabs>
        <w:ind w:left="360" w:hanging="360"/>
      </w:pPr>
      <w:rPr>
        <w:rFonts w:ascii="Wingdings" w:hAnsi="Wingdings" w:cs="Wingdings" w:hint="default"/>
      </w:rPr>
    </w:lvl>
    <w:lvl w:ilvl="1" w:tplc="0409000B">
      <w:start w:val="1"/>
      <w:numFmt w:val="bullet"/>
      <w:lvlText w:val=""/>
      <w:lvlJc w:val="left"/>
      <w:pPr>
        <w:tabs>
          <w:tab w:val="num" w:pos="1080"/>
        </w:tabs>
        <w:ind w:left="1080" w:hanging="360"/>
      </w:pPr>
      <w:rPr>
        <w:rFonts w:ascii="Wingdings" w:hAnsi="Wingdings" w:cs="Wingdings"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41AB7CA8"/>
    <w:multiLevelType w:val="hybridMultilevel"/>
    <w:tmpl w:val="DADCB06C"/>
    <w:lvl w:ilvl="0" w:tplc="6A7EE6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93513"/>
    <w:multiLevelType w:val="hybridMultilevel"/>
    <w:tmpl w:val="35869C32"/>
    <w:lvl w:ilvl="0" w:tplc="FFFFFFF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44C15139"/>
    <w:multiLevelType w:val="hybridMultilevel"/>
    <w:tmpl w:val="895855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45494197"/>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463E6D87"/>
    <w:multiLevelType w:val="hybridMultilevel"/>
    <w:tmpl w:val="23D297E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471367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9DF38A6"/>
    <w:multiLevelType w:val="hybridMultilevel"/>
    <w:tmpl w:val="7F4E60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853AD"/>
    <w:multiLevelType w:val="hybridMultilevel"/>
    <w:tmpl w:val="9392C26E"/>
    <w:lvl w:ilvl="0" w:tplc="0409000B">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1" w15:restartNumberingAfterBreak="0">
    <w:nsid w:val="582D7193"/>
    <w:multiLevelType w:val="hybridMultilevel"/>
    <w:tmpl w:val="A93E4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5E4EDD"/>
    <w:multiLevelType w:val="hybridMultilevel"/>
    <w:tmpl w:val="763EB21E"/>
    <w:lvl w:ilvl="0" w:tplc="343AE08C">
      <w:start w:val="1"/>
      <w:numFmt w:val="bullet"/>
      <w:lvlText w:val=""/>
      <w:lvlJc w:val="left"/>
      <w:pPr>
        <w:tabs>
          <w:tab w:val="num" w:pos="786"/>
        </w:tabs>
        <w:ind w:left="786" w:hanging="360"/>
      </w:pPr>
      <w:rPr>
        <w:rFonts w:ascii="Symbol" w:hAnsi="Symbol" w:cs="Symbol" w:hint="default"/>
      </w:rPr>
    </w:lvl>
    <w:lvl w:ilvl="1" w:tplc="045ED8AE">
      <w:start w:val="1"/>
      <w:numFmt w:val="bullet"/>
      <w:lvlText w:val="o"/>
      <w:lvlJc w:val="left"/>
      <w:pPr>
        <w:tabs>
          <w:tab w:val="num" w:pos="2073"/>
        </w:tabs>
        <w:ind w:left="2073" w:hanging="360"/>
      </w:pPr>
      <w:rPr>
        <w:rFonts w:ascii="Courier New" w:hAnsi="Courier New" w:cs="Courier New" w:hint="default"/>
      </w:rPr>
    </w:lvl>
    <w:lvl w:ilvl="2" w:tplc="2D8A4FB6">
      <w:start w:val="1"/>
      <w:numFmt w:val="bullet"/>
      <w:lvlText w:val=""/>
      <w:lvlJc w:val="left"/>
      <w:pPr>
        <w:tabs>
          <w:tab w:val="num" w:pos="2793"/>
        </w:tabs>
        <w:ind w:left="2793" w:hanging="360"/>
      </w:pPr>
      <w:rPr>
        <w:rFonts w:ascii="Wingdings" w:hAnsi="Wingdings" w:cs="Wingdings" w:hint="default"/>
      </w:rPr>
    </w:lvl>
    <w:lvl w:ilvl="3" w:tplc="780A73C4">
      <w:start w:val="1"/>
      <w:numFmt w:val="bullet"/>
      <w:lvlText w:val=""/>
      <w:lvlJc w:val="left"/>
      <w:pPr>
        <w:tabs>
          <w:tab w:val="num" w:pos="3513"/>
        </w:tabs>
        <w:ind w:left="3513" w:hanging="360"/>
      </w:pPr>
      <w:rPr>
        <w:rFonts w:ascii="Symbol" w:hAnsi="Symbol" w:cs="Symbol" w:hint="default"/>
      </w:rPr>
    </w:lvl>
    <w:lvl w:ilvl="4" w:tplc="9FCE33EE">
      <w:start w:val="1"/>
      <w:numFmt w:val="bullet"/>
      <w:lvlText w:val="o"/>
      <w:lvlJc w:val="left"/>
      <w:pPr>
        <w:tabs>
          <w:tab w:val="num" w:pos="4233"/>
        </w:tabs>
        <w:ind w:left="4233" w:hanging="360"/>
      </w:pPr>
      <w:rPr>
        <w:rFonts w:ascii="Courier New" w:hAnsi="Courier New" w:cs="Courier New" w:hint="default"/>
      </w:rPr>
    </w:lvl>
    <w:lvl w:ilvl="5" w:tplc="A660621A">
      <w:start w:val="1"/>
      <w:numFmt w:val="bullet"/>
      <w:lvlText w:val=""/>
      <w:lvlJc w:val="left"/>
      <w:pPr>
        <w:tabs>
          <w:tab w:val="num" w:pos="4953"/>
        </w:tabs>
        <w:ind w:left="4953" w:hanging="360"/>
      </w:pPr>
      <w:rPr>
        <w:rFonts w:ascii="Wingdings" w:hAnsi="Wingdings" w:cs="Wingdings" w:hint="default"/>
      </w:rPr>
    </w:lvl>
    <w:lvl w:ilvl="6" w:tplc="D946CB7E">
      <w:start w:val="1"/>
      <w:numFmt w:val="bullet"/>
      <w:lvlText w:val=""/>
      <w:lvlJc w:val="left"/>
      <w:pPr>
        <w:tabs>
          <w:tab w:val="num" w:pos="5673"/>
        </w:tabs>
        <w:ind w:left="5673" w:hanging="360"/>
      </w:pPr>
      <w:rPr>
        <w:rFonts w:ascii="Symbol" w:hAnsi="Symbol" w:cs="Symbol" w:hint="default"/>
      </w:rPr>
    </w:lvl>
    <w:lvl w:ilvl="7" w:tplc="4A52AF64">
      <w:start w:val="1"/>
      <w:numFmt w:val="bullet"/>
      <w:lvlText w:val="o"/>
      <w:lvlJc w:val="left"/>
      <w:pPr>
        <w:tabs>
          <w:tab w:val="num" w:pos="6393"/>
        </w:tabs>
        <w:ind w:left="6393" w:hanging="360"/>
      </w:pPr>
      <w:rPr>
        <w:rFonts w:ascii="Courier New" w:hAnsi="Courier New" w:cs="Courier New" w:hint="default"/>
      </w:rPr>
    </w:lvl>
    <w:lvl w:ilvl="8" w:tplc="059CAE64">
      <w:start w:val="1"/>
      <w:numFmt w:val="bullet"/>
      <w:lvlText w:val=""/>
      <w:lvlJc w:val="left"/>
      <w:pPr>
        <w:tabs>
          <w:tab w:val="num" w:pos="7113"/>
        </w:tabs>
        <w:ind w:left="7113" w:hanging="360"/>
      </w:pPr>
      <w:rPr>
        <w:rFonts w:ascii="Wingdings" w:hAnsi="Wingdings" w:cs="Wingdings" w:hint="default"/>
      </w:rPr>
    </w:lvl>
  </w:abstractNum>
  <w:abstractNum w:abstractNumId="34" w15:restartNumberingAfterBreak="0">
    <w:nsid w:val="60D341A1"/>
    <w:multiLevelType w:val="hybridMultilevel"/>
    <w:tmpl w:val="DAAC7D86"/>
    <w:lvl w:ilvl="0" w:tplc="8872DFF8">
      <w:start w:val="3"/>
      <w:numFmt w:val="bullet"/>
      <w:lvlText w:val="-"/>
      <w:lvlJc w:val="left"/>
      <w:pPr>
        <w:tabs>
          <w:tab w:val="num" w:pos="945"/>
        </w:tabs>
        <w:ind w:left="945"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0E62484"/>
    <w:multiLevelType w:val="multilevel"/>
    <w:tmpl w:val="B7C48948"/>
    <w:lvl w:ilvl="0">
      <w:start w:val="1"/>
      <w:numFmt w:val="bullet"/>
      <w:lvlText w:val=""/>
      <w:lvlJc w:val="left"/>
      <w:pPr>
        <w:tabs>
          <w:tab w:val="num" w:pos="360"/>
        </w:tabs>
        <w:ind w:left="360" w:hanging="360"/>
      </w:pPr>
      <w:rPr>
        <w:rFonts w:ascii="Wingdings" w:hAnsi="Wingdings" w:cs="Wingdings" w:hint="default"/>
      </w:rPr>
    </w:lvl>
    <w:lvl w:ilvl="1">
      <w:start w:val="1327"/>
      <w:numFmt w:val="decimal"/>
      <w:lvlText w:val="%2."/>
      <w:lvlJc w:val="left"/>
      <w:pPr>
        <w:ind w:left="1080" w:hanging="360"/>
      </w:pPr>
      <w:rPr>
        <w:rFonts w:eastAsia="SimSun" w:hint="default"/>
        <w:b w:val="0"/>
        <w:bCs w:val="0"/>
        <w:sz w:val="24"/>
        <w:szCs w:val="24"/>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61331BF1"/>
    <w:multiLevelType w:val="multilevel"/>
    <w:tmpl w:val="3552DCC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67AE541E"/>
    <w:multiLevelType w:val="hybridMultilevel"/>
    <w:tmpl w:val="9FB8C90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6D995AE7"/>
    <w:multiLevelType w:val="hybridMultilevel"/>
    <w:tmpl w:val="B9B6EFD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70D85A31"/>
    <w:multiLevelType w:val="hybridMultilevel"/>
    <w:tmpl w:val="E6B2CD76"/>
    <w:lvl w:ilvl="0" w:tplc="19E279D8">
      <w:start w:val="1"/>
      <w:numFmt w:val="decimal"/>
      <w:lvlText w:val="%1."/>
      <w:lvlJc w:val="left"/>
      <w:pPr>
        <w:tabs>
          <w:tab w:val="num" w:pos="502"/>
        </w:tabs>
        <w:ind w:left="502" w:hanging="360"/>
      </w:pPr>
      <w:rPr>
        <w:rFonts w:hint="default"/>
        <w:b/>
        <w:bCs/>
      </w:rPr>
    </w:lvl>
    <w:lvl w:ilvl="1" w:tplc="E4540B70">
      <w:start w:val="1"/>
      <w:numFmt w:val="lowerLetter"/>
      <w:lvlText w:val="%2)"/>
      <w:lvlJc w:val="left"/>
      <w:pPr>
        <w:tabs>
          <w:tab w:val="num" w:pos="1222"/>
        </w:tabs>
        <w:ind w:left="1222" w:hanging="360"/>
      </w:pPr>
      <w:rPr>
        <w:rFonts w:hint="default"/>
      </w:rPr>
    </w:lvl>
    <w:lvl w:ilvl="2" w:tplc="3810253E">
      <w:start w:val="1"/>
      <w:numFmt w:val="lowerRoman"/>
      <w:lvlText w:val="%3."/>
      <w:lvlJc w:val="right"/>
      <w:pPr>
        <w:tabs>
          <w:tab w:val="num" w:pos="1942"/>
        </w:tabs>
        <w:ind w:left="1942" w:hanging="180"/>
      </w:pPr>
    </w:lvl>
    <w:lvl w:ilvl="3" w:tplc="08F4EA78">
      <w:start w:val="1"/>
      <w:numFmt w:val="decimal"/>
      <w:lvlText w:val="%4."/>
      <w:lvlJc w:val="left"/>
      <w:pPr>
        <w:tabs>
          <w:tab w:val="num" w:pos="2662"/>
        </w:tabs>
        <w:ind w:left="2662" w:hanging="360"/>
      </w:pPr>
    </w:lvl>
    <w:lvl w:ilvl="4" w:tplc="8F8A0BFC">
      <w:start w:val="1"/>
      <w:numFmt w:val="lowerLetter"/>
      <w:lvlText w:val="%5."/>
      <w:lvlJc w:val="left"/>
      <w:pPr>
        <w:tabs>
          <w:tab w:val="num" w:pos="3382"/>
        </w:tabs>
        <w:ind w:left="3382" w:hanging="360"/>
      </w:pPr>
    </w:lvl>
    <w:lvl w:ilvl="5" w:tplc="0248DEC0">
      <w:start w:val="1"/>
      <w:numFmt w:val="lowerRoman"/>
      <w:lvlText w:val="%6."/>
      <w:lvlJc w:val="right"/>
      <w:pPr>
        <w:tabs>
          <w:tab w:val="num" w:pos="4102"/>
        </w:tabs>
        <w:ind w:left="4102" w:hanging="180"/>
      </w:pPr>
    </w:lvl>
    <w:lvl w:ilvl="6" w:tplc="02E085C8">
      <w:start w:val="1"/>
      <w:numFmt w:val="decimal"/>
      <w:lvlText w:val="%7."/>
      <w:lvlJc w:val="left"/>
      <w:pPr>
        <w:tabs>
          <w:tab w:val="num" w:pos="4822"/>
        </w:tabs>
        <w:ind w:left="4822" w:hanging="360"/>
      </w:pPr>
    </w:lvl>
    <w:lvl w:ilvl="7" w:tplc="BD24B412">
      <w:start w:val="1"/>
      <w:numFmt w:val="lowerLetter"/>
      <w:lvlText w:val="%8."/>
      <w:lvlJc w:val="left"/>
      <w:pPr>
        <w:tabs>
          <w:tab w:val="num" w:pos="5542"/>
        </w:tabs>
        <w:ind w:left="5542" w:hanging="360"/>
      </w:pPr>
    </w:lvl>
    <w:lvl w:ilvl="8" w:tplc="8F682126">
      <w:start w:val="1"/>
      <w:numFmt w:val="lowerRoman"/>
      <w:lvlText w:val="%9."/>
      <w:lvlJc w:val="right"/>
      <w:pPr>
        <w:tabs>
          <w:tab w:val="num" w:pos="6262"/>
        </w:tabs>
        <w:ind w:left="6262" w:hanging="180"/>
      </w:pPr>
    </w:lvl>
  </w:abstractNum>
  <w:abstractNum w:abstractNumId="40" w15:restartNumberingAfterBreak="0">
    <w:nsid w:val="713B45A7"/>
    <w:multiLevelType w:val="hybridMultilevel"/>
    <w:tmpl w:val="9A10C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0066C"/>
    <w:multiLevelType w:val="singleLevel"/>
    <w:tmpl w:val="065C6818"/>
    <w:lvl w:ilvl="0">
      <w:start w:val="10"/>
      <w:numFmt w:val="bullet"/>
      <w:lvlText w:val="-"/>
      <w:lvlJc w:val="left"/>
      <w:pPr>
        <w:tabs>
          <w:tab w:val="num" w:pos="1080"/>
        </w:tabs>
        <w:ind w:left="1080" w:hanging="360"/>
      </w:pPr>
      <w:rPr>
        <w:rFonts w:hint="default"/>
      </w:rPr>
    </w:lvl>
  </w:abstractNum>
  <w:abstractNum w:abstractNumId="42" w15:restartNumberingAfterBreak="0">
    <w:nsid w:val="751E4F97"/>
    <w:multiLevelType w:val="hybridMultilevel"/>
    <w:tmpl w:val="CC9C1086"/>
    <w:lvl w:ilvl="0" w:tplc="CC7081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2728B5"/>
    <w:multiLevelType w:val="hybridMultilevel"/>
    <w:tmpl w:val="E5429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41"/>
  </w:num>
  <w:num w:numId="4">
    <w:abstractNumId w:val="14"/>
  </w:num>
  <w:num w:numId="5">
    <w:abstractNumId w:val="34"/>
  </w:num>
  <w:num w:numId="6">
    <w:abstractNumId w:val="6"/>
  </w:num>
  <w:num w:numId="7">
    <w:abstractNumId w:val="12"/>
  </w:num>
  <w:num w:numId="8">
    <w:abstractNumId w:val="35"/>
  </w:num>
  <w:num w:numId="9">
    <w:abstractNumId w:val="0"/>
  </w:num>
  <w:num w:numId="10">
    <w:abstractNumId w:val="22"/>
  </w:num>
  <w:num w:numId="11">
    <w:abstractNumId w:val="1"/>
  </w:num>
  <w:num w:numId="12">
    <w:abstractNumId w:val="33"/>
  </w:num>
  <w:num w:numId="13">
    <w:abstractNumId w:val="26"/>
  </w:num>
  <w:num w:numId="14">
    <w:abstractNumId w:val="13"/>
  </w:num>
  <w:num w:numId="15">
    <w:abstractNumId w:val="8"/>
  </w:num>
  <w:num w:numId="16">
    <w:abstractNumId w:val="42"/>
  </w:num>
  <w:num w:numId="17">
    <w:abstractNumId w:val="39"/>
  </w:num>
  <w:num w:numId="18">
    <w:abstractNumId w:val="7"/>
  </w:num>
  <w:num w:numId="19">
    <w:abstractNumId w:val="15"/>
  </w:num>
  <w:num w:numId="20">
    <w:abstractNumId w:val="2"/>
  </w:num>
  <w:num w:numId="21">
    <w:abstractNumId w:val="24"/>
  </w:num>
  <w:num w:numId="22">
    <w:abstractNumId w:val="5"/>
  </w:num>
  <w:num w:numId="23">
    <w:abstractNumId w:val="11"/>
  </w:num>
  <w:num w:numId="24">
    <w:abstractNumId w:val="18"/>
  </w:num>
  <w:num w:numId="25">
    <w:abstractNumId w:val="29"/>
  </w:num>
  <w:num w:numId="26">
    <w:abstractNumId w:val="16"/>
  </w:num>
  <w:num w:numId="27">
    <w:abstractNumId w:val="23"/>
  </w:num>
  <w:num w:numId="28">
    <w:abstractNumId w:val="9"/>
  </w:num>
  <w:num w:numId="29">
    <w:abstractNumId w:val="27"/>
  </w:num>
  <w:num w:numId="30">
    <w:abstractNumId w:val="31"/>
  </w:num>
  <w:num w:numId="31">
    <w:abstractNumId w:val="4"/>
  </w:num>
  <w:num w:numId="32">
    <w:abstractNumId w:val="25"/>
  </w:num>
  <w:num w:numId="33">
    <w:abstractNumId w:val="37"/>
  </w:num>
  <w:num w:numId="34">
    <w:abstractNumId w:val="10"/>
  </w:num>
  <w:num w:numId="35">
    <w:abstractNumId w:val="17"/>
  </w:num>
  <w:num w:numId="36">
    <w:abstractNumId w:val="20"/>
  </w:num>
  <w:num w:numId="37">
    <w:abstractNumId w:val="36"/>
  </w:num>
  <w:num w:numId="38">
    <w:abstractNumId w:val="19"/>
  </w:num>
  <w:num w:numId="39">
    <w:abstractNumId w:val="43"/>
  </w:num>
  <w:num w:numId="40">
    <w:abstractNumId w:val="40"/>
  </w:num>
  <w:num w:numId="41">
    <w:abstractNumId w:val="30"/>
  </w:num>
  <w:num w:numId="42">
    <w:abstractNumId w:val="21"/>
  </w:num>
  <w:num w:numId="4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07"/>
    <w:rsid w:val="000013CA"/>
    <w:rsid w:val="00001569"/>
    <w:rsid w:val="00001A19"/>
    <w:rsid w:val="00003612"/>
    <w:rsid w:val="00005389"/>
    <w:rsid w:val="00006BA8"/>
    <w:rsid w:val="00007194"/>
    <w:rsid w:val="000109FC"/>
    <w:rsid w:val="00012601"/>
    <w:rsid w:val="000130DA"/>
    <w:rsid w:val="00016498"/>
    <w:rsid w:val="000212CB"/>
    <w:rsid w:val="00021A4B"/>
    <w:rsid w:val="0002277D"/>
    <w:rsid w:val="00022F37"/>
    <w:rsid w:val="000230A3"/>
    <w:rsid w:val="00023E2B"/>
    <w:rsid w:val="00023FA9"/>
    <w:rsid w:val="0002413D"/>
    <w:rsid w:val="00024DB4"/>
    <w:rsid w:val="00030701"/>
    <w:rsid w:val="00030B35"/>
    <w:rsid w:val="00030B51"/>
    <w:rsid w:val="000317B3"/>
    <w:rsid w:val="000323AB"/>
    <w:rsid w:val="00032DB1"/>
    <w:rsid w:val="00034CD7"/>
    <w:rsid w:val="00034FF0"/>
    <w:rsid w:val="000353CD"/>
    <w:rsid w:val="000373F9"/>
    <w:rsid w:val="00037A3C"/>
    <w:rsid w:val="00040347"/>
    <w:rsid w:val="00044339"/>
    <w:rsid w:val="0004577A"/>
    <w:rsid w:val="00053C72"/>
    <w:rsid w:val="0005688E"/>
    <w:rsid w:val="00056971"/>
    <w:rsid w:val="0005721D"/>
    <w:rsid w:val="0005771B"/>
    <w:rsid w:val="00060D5E"/>
    <w:rsid w:val="00061E35"/>
    <w:rsid w:val="00062184"/>
    <w:rsid w:val="00062371"/>
    <w:rsid w:val="00066FA3"/>
    <w:rsid w:val="00070043"/>
    <w:rsid w:val="0007043A"/>
    <w:rsid w:val="0007336A"/>
    <w:rsid w:val="0007344E"/>
    <w:rsid w:val="00075EA3"/>
    <w:rsid w:val="000770F1"/>
    <w:rsid w:val="00080B28"/>
    <w:rsid w:val="00080DEE"/>
    <w:rsid w:val="00081844"/>
    <w:rsid w:val="00081A15"/>
    <w:rsid w:val="000838BC"/>
    <w:rsid w:val="00085A83"/>
    <w:rsid w:val="000924DD"/>
    <w:rsid w:val="00092CDE"/>
    <w:rsid w:val="00092E25"/>
    <w:rsid w:val="00093386"/>
    <w:rsid w:val="00093B3A"/>
    <w:rsid w:val="00094B3F"/>
    <w:rsid w:val="00094FC0"/>
    <w:rsid w:val="00095476"/>
    <w:rsid w:val="00095C7C"/>
    <w:rsid w:val="00096E5D"/>
    <w:rsid w:val="000A0537"/>
    <w:rsid w:val="000A0DA9"/>
    <w:rsid w:val="000A1684"/>
    <w:rsid w:val="000A20E5"/>
    <w:rsid w:val="000A49DA"/>
    <w:rsid w:val="000A55CB"/>
    <w:rsid w:val="000A684A"/>
    <w:rsid w:val="000A6D9C"/>
    <w:rsid w:val="000A768A"/>
    <w:rsid w:val="000B296E"/>
    <w:rsid w:val="000B3857"/>
    <w:rsid w:val="000B3969"/>
    <w:rsid w:val="000B4AB3"/>
    <w:rsid w:val="000B4D4B"/>
    <w:rsid w:val="000B660A"/>
    <w:rsid w:val="000C0BF3"/>
    <w:rsid w:val="000C0C60"/>
    <w:rsid w:val="000C0D85"/>
    <w:rsid w:val="000C129C"/>
    <w:rsid w:val="000C148A"/>
    <w:rsid w:val="000C2938"/>
    <w:rsid w:val="000C5EFE"/>
    <w:rsid w:val="000C618C"/>
    <w:rsid w:val="000C64F9"/>
    <w:rsid w:val="000C7226"/>
    <w:rsid w:val="000C73DC"/>
    <w:rsid w:val="000C7C4E"/>
    <w:rsid w:val="000C7F1B"/>
    <w:rsid w:val="000D0C77"/>
    <w:rsid w:val="000D14F7"/>
    <w:rsid w:val="000D19B0"/>
    <w:rsid w:val="000D1DC3"/>
    <w:rsid w:val="000D2235"/>
    <w:rsid w:val="000D3C01"/>
    <w:rsid w:val="000D49F5"/>
    <w:rsid w:val="000E03EC"/>
    <w:rsid w:val="000E17E5"/>
    <w:rsid w:val="000E4152"/>
    <w:rsid w:val="000E556A"/>
    <w:rsid w:val="000E6AEE"/>
    <w:rsid w:val="000F14CF"/>
    <w:rsid w:val="000F17ED"/>
    <w:rsid w:val="000F4D67"/>
    <w:rsid w:val="000F5651"/>
    <w:rsid w:val="000F5ED4"/>
    <w:rsid w:val="000F60A8"/>
    <w:rsid w:val="000F7533"/>
    <w:rsid w:val="00100244"/>
    <w:rsid w:val="00100D89"/>
    <w:rsid w:val="00102979"/>
    <w:rsid w:val="001029E1"/>
    <w:rsid w:val="00110592"/>
    <w:rsid w:val="00111B2F"/>
    <w:rsid w:val="00111F31"/>
    <w:rsid w:val="00112B22"/>
    <w:rsid w:val="00112C08"/>
    <w:rsid w:val="00112F24"/>
    <w:rsid w:val="00114356"/>
    <w:rsid w:val="001143D5"/>
    <w:rsid w:val="00114C4C"/>
    <w:rsid w:val="00115304"/>
    <w:rsid w:val="001200C2"/>
    <w:rsid w:val="0012149F"/>
    <w:rsid w:val="00123CF5"/>
    <w:rsid w:val="001243B9"/>
    <w:rsid w:val="00124958"/>
    <w:rsid w:val="00124A6D"/>
    <w:rsid w:val="001251A5"/>
    <w:rsid w:val="001276B6"/>
    <w:rsid w:val="00127F45"/>
    <w:rsid w:val="00131987"/>
    <w:rsid w:val="00132608"/>
    <w:rsid w:val="00134AA9"/>
    <w:rsid w:val="001350BE"/>
    <w:rsid w:val="0013547E"/>
    <w:rsid w:val="0013573D"/>
    <w:rsid w:val="001373D4"/>
    <w:rsid w:val="001424B5"/>
    <w:rsid w:val="0014576C"/>
    <w:rsid w:val="00147510"/>
    <w:rsid w:val="00150D5E"/>
    <w:rsid w:val="0015102A"/>
    <w:rsid w:val="001523D8"/>
    <w:rsid w:val="0015334A"/>
    <w:rsid w:val="001556D0"/>
    <w:rsid w:val="00157446"/>
    <w:rsid w:val="0015798E"/>
    <w:rsid w:val="001609CF"/>
    <w:rsid w:val="0016111B"/>
    <w:rsid w:val="00161814"/>
    <w:rsid w:val="00161F40"/>
    <w:rsid w:val="001622C9"/>
    <w:rsid w:val="00163E9C"/>
    <w:rsid w:val="00163FDA"/>
    <w:rsid w:val="001643FD"/>
    <w:rsid w:val="001647A3"/>
    <w:rsid w:val="00164D83"/>
    <w:rsid w:val="00166634"/>
    <w:rsid w:val="00167B2D"/>
    <w:rsid w:val="001707FD"/>
    <w:rsid w:val="00171357"/>
    <w:rsid w:val="00171EE6"/>
    <w:rsid w:val="001726C3"/>
    <w:rsid w:val="0017445A"/>
    <w:rsid w:val="00176A24"/>
    <w:rsid w:val="0017723F"/>
    <w:rsid w:val="00177261"/>
    <w:rsid w:val="00180522"/>
    <w:rsid w:val="001813CB"/>
    <w:rsid w:val="00181432"/>
    <w:rsid w:val="00182106"/>
    <w:rsid w:val="00183A56"/>
    <w:rsid w:val="00183B3D"/>
    <w:rsid w:val="001846E9"/>
    <w:rsid w:val="00184947"/>
    <w:rsid w:val="00184AC2"/>
    <w:rsid w:val="00185507"/>
    <w:rsid w:val="00185DA0"/>
    <w:rsid w:val="00187C9E"/>
    <w:rsid w:val="00190CCD"/>
    <w:rsid w:val="001920CC"/>
    <w:rsid w:val="001924CE"/>
    <w:rsid w:val="001962B9"/>
    <w:rsid w:val="00196935"/>
    <w:rsid w:val="001A0335"/>
    <w:rsid w:val="001A27EB"/>
    <w:rsid w:val="001A3FFD"/>
    <w:rsid w:val="001A535A"/>
    <w:rsid w:val="001A7FFD"/>
    <w:rsid w:val="001B3865"/>
    <w:rsid w:val="001B44C4"/>
    <w:rsid w:val="001B4656"/>
    <w:rsid w:val="001B5377"/>
    <w:rsid w:val="001B64E1"/>
    <w:rsid w:val="001B692E"/>
    <w:rsid w:val="001B6A5F"/>
    <w:rsid w:val="001B6F95"/>
    <w:rsid w:val="001B7A36"/>
    <w:rsid w:val="001C00B5"/>
    <w:rsid w:val="001C11E1"/>
    <w:rsid w:val="001C2B18"/>
    <w:rsid w:val="001C2C58"/>
    <w:rsid w:val="001C3274"/>
    <w:rsid w:val="001C4E12"/>
    <w:rsid w:val="001C7CE8"/>
    <w:rsid w:val="001D0874"/>
    <w:rsid w:val="001D147A"/>
    <w:rsid w:val="001D219E"/>
    <w:rsid w:val="001D31D5"/>
    <w:rsid w:val="001D385D"/>
    <w:rsid w:val="001D45FF"/>
    <w:rsid w:val="001D6E30"/>
    <w:rsid w:val="001E271D"/>
    <w:rsid w:val="001E2B24"/>
    <w:rsid w:val="001E3256"/>
    <w:rsid w:val="001E4E62"/>
    <w:rsid w:val="001E6210"/>
    <w:rsid w:val="001F2CA6"/>
    <w:rsid w:val="001F2E68"/>
    <w:rsid w:val="001F4971"/>
    <w:rsid w:val="001F5845"/>
    <w:rsid w:val="001F6E5C"/>
    <w:rsid w:val="001F715D"/>
    <w:rsid w:val="0020175D"/>
    <w:rsid w:val="0020286B"/>
    <w:rsid w:val="00202E11"/>
    <w:rsid w:val="00204C5E"/>
    <w:rsid w:val="00205878"/>
    <w:rsid w:val="00206411"/>
    <w:rsid w:val="00210FEE"/>
    <w:rsid w:val="00212211"/>
    <w:rsid w:val="002129C8"/>
    <w:rsid w:val="0021493A"/>
    <w:rsid w:val="00214E19"/>
    <w:rsid w:val="00220BEE"/>
    <w:rsid w:val="00221448"/>
    <w:rsid w:val="0022173A"/>
    <w:rsid w:val="00221DCE"/>
    <w:rsid w:val="00223CF1"/>
    <w:rsid w:val="0022403A"/>
    <w:rsid w:val="00224D70"/>
    <w:rsid w:val="002265BE"/>
    <w:rsid w:val="00226D02"/>
    <w:rsid w:val="0022723A"/>
    <w:rsid w:val="00231EB9"/>
    <w:rsid w:val="00233907"/>
    <w:rsid w:val="0023473A"/>
    <w:rsid w:val="00234953"/>
    <w:rsid w:val="00234F76"/>
    <w:rsid w:val="00235674"/>
    <w:rsid w:val="00235E60"/>
    <w:rsid w:val="00236741"/>
    <w:rsid w:val="00237CC6"/>
    <w:rsid w:val="00243581"/>
    <w:rsid w:val="00244F48"/>
    <w:rsid w:val="002459C2"/>
    <w:rsid w:val="002460F6"/>
    <w:rsid w:val="00250E4A"/>
    <w:rsid w:val="00253164"/>
    <w:rsid w:val="00253A99"/>
    <w:rsid w:val="00257E79"/>
    <w:rsid w:val="0026048D"/>
    <w:rsid w:val="00260C91"/>
    <w:rsid w:val="00261C23"/>
    <w:rsid w:val="00262FE1"/>
    <w:rsid w:val="002646E6"/>
    <w:rsid w:val="00264AD2"/>
    <w:rsid w:val="00265303"/>
    <w:rsid w:val="00270E64"/>
    <w:rsid w:val="002731A3"/>
    <w:rsid w:val="002736BA"/>
    <w:rsid w:val="00276FCF"/>
    <w:rsid w:val="00280804"/>
    <w:rsid w:val="00281A14"/>
    <w:rsid w:val="002825E8"/>
    <w:rsid w:val="0028392C"/>
    <w:rsid w:val="00283C76"/>
    <w:rsid w:val="0028547C"/>
    <w:rsid w:val="002858B4"/>
    <w:rsid w:val="0029068E"/>
    <w:rsid w:val="00290ECD"/>
    <w:rsid w:val="00291634"/>
    <w:rsid w:val="00293069"/>
    <w:rsid w:val="00293517"/>
    <w:rsid w:val="002977D5"/>
    <w:rsid w:val="00297EAD"/>
    <w:rsid w:val="002A1AE5"/>
    <w:rsid w:val="002A1C9B"/>
    <w:rsid w:val="002A2238"/>
    <w:rsid w:val="002A22A0"/>
    <w:rsid w:val="002A260A"/>
    <w:rsid w:val="002A5BCA"/>
    <w:rsid w:val="002A63AD"/>
    <w:rsid w:val="002A6781"/>
    <w:rsid w:val="002A67D7"/>
    <w:rsid w:val="002A7534"/>
    <w:rsid w:val="002A7B00"/>
    <w:rsid w:val="002B0209"/>
    <w:rsid w:val="002B3485"/>
    <w:rsid w:val="002B44CC"/>
    <w:rsid w:val="002B492D"/>
    <w:rsid w:val="002B560D"/>
    <w:rsid w:val="002B6800"/>
    <w:rsid w:val="002B73A0"/>
    <w:rsid w:val="002C4C99"/>
    <w:rsid w:val="002C5E4E"/>
    <w:rsid w:val="002C7272"/>
    <w:rsid w:val="002D1058"/>
    <w:rsid w:val="002D6653"/>
    <w:rsid w:val="002E1C3B"/>
    <w:rsid w:val="002E2992"/>
    <w:rsid w:val="002E5883"/>
    <w:rsid w:val="002E5D0D"/>
    <w:rsid w:val="002E71C1"/>
    <w:rsid w:val="002E7A62"/>
    <w:rsid w:val="002F153A"/>
    <w:rsid w:val="002F1BFB"/>
    <w:rsid w:val="002F1F7B"/>
    <w:rsid w:val="002F343D"/>
    <w:rsid w:val="002F3505"/>
    <w:rsid w:val="002F46CC"/>
    <w:rsid w:val="002F6000"/>
    <w:rsid w:val="0030098A"/>
    <w:rsid w:val="00300BF9"/>
    <w:rsid w:val="003068B1"/>
    <w:rsid w:val="00310F24"/>
    <w:rsid w:val="00312AFB"/>
    <w:rsid w:val="00312FEB"/>
    <w:rsid w:val="003151FC"/>
    <w:rsid w:val="003167FA"/>
    <w:rsid w:val="0032000A"/>
    <w:rsid w:val="00321154"/>
    <w:rsid w:val="003224FE"/>
    <w:rsid w:val="00323F21"/>
    <w:rsid w:val="003244CB"/>
    <w:rsid w:val="00324D1D"/>
    <w:rsid w:val="00326B5A"/>
    <w:rsid w:val="00327F99"/>
    <w:rsid w:val="0033103B"/>
    <w:rsid w:val="00331096"/>
    <w:rsid w:val="00331644"/>
    <w:rsid w:val="003322D9"/>
    <w:rsid w:val="00333783"/>
    <w:rsid w:val="00335BE3"/>
    <w:rsid w:val="003407E8"/>
    <w:rsid w:val="00341417"/>
    <w:rsid w:val="0034355B"/>
    <w:rsid w:val="00343F6E"/>
    <w:rsid w:val="00344273"/>
    <w:rsid w:val="00345080"/>
    <w:rsid w:val="003471F9"/>
    <w:rsid w:val="00347EE3"/>
    <w:rsid w:val="0035024F"/>
    <w:rsid w:val="003510C2"/>
    <w:rsid w:val="003527B5"/>
    <w:rsid w:val="00352F56"/>
    <w:rsid w:val="00353BC9"/>
    <w:rsid w:val="00354421"/>
    <w:rsid w:val="00354715"/>
    <w:rsid w:val="00354A3D"/>
    <w:rsid w:val="003576AB"/>
    <w:rsid w:val="0036045F"/>
    <w:rsid w:val="003625BA"/>
    <w:rsid w:val="003632E1"/>
    <w:rsid w:val="00363B78"/>
    <w:rsid w:val="0036566F"/>
    <w:rsid w:val="00365DD0"/>
    <w:rsid w:val="00370763"/>
    <w:rsid w:val="00371334"/>
    <w:rsid w:val="0037154A"/>
    <w:rsid w:val="00373358"/>
    <w:rsid w:val="0037361A"/>
    <w:rsid w:val="00373E44"/>
    <w:rsid w:val="00374AE8"/>
    <w:rsid w:val="00374C46"/>
    <w:rsid w:val="0037530C"/>
    <w:rsid w:val="00377444"/>
    <w:rsid w:val="003811BF"/>
    <w:rsid w:val="00381435"/>
    <w:rsid w:val="003816DC"/>
    <w:rsid w:val="00381715"/>
    <w:rsid w:val="003830F8"/>
    <w:rsid w:val="00385A23"/>
    <w:rsid w:val="0038656C"/>
    <w:rsid w:val="00386D69"/>
    <w:rsid w:val="00390247"/>
    <w:rsid w:val="00391420"/>
    <w:rsid w:val="00391B2F"/>
    <w:rsid w:val="00392784"/>
    <w:rsid w:val="003928CF"/>
    <w:rsid w:val="003942A0"/>
    <w:rsid w:val="00396065"/>
    <w:rsid w:val="00397311"/>
    <w:rsid w:val="003A154E"/>
    <w:rsid w:val="003A21E3"/>
    <w:rsid w:val="003A29D9"/>
    <w:rsid w:val="003A3181"/>
    <w:rsid w:val="003A4558"/>
    <w:rsid w:val="003A51B3"/>
    <w:rsid w:val="003A7572"/>
    <w:rsid w:val="003A79F8"/>
    <w:rsid w:val="003B03F7"/>
    <w:rsid w:val="003B0520"/>
    <w:rsid w:val="003B1BCF"/>
    <w:rsid w:val="003B3800"/>
    <w:rsid w:val="003B516A"/>
    <w:rsid w:val="003C225C"/>
    <w:rsid w:val="003C2D61"/>
    <w:rsid w:val="003C2EA5"/>
    <w:rsid w:val="003C4D59"/>
    <w:rsid w:val="003C4EA1"/>
    <w:rsid w:val="003C5627"/>
    <w:rsid w:val="003C567E"/>
    <w:rsid w:val="003C6590"/>
    <w:rsid w:val="003D011D"/>
    <w:rsid w:val="003D089A"/>
    <w:rsid w:val="003D1192"/>
    <w:rsid w:val="003D2AFB"/>
    <w:rsid w:val="003D2E7D"/>
    <w:rsid w:val="003D3294"/>
    <w:rsid w:val="003D47CC"/>
    <w:rsid w:val="003D5BB3"/>
    <w:rsid w:val="003E040B"/>
    <w:rsid w:val="003E0BE5"/>
    <w:rsid w:val="003E154B"/>
    <w:rsid w:val="003E22E0"/>
    <w:rsid w:val="003E654E"/>
    <w:rsid w:val="003E6BC6"/>
    <w:rsid w:val="003E6DC0"/>
    <w:rsid w:val="003E7C02"/>
    <w:rsid w:val="003E7CB6"/>
    <w:rsid w:val="003E7F3E"/>
    <w:rsid w:val="003F0684"/>
    <w:rsid w:val="003F08A6"/>
    <w:rsid w:val="003F15E8"/>
    <w:rsid w:val="003F340E"/>
    <w:rsid w:val="00401006"/>
    <w:rsid w:val="004042D6"/>
    <w:rsid w:val="00404F25"/>
    <w:rsid w:val="004070EB"/>
    <w:rsid w:val="00407B0B"/>
    <w:rsid w:val="00410CE5"/>
    <w:rsid w:val="0041390A"/>
    <w:rsid w:val="00414748"/>
    <w:rsid w:val="00414B88"/>
    <w:rsid w:val="00416E8A"/>
    <w:rsid w:val="004207C1"/>
    <w:rsid w:val="00421C49"/>
    <w:rsid w:val="00423168"/>
    <w:rsid w:val="0042345E"/>
    <w:rsid w:val="0042520F"/>
    <w:rsid w:val="0042552F"/>
    <w:rsid w:val="00426555"/>
    <w:rsid w:val="00430B7B"/>
    <w:rsid w:val="00430B86"/>
    <w:rsid w:val="00430D6C"/>
    <w:rsid w:val="00431381"/>
    <w:rsid w:val="00431E8A"/>
    <w:rsid w:val="0043372F"/>
    <w:rsid w:val="004346FF"/>
    <w:rsid w:val="004349A5"/>
    <w:rsid w:val="004355C6"/>
    <w:rsid w:val="00435720"/>
    <w:rsid w:val="00436C53"/>
    <w:rsid w:val="00436EA2"/>
    <w:rsid w:val="0044025C"/>
    <w:rsid w:val="00440A9C"/>
    <w:rsid w:val="00442225"/>
    <w:rsid w:val="004459A2"/>
    <w:rsid w:val="00445BF8"/>
    <w:rsid w:val="004461DB"/>
    <w:rsid w:val="00446332"/>
    <w:rsid w:val="00447F4D"/>
    <w:rsid w:val="00447F51"/>
    <w:rsid w:val="004501FE"/>
    <w:rsid w:val="00450216"/>
    <w:rsid w:val="00450279"/>
    <w:rsid w:val="00451485"/>
    <w:rsid w:val="004518BE"/>
    <w:rsid w:val="004519B7"/>
    <w:rsid w:val="00452216"/>
    <w:rsid w:val="00453301"/>
    <w:rsid w:val="00453F12"/>
    <w:rsid w:val="00454D4A"/>
    <w:rsid w:val="004550E0"/>
    <w:rsid w:val="00455CDA"/>
    <w:rsid w:val="00455E12"/>
    <w:rsid w:val="00456305"/>
    <w:rsid w:val="00456F36"/>
    <w:rsid w:val="00460224"/>
    <w:rsid w:val="0046072D"/>
    <w:rsid w:val="00460BC6"/>
    <w:rsid w:val="00462F89"/>
    <w:rsid w:val="0046319D"/>
    <w:rsid w:val="004649DF"/>
    <w:rsid w:val="0046547E"/>
    <w:rsid w:val="004654B9"/>
    <w:rsid w:val="00465D45"/>
    <w:rsid w:val="00466386"/>
    <w:rsid w:val="00470DC6"/>
    <w:rsid w:val="00472E75"/>
    <w:rsid w:val="00473B9E"/>
    <w:rsid w:val="00473F6A"/>
    <w:rsid w:val="00474CCA"/>
    <w:rsid w:val="00474E3E"/>
    <w:rsid w:val="004756D4"/>
    <w:rsid w:val="00476A86"/>
    <w:rsid w:val="00481057"/>
    <w:rsid w:val="00482C90"/>
    <w:rsid w:val="0048639F"/>
    <w:rsid w:val="00486A37"/>
    <w:rsid w:val="00486FED"/>
    <w:rsid w:val="004876C7"/>
    <w:rsid w:val="00490B07"/>
    <w:rsid w:val="00491F83"/>
    <w:rsid w:val="00495390"/>
    <w:rsid w:val="00495B8D"/>
    <w:rsid w:val="0049681C"/>
    <w:rsid w:val="00496BF3"/>
    <w:rsid w:val="00497A93"/>
    <w:rsid w:val="00497D6D"/>
    <w:rsid w:val="00497D7A"/>
    <w:rsid w:val="004A31CF"/>
    <w:rsid w:val="004A44F6"/>
    <w:rsid w:val="004A4C22"/>
    <w:rsid w:val="004A573A"/>
    <w:rsid w:val="004A5CC3"/>
    <w:rsid w:val="004A6553"/>
    <w:rsid w:val="004B0C7E"/>
    <w:rsid w:val="004B0FF4"/>
    <w:rsid w:val="004B53C9"/>
    <w:rsid w:val="004C6F5A"/>
    <w:rsid w:val="004C7C67"/>
    <w:rsid w:val="004D17D5"/>
    <w:rsid w:val="004D2AA6"/>
    <w:rsid w:val="004D3131"/>
    <w:rsid w:val="004D34DD"/>
    <w:rsid w:val="004D5886"/>
    <w:rsid w:val="004D75B3"/>
    <w:rsid w:val="004E3979"/>
    <w:rsid w:val="004E3E83"/>
    <w:rsid w:val="004E4F3A"/>
    <w:rsid w:val="004E518A"/>
    <w:rsid w:val="004E64EF"/>
    <w:rsid w:val="004E6B19"/>
    <w:rsid w:val="004E755B"/>
    <w:rsid w:val="004E7990"/>
    <w:rsid w:val="004E7EE2"/>
    <w:rsid w:val="004F0FF0"/>
    <w:rsid w:val="004F628E"/>
    <w:rsid w:val="004F65B4"/>
    <w:rsid w:val="005004FB"/>
    <w:rsid w:val="00500509"/>
    <w:rsid w:val="00501213"/>
    <w:rsid w:val="0050142B"/>
    <w:rsid w:val="0050266C"/>
    <w:rsid w:val="0050439D"/>
    <w:rsid w:val="00506FAF"/>
    <w:rsid w:val="00511802"/>
    <w:rsid w:val="00513703"/>
    <w:rsid w:val="00514968"/>
    <w:rsid w:val="00514E76"/>
    <w:rsid w:val="00517B15"/>
    <w:rsid w:val="005201F8"/>
    <w:rsid w:val="00520C0D"/>
    <w:rsid w:val="00522ABC"/>
    <w:rsid w:val="00524A57"/>
    <w:rsid w:val="00524B87"/>
    <w:rsid w:val="00525620"/>
    <w:rsid w:val="00525EB7"/>
    <w:rsid w:val="0053235B"/>
    <w:rsid w:val="00532395"/>
    <w:rsid w:val="00533F86"/>
    <w:rsid w:val="005347D3"/>
    <w:rsid w:val="00534F53"/>
    <w:rsid w:val="005369A8"/>
    <w:rsid w:val="00537E36"/>
    <w:rsid w:val="005400B6"/>
    <w:rsid w:val="00540F0C"/>
    <w:rsid w:val="00541617"/>
    <w:rsid w:val="00541E2C"/>
    <w:rsid w:val="0054248C"/>
    <w:rsid w:val="005438EA"/>
    <w:rsid w:val="00544ED2"/>
    <w:rsid w:val="005468F0"/>
    <w:rsid w:val="00550908"/>
    <w:rsid w:val="005512A7"/>
    <w:rsid w:val="00554C0B"/>
    <w:rsid w:val="00556536"/>
    <w:rsid w:val="00556B51"/>
    <w:rsid w:val="00557D43"/>
    <w:rsid w:val="00560BED"/>
    <w:rsid w:val="00562051"/>
    <w:rsid w:val="00562CFD"/>
    <w:rsid w:val="00563C44"/>
    <w:rsid w:val="005644EC"/>
    <w:rsid w:val="00564F74"/>
    <w:rsid w:val="00567316"/>
    <w:rsid w:val="00567D5B"/>
    <w:rsid w:val="00570778"/>
    <w:rsid w:val="00570E7D"/>
    <w:rsid w:val="005748F9"/>
    <w:rsid w:val="00574D6B"/>
    <w:rsid w:val="00574E1A"/>
    <w:rsid w:val="00574F6B"/>
    <w:rsid w:val="00575E2D"/>
    <w:rsid w:val="005770D1"/>
    <w:rsid w:val="005812AE"/>
    <w:rsid w:val="0058335C"/>
    <w:rsid w:val="005849AC"/>
    <w:rsid w:val="00586720"/>
    <w:rsid w:val="00586784"/>
    <w:rsid w:val="0059053E"/>
    <w:rsid w:val="005922A9"/>
    <w:rsid w:val="0059299D"/>
    <w:rsid w:val="00592B31"/>
    <w:rsid w:val="005937B0"/>
    <w:rsid w:val="005939DF"/>
    <w:rsid w:val="005943B1"/>
    <w:rsid w:val="00594583"/>
    <w:rsid w:val="0059556F"/>
    <w:rsid w:val="00595645"/>
    <w:rsid w:val="00595C60"/>
    <w:rsid w:val="005977E8"/>
    <w:rsid w:val="005A069B"/>
    <w:rsid w:val="005A262D"/>
    <w:rsid w:val="005A2686"/>
    <w:rsid w:val="005A324E"/>
    <w:rsid w:val="005A332F"/>
    <w:rsid w:val="005A3827"/>
    <w:rsid w:val="005A508D"/>
    <w:rsid w:val="005A650C"/>
    <w:rsid w:val="005A7002"/>
    <w:rsid w:val="005A786A"/>
    <w:rsid w:val="005A7B0C"/>
    <w:rsid w:val="005B185E"/>
    <w:rsid w:val="005B2AA3"/>
    <w:rsid w:val="005B76B2"/>
    <w:rsid w:val="005C13FF"/>
    <w:rsid w:val="005C17A0"/>
    <w:rsid w:val="005C26CE"/>
    <w:rsid w:val="005C2E50"/>
    <w:rsid w:val="005C559A"/>
    <w:rsid w:val="005C5792"/>
    <w:rsid w:val="005C74B6"/>
    <w:rsid w:val="005C7A16"/>
    <w:rsid w:val="005D051C"/>
    <w:rsid w:val="005D1F0B"/>
    <w:rsid w:val="005D6861"/>
    <w:rsid w:val="005E03F8"/>
    <w:rsid w:val="005E182A"/>
    <w:rsid w:val="005E1D32"/>
    <w:rsid w:val="005E1EB5"/>
    <w:rsid w:val="005E2AB0"/>
    <w:rsid w:val="005E58DB"/>
    <w:rsid w:val="005E668B"/>
    <w:rsid w:val="005F0C6E"/>
    <w:rsid w:val="005F166D"/>
    <w:rsid w:val="005F1FE1"/>
    <w:rsid w:val="005F24B7"/>
    <w:rsid w:val="005F24F9"/>
    <w:rsid w:val="005F2997"/>
    <w:rsid w:val="005F2CCE"/>
    <w:rsid w:val="005F2F12"/>
    <w:rsid w:val="005F3117"/>
    <w:rsid w:val="005F57C6"/>
    <w:rsid w:val="005F5BDE"/>
    <w:rsid w:val="005F5D7A"/>
    <w:rsid w:val="005F66AF"/>
    <w:rsid w:val="005F730D"/>
    <w:rsid w:val="00600C59"/>
    <w:rsid w:val="006015C7"/>
    <w:rsid w:val="00602489"/>
    <w:rsid w:val="00604465"/>
    <w:rsid w:val="0060566F"/>
    <w:rsid w:val="00606297"/>
    <w:rsid w:val="00606745"/>
    <w:rsid w:val="00607AC8"/>
    <w:rsid w:val="0061046B"/>
    <w:rsid w:val="00612B9A"/>
    <w:rsid w:val="00614CDF"/>
    <w:rsid w:val="00617735"/>
    <w:rsid w:val="00620538"/>
    <w:rsid w:val="00621E6B"/>
    <w:rsid w:val="00622301"/>
    <w:rsid w:val="00623BAE"/>
    <w:rsid w:val="0062469B"/>
    <w:rsid w:val="00624DFF"/>
    <w:rsid w:val="006252C2"/>
    <w:rsid w:val="00626CF7"/>
    <w:rsid w:val="00627B95"/>
    <w:rsid w:val="00631745"/>
    <w:rsid w:val="0063205A"/>
    <w:rsid w:val="00633635"/>
    <w:rsid w:val="00633ABF"/>
    <w:rsid w:val="00633D14"/>
    <w:rsid w:val="00634646"/>
    <w:rsid w:val="00634C30"/>
    <w:rsid w:val="006371C0"/>
    <w:rsid w:val="00640794"/>
    <w:rsid w:val="006409CE"/>
    <w:rsid w:val="00641EA2"/>
    <w:rsid w:val="006426CC"/>
    <w:rsid w:val="00643029"/>
    <w:rsid w:val="006443F0"/>
    <w:rsid w:val="00646A40"/>
    <w:rsid w:val="00647975"/>
    <w:rsid w:val="00647AB5"/>
    <w:rsid w:val="00647F1A"/>
    <w:rsid w:val="006513E6"/>
    <w:rsid w:val="00651E72"/>
    <w:rsid w:val="00652568"/>
    <w:rsid w:val="00652E21"/>
    <w:rsid w:val="0065377C"/>
    <w:rsid w:val="00654C36"/>
    <w:rsid w:val="00655743"/>
    <w:rsid w:val="00655879"/>
    <w:rsid w:val="00655D55"/>
    <w:rsid w:val="00655D82"/>
    <w:rsid w:val="0065656F"/>
    <w:rsid w:val="006601B3"/>
    <w:rsid w:val="006626DF"/>
    <w:rsid w:val="0066329C"/>
    <w:rsid w:val="0066416D"/>
    <w:rsid w:val="00665E1E"/>
    <w:rsid w:val="00670F1D"/>
    <w:rsid w:val="00671673"/>
    <w:rsid w:val="0067226F"/>
    <w:rsid w:val="00672692"/>
    <w:rsid w:val="006732E1"/>
    <w:rsid w:val="0067393A"/>
    <w:rsid w:val="00673DC7"/>
    <w:rsid w:val="00674661"/>
    <w:rsid w:val="00675C5F"/>
    <w:rsid w:val="00677907"/>
    <w:rsid w:val="0068240F"/>
    <w:rsid w:val="00682725"/>
    <w:rsid w:val="00683424"/>
    <w:rsid w:val="00685BD2"/>
    <w:rsid w:val="006860A2"/>
    <w:rsid w:val="00687CF8"/>
    <w:rsid w:val="006909A4"/>
    <w:rsid w:val="00690F4B"/>
    <w:rsid w:val="00692CBD"/>
    <w:rsid w:val="006932F6"/>
    <w:rsid w:val="00693A96"/>
    <w:rsid w:val="00693E4A"/>
    <w:rsid w:val="00693F38"/>
    <w:rsid w:val="00694298"/>
    <w:rsid w:val="006A166A"/>
    <w:rsid w:val="006A32B2"/>
    <w:rsid w:val="006A4B3D"/>
    <w:rsid w:val="006A7E2F"/>
    <w:rsid w:val="006A7F36"/>
    <w:rsid w:val="006B28ED"/>
    <w:rsid w:val="006B3D1E"/>
    <w:rsid w:val="006B666D"/>
    <w:rsid w:val="006C0CAE"/>
    <w:rsid w:val="006C16D7"/>
    <w:rsid w:val="006C3322"/>
    <w:rsid w:val="006C3F8D"/>
    <w:rsid w:val="006C54E4"/>
    <w:rsid w:val="006C5F59"/>
    <w:rsid w:val="006D2139"/>
    <w:rsid w:val="006D561E"/>
    <w:rsid w:val="006D5D80"/>
    <w:rsid w:val="006D6B8C"/>
    <w:rsid w:val="006D6DC3"/>
    <w:rsid w:val="006E29F7"/>
    <w:rsid w:val="006E4C9D"/>
    <w:rsid w:val="006E7C35"/>
    <w:rsid w:val="006F146E"/>
    <w:rsid w:val="006F214E"/>
    <w:rsid w:val="006F2A5E"/>
    <w:rsid w:val="006F5841"/>
    <w:rsid w:val="006F629E"/>
    <w:rsid w:val="006F7070"/>
    <w:rsid w:val="00700753"/>
    <w:rsid w:val="00700F56"/>
    <w:rsid w:val="007016BF"/>
    <w:rsid w:val="00704915"/>
    <w:rsid w:val="00705C75"/>
    <w:rsid w:val="00707E5C"/>
    <w:rsid w:val="007107F5"/>
    <w:rsid w:val="00711FAF"/>
    <w:rsid w:val="007143E4"/>
    <w:rsid w:val="0071479D"/>
    <w:rsid w:val="00714E22"/>
    <w:rsid w:val="00714EA9"/>
    <w:rsid w:val="007156BF"/>
    <w:rsid w:val="00717E7B"/>
    <w:rsid w:val="0072043B"/>
    <w:rsid w:val="00720F4C"/>
    <w:rsid w:val="00721939"/>
    <w:rsid w:val="00721DE0"/>
    <w:rsid w:val="00723C59"/>
    <w:rsid w:val="00724A16"/>
    <w:rsid w:val="00726CB8"/>
    <w:rsid w:val="00726F48"/>
    <w:rsid w:val="0072757C"/>
    <w:rsid w:val="00733B4C"/>
    <w:rsid w:val="00733E70"/>
    <w:rsid w:val="0073439C"/>
    <w:rsid w:val="007344C5"/>
    <w:rsid w:val="00734DEF"/>
    <w:rsid w:val="0073572E"/>
    <w:rsid w:val="00735968"/>
    <w:rsid w:val="00735A65"/>
    <w:rsid w:val="00744455"/>
    <w:rsid w:val="00744636"/>
    <w:rsid w:val="00747AE9"/>
    <w:rsid w:val="00753C1D"/>
    <w:rsid w:val="00753D73"/>
    <w:rsid w:val="007540B9"/>
    <w:rsid w:val="007566E6"/>
    <w:rsid w:val="00756C02"/>
    <w:rsid w:val="0075757D"/>
    <w:rsid w:val="007613DB"/>
    <w:rsid w:val="00761C07"/>
    <w:rsid w:val="00762817"/>
    <w:rsid w:val="00762CA2"/>
    <w:rsid w:val="007655CC"/>
    <w:rsid w:val="007700A3"/>
    <w:rsid w:val="007706F0"/>
    <w:rsid w:val="007712E5"/>
    <w:rsid w:val="00772318"/>
    <w:rsid w:val="0077311E"/>
    <w:rsid w:val="00773471"/>
    <w:rsid w:val="007743DC"/>
    <w:rsid w:val="00774C72"/>
    <w:rsid w:val="0077773A"/>
    <w:rsid w:val="00780196"/>
    <w:rsid w:val="00782D01"/>
    <w:rsid w:val="00782E90"/>
    <w:rsid w:val="00784574"/>
    <w:rsid w:val="007854C1"/>
    <w:rsid w:val="00785C22"/>
    <w:rsid w:val="00790226"/>
    <w:rsid w:val="00791396"/>
    <w:rsid w:val="007923BF"/>
    <w:rsid w:val="00794074"/>
    <w:rsid w:val="0079411A"/>
    <w:rsid w:val="007950C2"/>
    <w:rsid w:val="0079564F"/>
    <w:rsid w:val="00795AD0"/>
    <w:rsid w:val="00796D9F"/>
    <w:rsid w:val="00796E44"/>
    <w:rsid w:val="007A0D3F"/>
    <w:rsid w:val="007A2C18"/>
    <w:rsid w:val="007A4E56"/>
    <w:rsid w:val="007A514E"/>
    <w:rsid w:val="007A7AC2"/>
    <w:rsid w:val="007A7C4F"/>
    <w:rsid w:val="007A7EE9"/>
    <w:rsid w:val="007B0BD0"/>
    <w:rsid w:val="007B1221"/>
    <w:rsid w:val="007B1F15"/>
    <w:rsid w:val="007B27C8"/>
    <w:rsid w:val="007B3DE6"/>
    <w:rsid w:val="007B576A"/>
    <w:rsid w:val="007B61E5"/>
    <w:rsid w:val="007C0512"/>
    <w:rsid w:val="007C068C"/>
    <w:rsid w:val="007C2A7D"/>
    <w:rsid w:val="007C3932"/>
    <w:rsid w:val="007C4A93"/>
    <w:rsid w:val="007C501E"/>
    <w:rsid w:val="007C7F20"/>
    <w:rsid w:val="007D0E7B"/>
    <w:rsid w:val="007D325A"/>
    <w:rsid w:val="007D3DD3"/>
    <w:rsid w:val="007D6778"/>
    <w:rsid w:val="007E2065"/>
    <w:rsid w:val="007E23EA"/>
    <w:rsid w:val="007E3E2A"/>
    <w:rsid w:val="007E4967"/>
    <w:rsid w:val="007E5F8A"/>
    <w:rsid w:val="007E736D"/>
    <w:rsid w:val="007E7CB2"/>
    <w:rsid w:val="007F1089"/>
    <w:rsid w:val="007F2D1E"/>
    <w:rsid w:val="007F30EB"/>
    <w:rsid w:val="007F6690"/>
    <w:rsid w:val="007F6A81"/>
    <w:rsid w:val="007F7F68"/>
    <w:rsid w:val="00801862"/>
    <w:rsid w:val="00801919"/>
    <w:rsid w:val="00804214"/>
    <w:rsid w:val="008043E0"/>
    <w:rsid w:val="00805C7D"/>
    <w:rsid w:val="00806CCB"/>
    <w:rsid w:val="00807BED"/>
    <w:rsid w:val="00810E83"/>
    <w:rsid w:val="00811569"/>
    <w:rsid w:val="008123A1"/>
    <w:rsid w:val="0081497D"/>
    <w:rsid w:val="008155D6"/>
    <w:rsid w:val="00820808"/>
    <w:rsid w:val="0082319D"/>
    <w:rsid w:val="008239AC"/>
    <w:rsid w:val="008256F2"/>
    <w:rsid w:val="0082720E"/>
    <w:rsid w:val="00831108"/>
    <w:rsid w:val="00831D92"/>
    <w:rsid w:val="008321C3"/>
    <w:rsid w:val="0083225B"/>
    <w:rsid w:val="008330BD"/>
    <w:rsid w:val="00833C86"/>
    <w:rsid w:val="00833CF9"/>
    <w:rsid w:val="00834317"/>
    <w:rsid w:val="0083461F"/>
    <w:rsid w:val="00835331"/>
    <w:rsid w:val="008361F0"/>
    <w:rsid w:val="008372D4"/>
    <w:rsid w:val="0084018E"/>
    <w:rsid w:val="008406BD"/>
    <w:rsid w:val="0084191F"/>
    <w:rsid w:val="00843C7D"/>
    <w:rsid w:val="0084451E"/>
    <w:rsid w:val="008445CC"/>
    <w:rsid w:val="00846371"/>
    <w:rsid w:val="00851292"/>
    <w:rsid w:val="00851342"/>
    <w:rsid w:val="00852F4C"/>
    <w:rsid w:val="00855EBC"/>
    <w:rsid w:val="00857199"/>
    <w:rsid w:val="008610CE"/>
    <w:rsid w:val="00861762"/>
    <w:rsid w:val="00864A28"/>
    <w:rsid w:val="00864AAC"/>
    <w:rsid w:val="00864F48"/>
    <w:rsid w:val="008666E5"/>
    <w:rsid w:val="0087085A"/>
    <w:rsid w:val="008716E5"/>
    <w:rsid w:val="00871932"/>
    <w:rsid w:val="00871EA2"/>
    <w:rsid w:val="00871FD9"/>
    <w:rsid w:val="0087233E"/>
    <w:rsid w:val="00874CC4"/>
    <w:rsid w:val="00877BAB"/>
    <w:rsid w:val="008814E7"/>
    <w:rsid w:val="0088198B"/>
    <w:rsid w:val="0088498C"/>
    <w:rsid w:val="00885CCA"/>
    <w:rsid w:val="00887F2C"/>
    <w:rsid w:val="00890B78"/>
    <w:rsid w:val="00891137"/>
    <w:rsid w:val="0089190D"/>
    <w:rsid w:val="00894FC5"/>
    <w:rsid w:val="0089629F"/>
    <w:rsid w:val="00896747"/>
    <w:rsid w:val="0089684F"/>
    <w:rsid w:val="008A128E"/>
    <w:rsid w:val="008A190C"/>
    <w:rsid w:val="008A1B16"/>
    <w:rsid w:val="008A3C53"/>
    <w:rsid w:val="008A4A97"/>
    <w:rsid w:val="008A584F"/>
    <w:rsid w:val="008B0713"/>
    <w:rsid w:val="008B126A"/>
    <w:rsid w:val="008B1517"/>
    <w:rsid w:val="008B1E85"/>
    <w:rsid w:val="008B2602"/>
    <w:rsid w:val="008B611B"/>
    <w:rsid w:val="008B7564"/>
    <w:rsid w:val="008C4775"/>
    <w:rsid w:val="008C5057"/>
    <w:rsid w:val="008C5C85"/>
    <w:rsid w:val="008C7330"/>
    <w:rsid w:val="008C7627"/>
    <w:rsid w:val="008C7F47"/>
    <w:rsid w:val="008D0A94"/>
    <w:rsid w:val="008D1232"/>
    <w:rsid w:val="008D3731"/>
    <w:rsid w:val="008D5597"/>
    <w:rsid w:val="008D585A"/>
    <w:rsid w:val="008D6921"/>
    <w:rsid w:val="008E3370"/>
    <w:rsid w:val="008E745D"/>
    <w:rsid w:val="008F366C"/>
    <w:rsid w:val="008F4440"/>
    <w:rsid w:val="008F4680"/>
    <w:rsid w:val="008F6992"/>
    <w:rsid w:val="008F7179"/>
    <w:rsid w:val="008F76ED"/>
    <w:rsid w:val="008F7744"/>
    <w:rsid w:val="008F78C1"/>
    <w:rsid w:val="008F7B3D"/>
    <w:rsid w:val="00903BCD"/>
    <w:rsid w:val="00903EDE"/>
    <w:rsid w:val="00903F58"/>
    <w:rsid w:val="00906D5C"/>
    <w:rsid w:val="009074DC"/>
    <w:rsid w:val="00910E29"/>
    <w:rsid w:val="00910F54"/>
    <w:rsid w:val="00912C9A"/>
    <w:rsid w:val="0091301F"/>
    <w:rsid w:val="009130DF"/>
    <w:rsid w:val="0091713A"/>
    <w:rsid w:val="009226FD"/>
    <w:rsid w:val="00923252"/>
    <w:rsid w:val="00924A29"/>
    <w:rsid w:val="009257EB"/>
    <w:rsid w:val="00926E96"/>
    <w:rsid w:val="00930589"/>
    <w:rsid w:val="00931120"/>
    <w:rsid w:val="00932404"/>
    <w:rsid w:val="00933477"/>
    <w:rsid w:val="00933BB8"/>
    <w:rsid w:val="00933FEF"/>
    <w:rsid w:val="00941D3B"/>
    <w:rsid w:val="009421B2"/>
    <w:rsid w:val="009449EC"/>
    <w:rsid w:val="00945D4B"/>
    <w:rsid w:val="00945F71"/>
    <w:rsid w:val="009516D4"/>
    <w:rsid w:val="00954B32"/>
    <w:rsid w:val="00955C7E"/>
    <w:rsid w:val="009561E4"/>
    <w:rsid w:val="00956430"/>
    <w:rsid w:val="00956EC5"/>
    <w:rsid w:val="009570AA"/>
    <w:rsid w:val="00962052"/>
    <w:rsid w:val="00962134"/>
    <w:rsid w:val="00964E97"/>
    <w:rsid w:val="0096569E"/>
    <w:rsid w:val="00965C7C"/>
    <w:rsid w:val="00965F64"/>
    <w:rsid w:val="00967D24"/>
    <w:rsid w:val="00970818"/>
    <w:rsid w:val="009716E2"/>
    <w:rsid w:val="009726F4"/>
    <w:rsid w:val="00972A52"/>
    <w:rsid w:val="00974379"/>
    <w:rsid w:val="00975065"/>
    <w:rsid w:val="009750EE"/>
    <w:rsid w:val="00980792"/>
    <w:rsid w:val="00982D65"/>
    <w:rsid w:val="00986A79"/>
    <w:rsid w:val="009873E9"/>
    <w:rsid w:val="009909DE"/>
    <w:rsid w:val="0099201D"/>
    <w:rsid w:val="009923A4"/>
    <w:rsid w:val="009932FB"/>
    <w:rsid w:val="00996A8C"/>
    <w:rsid w:val="00996B6D"/>
    <w:rsid w:val="00996CEB"/>
    <w:rsid w:val="009A024B"/>
    <w:rsid w:val="009A0472"/>
    <w:rsid w:val="009A2713"/>
    <w:rsid w:val="009A41A9"/>
    <w:rsid w:val="009A49C0"/>
    <w:rsid w:val="009A79DC"/>
    <w:rsid w:val="009B0A79"/>
    <w:rsid w:val="009B290C"/>
    <w:rsid w:val="009B29B4"/>
    <w:rsid w:val="009B5793"/>
    <w:rsid w:val="009B64D2"/>
    <w:rsid w:val="009B7034"/>
    <w:rsid w:val="009B752A"/>
    <w:rsid w:val="009C0A04"/>
    <w:rsid w:val="009C180A"/>
    <w:rsid w:val="009C4460"/>
    <w:rsid w:val="009C56B9"/>
    <w:rsid w:val="009C617B"/>
    <w:rsid w:val="009C7AFC"/>
    <w:rsid w:val="009D0707"/>
    <w:rsid w:val="009D0BEE"/>
    <w:rsid w:val="009D128F"/>
    <w:rsid w:val="009D12AE"/>
    <w:rsid w:val="009D2175"/>
    <w:rsid w:val="009D3C8F"/>
    <w:rsid w:val="009D3F55"/>
    <w:rsid w:val="009D4E96"/>
    <w:rsid w:val="009D600F"/>
    <w:rsid w:val="009D7723"/>
    <w:rsid w:val="009D7B4D"/>
    <w:rsid w:val="009E1321"/>
    <w:rsid w:val="009E5046"/>
    <w:rsid w:val="009E54DB"/>
    <w:rsid w:val="009E5881"/>
    <w:rsid w:val="009F0443"/>
    <w:rsid w:val="009F1572"/>
    <w:rsid w:val="009F4D21"/>
    <w:rsid w:val="009F5952"/>
    <w:rsid w:val="00A01675"/>
    <w:rsid w:val="00A0443C"/>
    <w:rsid w:val="00A04961"/>
    <w:rsid w:val="00A0511A"/>
    <w:rsid w:val="00A059A1"/>
    <w:rsid w:val="00A05F7E"/>
    <w:rsid w:val="00A05FEB"/>
    <w:rsid w:val="00A0642A"/>
    <w:rsid w:val="00A07057"/>
    <w:rsid w:val="00A077F6"/>
    <w:rsid w:val="00A113A0"/>
    <w:rsid w:val="00A1692A"/>
    <w:rsid w:val="00A17E9D"/>
    <w:rsid w:val="00A22C26"/>
    <w:rsid w:val="00A23714"/>
    <w:rsid w:val="00A242DF"/>
    <w:rsid w:val="00A25D82"/>
    <w:rsid w:val="00A27E14"/>
    <w:rsid w:val="00A30F53"/>
    <w:rsid w:val="00A324ED"/>
    <w:rsid w:val="00A330E4"/>
    <w:rsid w:val="00A33A15"/>
    <w:rsid w:val="00A3666B"/>
    <w:rsid w:val="00A37E1A"/>
    <w:rsid w:val="00A42BAC"/>
    <w:rsid w:val="00A45909"/>
    <w:rsid w:val="00A45AB3"/>
    <w:rsid w:val="00A53CCA"/>
    <w:rsid w:val="00A54FA0"/>
    <w:rsid w:val="00A55D76"/>
    <w:rsid w:val="00A56F04"/>
    <w:rsid w:val="00A60855"/>
    <w:rsid w:val="00A61F51"/>
    <w:rsid w:val="00A62AA3"/>
    <w:rsid w:val="00A63F29"/>
    <w:rsid w:val="00A64447"/>
    <w:rsid w:val="00A658D2"/>
    <w:rsid w:val="00A70DF3"/>
    <w:rsid w:val="00A72B74"/>
    <w:rsid w:val="00A72DA4"/>
    <w:rsid w:val="00A74698"/>
    <w:rsid w:val="00A747CE"/>
    <w:rsid w:val="00A74F06"/>
    <w:rsid w:val="00A766B4"/>
    <w:rsid w:val="00A76A4B"/>
    <w:rsid w:val="00A76B33"/>
    <w:rsid w:val="00A76F44"/>
    <w:rsid w:val="00A8028A"/>
    <w:rsid w:val="00A8317F"/>
    <w:rsid w:val="00A84500"/>
    <w:rsid w:val="00A84F58"/>
    <w:rsid w:val="00A8684A"/>
    <w:rsid w:val="00A92E6C"/>
    <w:rsid w:val="00A930A6"/>
    <w:rsid w:val="00A9470E"/>
    <w:rsid w:val="00AA0621"/>
    <w:rsid w:val="00AA3E76"/>
    <w:rsid w:val="00AA541C"/>
    <w:rsid w:val="00AA5E16"/>
    <w:rsid w:val="00AA7E6F"/>
    <w:rsid w:val="00AB039F"/>
    <w:rsid w:val="00AB63C4"/>
    <w:rsid w:val="00AC1715"/>
    <w:rsid w:val="00AC27C7"/>
    <w:rsid w:val="00AC45D5"/>
    <w:rsid w:val="00AC5986"/>
    <w:rsid w:val="00AC616A"/>
    <w:rsid w:val="00AC738F"/>
    <w:rsid w:val="00AD091A"/>
    <w:rsid w:val="00AD1EFC"/>
    <w:rsid w:val="00AD31D5"/>
    <w:rsid w:val="00AD34BD"/>
    <w:rsid w:val="00AD7D34"/>
    <w:rsid w:val="00AE10D3"/>
    <w:rsid w:val="00AE1104"/>
    <w:rsid w:val="00AE1FA9"/>
    <w:rsid w:val="00AE280A"/>
    <w:rsid w:val="00AE59B7"/>
    <w:rsid w:val="00AE61CA"/>
    <w:rsid w:val="00AE7EF9"/>
    <w:rsid w:val="00AF0C33"/>
    <w:rsid w:val="00AF16D5"/>
    <w:rsid w:val="00AF52EC"/>
    <w:rsid w:val="00AF6F4D"/>
    <w:rsid w:val="00B005EE"/>
    <w:rsid w:val="00B0170D"/>
    <w:rsid w:val="00B02E36"/>
    <w:rsid w:val="00B03ABC"/>
    <w:rsid w:val="00B03EC2"/>
    <w:rsid w:val="00B04DE0"/>
    <w:rsid w:val="00B05487"/>
    <w:rsid w:val="00B12D03"/>
    <w:rsid w:val="00B13CF1"/>
    <w:rsid w:val="00B144EB"/>
    <w:rsid w:val="00B14D67"/>
    <w:rsid w:val="00B163F1"/>
    <w:rsid w:val="00B202B6"/>
    <w:rsid w:val="00B23E9A"/>
    <w:rsid w:val="00B24F7F"/>
    <w:rsid w:val="00B25829"/>
    <w:rsid w:val="00B26CC6"/>
    <w:rsid w:val="00B27772"/>
    <w:rsid w:val="00B30BF4"/>
    <w:rsid w:val="00B31071"/>
    <w:rsid w:val="00B31458"/>
    <w:rsid w:val="00B31B01"/>
    <w:rsid w:val="00B32360"/>
    <w:rsid w:val="00B32469"/>
    <w:rsid w:val="00B335FF"/>
    <w:rsid w:val="00B33EC0"/>
    <w:rsid w:val="00B34725"/>
    <w:rsid w:val="00B34BF4"/>
    <w:rsid w:val="00B36C13"/>
    <w:rsid w:val="00B36FEF"/>
    <w:rsid w:val="00B4022A"/>
    <w:rsid w:val="00B40684"/>
    <w:rsid w:val="00B4093C"/>
    <w:rsid w:val="00B40D90"/>
    <w:rsid w:val="00B4209D"/>
    <w:rsid w:val="00B42623"/>
    <w:rsid w:val="00B467B8"/>
    <w:rsid w:val="00B51950"/>
    <w:rsid w:val="00B55487"/>
    <w:rsid w:val="00B55EB3"/>
    <w:rsid w:val="00B574A2"/>
    <w:rsid w:val="00B62489"/>
    <w:rsid w:val="00B62D70"/>
    <w:rsid w:val="00B64833"/>
    <w:rsid w:val="00B64B6A"/>
    <w:rsid w:val="00B65C54"/>
    <w:rsid w:val="00B70745"/>
    <w:rsid w:val="00B708C3"/>
    <w:rsid w:val="00B71078"/>
    <w:rsid w:val="00B71131"/>
    <w:rsid w:val="00B7142A"/>
    <w:rsid w:val="00B72640"/>
    <w:rsid w:val="00B7390C"/>
    <w:rsid w:val="00B73E09"/>
    <w:rsid w:val="00B76233"/>
    <w:rsid w:val="00B76320"/>
    <w:rsid w:val="00B77531"/>
    <w:rsid w:val="00B8052F"/>
    <w:rsid w:val="00B81F96"/>
    <w:rsid w:val="00B8204B"/>
    <w:rsid w:val="00B83F15"/>
    <w:rsid w:val="00B857C6"/>
    <w:rsid w:val="00B8655C"/>
    <w:rsid w:val="00B86E35"/>
    <w:rsid w:val="00B90726"/>
    <w:rsid w:val="00B91EF0"/>
    <w:rsid w:val="00B92902"/>
    <w:rsid w:val="00B9348D"/>
    <w:rsid w:val="00B9486E"/>
    <w:rsid w:val="00B96B41"/>
    <w:rsid w:val="00B97C05"/>
    <w:rsid w:val="00BA0267"/>
    <w:rsid w:val="00BA134B"/>
    <w:rsid w:val="00BA1B7A"/>
    <w:rsid w:val="00BA1FAA"/>
    <w:rsid w:val="00BA6441"/>
    <w:rsid w:val="00BB0513"/>
    <w:rsid w:val="00BB4DBD"/>
    <w:rsid w:val="00BB5A43"/>
    <w:rsid w:val="00BB6052"/>
    <w:rsid w:val="00BB67D4"/>
    <w:rsid w:val="00BB7429"/>
    <w:rsid w:val="00BC0782"/>
    <w:rsid w:val="00BC0EBB"/>
    <w:rsid w:val="00BC18B3"/>
    <w:rsid w:val="00BC258A"/>
    <w:rsid w:val="00BC2C6D"/>
    <w:rsid w:val="00BC4212"/>
    <w:rsid w:val="00BC5852"/>
    <w:rsid w:val="00BC5CFD"/>
    <w:rsid w:val="00BC6275"/>
    <w:rsid w:val="00BC6BDB"/>
    <w:rsid w:val="00BC7F35"/>
    <w:rsid w:val="00BD0171"/>
    <w:rsid w:val="00BD1461"/>
    <w:rsid w:val="00BD1F09"/>
    <w:rsid w:val="00BD26C7"/>
    <w:rsid w:val="00BD2959"/>
    <w:rsid w:val="00BD2995"/>
    <w:rsid w:val="00BD2B01"/>
    <w:rsid w:val="00BD4DA6"/>
    <w:rsid w:val="00BE1061"/>
    <w:rsid w:val="00BE1C1C"/>
    <w:rsid w:val="00BE46E1"/>
    <w:rsid w:val="00BE4ED4"/>
    <w:rsid w:val="00BF0AF3"/>
    <w:rsid w:val="00BF37CE"/>
    <w:rsid w:val="00BF3B26"/>
    <w:rsid w:val="00BF45D8"/>
    <w:rsid w:val="00BF4B36"/>
    <w:rsid w:val="00BF7105"/>
    <w:rsid w:val="00BF7A24"/>
    <w:rsid w:val="00BF7EE8"/>
    <w:rsid w:val="00C01495"/>
    <w:rsid w:val="00C01B97"/>
    <w:rsid w:val="00C02447"/>
    <w:rsid w:val="00C02F0F"/>
    <w:rsid w:val="00C046E1"/>
    <w:rsid w:val="00C05B6E"/>
    <w:rsid w:val="00C11D85"/>
    <w:rsid w:val="00C124C4"/>
    <w:rsid w:val="00C1388F"/>
    <w:rsid w:val="00C15275"/>
    <w:rsid w:val="00C166EB"/>
    <w:rsid w:val="00C16E6E"/>
    <w:rsid w:val="00C1731A"/>
    <w:rsid w:val="00C20870"/>
    <w:rsid w:val="00C20BFA"/>
    <w:rsid w:val="00C22C27"/>
    <w:rsid w:val="00C22C97"/>
    <w:rsid w:val="00C272BD"/>
    <w:rsid w:val="00C3109E"/>
    <w:rsid w:val="00C3277C"/>
    <w:rsid w:val="00C32A05"/>
    <w:rsid w:val="00C4076F"/>
    <w:rsid w:val="00C40B61"/>
    <w:rsid w:val="00C41095"/>
    <w:rsid w:val="00C42295"/>
    <w:rsid w:val="00C42306"/>
    <w:rsid w:val="00C424C3"/>
    <w:rsid w:val="00C43F2B"/>
    <w:rsid w:val="00C44865"/>
    <w:rsid w:val="00C4550B"/>
    <w:rsid w:val="00C46160"/>
    <w:rsid w:val="00C468E8"/>
    <w:rsid w:val="00C507D3"/>
    <w:rsid w:val="00C52A1D"/>
    <w:rsid w:val="00C52B82"/>
    <w:rsid w:val="00C56BF6"/>
    <w:rsid w:val="00C573EE"/>
    <w:rsid w:val="00C60819"/>
    <w:rsid w:val="00C60881"/>
    <w:rsid w:val="00C60A3E"/>
    <w:rsid w:val="00C615C5"/>
    <w:rsid w:val="00C62481"/>
    <w:rsid w:val="00C64B3F"/>
    <w:rsid w:val="00C64E65"/>
    <w:rsid w:val="00C65A9A"/>
    <w:rsid w:val="00C67CF5"/>
    <w:rsid w:val="00C71106"/>
    <w:rsid w:val="00C72A09"/>
    <w:rsid w:val="00C72DB1"/>
    <w:rsid w:val="00C73D09"/>
    <w:rsid w:val="00C774E5"/>
    <w:rsid w:val="00C775B8"/>
    <w:rsid w:val="00C80461"/>
    <w:rsid w:val="00C81522"/>
    <w:rsid w:val="00C81560"/>
    <w:rsid w:val="00C81DDD"/>
    <w:rsid w:val="00C82C74"/>
    <w:rsid w:val="00C84952"/>
    <w:rsid w:val="00C85857"/>
    <w:rsid w:val="00C85CF8"/>
    <w:rsid w:val="00C8706F"/>
    <w:rsid w:val="00C905A1"/>
    <w:rsid w:val="00C91FEF"/>
    <w:rsid w:val="00C9225E"/>
    <w:rsid w:val="00C93B18"/>
    <w:rsid w:val="00C94004"/>
    <w:rsid w:val="00C9406A"/>
    <w:rsid w:val="00C949DC"/>
    <w:rsid w:val="00C96D90"/>
    <w:rsid w:val="00CA1680"/>
    <w:rsid w:val="00CA2F6B"/>
    <w:rsid w:val="00CA54F5"/>
    <w:rsid w:val="00CA6613"/>
    <w:rsid w:val="00CA78C5"/>
    <w:rsid w:val="00CB0B73"/>
    <w:rsid w:val="00CB17A6"/>
    <w:rsid w:val="00CB2CC5"/>
    <w:rsid w:val="00CB4DE5"/>
    <w:rsid w:val="00CB6677"/>
    <w:rsid w:val="00CC0FE1"/>
    <w:rsid w:val="00CC2644"/>
    <w:rsid w:val="00CC317E"/>
    <w:rsid w:val="00CC358D"/>
    <w:rsid w:val="00CD007F"/>
    <w:rsid w:val="00CD5B7D"/>
    <w:rsid w:val="00CD754F"/>
    <w:rsid w:val="00CD7D13"/>
    <w:rsid w:val="00CD7F43"/>
    <w:rsid w:val="00CE0804"/>
    <w:rsid w:val="00CE3C4C"/>
    <w:rsid w:val="00CE3CF1"/>
    <w:rsid w:val="00CE4427"/>
    <w:rsid w:val="00CF0E2C"/>
    <w:rsid w:val="00CF1902"/>
    <w:rsid w:val="00CF2BF9"/>
    <w:rsid w:val="00CF3D6B"/>
    <w:rsid w:val="00CF4FF8"/>
    <w:rsid w:val="00CF595F"/>
    <w:rsid w:val="00CF6D94"/>
    <w:rsid w:val="00CF7506"/>
    <w:rsid w:val="00D00760"/>
    <w:rsid w:val="00D02FD5"/>
    <w:rsid w:val="00D03124"/>
    <w:rsid w:val="00D033F6"/>
    <w:rsid w:val="00D03BF6"/>
    <w:rsid w:val="00D05BD0"/>
    <w:rsid w:val="00D06E63"/>
    <w:rsid w:val="00D0755C"/>
    <w:rsid w:val="00D140DB"/>
    <w:rsid w:val="00D1463B"/>
    <w:rsid w:val="00D14EDC"/>
    <w:rsid w:val="00D20931"/>
    <w:rsid w:val="00D2204F"/>
    <w:rsid w:val="00D22097"/>
    <w:rsid w:val="00D22879"/>
    <w:rsid w:val="00D231FF"/>
    <w:rsid w:val="00D23245"/>
    <w:rsid w:val="00D241EF"/>
    <w:rsid w:val="00D257B5"/>
    <w:rsid w:val="00D25B0C"/>
    <w:rsid w:val="00D27099"/>
    <w:rsid w:val="00D27113"/>
    <w:rsid w:val="00D302FD"/>
    <w:rsid w:val="00D30924"/>
    <w:rsid w:val="00D311AE"/>
    <w:rsid w:val="00D315DB"/>
    <w:rsid w:val="00D33248"/>
    <w:rsid w:val="00D35458"/>
    <w:rsid w:val="00D36A26"/>
    <w:rsid w:val="00D36D57"/>
    <w:rsid w:val="00D378C8"/>
    <w:rsid w:val="00D4113D"/>
    <w:rsid w:val="00D41A0D"/>
    <w:rsid w:val="00D4281B"/>
    <w:rsid w:val="00D43AB5"/>
    <w:rsid w:val="00D4782F"/>
    <w:rsid w:val="00D51672"/>
    <w:rsid w:val="00D52B95"/>
    <w:rsid w:val="00D52E78"/>
    <w:rsid w:val="00D54326"/>
    <w:rsid w:val="00D57CAD"/>
    <w:rsid w:val="00D61285"/>
    <w:rsid w:val="00D612BD"/>
    <w:rsid w:val="00D61456"/>
    <w:rsid w:val="00D615DD"/>
    <w:rsid w:val="00D61A6F"/>
    <w:rsid w:val="00D61EBF"/>
    <w:rsid w:val="00D63BC7"/>
    <w:rsid w:val="00D643A5"/>
    <w:rsid w:val="00D64A31"/>
    <w:rsid w:val="00D65A03"/>
    <w:rsid w:val="00D65D1D"/>
    <w:rsid w:val="00D67CBC"/>
    <w:rsid w:val="00D70671"/>
    <w:rsid w:val="00D7145E"/>
    <w:rsid w:val="00D7172F"/>
    <w:rsid w:val="00D75A52"/>
    <w:rsid w:val="00D760B1"/>
    <w:rsid w:val="00D76D92"/>
    <w:rsid w:val="00D807B2"/>
    <w:rsid w:val="00D81C1C"/>
    <w:rsid w:val="00D82903"/>
    <w:rsid w:val="00D831A1"/>
    <w:rsid w:val="00D837D3"/>
    <w:rsid w:val="00D83F33"/>
    <w:rsid w:val="00D85165"/>
    <w:rsid w:val="00D85DB3"/>
    <w:rsid w:val="00D86794"/>
    <w:rsid w:val="00D9059E"/>
    <w:rsid w:val="00D90847"/>
    <w:rsid w:val="00D9426B"/>
    <w:rsid w:val="00D94E19"/>
    <w:rsid w:val="00D96A32"/>
    <w:rsid w:val="00D96E9B"/>
    <w:rsid w:val="00D9779C"/>
    <w:rsid w:val="00DA098B"/>
    <w:rsid w:val="00DA1DBF"/>
    <w:rsid w:val="00DA29D1"/>
    <w:rsid w:val="00DA4C6A"/>
    <w:rsid w:val="00DA56D8"/>
    <w:rsid w:val="00DA5CDB"/>
    <w:rsid w:val="00DA5CE8"/>
    <w:rsid w:val="00DA7361"/>
    <w:rsid w:val="00DA7654"/>
    <w:rsid w:val="00DB5458"/>
    <w:rsid w:val="00DB6C70"/>
    <w:rsid w:val="00DC022F"/>
    <w:rsid w:val="00DC1A10"/>
    <w:rsid w:val="00DC3016"/>
    <w:rsid w:val="00DC3EBC"/>
    <w:rsid w:val="00DC3F71"/>
    <w:rsid w:val="00DC4D34"/>
    <w:rsid w:val="00DC58A0"/>
    <w:rsid w:val="00DD266A"/>
    <w:rsid w:val="00DD453F"/>
    <w:rsid w:val="00DD4900"/>
    <w:rsid w:val="00DD4A11"/>
    <w:rsid w:val="00DD554E"/>
    <w:rsid w:val="00DD62C7"/>
    <w:rsid w:val="00DD748F"/>
    <w:rsid w:val="00DD7727"/>
    <w:rsid w:val="00DE05F1"/>
    <w:rsid w:val="00DE0F50"/>
    <w:rsid w:val="00DE38CD"/>
    <w:rsid w:val="00DE4D2D"/>
    <w:rsid w:val="00DE54BF"/>
    <w:rsid w:val="00DF2CD2"/>
    <w:rsid w:val="00DF3FB8"/>
    <w:rsid w:val="00DF46A8"/>
    <w:rsid w:val="00DF4BE1"/>
    <w:rsid w:val="00DF7EC6"/>
    <w:rsid w:val="00E00E24"/>
    <w:rsid w:val="00E020AD"/>
    <w:rsid w:val="00E02381"/>
    <w:rsid w:val="00E06529"/>
    <w:rsid w:val="00E067A7"/>
    <w:rsid w:val="00E114DD"/>
    <w:rsid w:val="00E137EA"/>
    <w:rsid w:val="00E1397B"/>
    <w:rsid w:val="00E148DC"/>
    <w:rsid w:val="00E14C31"/>
    <w:rsid w:val="00E15A5F"/>
    <w:rsid w:val="00E15CA8"/>
    <w:rsid w:val="00E21359"/>
    <w:rsid w:val="00E21B04"/>
    <w:rsid w:val="00E229CC"/>
    <w:rsid w:val="00E22D3F"/>
    <w:rsid w:val="00E23A86"/>
    <w:rsid w:val="00E23EBA"/>
    <w:rsid w:val="00E25B3B"/>
    <w:rsid w:val="00E25E7D"/>
    <w:rsid w:val="00E26B9F"/>
    <w:rsid w:val="00E2723D"/>
    <w:rsid w:val="00E310CB"/>
    <w:rsid w:val="00E31C53"/>
    <w:rsid w:val="00E32B56"/>
    <w:rsid w:val="00E33723"/>
    <w:rsid w:val="00E34CD8"/>
    <w:rsid w:val="00E405C9"/>
    <w:rsid w:val="00E40CB9"/>
    <w:rsid w:val="00E41EE0"/>
    <w:rsid w:val="00E421FB"/>
    <w:rsid w:val="00E4340F"/>
    <w:rsid w:val="00E43A20"/>
    <w:rsid w:val="00E44235"/>
    <w:rsid w:val="00E45577"/>
    <w:rsid w:val="00E47806"/>
    <w:rsid w:val="00E50C5D"/>
    <w:rsid w:val="00E51A82"/>
    <w:rsid w:val="00E52825"/>
    <w:rsid w:val="00E52DB6"/>
    <w:rsid w:val="00E55FC6"/>
    <w:rsid w:val="00E57215"/>
    <w:rsid w:val="00E61017"/>
    <w:rsid w:val="00E612AF"/>
    <w:rsid w:val="00E6156C"/>
    <w:rsid w:val="00E626F6"/>
    <w:rsid w:val="00E635D8"/>
    <w:rsid w:val="00E63982"/>
    <w:rsid w:val="00E655ED"/>
    <w:rsid w:val="00E66A38"/>
    <w:rsid w:val="00E728B8"/>
    <w:rsid w:val="00E72A52"/>
    <w:rsid w:val="00E731BC"/>
    <w:rsid w:val="00E73860"/>
    <w:rsid w:val="00E74A8E"/>
    <w:rsid w:val="00E74E89"/>
    <w:rsid w:val="00E76A4F"/>
    <w:rsid w:val="00E76FA6"/>
    <w:rsid w:val="00E851DB"/>
    <w:rsid w:val="00E866BA"/>
    <w:rsid w:val="00E87E27"/>
    <w:rsid w:val="00E91EF0"/>
    <w:rsid w:val="00E92C63"/>
    <w:rsid w:val="00E94BAE"/>
    <w:rsid w:val="00E95376"/>
    <w:rsid w:val="00E97B4A"/>
    <w:rsid w:val="00EA0A2D"/>
    <w:rsid w:val="00EA11E3"/>
    <w:rsid w:val="00EA2850"/>
    <w:rsid w:val="00EA3097"/>
    <w:rsid w:val="00EA41C7"/>
    <w:rsid w:val="00EA4655"/>
    <w:rsid w:val="00EA5F56"/>
    <w:rsid w:val="00EA660C"/>
    <w:rsid w:val="00EA710D"/>
    <w:rsid w:val="00EB06A9"/>
    <w:rsid w:val="00EB1448"/>
    <w:rsid w:val="00EB2197"/>
    <w:rsid w:val="00EB45B8"/>
    <w:rsid w:val="00EB4C07"/>
    <w:rsid w:val="00EB5802"/>
    <w:rsid w:val="00EB6FF2"/>
    <w:rsid w:val="00EB7AC2"/>
    <w:rsid w:val="00EC0665"/>
    <w:rsid w:val="00EC07C2"/>
    <w:rsid w:val="00EC0C08"/>
    <w:rsid w:val="00EC2B62"/>
    <w:rsid w:val="00EC3FB3"/>
    <w:rsid w:val="00EC59FA"/>
    <w:rsid w:val="00EC6930"/>
    <w:rsid w:val="00EC6C8A"/>
    <w:rsid w:val="00ED1028"/>
    <w:rsid w:val="00ED1FEF"/>
    <w:rsid w:val="00ED4F9D"/>
    <w:rsid w:val="00ED693B"/>
    <w:rsid w:val="00EE0423"/>
    <w:rsid w:val="00EE12CE"/>
    <w:rsid w:val="00EE1FBE"/>
    <w:rsid w:val="00EE27EA"/>
    <w:rsid w:val="00EE33B9"/>
    <w:rsid w:val="00EE4A21"/>
    <w:rsid w:val="00EE4BA3"/>
    <w:rsid w:val="00EE55E3"/>
    <w:rsid w:val="00EF13B5"/>
    <w:rsid w:val="00EF13DE"/>
    <w:rsid w:val="00EF1D8A"/>
    <w:rsid w:val="00EF2416"/>
    <w:rsid w:val="00EF25B0"/>
    <w:rsid w:val="00EF37D8"/>
    <w:rsid w:val="00EF42DE"/>
    <w:rsid w:val="00EF51AE"/>
    <w:rsid w:val="00EF6FDF"/>
    <w:rsid w:val="00EF72FC"/>
    <w:rsid w:val="00F003D2"/>
    <w:rsid w:val="00F01334"/>
    <w:rsid w:val="00F01B7B"/>
    <w:rsid w:val="00F03236"/>
    <w:rsid w:val="00F03E3D"/>
    <w:rsid w:val="00F04273"/>
    <w:rsid w:val="00F06D65"/>
    <w:rsid w:val="00F07CBE"/>
    <w:rsid w:val="00F100A0"/>
    <w:rsid w:val="00F10375"/>
    <w:rsid w:val="00F13C9A"/>
    <w:rsid w:val="00F1584F"/>
    <w:rsid w:val="00F23469"/>
    <w:rsid w:val="00F2364B"/>
    <w:rsid w:val="00F246C2"/>
    <w:rsid w:val="00F25071"/>
    <w:rsid w:val="00F27A5F"/>
    <w:rsid w:val="00F3061F"/>
    <w:rsid w:val="00F30702"/>
    <w:rsid w:val="00F32191"/>
    <w:rsid w:val="00F32EA8"/>
    <w:rsid w:val="00F33408"/>
    <w:rsid w:val="00F3361F"/>
    <w:rsid w:val="00F34515"/>
    <w:rsid w:val="00F35176"/>
    <w:rsid w:val="00F36844"/>
    <w:rsid w:val="00F36C94"/>
    <w:rsid w:val="00F40175"/>
    <w:rsid w:val="00F4023C"/>
    <w:rsid w:val="00F403D3"/>
    <w:rsid w:val="00F40804"/>
    <w:rsid w:val="00F42309"/>
    <w:rsid w:val="00F42DB8"/>
    <w:rsid w:val="00F4452B"/>
    <w:rsid w:val="00F44561"/>
    <w:rsid w:val="00F44FD3"/>
    <w:rsid w:val="00F45386"/>
    <w:rsid w:val="00F4574E"/>
    <w:rsid w:val="00F4726F"/>
    <w:rsid w:val="00F5091E"/>
    <w:rsid w:val="00F51116"/>
    <w:rsid w:val="00F52000"/>
    <w:rsid w:val="00F52A2C"/>
    <w:rsid w:val="00F5309B"/>
    <w:rsid w:val="00F53359"/>
    <w:rsid w:val="00F5404B"/>
    <w:rsid w:val="00F551B1"/>
    <w:rsid w:val="00F555F0"/>
    <w:rsid w:val="00F61D77"/>
    <w:rsid w:val="00F63918"/>
    <w:rsid w:val="00F6560B"/>
    <w:rsid w:val="00F77825"/>
    <w:rsid w:val="00F77CAE"/>
    <w:rsid w:val="00F8200D"/>
    <w:rsid w:val="00F82D9E"/>
    <w:rsid w:val="00F82FAD"/>
    <w:rsid w:val="00F83DBF"/>
    <w:rsid w:val="00F86DB6"/>
    <w:rsid w:val="00F86EA7"/>
    <w:rsid w:val="00F933AD"/>
    <w:rsid w:val="00FA09B8"/>
    <w:rsid w:val="00FA1555"/>
    <w:rsid w:val="00FA32B2"/>
    <w:rsid w:val="00FA344D"/>
    <w:rsid w:val="00FA36ED"/>
    <w:rsid w:val="00FA3CFE"/>
    <w:rsid w:val="00FA3DE7"/>
    <w:rsid w:val="00FA7E7E"/>
    <w:rsid w:val="00FB000E"/>
    <w:rsid w:val="00FB1AF2"/>
    <w:rsid w:val="00FB1E68"/>
    <w:rsid w:val="00FB2B76"/>
    <w:rsid w:val="00FB47AA"/>
    <w:rsid w:val="00FB6877"/>
    <w:rsid w:val="00FB799B"/>
    <w:rsid w:val="00FC0C2E"/>
    <w:rsid w:val="00FC13F1"/>
    <w:rsid w:val="00FC2EC5"/>
    <w:rsid w:val="00FC71C0"/>
    <w:rsid w:val="00FD0AF8"/>
    <w:rsid w:val="00FD0D1C"/>
    <w:rsid w:val="00FD45BA"/>
    <w:rsid w:val="00FD547D"/>
    <w:rsid w:val="00FE1087"/>
    <w:rsid w:val="00FE1215"/>
    <w:rsid w:val="00FE2F02"/>
    <w:rsid w:val="00FE37FF"/>
    <w:rsid w:val="00FF06D7"/>
    <w:rsid w:val="00FF13A0"/>
    <w:rsid w:val="00FF1CF6"/>
    <w:rsid w:val="00FF397E"/>
    <w:rsid w:val="00FF4DB7"/>
    <w:rsid w:val="00FF6865"/>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719097B"/>
  <w15:docId w15:val="{788F800B-D244-4DA4-96FE-19A3D648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D4B"/>
    <w:pPr>
      <w:spacing w:after="160" w:line="259" w:lineRule="auto"/>
    </w:pPr>
  </w:style>
  <w:style w:type="paragraph" w:styleId="Heading1">
    <w:name w:val="heading 1"/>
    <w:basedOn w:val="Normal"/>
    <w:next w:val="Normal"/>
    <w:link w:val="Heading1Char"/>
    <w:qFormat/>
    <w:rsid w:val="00945D4B"/>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45D4B"/>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D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945D4B"/>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945D4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45D4B"/>
  </w:style>
  <w:style w:type="paragraph" w:styleId="Footer">
    <w:name w:val="footer"/>
    <w:aliases w:val=" Char, Char Char Char Char,Char,Char Char Char Char, Char Char Char, Char Caracter Caracter, Char Caracter,Char Caracter Caracter,Char Caracter, Caracter"/>
    <w:basedOn w:val="Normal"/>
    <w:link w:val="FooterChar"/>
    <w:uiPriority w:val="99"/>
    <w:unhideWhenUsed/>
    <w:rsid w:val="00945D4B"/>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Caracter Char"/>
    <w:basedOn w:val="DefaultParagraphFont"/>
    <w:link w:val="Footer"/>
    <w:uiPriority w:val="99"/>
    <w:rsid w:val="00945D4B"/>
  </w:style>
  <w:style w:type="character" w:styleId="PlaceholderText">
    <w:name w:val="Placeholder Text"/>
    <w:basedOn w:val="DefaultParagraphFont"/>
    <w:uiPriority w:val="99"/>
    <w:semiHidden/>
    <w:rsid w:val="00945D4B"/>
    <w:rPr>
      <w:color w:val="808080"/>
    </w:rPr>
  </w:style>
  <w:style w:type="paragraph" w:customStyle="1" w:styleId="Default">
    <w:name w:val="Default"/>
    <w:rsid w:val="00945D4B"/>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945D4B"/>
    <w:rPr>
      <w:color w:val="0000FF"/>
      <w:u w:val="single"/>
    </w:rPr>
  </w:style>
  <w:style w:type="paragraph" w:styleId="BodyText">
    <w:name w:val="Body Text"/>
    <w:basedOn w:val="Normal"/>
    <w:link w:val="BodyTextChar"/>
    <w:rsid w:val="00945D4B"/>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945D4B"/>
    <w:rPr>
      <w:rFonts w:ascii="Calibri" w:eastAsia="Times New Roman" w:hAnsi="Calibri" w:cs="Times New Roman"/>
    </w:rPr>
  </w:style>
  <w:style w:type="paragraph" w:styleId="ListParagraph">
    <w:name w:val="List Paragraph"/>
    <w:aliases w:val="Normal bullet 2,List Paragraph1,# List Paragraph,Akapit z listą BS,Outlines a.b.c.,List_Paragraph,Multilevel para_II,Akapit z lista BS,lp1,Heading x1"/>
    <w:basedOn w:val="Normal"/>
    <w:link w:val="ListParagraphChar"/>
    <w:uiPriority w:val="99"/>
    <w:qFormat/>
    <w:rsid w:val="00945D4B"/>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945D4B"/>
    <w:pPr>
      <w:suppressAutoHyphens/>
      <w:spacing w:after="0" w:line="240" w:lineRule="auto"/>
    </w:pPr>
    <w:rPr>
      <w:rFonts w:ascii="Calibri" w:eastAsia="Calibri" w:hAnsi="Calibri" w:cs="Calibri"/>
      <w:lang w:eastAsia="ar-SA"/>
    </w:rPr>
  </w:style>
  <w:style w:type="paragraph" w:customStyle="1" w:styleId="PARNOU">
    <w:name w:val="PARNOU"/>
    <w:basedOn w:val="Normal"/>
    <w:rsid w:val="00945D4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94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D4B"/>
    <w:rPr>
      <w:rFonts w:ascii="Tahoma" w:hAnsi="Tahoma" w:cs="Tahoma"/>
      <w:sz w:val="16"/>
      <w:szCs w:val="16"/>
    </w:rPr>
  </w:style>
  <w:style w:type="character" w:customStyle="1" w:styleId="HeaderChar1">
    <w:name w:val="Header Char1"/>
    <w:aliases w:val="Mediu Char1"/>
    <w:basedOn w:val="DefaultParagraphFont"/>
    <w:rsid w:val="00945D4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945D4B"/>
  </w:style>
  <w:style w:type="paragraph" w:styleId="DocumentMap">
    <w:name w:val="Document Map"/>
    <w:basedOn w:val="Normal"/>
    <w:link w:val="DocumentMapChar"/>
    <w:uiPriority w:val="99"/>
    <w:semiHidden/>
    <w:unhideWhenUsed/>
    <w:rsid w:val="00945D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45D4B"/>
    <w:rPr>
      <w:rFonts w:ascii="Tahoma" w:hAnsi="Tahoma" w:cs="Tahoma"/>
      <w:sz w:val="16"/>
      <w:szCs w:val="16"/>
    </w:rPr>
  </w:style>
  <w:style w:type="paragraph" w:styleId="BodyTextIndent">
    <w:name w:val="Body Text Indent"/>
    <w:basedOn w:val="Normal"/>
    <w:link w:val="BodyTextIndentChar"/>
    <w:uiPriority w:val="99"/>
    <w:unhideWhenUsed/>
    <w:rsid w:val="00945D4B"/>
    <w:pPr>
      <w:spacing w:after="120"/>
      <w:ind w:left="283"/>
    </w:pPr>
  </w:style>
  <w:style w:type="character" w:customStyle="1" w:styleId="BodyTextIndentChar">
    <w:name w:val="Body Text Indent Char"/>
    <w:basedOn w:val="DefaultParagraphFont"/>
    <w:link w:val="BodyTextIndent"/>
    <w:uiPriority w:val="99"/>
    <w:rsid w:val="00945D4B"/>
  </w:style>
  <w:style w:type="paragraph" w:styleId="BodyTextIndent2">
    <w:name w:val="Body Text Indent 2"/>
    <w:basedOn w:val="Normal"/>
    <w:link w:val="BodyTextIndent2Char"/>
    <w:uiPriority w:val="99"/>
    <w:unhideWhenUsed/>
    <w:rsid w:val="00945D4B"/>
    <w:pPr>
      <w:spacing w:after="120" w:line="480" w:lineRule="auto"/>
      <w:ind w:left="283"/>
    </w:pPr>
  </w:style>
  <w:style w:type="character" w:customStyle="1" w:styleId="BodyTextIndent2Char">
    <w:name w:val="Body Text Indent 2 Char"/>
    <w:basedOn w:val="DefaultParagraphFont"/>
    <w:link w:val="BodyTextIndent2"/>
    <w:uiPriority w:val="99"/>
    <w:rsid w:val="00945D4B"/>
  </w:style>
  <w:style w:type="paragraph" w:styleId="BodyText2">
    <w:name w:val="Body Text 2"/>
    <w:basedOn w:val="Normal"/>
    <w:link w:val="BodyText2Char"/>
    <w:uiPriority w:val="99"/>
    <w:unhideWhenUsed/>
    <w:rsid w:val="00945D4B"/>
    <w:pPr>
      <w:spacing w:after="120" w:line="480" w:lineRule="auto"/>
    </w:pPr>
  </w:style>
  <w:style w:type="character" w:customStyle="1" w:styleId="BodyText2Char">
    <w:name w:val="Body Text 2 Char"/>
    <w:basedOn w:val="DefaultParagraphFont"/>
    <w:link w:val="BodyText2"/>
    <w:uiPriority w:val="99"/>
    <w:rsid w:val="00945D4B"/>
  </w:style>
  <w:style w:type="paragraph" w:customStyle="1" w:styleId="Standard">
    <w:name w:val="Standard"/>
    <w:rsid w:val="00945D4B"/>
    <w:pPr>
      <w:suppressAutoHyphens/>
      <w:autoSpaceDN w:val="0"/>
      <w:spacing w:after="0" w:line="240" w:lineRule="auto"/>
      <w:textAlignment w:val="baseline"/>
    </w:pPr>
    <w:rPr>
      <w:rFonts w:ascii="Times New Roman" w:eastAsia="SimSun" w:hAnsi="Times New Roman" w:cs="Mangal"/>
      <w:kern w:val="3"/>
      <w:sz w:val="28"/>
      <w:szCs w:val="24"/>
      <w:lang w:val="en-GB" w:eastAsia="zh-CN" w:bidi="hi-IN"/>
    </w:rPr>
  </w:style>
  <w:style w:type="paragraph" w:customStyle="1" w:styleId="StyleHidden">
    <w:name w:val="StyleHidden"/>
    <w:basedOn w:val="Normal"/>
    <w:link w:val="StyleHiddenCaracter"/>
    <w:rsid w:val="00945D4B"/>
    <w:pPr>
      <w:spacing w:after="120"/>
    </w:pPr>
    <w:rPr>
      <w:rFonts w:ascii="Arial" w:hAnsi="Arial" w:cs="Arial"/>
      <w:b/>
      <w:sz w:val="2"/>
      <w:szCs w:val="24"/>
    </w:rPr>
  </w:style>
  <w:style w:type="character" w:customStyle="1" w:styleId="StyleHiddenCaracter">
    <w:name w:val="StyleHidden Caracter"/>
    <w:basedOn w:val="DefaultParagraphFont"/>
    <w:link w:val="StyleHidden"/>
    <w:rsid w:val="00945D4B"/>
    <w:rPr>
      <w:rFonts w:ascii="Arial" w:hAnsi="Arial" w:cs="Arial"/>
      <w:b/>
      <w:sz w:val="2"/>
      <w:szCs w:val="24"/>
    </w:rPr>
  </w:style>
  <w:style w:type="table" w:styleId="TableGrid">
    <w:name w:val="Table Grid"/>
    <w:basedOn w:val="TableNormal"/>
    <w:uiPriority w:val="99"/>
    <w:rsid w:val="0094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uiPriority w:val="99"/>
    <w:rsid w:val="00682725"/>
    <w:pPr>
      <w:spacing w:after="0" w:line="240" w:lineRule="auto"/>
      <w:jc w:val="both"/>
    </w:pPr>
    <w:rPr>
      <w:rFonts w:ascii="Times New Roman" w:eastAsia="Times New Roman" w:hAnsi="Times New Roman" w:cs="Times New Roman"/>
      <w:sz w:val="28"/>
      <w:szCs w:val="28"/>
      <w:lang w:val="ro-RO"/>
    </w:rPr>
  </w:style>
  <w:style w:type="paragraph" w:styleId="BodyText3">
    <w:name w:val="Body Text 3"/>
    <w:basedOn w:val="Normal"/>
    <w:link w:val="BodyText3Char"/>
    <w:uiPriority w:val="99"/>
    <w:semiHidden/>
    <w:unhideWhenUsed/>
    <w:rsid w:val="00CD7F43"/>
    <w:pPr>
      <w:spacing w:after="120"/>
    </w:pPr>
    <w:rPr>
      <w:sz w:val="16"/>
      <w:szCs w:val="16"/>
    </w:rPr>
  </w:style>
  <w:style w:type="character" w:customStyle="1" w:styleId="BodyText3Char">
    <w:name w:val="Body Text 3 Char"/>
    <w:basedOn w:val="DefaultParagraphFont"/>
    <w:link w:val="BodyText3"/>
    <w:uiPriority w:val="99"/>
    <w:semiHidden/>
    <w:rsid w:val="00CD7F43"/>
    <w:rPr>
      <w:sz w:val="16"/>
      <w:szCs w:val="16"/>
    </w:rPr>
  </w:style>
  <w:style w:type="paragraph" w:customStyle="1" w:styleId="Textbodyindent">
    <w:name w:val="Text body indent"/>
    <w:basedOn w:val="Standard"/>
    <w:rsid w:val="00CD7F43"/>
    <w:pPr>
      <w:ind w:left="283" w:firstLine="720"/>
    </w:pPr>
    <w:rPr>
      <w:rFonts w:cs="Times New Roman"/>
      <w:szCs w:val="28"/>
      <w:lang w:val="ro-RO" w:bidi="ar-SA"/>
    </w:rPr>
  </w:style>
  <w:style w:type="paragraph" w:customStyle="1" w:styleId="Textbody">
    <w:name w:val="Text body"/>
    <w:basedOn w:val="Standard"/>
    <w:rsid w:val="00CD7F43"/>
    <w:pPr>
      <w:jc w:val="both"/>
    </w:pPr>
    <w:rPr>
      <w:lang w:val="ro-RO"/>
    </w:rPr>
  </w:style>
  <w:style w:type="numbering" w:customStyle="1" w:styleId="WWNum30">
    <w:name w:val="WWNum30"/>
    <w:basedOn w:val="NoList"/>
    <w:rsid w:val="00CD7F43"/>
    <w:pPr>
      <w:numPr>
        <w:numId w:val="26"/>
      </w:numPr>
    </w:pPr>
  </w:style>
  <w:style w:type="paragraph" w:customStyle="1" w:styleId="WW-Default">
    <w:name w:val="WW-Default"/>
    <w:rsid w:val="00570778"/>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ListParagraphChar">
    <w:name w:val="List Paragraph Char"/>
    <w:aliases w:val="Normal bullet 2 Char,List Paragraph1 Char,# List Paragraph Char,Akapit z listą BS Char,Outlines a.b.c. Char,List_Paragraph Char,Multilevel para_II Char,Akapit z lista BS Char,lp1 Char,Heading x1 Char"/>
    <w:link w:val="ListParagraph"/>
    <w:uiPriority w:val="99"/>
    <w:locked/>
    <w:rsid w:val="00874CC4"/>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6BCFF-792B-4333-BAF0-E16BA0FD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12</Pages>
  <Words>3108</Words>
  <Characters>17716</Characters>
  <Application>Microsoft Office Word</Application>
  <DocSecurity>0</DocSecurity>
  <Lines>147</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Eniko</dc:creator>
  <cp:lastModifiedBy>Janosi Terez-Rozalia</cp:lastModifiedBy>
  <cp:revision>8</cp:revision>
  <cp:lastPrinted>2019-12-04T09:55:00Z</cp:lastPrinted>
  <dcterms:created xsi:type="dcterms:W3CDTF">2023-04-04T06:22:00Z</dcterms:created>
  <dcterms:modified xsi:type="dcterms:W3CDTF">2023-04-14T07:52:00Z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0a12950c-50ae-48a3-94c7-747233d12417</vt:lpwstr>
  </property>
</Properties>
</file>