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401747" w:rsidP="002A0D13">
      <w:pPr>
        <w:spacing w:after="0" w:line="240" w:lineRule="auto"/>
        <w:jc w:val="both"/>
        <w:rPr>
          <w:rFonts w:ascii="Times New Roman" w:hAnsi="Times New Roman"/>
          <w:b/>
          <w:bCs/>
          <w:sz w:val="28"/>
          <w:szCs w:val="28"/>
          <w:lang w:val="ro-RO"/>
        </w:rPr>
      </w:pPr>
    </w:p>
    <w:p w:rsidR="00240AAF" w:rsidRPr="00064581" w:rsidRDefault="00401747"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401747"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401747"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1266BE80DBD140478C62D5AE9E11136A"/>
        </w:placeholder>
        <w:showingPlcHdr/>
      </w:sdtPr>
      <w:sdtContent>
        <w:p w:rsidR="00FF6ECE" w:rsidRPr="00FF6ECE" w:rsidRDefault="00401747" w:rsidP="00FF6ECE">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Content>
        <w:p w:rsidR="00282624" w:rsidRPr="00064581" w:rsidRDefault="00401747"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401747"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2B2653">
            <w:rPr>
              <w:rFonts w:ascii="Arial" w:hAnsi="Arial" w:cs="Arial"/>
              <w:b/>
              <w:sz w:val="24"/>
              <w:szCs w:val="24"/>
              <w:lang w:val="ro-RO"/>
            </w:rPr>
            <w:t>SC SEA CARGO SRL</w:t>
          </w:r>
        </w:sdtContent>
      </w:sdt>
      <w:r w:rsidRPr="004C711F">
        <w:rPr>
          <w:rFonts w:ascii="Arial" w:hAnsi="Arial" w:cs="Arial"/>
          <w:sz w:val="24"/>
          <w:szCs w:val="24"/>
          <w:lang w:val="ro-RO"/>
        </w:rPr>
        <w:t>,</w:t>
      </w:r>
      <w:r w:rsidRPr="004C711F">
        <w:rPr>
          <w:rFonts w:ascii="Arial" w:hAnsi="Arial" w:cs="Arial"/>
          <w:sz w:val="24"/>
          <w:szCs w:val="24"/>
          <w:lang w:val="ro-RO"/>
        </w:rPr>
        <w:t xml:space="preserve"> </w:t>
      </w:r>
      <w:r w:rsidRPr="004C711F">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2B2653">
            <w:rPr>
              <w:rFonts w:ascii="Arial" w:hAnsi="Arial" w:cs="Arial"/>
              <w:sz w:val="24"/>
              <w:szCs w:val="24"/>
              <w:lang w:val="ro-RO"/>
            </w:rPr>
            <w:t>Str. TOMAK, Nr. 14, Ditrau,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howingPlcHdr/>
        </w:sdtPr>
        <w:sdtContent>
          <w:r w:rsidR="00AC29FF" w:rsidRPr="00302E0D">
            <w:rPr>
              <w:rStyle w:val="PlaceholderText"/>
            </w:rPr>
            <w:t>....</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Content>
          <w:r w:rsidRPr="002B2653">
            <w:rPr>
              <w:rFonts w:ascii="Arial" w:hAnsi="Arial" w:cs="Arial"/>
              <w:color w:val="000000"/>
              <w:sz w:val="24"/>
              <w:szCs w:val="24"/>
              <w:lang w:val="ro-RO"/>
            </w:rPr>
            <w:t xml:space="preserve">privind </w:t>
          </w:r>
          <w:r w:rsidR="002B2653" w:rsidRPr="002B2653">
            <w:rPr>
              <w:rFonts w:ascii="Arial" w:hAnsi="Arial" w:cs="Arial"/>
              <w:b/>
              <w:sz w:val="24"/>
              <w:szCs w:val="24"/>
              <w:lang w:val="pt-BR"/>
            </w:rPr>
            <w:t>Planul Urbanistic Zonal – care creează cadrul  pentru  amplasare hală din structură metalică pentru garaj şi ateliere de intreţinere  în Comuna Ditrău, str. Orb</w:t>
          </w:r>
          <w:r w:rsidR="002B2653" w:rsidRPr="002B2653">
            <w:rPr>
              <w:rFonts w:ascii="Arial" w:hAnsi="Arial" w:cs="Arial"/>
              <w:b/>
              <w:sz w:val="24"/>
              <w:szCs w:val="24"/>
            </w:rPr>
            <w:t xml:space="preserve">án Balázs </w:t>
          </w:r>
          <w:r w:rsidR="002B2653" w:rsidRPr="002B2653">
            <w:rPr>
              <w:rFonts w:ascii="Arial" w:hAnsi="Arial" w:cs="Arial"/>
              <w:b/>
              <w:color w:val="000000"/>
              <w:sz w:val="24"/>
              <w:szCs w:val="24"/>
            </w:rPr>
            <w:t xml:space="preserve">fn </w:t>
          </w:r>
          <w:r w:rsidR="002B2653" w:rsidRPr="002B2653">
            <w:rPr>
              <w:rFonts w:ascii="Arial" w:hAnsi="Arial" w:cs="Arial"/>
              <w:b/>
              <w:color w:val="000000"/>
              <w:sz w:val="24"/>
              <w:szCs w:val="24"/>
              <w:lang w:val="pt-BR"/>
            </w:rPr>
            <w:t>pe o suprafaţa totală de 4811 mp</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2B2653">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Content>
          <w:r w:rsidR="002B2653">
            <w:rPr>
              <w:rFonts w:ascii="Arial" w:hAnsi="Arial" w:cs="Arial"/>
              <w:sz w:val="24"/>
              <w:szCs w:val="24"/>
              <w:lang w:val="ro-RO"/>
            </w:rPr>
            <w:t>3506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04-20T00:00:00Z">
            <w:dateFormat w:val="dd.MM.yyyy"/>
            <w:lid w:val="ro-RO"/>
            <w:storeMappedDataAs w:val="dateTime"/>
            <w:calendar w:val="gregorian"/>
          </w:date>
        </w:sdtPr>
        <w:sdtContent>
          <w:r w:rsidR="002B2653">
            <w:rPr>
              <w:rFonts w:ascii="Arial" w:hAnsi="Arial" w:cs="Arial"/>
              <w:spacing w:val="-6"/>
              <w:sz w:val="24"/>
              <w:szCs w:val="24"/>
              <w:lang w:val="ro-RO"/>
            </w:rPr>
            <w:t>20.04.2016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002B2653">
            <w:rPr>
              <w:rFonts w:ascii="Arial" w:hAnsi="Arial" w:cs="Arial"/>
              <w:spacing w:val="-6"/>
              <w:sz w:val="24"/>
              <w:szCs w:val="24"/>
              <w:lang w:val="ro-RO"/>
            </w:rPr>
            <w:t>completată la nr.</w:t>
          </w:r>
          <w:r w:rsidR="002B2653" w:rsidRPr="002B2653">
            <w:rPr>
              <w:rStyle w:val="CaracterCaracter2"/>
              <w:color w:val="000000"/>
              <w:sz w:val="28"/>
              <w:szCs w:val="28"/>
            </w:rPr>
            <w:t xml:space="preserve"> </w:t>
          </w:r>
          <w:r w:rsidR="002B2653" w:rsidRPr="00A333BA">
            <w:rPr>
              <w:rStyle w:val="tpa1"/>
              <w:color w:val="000000"/>
              <w:sz w:val="28"/>
              <w:szCs w:val="28"/>
            </w:rPr>
            <w:t>4719/06.06.2016</w:t>
          </w:r>
          <w:r w:rsidR="002B2653" w:rsidRPr="00A333BA">
            <w:rPr>
              <w:color w:val="000000"/>
              <w:sz w:val="28"/>
              <w:szCs w:val="28"/>
            </w:rPr>
            <w:t>,</w:t>
          </w:r>
          <w:r w:rsidR="002B2653" w:rsidRPr="00D676CA">
            <w:rPr>
              <w:color w:val="C00000"/>
              <w:sz w:val="28"/>
              <w:szCs w:val="28"/>
            </w:rPr>
            <w:t xml:space="preserve"> nr</w:t>
          </w:r>
          <w:r w:rsidR="002B2653">
            <w:rPr>
              <w:color w:val="C00000"/>
              <w:sz w:val="28"/>
              <w:szCs w:val="28"/>
            </w:rPr>
            <w:t>………..</w:t>
          </w:r>
          <w:r w:rsidR="002B2653" w:rsidRPr="00D676CA">
            <w:rPr>
              <w:color w:val="C00000"/>
              <w:sz w:val="28"/>
              <w:szCs w:val="28"/>
            </w:rPr>
            <w:t>, nr</w:t>
          </w:r>
          <w:r w:rsidR="002B2653">
            <w:rPr>
              <w:color w:val="C00000"/>
              <w:sz w:val="28"/>
              <w:szCs w:val="28"/>
            </w:rPr>
            <w:t>………..</w:t>
          </w:r>
          <w:r w:rsidRPr="00D3221B">
            <w:rPr>
              <w:rFonts w:ascii="Arial" w:hAnsi="Arial" w:cs="Arial"/>
              <w:color w:val="000000"/>
              <w:sz w:val="24"/>
              <w:szCs w:val="24"/>
              <w:lang w:val="ro-RO"/>
            </w:rPr>
            <w:t xml:space="preserve">pentru derularea procedurii de realizare a evaluării de mediu pentru planuri şi </w:t>
          </w:r>
          <w:r w:rsidRPr="00D3221B">
            <w:rPr>
              <w:rFonts w:ascii="Arial" w:hAnsi="Arial" w:cs="Arial"/>
              <w:color w:val="000000"/>
              <w:sz w:val="24"/>
              <w:szCs w:val="24"/>
              <w:lang w:val="ro-RO"/>
            </w:rPr>
            <w:t>programe,</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401747"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401747" w:rsidP="009D6F84">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 xml:space="preserve">195/2005 privind protecţia mediului, aprobată cu modificări prin </w:t>
          </w:r>
          <w:r w:rsidRPr="00D3221B">
            <w:rPr>
              <w:rFonts w:ascii="Arial" w:eastAsia="Times New Roman" w:hAnsi="Arial" w:cs="Arial"/>
              <w:i/>
              <w:color w:val="000000"/>
              <w:sz w:val="24"/>
              <w:szCs w:val="24"/>
              <w:lang w:val="ro-RO"/>
            </w:rPr>
            <w:t>Legea nr. 265/2006, cu modificările şi completările ulterioare;</w:t>
          </w:r>
        </w:p>
        <w:p w:rsidR="008556F1" w:rsidRDefault="00401747" w:rsidP="009D6F84">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DD1DF2" w:rsidRPr="00DD1DF2" w:rsidRDefault="00DD1DF2" w:rsidP="009D6F84">
          <w:pPr>
            <w:numPr>
              <w:ilvl w:val="0"/>
              <w:numId w:val="6"/>
            </w:numPr>
            <w:autoSpaceDE w:val="0"/>
            <w:autoSpaceDN w:val="0"/>
            <w:adjustRightInd w:val="0"/>
            <w:spacing w:after="0" w:line="240" w:lineRule="auto"/>
            <w:jc w:val="both"/>
            <w:rPr>
              <w:rStyle w:val="do1"/>
              <w:rFonts w:ascii="Arial" w:eastAsia="Times New Roman" w:hAnsi="Arial" w:cs="Arial"/>
              <w:b w:val="0"/>
              <w:bCs w:val="0"/>
              <w:i/>
              <w:color w:val="000000"/>
              <w:sz w:val="24"/>
              <w:szCs w:val="24"/>
              <w:lang w:val="ro-RO"/>
            </w:rPr>
          </w:pPr>
          <w:r w:rsidRPr="00DD1DF2">
            <w:rPr>
              <w:rStyle w:val="tpa1"/>
              <w:rFonts w:ascii="Arial" w:hAnsi="Arial" w:cs="Arial"/>
              <w:i/>
              <w:color w:val="000000"/>
              <w:sz w:val="24"/>
              <w:szCs w:val="24"/>
            </w:rPr>
            <w:t xml:space="preserve">H G </w:t>
          </w:r>
          <w:r w:rsidRPr="00DD1DF2">
            <w:rPr>
              <w:rStyle w:val="do1"/>
              <w:rFonts w:ascii="Arial" w:hAnsi="Arial" w:cs="Arial"/>
              <w:b w:val="0"/>
              <w:i/>
              <w:color w:val="000000"/>
              <w:sz w:val="24"/>
              <w:szCs w:val="24"/>
            </w:rPr>
            <w:t>nr.38 /2015  privind organizarea şi funcţionarea Ministerului Mediului</w:t>
          </w:r>
        </w:p>
        <w:p w:rsidR="00DD1DF2" w:rsidRPr="00DD1DF2" w:rsidRDefault="00DD1DF2" w:rsidP="00DD1DF2">
          <w:pPr>
            <w:autoSpaceDE w:val="0"/>
            <w:autoSpaceDN w:val="0"/>
            <w:adjustRightInd w:val="0"/>
            <w:spacing w:after="0" w:line="240" w:lineRule="auto"/>
            <w:ind w:left="720"/>
            <w:jc w:val="both"/>
            <w:rPr>
              <w:rFonts w:ascii="Arial" w:eastAsia="Times New Roman" w:hAnsi="Arial" w:cs="Arial"/>
              <w:i/>
              <w:color w:val="000000"/>
              <w:sz w:val="24"/>
              <w:szCs w:val="24"/>
              <w:lang w:val="ro-RO"/>
            </w:rPr>
          </w:pPr>
          <w:r w:rsidRPr="00DD1DF2">
            <w:rPr>
              <w:rStyle w:val="do1"/>
              <w:rFonts w:ascii="Arial" w:hAnsi="Arial" w:cs="Arial"/>
              <w:b w:val="0"/>
              <w:i/>
              <w:color w:val="000000"/>
              <w:sz w:val="24"/>
              <w:szCs w:val="24"/>
            </w:rPr>
            <w:t>Apelor şi Pădurilor</w:t>
          </w:r>
          <w:r w:rsidRPr="00DD1DF2">
            <w:rPr>
              <w:rStyle w:val="do1"/>
              <w:rFonts w:ascii="Arial" w:hAnsi="Arial" w:cs="Arial"/>
              <w:color w:val="000000"/>
              <w:sz w:val="24"/>
              <w:szCs w:val="24"/>
            </w:rPr>
            <w:t>.</w:t>
          </w:r>
        </w:p>
        <w:p w:rsidR="00DD1DF2" w:rsidRDefault="00DD1DF2" w:rsidP="008556F1">
          <w:pPr>
            <w:autoSpaceDE w:val="0"/>
            <w:autoSpaceDN w:val="0"/>
            <w:adjustRightInd w:val="0"/>
            <w:spacing w:after="120" w:line="240" w:lineRule="auto"/>
            <w:ind w:firstLine="446"/>
            <w:jc w:val="both"/>
            <w:rPr>
              <w:rFonts w:ascii="Arial" w:eastAsia="Times New Roman" w:hAnsi="Arial" w:cs="Arial"/>
              <w:i/>
              <w:color w:val="000000"/>
              <w:sz w:val="24"/>
              <w:szCs w:val="24"/>
              <w:lang w:val="ro-RO"/>
            </w:rPr>
          </w:pPr>
        </w:p>
        <w:p w:rsidR="008556F1" w:rsidRPr="00D3221B" w:rsidRDefault="00401747" w:rsidP="008556F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 xml:space="preserve">Agenţia pentru </w:t>
          </w:r>
          <w:r w:rsidRPr="00D3221B">
            <w:rPr>
              <w:rFonts w:ascii="Arial" w:hAnsi="Arial" w:cs="Arial"/>
              <w:b/>
              <w:color w:val="000000"/>
              <w:sz w:val="24"/>
              <w:szCs w:val="24"/>
              <w:lang w:val="ro-RO"/>
            </w:rPr>
            <w:t>Protecţia Mediului</w:t>
          </w:r>
          <w:r>
            <w:rPr>
              <w:rFonts w:ascii="Arial" w:hAnsi="Arial" w:cs="Arial"/>
              <w:b/>
              <w:color w:val="000000"/>
              <w:sz w:val="24"/>
              <w:szCs w:val="24"/>
              <w:lang w:val="ro-RO"/>
            </w:rPr>
            <w:t xml:space="preserve"> </w:t>
          </w:r>
          <w:r w:rsidR="00DD1DF2">
            <w:rPr>
              <w:rFonts w:ascii="Arial" w:hAnsi="Arial" w:cs="Arial"/>
              <w:b/>
              <w:color w:val="000000"/>
              <w:sz w:val="24"/>
              <w:szCs w:val="24"/>
              <w:lang w:val="ro-RO"/>
            </w:rPr>
            <w:t>Harghita</w:t>
          </w:r>
        </w:p>
        <w:p w:rsidR="008556F1" w:rsidRPr="00D3221B" w:rsidRDefault="00401747" w:rsidP="009D6F84">
          <w:pPr>
            <w:numPr>
              <w:ilvl w:val="1"/>
              <w:numId w:val="7"/>
            </w:numPr>
            <w:tabs>
              <w:tab w:val="clear" w:pos="1440"/>
            </w:tabs>
            <w:autoSpaceDE w:val="0"/>
            <w:autoSpaceDN w:val="0"/>
            <w:adjustRightInd w:val="0"/>
            <w:spacing w:after="0" w:line="240" w:lineRule="auto"/>
            <w:ind w:left="547" w:hanging="547"/>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DD1DF2">
            <w:rPr>
              <w:rFonts w:ascii="Arial" w:hAnsi="Arial" w:cs="Arial"/>
              <w:color w:val="000000"/>
              <w:sz w:val="24"/>
              <w:szCs w:val="24"/>
              <w:lang w:val="ro-RO"/>
            </w:rPr>
            <w:t xml:space="preserve"> 14.06.2016</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556F1" w:rsidRPr="00D3221B" w:rsidRDefault="00401747" w:rsidP="009D6F84">
          <w:pPr>
            <w:numPr>
              <w:ilvl w:val="1"/>
              <w:numId w:val="7"/>
            </w:numPr>
            <w:tabs>
              <w:tab w:val="clear" w:pos="1440"/>
            </w:tabs>
            <w:autoSpaceDE w:val="0"/>
            <w:autoSpaceDN w:val="0"/>
            <w:adjustRightInd w:val="0"/>
            <w:spacing w:after="0" w:line="240" w:lineRule="auto"/>
            <w:ind w:left="547" w:hanging="547"/>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sidR="008E1C3E">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sidR="008E1C3E">
            <w:rPr>
              <w:rFonts w:ascii="Arial" w:hAnsi="Arial" w:cs="Arial"/>
              <w:color w:val="000000"/>
              <w:sz w:val="24"/>
              <w:szCs w:val="24"/>
              <w:lang w:val="ro-RO"/>
            </w:rPr>
            <w:t xml:space="preserve"> 3 </w:t>
          </w:r>
          <w:r w:rsidRPr="00D3221B">
            <w:rPr>
              <w:rFonts w:ascii="Arial" w:hAnsi="Arial" w:cs="Arial"/>
              <w:color w:val="000000"/>
              <w:sz w:val="24"/>
              <w:szCs w:val="24"/>
              <w:lang w:val="ro-RO"/>
            </w:rPr>
            <w:t>pct.</w:t>
          </w:r>
          <w:r w:rsidR="008E1C3E">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w:t>
          </w:r>
          <w:r w:rsidRPr="00D3221B">
            <w:rPr>
              <w:rFonts w:ascii="Arial" w:hAnsi="Arial" w:cs="Arial"/>
              <w:bCs/>
              <w:color w:val="000000"/>
              <w:sz w:val="24"/>
              <w:szCs w:val="24"/>
              <w:lang w:val="ro-RO"/>
            </w:rPr>
            <w:t>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 xml:space="preserve">1 – Criterii pentru determinarea efectelor </w:t>
          </w:r>
          <w:r w:rsidRPr="009D6F84">
            <w:rPr>
              <w:rFonts w:ascii="Arial" w:hAnsi="Arial" w:cs="Arial"/>
              <w:color w:val="000000"/>
              <w:sz w:val="24"/>
              <w:szCs w:val="24"/>
              <w:lang w:val="ro-RO"/>
            </w:rPr>
            <w:t>semnificative potenţiale asupra mediului din</w:t>
          </w:r>
          <w:r w:rsidRPr="009D6F84">
            <w:rPr>
              <w:rFonts w:ascii="Arial" w:hAnsi="Arial" w:cs="Arial"/>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556F1" w:rsidRDefault="00401747" w:rsidP="009D6F84">
          <w:pPr>
            <w:numPr>
              <w:ilvl w:val="1"/>
              <w:numId w:val="7"/>
            </w:numPr>
            <w:tabs>
              <w:tab w:val="clear" w:pos="1440"/>
            </w:tabs>
            <w:autoSpaceDE w:val="0"/>
            <w:autoSpaceDN w:val="0"/>
            <w:adjustRightInd w:val="0"/>
            <w:spacing w:after="0" w:line="240" w:lineRule="auto"/>
            <w:ind w:left="547" w:hanging="547"/>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 xml:space="preserve">lipsa comentariilor motivate din partea </w:t>
          </w:r>
          <w:r w:rsidRPr="00D3221B">
            <w:rPr>
              <w:rFonts w:ascii="Arial" w:hAnsi="Arial" w:cs="Arial"/>
              <w:color w:val="000000"/>
              <w:sz w:val="24"/>
              <w:szCs w:val="24"/>
              <w:lang w:val="ro-RO"/>
            </w:rPr>
            <w:t>publicului interesat,</w:t>
          </w:r>
        </w:p>
        <w:p w:rsidR="009D6F84" w:rsidRDefault="009D6F84" w:rsidP="009D6F84">
          <w:pPr>
            <w:autoSpaceDE w:val="0"/>
            <w:autoSpaceDN w:val="0"/>
            <w:adjustRightInd w:val="0"/>
            <w:spacing w:after="0" w:line="240" w:lineRule="auto"/>
            <w:ind w:left="547"/>
            <w:jc w:val="both"/>
            <w:rPr>
              <w:rFonts w:ascii="Arial" w:hAnsi="Arial" w:cs="Arial"/>
              <w:color w:val="000000"/>
              <w:sz w:val="24"/>
              <w:szCs w:val="24"/>
              <w:lang w:val="ro-RO"/>
            </w:rPr>
          </w:pPr>
        </w:p>
        <w:p w:rsidR="009D6F84" w:rsidRPr="00D3221B" w:rsidRDefault="009D6F84" w:rsidP="009D6F84">
          <w:pPr>
            <w:autoSpaceDE w:val="0"/>
            <w:autoSpaceDN w:val="0"/>
            <w:adjustRightInd w:val="0"/>
            <w:spacing w:after="0" w:line="240" w:lineRule="auto"/>
            <w:ind w:left="547"/>
            <w:jc w:val="both"/>
            <w:rPr>
              <w:rFonts w:ascii="Arial" w:hAnsi="Arial" w:cs="Arial"/>
              <w:color w:val="000000"/>
              <w:sz w:val="24"/>
              <w:szCs w:val="24"/>
              <w:lang w:val="ro-RO"/>
            </w:rPr>
          </w:pPr>
        </w:p>
        <w:p w:rsidR="00595382" w:rsidRPr="00D3221B" w:rsidRDefault="00401747"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401747" w:rsidP="00B1528F">
      <w:pPr>
        <w:autoSpaceDE w:val="0"/>
        <w:autoSpaceDN w:val="0"/>
        <w:adjustRightInd w:val="0"/>
        <w:spacing w:line="240" w:lineRule="auto"/>
        <w:jc w:val="both"/>
        <w:rPr>
          <w:rFonts w:ascii="Arial" w:hAnsi="Arial" w:cs="Arial"/>
          <w:b/>
          <w:color w:val="000000"/>
          <w:sz w:val="24"/>
          <w:szCs w:val="24"/>
          <w:lang w:val="ro-RO"/>
        </w:rPr>
      </w:pPr>
    </w:p>
    <w:p w:rsidR="001B317B" w:rsidRDefault="00401747"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C83A83"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401747" w:rsidRPr="00D3221B">
            <w:rPr>
              <w:rFonts w:ascii="Arial" w:hAnsi="Arial" w:cs="Arial"/>
              <w:b/>
              <w:color w:val="000000"/>
              <w:sz w:val="24"/>
              <w:szCs w:val="24"/>
              <w:lang w:val="ro-RO"/>
            </w:rPr>
            <w:t>Planul</w:t>
          </w:r>
          <w:r w:rsidR="008E1C3E" w:rsidRPr="002B2653">
            <w:rPr>
              <w:rFonts w:ascii="Arial" w:hAnsi="Arial" w:cs="Arial"/>
              <w:b/>
              <w:sz w:val="24"/>
              <w:szCs w:val="24"/>
              <w:lang w:val="pt-BR"/>
            </w:rPr>
            <w:t xml:space="preserve"> Urbanistic Zonal – care creează cadrul  pentru  amplasare hală din structură metalică pentru garaj şi ateliere de intreţinere  în Comuna Ditrău, str. Orb</w:t>
          </w:r>
          <w:r w:rsidR="008E1C3E" w:rsidRPr="002B2653">
            <w:rPr>
              <w:rFonts w:ascii="Arial" w:hAnsi="Arial" w:cs="Arial"/>
              <w:b/>
              <w:sz w:val="24"/>
              <w:szCs w:val="24"/>
            </w:rPr>
            <w:t xml:space="preserve">án Balázs </w:t>
          </w:r>
          <w:r w:rsidR="008E1C3E" w:rsidRPr="002B2653">
            <w:rPr>
              <w:rFonts w:ascii="Arial" w:hAnsi="Arial" w:cs="Arial"/>
              <w:b/>
              <w:color w:val="000000"/>
              <w:sz w:val="24"/>
              <w:szCs w:val="24"/>
            </w:rPr>
            <w:t xml:space="preserve">fn </w:t>
          </w:r>
          <w:r w:rsidR="008E1C3E" w:rsidRPr="002B2653">
            <w:rPr>
              <w:rFonts w:ascii="Arial" w:hAnsi="Arial" w:cs="Arial"/>
              <w:b/>
              <w:color w:val="000000"/>
              <w:sz w:val="24"/>
              <w:szCs w:val="24"/>
              <w:lang w:val="pt-BR"/>
            </w:rPr>
            <w:t>pe o suprafaţa totală de 4811 mp</w:t>
          </w:r>
          <w:r w:rsidR="00401747">
            <w:rPr>
              <w:rFonts w:ascii="Arial" w:hAnsi="Arial" w:cs="Arial"/>
              <w:b/>
              <w:color w:val="000000"/>
              <w:sz w:val="24"/>
              <w:szCs w:val="24"/>
              <w:lang w:val="ro-RO"/>
            </w:rPr>
            <w:t>,</w:t>
          </w:r>
        </w:sdtContent>
      </w:sdt>
      <w:r w:rsidR="00401747">
        <w:rPr>
          <w:rFonts w:ascii="Arial" w:hAnsi="Arial" w:cs="Arial"/>
          <w:b/>
          <w:color w:val="000000"/>
          <w:sz w:val="24"/>
          <w:szCs w:val="24"/>
          <w:lang w:val="ro-RO"/>
        </w:rPr>
        <w:t xml:space="preserve"> </w:t>
      </w:r>
      <w:r w:rsidR="00401747" w:rsidRPr="00D80050">
        <w:rPr>
          <w:rFonts w:ascii="Arial" w:hAnsi="Arial" w:cs="Arial"/>
          <w:b/>
          <w:color w:val="000000"/>
          <w:sz w:val="24"/>
          <w:szCs w:val="24"/>
          <w:lang w:val="ro-RO"/>
        </w:rPr>
        <w:t>titular</w:t>
      </w:r>
      <w:r w:rsidR="00401747">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AC29FF">
            <w:rPr>
              <w:rFonts w:ascii="Arial" w:hAnsi="Arial" w:cs="Arial"/>
              <w:color w:val="000000"/>
              <w:sz w:val="24"/>
              <w:szCs w:val="24"/>
              <w:lang w:val="ro-RO"/>
            </w:rPr>
            <w:t>SC SEA CARGO SRL</w:t>
          </w:r>
        </w:sdtContent>
      </w:sdt>
      <w:r w:rsidR="00401747" w:rsidRPr="00D3221B">
        <w:rPr>
          <w:rFonts w:ascii="Arial" w:hAnsi="Arial" w:cs="Arial"/>
          <w:b/>
          <w:color w:val="000000"/>
          <w:sz w:val="24"/>
          <w:szCs w:val="24"/>
          <w:lang w:val="ro-RO"/>
        </w:rPr>
        <w:t>,</w:t>
      </w:r>
      <w:r w:rsidR="00401747"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Content>
          <w:r w:rsidR="00401747">
            <w:rPr>
              <w:rFonts w:ascii="Arial" w:hAnsi="Arial" w:cs="Arial"/>
              <w:sz w:val="24"/>
              <w:szCs w:val="24"/>
              <w:lang w:val="ro-RO" w:eastAsia="ro-RO"/>
            </w:rPr>
            <w:t xml:space="preserve"> </w:t>
          </w:r>
        </w:sdtContent>
      </w:sdt>
      <w:r w:rsidR="00401747" w:rsidRPr="00D3221B">
        <w:rPr>
          <w:rFonts w:ascii="Arial" w:hAnsi="Arial" w:cs="Arial"/>
          <w:b/>
          <w:color w:val="000000"/>
          <w:sz w:val="24"/>
          <w:szCs w:val="24"/>
          <w:lang w:val="ro-RO"/>
        </w:rPr>
        <w:t xml:space="preserve">nu necesită evaluare de mediu şi nu necesită evaluare adecvată şi se va supune </w:t>
      </w:r>
      <w:r w:rsidR="00401747" w:rsidRPr="001B317B">
        <w:rPr>
          <w:rFonts w:ascii="Arial" w:hAnsi="Arial" w:cs="Arial"/>
          <w:b/>
          <w:color w:val="000000"/>
          <w:sz w:val="24"/>
          <w:szCs w:val="24"/>
          <w:lang w:val="ro-RO"/>
        </w:rPr>
        <w:t>adoptării fără aviz de mediu</w:t>
      </w:r>
      <w:r w:rsidR="00401747" w:rsidRPr="00D3221B">
        <w:rPr>
          <w:rFonts w:ascii="Arial" w:hAnsi="Arial" w:cs="Arial"/>
          <w:b/>
          <w:i/>
          <w:color w:val="000000"/>
          <w:sz w:val="24"/>
          <w:szCs w:val="24"/>
          <w:lang w:val="ro-RO"/>
        </w:rPr>
        <w:t>.</w:t>
      </w:r>
    </w:p>
    <w:p w:rsidR="001B317B" w:rsidRDefault="00401747" w:rsidP="001B31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1B317B" w:rsidRDefault="00401747"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w:t>
          </w:r>
          <w:r w:rsidRPr="00D3221B">
            <w:rPr>
              <w:rFonts w:ascii="Arial" w:hAnsi="Arial" w:cs="Arial"/>
              <w:b/>
              <w:color w:val="000000"/>
              <w:sz w:val="24"/>
              <w:szCs w:val="24"/>
              <w:lang w:val="ro-RO"/>
            </w:rPr>
            <w:t xml:space="preserve"> programelor cu privire, în special, la:</w:t>
          </w:r>
        </w:p>
        <w:p w:rsidR="001B317B" w:rsidRDefault="00401747"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a) gradul în care planul sau programul creează un cadru pentru proiecte şi alte activităţi viitoare fie în ceea ce priveşte amplasamentul, natura, mărimea şi condiţiile de funcţionare, fie în privinţa alocării </w:t>
          </w:r>
          <w:r w:rsidRPr="00D3221B">
            <w:rPr>
              <w:rFonts w:ascii="Arial" w:hAnsi="Arial" w:cs="Arial"/>
              <w:i/>
              <w:color w:val="000000"/>
              <w:sz w:val="24"/>
              <w:szCs w:val="24"/>
              <w:lang w:val="ro-RO"/>
            </w:rPr>
            <w:t>resurselor;</w:t>
          </w:r>
        </w:p>
        <w:p w:rsidR="00E26866" w:rsidRDefault="00E26866" w:rsidP="001B317B">
          <w:pPr>
            <w:autoSpaceDE w:val="0"/>
            <w:autoSpaceDN w:val="0"/>
            <w:adjustRightInd w:val="0"/>
            <w:spacing w:after="0" w:line="240" w:lineRule="auto"/>
            <w:ind w:left="426"/>
            <w:jc w:val="both"/>
            <w:rPr>
              <w:rFonts w:ascii="Arial" w:hAnsi="Arial" w:cs="Arial"/>
              <w:i/>
              <w:color w:val="000000"/>
              <w:sz w:val="24"/>
              <w:szCs w:val="24"/>
              <w:lang w:val="ro-RO"/>
            </w:rPr>
          </w:pPr>
        </w:p>
        <w:p w:rsidR="009679B5" w:rsidRPr="00E93C27" w:rsidRDefault="009679B5" w:rsidP="009679B5">
          <w:pPr>
            <w:jc w:val="both"/>
            <w:outlineLvl w:val="0"/>
            <w:rPr>
              <w:rFonts w:ascii="Arial" w:hAnsi="Arial" w:cs="Arial"/>
              <w:sz w:val="24"/>
              <w:szCs w:val="24"/>
            </w:rPr>
          </w:pPr>
          <w:r w:rsidRPr="00E93C27">
            <w:rPr>
              <w:rFonts w:ascii="Arial" w:hAnsi="Arial" w:cs="Arial"/>
              <w:color w:val="000000"/>
              <w:sz w:val="24"/>
              <w:szCs w:val="24"/>
            </w:rPr>
            <w:t>Planul Urbanistic Zonal – creează cadrul pentru</w:t>
          </w:r>
          <w:r w:rsidRPr="00E93C27">
            <w:rPr>
              <w:rFonts w:ascii="Arial" w:hAnsi="Arial" w:cs="Arial"/>
              <w:color w:val="C00000"/>
              <w:sz w:val="24"/>
              <w:szCs w:val="24"/>
            </w:rPr>
            <w:t xml:space="preserve"> </w:t>
          </w:r>
          <w:r w:rsidRPr="00E93C27">
            <w:rPr>
              <w:rFonts w:ascii="Arial" w:hAnsi="Arial" w:cs="Arial"/>
              <w:sz w:val="24"/>
              <w:szCs w:val="24"/>
              <w:lang w:val="pt-BR"/>
            </w:rPr>
            <w:t>amplasare hală din structură metalică pentru garaj şi ateliere de intreţinere, locuinţe, dot</w:t>
          </w:r>
          <w:r w:rsidRPr="00E93C27">
            <w:rPr>
              <w:rFonts w:ascii="Arial" w:hAnsi="Arial" w:cs="Arial"/>
              <w:sz w:val="24"/>
              <w:szCs w:val="24"/>
            </w:rPr>
            <w:t>ări</w:t>
          </w:r>
          <w:r w:rsidRPr="00E93C27">
            <w:rPr>
              <w:rFonts w:ascii="Arial" w:hAnsi="Arial" w:cs="Arial"/>
              <w:color w:val="C00000"/>
              <w:sz w:val="24"/>
              <w:szCs w:val="24"/>
            </w:rPr>
            <w:t xml:space="preserve"> </w:t>
          </w:r>
          <w:r w:rsidRPr="00E93C27">
            <w:rPr>
              <w:rFonts w:ascii="Arial" w:hAnsi="Arial" w:cs="Arial"/>
              <w:sz w:val="24"/>
              <w:szCs w:val="24"/>
            </w:rPr>
            <w:t xml:space="preserve">pentru </w:t>
          </w:r>
          <w:r w:rsidRPr="00E93C27">
            <w:rPr>
              <w:rFonts w:ascii="Arial" w:hAnsi="Arial" w:cs="Arial"/>
              <w:sz w:val="24"/>
              <w:szCs w:val="24"/>
              <w:lang w:val="pt-BR"/>
            </w:rPr>
            <w:t>servicii  în comuna Ditrău, str. Orb</w:t>
          </w:r>
          <w:r w:rsidRPr="00E93C27">
            <w:rPr>
              <w:rFonts w:ascii="Arial" w:hAnsi="Arial" w:cs="Arial"/>
              <w:sz w:val="24"/>
              <w:szCs w:val="24"/>
            </w:rPr>
            <w:t xml:space="preserve">án Balázs </w:t>
          </w:r>
          <w:r w:rsidRPr="00E93C27">
            <w:rPr>
              <w:rFonts w:ascii="Arial" w:hAnsi="Arial" w:cs="Arial"/>
              <w:color w:val="000000"/>
              <w:sz w:val="24"/>
              <w:szCs w:val="24"/>
            </w:rPr>
            <w:t xml:space="preserve">fn </w:t>
          </w:r>
          <w:r w:rsidRPr="00E93C27">
            <w:rPr>
              <w:rFonts w:ascii="Arial" w:hAnsi="Arial" w:cs="Arial"/>
              <w:color w:val="000000"/>
              <w:sz w:val="24"/>
              <w:szCs w:val="24"/>
              <w:lang w:val="pt-BR"/>
            </w:rPr>
            <w:t>pe o suprafaţa totală de 4811 mp</w:t>
          </w:r>
          <w:r w:rsidRPr="00E93C27">
            <w:rPr>
              <w:rFonts w:ascii="Arial" w:hAnsi="Arial" w:cs="Arial"/>
              <w:color w:val="C00000"/>
              <w:sz w:val="24"/>
              <w:szCs w:val="24"/>
            </w:rPr>
            <w:t xml:space="preserve"> </w:t>
          </w:r>
          <w:r w:rsidRPr="00E93C27">
            <w:rPr>
              <w:rFonts w:ascii="Arial" w:hAnsi="Arial" w:cs="Arial"/>
              <w:sz w:val="24"/>
              <w:szCs w:val="24"/>
              <w:lang w:val="pt-BR"/>
            </w:rPr>
            <w:t>care</w:t>
          </w:r>
          <w:r w:rsidRPr="00E93C27">
            <w:rPr>
              <w:rFonts w:ascii="Arial" w:hAnsi="Arial" w:cs="Arial"/>
              <w:sz w:val="24"/>
              <w:szCs w:val="24"/>
            </w:rPr>
            <w:t xml:space="preserve"> cuprinde proiecte listate în anexa 2 din HG nr.445/2009.</w:t>
          </w:r>
        </w:p>
        <w:p w:rsidR="009679B5" w:rsidRPr="00E93C27" w:rsidRDefault="009679B5" w:rsidP="009679B5">
          <w:pPr>
            <w:jc w:val="both"/>
            <w:rPr>
              <w:rFonts w:ascii="Arial" w:hAnsi="Arial" w:cs="Arial"/>
              <w:sz w:val="24"/>
              <w:szCs w:val="24"/>
              <w:lang w:val="pt-BR"/>
            </w:rPr>
          </w:pPr>
          <w:r w:rsidRPr="00E93C27">
            <w:rPr>
              <w:rFonts w:ascii="Arial" w:hAnsi="Arial" w:cs="Arial"/>
              <w:sz w:val="24"/>
              <w:szCs w:val="24"/>
              <w:lang w:val="pt-BR"/>
            </w:rPr>
            <w:t>Planificarea utilizării suprafeţelor de teren în cadrul acestei zone:</w:t>
          </w:r>
        </w:p>
        <w:p w:rsidR="009679B5" w:rsidRDefault="009679B5" w:rsidP="009679B5">
          <w:pPr>
            <w:jc w:val="both"/>
            <w:rPr>
              <w:sz w:val="28"/>
              <w:szCs w:val="28"/>
              <w:lang w:val="pt-BR"/>
            </w:rPr>
          </w:pPr>
        </w:p>
        <w:p w:rsidR="009679B5" w:rsidRDefault="009679B5" w:rsidP="009679B5">
          <w:pPr>
            <w:jc w:val="both"/>
            <w:rPr>
              <w:sz w:val="28"/>
              <w:szCs w:val="28"/>
              <w:lang w:val="pt-BR"/>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1625"/>
            <w:gridCol w:w="1977"/>
          </w:tblGrid>
          <w:tr w:rsidR="009679B5" w:rsidRPr="00A12D8D" w:rsidTr="009D3201">
            <w:tc>
              <w:tcPr>
                <w:tcW w:w="5492" w:type="dxa"/>
                <w:gridSpan w:val="3"/>
              </w:tcPr>
              <w:p w:rsidR="009679B5" w:rsidRPr="00A12D8D" w:rsidRDefault="009679B5" w:rsidP="009D3201">
                <w:pPr>
                  <w:jc w:val="both"/>
                  <w:rPr>
                    <w:b/>
                    <w:sz w:val="28"/>
                    <w:szCs w:val="28"/>
                  </w:rPr>
                </w:pPr>
                <w:r w:rsidRPr="00A12D8D">
                  <w:rPr>
                    <w:b/>
                    <w:sz w:val="28"/>
                    <w:szCs w:val="28"/>
                  </w:rPr>
                  <w:t xml:space="preserve">               BILANŢ TERITORIAL </w:t>
                </w:r>
              </w:p>
              <w:p w:rsidR="009679B5" w:rsidRPr="00A12D8D" w:rsidRDefault="009679B5" w:rsidP="009D3201">
                <w:pPr>
                  <w:jc w:val="both"/>
                  <w:rPr>
                    <w:b/>
                    <w:sz w:val="28"/>
                    <w:szCs w:val="28"/>
                    <w:lang w:val="pt-BR"/>
                  </w:rPr>
                </w:pPr>
                <w:r w:rsidRPr="00A12D8D">
                  <w:rPr>
                    <w:b/>
                    <w:sz w:val="28"/>
                    <w:szCs w:val="28"/>
                  </w:rPr>
                  <w:t xml:space="preserve">                             PROPUS</w:t>
                </w:r>
              </w:p>
            </w:tc>
          </w:tr>
          <w:tr w:rsidR="009679B5" w:rsidRPr="00A12D8D" w:rsidTr="009D3201">
            <w:tc>
              <w:tcPr>
                <w:tcW w:w="1890" w:type="dxa"/>
              </w:tcPr>
              <w:p w:rsidR="009679B5" w:rsidRPr="00A12D8D" w:rsidRDefault="009679B5" w:rsidP="009D3201">
                <w:pPr>
                  <w:jc w:val="both"/>
                  <w:rPr>
                    <w:b/>
                    <w:sz w:val="28"/>
                    <w:szCs w:val="28"/>
                    <w:lang w:val="pt-BR"/>
                  </w:rPr>
                </w:pPr>
                <w:r w:rsidRPr="00A12D8D">
                  <w:rPr>
                    <w:b/>
                    <w:sz w:val="28"/>
                    <w:szCs w:val="28"/>
                    <w:lang w:val="pt-BR"/>
                  </w:rPr>
                  <w:t xml:space="preserve">Destinaţia terenurilor în cadrul zonei studiate aferent PUZ </w:t>
                </w:r>
              </w:p>
            </w:tc>
            <w:tc>
              <w:tcPr>
                <w:tcW w:w="1625" w:type="dxa"/>
              </w:tcPr>
              <w:p w:rsidR="009679B5" w:rsidRPr="00A12D8D" w:rsidRDefault="009679B5" w:rsidP="009D3201">
                <w:pPr>
                  <w:jc w:val="both"/>
                  <w:rPr>
                    <w:b/>
                    <w:sz w:val="28"/>
                    <w:szCs w:val="28"/>
                    <w:lang w:val="pt-BR"/>
                  </w:rPr>
                </w:pPr>
                <w:r w:rsidRPr="00A12D8D">
                  <w:rPr>
                    <w:b/>
                    <w:sz w:val="28"/>
                    <w:szCs w:val="28"/>
                    <w:lang w:val="pt-BR"/>
                  </w:rPr>
                  <w:t xml:space="preserve">Suprafaţa </w:t>
                </w:r>
              </w:p>
              <w:p w:rsidR="009679B5" w:rsidRPr="00A12D8D" w:rsidRDefault="009679B5" w:rsidP="009D3201">
                <w:pPr>
                  <w:jc w:val="both"/>
                  <w:rPr>
                    <w:b/>
                    <w:sz w:val="28"/>
                    <w:szCs w:val="28"/>
                    <w:lang w:val="pt-BR"/>
                  </w:rPr>
                </w:pPr>
              </w:p>
              <w:p w:rsidR="009679B5" w:rsidRPr="00A12D8D" w:rsidRDefault="009679B5" w:rsidP="009D3201">
                <w:pPr>
                  <w:jc w:val="both"/>
                  <w:rPr>
                    <w:b/>
                    <w:sz w:val="28"/>
                    <w:szCs w:val="28"/>
                    <w:lang w:val="pt-BR"/>
                  </w:rPr>
                </w:pPr>
                <w:r w:rsidRPr="00A12D8D">
                  <w:rPr>
                    <w:b/>
                    <w:sz w:val="28"/>
                    <w:szCs w:val="28"/>
                    <w:lang w:val="pt-BR"/>
                  </w:rPr>
                  <w:t xml:space="preserve">      (mp)</w:t>
                </w:r>
              </w:p>
            </w:tc>
            <w:tc>
              <w:tcPr>
                <w:tcW w:w="1977" w:type="dxa"/>
              </w:tcPr>
              <w:p w:rsidR="009679B5" w:rsidRPr="00A12D8D" w:rsidRDefault="009679B5" w:rsidP="009D3201">
                <w:pPr>
                  <w:jc w:val="both"/>
                  <w:rPr>
                    <w:b/>
                    <w:sz w:val="28"/>
                    <w:szCs w:val="28"/>
                    <w:lang w:val="pt-BR"/>
                  </w:rPr>
                </w:pPr>
                <w:r w:rsidRPr="00A12D8D">
                  <w:rPr>
                    <w:sz w:val="28"/>
                    <w:szCs w:val="28"/>
                    <w:lang w:val="pt-BR"/>
                  </w:rPr>
                  <w:t xml:space="preserve">         </w:t>
                </w:r>
                <w:r w:rsidRPr="00A12D8D">
                  <w:rPr>
                    <w:b/>
                    <w:sz w:val="28"/>
                    <w:szCs w:val="28"/>
                    <w:lang w:val="pt-BR"/>
                  </w:rPr>
                  <w:t xml:space="preserve"> %</w:t>
                </w:r>
              </w:p>
            </w:tc>
          </w:tr>
          <w:tr w:rsidR="009679B5" w:rsidRPr="00A12D8D" w:rsidTr="009D3201">
            <w:tc>
              <w:tcPr>
                <w:tcW w:w="1890" w:type="dxa"/>
              </w:tcPr>
              <w:p w:rsidR="009679B5" w:rsidRPr="00A12D8D" w:rsidRDefault="009679B5" w:rsidP="009D3201">
                <w:pPr>
                  <w:jc w:val="both"/>
                  <w:rPr>
                    <w:sz w:val="28"/>
                    <w:szCs w:val="28"/>
                    <w:lang w:val="ro-RO"/>
                  </w:rPr>
                </w:pPr>
                <w:r w:rsidRPr="00A12D8D">
                  <w:rPr>
                    <w:sz w:val="28"/>
                    <w:szCs w:val="28"/>
                    <w:lang w:val="pt-BR"/>
                  </w:rPr>
                  <w:t>Suprafa</w:t>
                </w:r>
                <w:r w:rsidRPr="00A12D8D">
                  <w:rPr>
                    <w:sz w:val="28"/>
                    <w:szCs w:val="28"/>
                    <w:lang w:val="ro-RO"/>
                  </w:rPr>
                  <w:t>ţa totală aferent PUZ</w:t>
                </w:r>
              </w:p>
            </w:tc>
            <w:tc>
              <w:tcPr>
                <w:tcW w:w="1625" w:type="dxa"/>
              </w:tcPr>
              <w:p w:rsidR="009679B5" w:rsidRPr="00A12D8D" w:rsidRDefault="009679B5" w:rsidP="009D3201">
                <w:pPr>
                  <w:jc w:val="both"/>
                  <w:rPr>
                    <w:sz w:val="28"/>
                    <w:szCs w:val="28"/>
                    <w:lang w:val="pt-BR"/>
                  </w:rPr>
                </w:pPr>
                <w:r w:rsidRPr="00A12D8D">
                  <w:rPr>
                    <w:sz w:val="28"/>
                    <w:szCs w:val="28"/>
                    <w:lang w:val="pt-BR"/>
                  </w:rPr>
                  <w:t>4811</w:t>
                </w:r>
              </w:p>
            </w:tc>
            <w:tc>
              <w:tcPr>
                <w:tcW w:w="1977" w:type="dxa"/>
              </w:tcPr>
              <w:p w:rsidR="009679B5" w:rsidRPr="00A12D8D" w:rsidRDefault="009679B5" w:rsidP="009D3201">
                <w:pPr>
                  <w:jc w:val="both"/>
                  <w:rPr>
                    <w:sz w:val="28"/>
                    <w:szCs w:val="28"/>
                    <w:lang w:val="pt-BR"/>
                  </w:rPr>
                </w:pPr>
                <w:r w:rsidRPr="00A12D8D">
                  <w:rPr>
                    <w:sz w:val="28"/>
                    <w:szCs w:val="28"/>
                    <w:lang w:val="pt-BR"/>
                  </w:rPr>
                  <w:t xml:space="preserve">       100</w:t>
                </w:r>
              </w:p>
            </w:tc>
          </w:tr>
          <w:tr w:rsidR="009679B5" w:rsidRPr="00A12D8D" w:rsidTr="009D3201">
            <w:tc>
              <w:tcPr>
                <w:tcW w:w="1890" w:type="dxa"/>
              </w:tcPr>
              <w:p w:rsidR="009679B5" w:rsidRPr="00A12D8D" w:rsidRDefault="009679B5" w:rsidP="009D3201">
                <w:pPr>
                  <w:jc w:val="both"/>
                  <w:rPr>
                    <w:sz w:val="28"/>
                    <w:szCs w:val="28"/>
                    <w:lang w:val="pt-BR"/>
                  </w:rPr>
                </w:pPr>
                <w:r w:rsidRPr="00A12D8D">
                  <w:rPr>
                    <w:sz w:val="28"/>
                    <w:szCs w:val="28"/>
                    <w:lang w:val="pt-BR"/>
                  </w:rPr>
                  <w:t>Drumuri</w:t>
                </w:r>
              </w:p>
            </w:tc>
            <w:tc>
              <w:tcPr>
                <w:tcW w:w="1625" w:type="dxa"/>
              </w:tcPr>
              <w:p w:rsidR="009679B5" w:rsidRPr="00A12D8D" w:rsidRDefault="009679B5" w:rsidP="009D3201">
                <w:pPr>
                  <w:jc w:val="both"/>
                  <w:rPr>
                    <w:sz w:val="28"/>
                    <w:szCs w:val="28"/>
                    <w:lang w:val="pt-BR"/>
                  </w:rPr>
                </w:pPr>
                <w:r w:rsidRPr="00A12D8D">
                  <w:rPr>
                    <w:sz w:val="28"/>
                    <w:szCs w:val="28"/>
                    <w:lang w:val="pt-BR"/>
                  </w:rPr>
                  <w:t>512</w:t>
                </w:r>
              </w:p>
            </w:tc>
            <w:tc>
              <w:tcPr>
                <w:tcW w:w="1977" w:type="dxa"/>
              </w:tcPr>
              <w:p w:rsidR="009679B5" w:rsidRPr="00A12D8D" w:rsidRDefault="009679B5" w:rsidP="009D3201">
                <w:pPr>
                  <w:jc w:val="both"/>
                  <w:rPr>
                    <w:sz w:val="28"/>
                    <w:szCs w:val="28"/>
                    <w:lang w:val="pt-BR"/>
                  </w:rPr>
                </w:pPr>
                <w:r w:rsidRPr="00A12D8D">
                  <w:rPr>
                    <w:sz w:val="28"/>
                    <w:szCs w:val="28"/>
                    <w:lang w:val="pt-BR"/>
                  </w:rPr>
                  <w:t xml:space="preserve">         10,64</w:t>
                </w:r>
              </w:p>
            </w:tc>
          </w:tr>
          <w:tr w:rsidR="009679B5" w:rsidRPr="00A12D8D" w:rsidTr="009D3201">
            <w:tc>
              <w:tcPr>
                <w:tcW w:w="1890" w:type="dxa"/>
              </w:tcPr>
              <w:p w:rsidR="009679B5" w:rsidRPr="00A12D8D" w:rsidRDefault="009679B5" w:rsidP="009D3201">
                <w:pPr>
                  <w:jc w:val="both"/>
                  <w:rPr>
                    <w:sz w:val="28"/>
                    <w:szCs w:val="28"/>
                    <w:lang w:val="pt-BR"/>
                  </w:rPr>
                </w:pPr>
                <w:r w:rsidRPr="00A12D8D">
                  <w:rPr>
                    <w:sz w:val="28"/>
                    <w:szCs w:val="28"/>
                    <w:lang w:val="pt-BR"/>
                  </w:rPr>
                  <w:t>Construcţie</w:t>
                </w:r>
              </w:p>
            </w:tc>
            <w:tc>
              <w:tcPr>
                <w:tcW w:w="1625" w:type="dxa"/>
              </w:tcPr>
              <w:p w:rsidR="009679B5" w:rsidRPr="00A12D8D" w:rsidRDefault="009679B5" w:rsidP="009D3201">
                <w:pPr>
                  <w:jc w:val="both"/>
                  <w:rPr>
                    <w:sz w:val="28"/>
                    <w:szCs w:val="28"/>
                    <w:lang w:val="pt-BR"/>
                  </w:rPr>
                </w:pPr>
                <w:r w:rsidRPr="00A12D8D">
                  <w:rPr>
                    <w:sz w:val="28"/>
                    <w:szCs w:val="28"/>
                    <w:lang w:val="pt-BR"/>
                  </w:rPr>
                  <w:t>696</w:t>
                </w:r>
              </w:p>
            </w:tc>
            <w:tc>
              <w:tcPr>
                <w:tcW w:w="1977" w:type="dxa"/>
              </w:tcPr>
              <w:p w:rsidR="009679B5" w:rsidRPr="00A12D8D" w:rsidRDefault="009679B5" w:rsidP="009D3201">
                <w:pPr>
                  <w:jc w:val="both"/>
                  <w:rPr>
                    <w:sz w:val="28"/>
                    <w:szCs w:val="28"/>
                    <w:lang w:val="pt-BR"/>
                  </w:rPr>
                </w:pPr>
                <w:r w:rsidRPr="00A12D8D">
                  <w:rPr>
                    <w:sz w:val="28"/>
                    <w:szCs w:val="28"/>
                    <w:lang w:val="pt-BR"/>
                  </w:rPr>
                  <w:t xml:space="preserve">         14,47</w:t>
                </w:r>
              </w:p>
            </w:tc>
          </w:tr>
          <w:tr w:rsidR="009679B5" w:rsidRPr="00A12D8D" w:rsidTr="009D3201">
            <w:tc>
              <w:tcPr>
                <w:tcW w:w="1890" w:type="dxa"/>
              </w:tcPr>
              <w:p w:rsidR="009679B5" w:rsidRPr="00A12D8D" w:rsidRDefault="009679B5" w:rsidP="009D3201">
                <w:pPr>
                  <w:jc w:val="both"/>
                  <w:rPr>
                    <w:sz w:val="28"/>
                    <w:szCs w:val="28"/>
                    <w:lang w:val="pt-BR"/>
                  </w:rPr>
                </w:pPr>
                <w:r w:rsidRPr="00A12D8D">
                  <w:rPr>
                    <w:sz w:val="28"/>
                    <w:szCs w:val="28"/>
                    <w:lang w:val="pt-BR"/>
                  </w:rPr>
                  <w:t>Suprafaţă carosabilă</w:t>
                </w:r>
              </w:p>
            </w:tc>
            <w:tc>
              <w:tcPr>
                <w:tcW w:w="1625" w:type="dxa"/>
              </w:tcPr>
              <w:p w:rsidR="009679B5" w:rsidRPr="00A12D8D" w:rsidRDefault="009679B5" w:rsidP="009D3201">
                <w:pPr>
                  <w:jc w:val="both"/>
                  <w:rPr>
                    <w:sz w:val="28"/>
                    <w:szCs w:val="28"/>
                    <w:lang w:val="pt-BR"/>
                  </w:rPr>
                </w:pPr>
                <w:r w:rsidRPr="00A12D8D">
                  <w:rPr>
                    <w:sz w:val="28"/>
                    <w:szCs w:val="28"/>
                    <w:lang w:val="pt-BR"/>
                  </w:rPr>
                  <w:t>1371</w:t>
                </w:r>
              </w:p>
            </w:tc>
            <w:tc>
              <w:tcPr>
                <w:tcW w:w="1977" w:type="dxa"/>
              </w:tcPr>
              <w:p w:rsidR="009679B5" w:rsidRPr="00A12D8D" w:rsidRDefault="009679B5" w:rsidP="009D3201">
                <w:pPr>
                  <w:jc w:val="both"/>
                  <w:rPr>
                    <w:sz w:val="28"/>
                    <w:szCs w:val="28"/>
                    <w:lang w:val="pt-BR"/>
                  </w:rPr>
                </w:pPr>
                <w:r w:rsidRPr="00A12D8D">
                  <w:rPr>
                    <w:sz w:val="28"/>
                    <w:szCs w:val="28"/>
                    <w:lang w:val="pt-BR"/>
                  </w:rPr>
                  <w:t xml:space="preserve">        28,49</w:t>
                </w:r>
              </w:p>
            </w:tc>
          </w:tr>
          <w:tr w:rsidR="009679B5" w:rsidRPr="00A12D8D" w:rsidTr="009D3201">
            <w:tc>
              <w:tcPr>
                <w:tcW w:w="1890" w:type="dxa"/>
              </w:tcPr>
              <w:p w:rsidR="009679B5" w:rsidRPr="00A12D8D" w:rsidRDefault="009679B5" w:rsidP="009D3201">
                <w:pPr>
                  <w:jc w:val="both"/>
                  <w:rPr>
                    <w:sz w:val="28"/>
                    <w:szCs w:val="28"/>
                    <w:lang w:val="pt-BR"/>
                  </w:rPr>
                </w:pPr>
                <w:r w:rsidRPr="00A12D8D">
                  <w:rPr>
                    <w:sz w:val="28"/>
                    <w:szCs w:val="28"/>
                    <w:lang w:val="pt-BR"/>
                  </w:rPr>
                  <w:t>Suprafaţă pietonală</w:t>
                </w:r>
              </w:p>
            </w:tc>
            <w:tc>
              <w:tcPr>
                <w:tcW w:w="1625" w:type="dxa"/>
              </w:tcPr>
              <w:p w:rsidR="009679B5" w:rsidRPr="00A12D8D" w:rsidRDefault="009679B5" w:rsidP="009D3201">
                <w:pPr>
                  <w:jc w:val="both"/>
                  <w:rPr>
                    <w:sz w:val="28"/>
                    <w:szCs w:val="28"/>
                    <w:lang w:val="pt-BR"/>
                  </w:rPr>
                </w:pPr>
                <w:r w:rsidRPr="00A12D8D">
                  <w:rPr>
                    <w:sz w:val="28"/>
                    <w:szCs w:val="28"/>
                    <w:lang w:val="pt-BR"/>
                  </w:rPr>
                  <w:t>101</w:t>
                </w:r>
              </w:p>
            </w:tc>
            <w:tc>
              <w:tcPr>
                <w:tcW w:w="1977" w:type="dxa"/>
              </w:tcPr>
              <w:p w:rsidR="009679B5" w:rsidRPr="00A12D8D" w:rsidRDefault="009679B5" w:rsidP="009D3201">
                <w:pPr>
                  <w:jc w:val="both"/>
                  <w:rPr>
                    <w:sz w:val="28"/>
                    <w:szCs w:val="28"/>
                    <w:lang w:val="pt-BR"/>
                  </w:rPr>
                </w:pPr>
                <w:r w:rsidRPr="00A12D8D">
                  <w:rPr>
                    <w:sz w:val="28"/>
                    <w:szCs w:val="28"/>
                    <w:lang w:val="pt-BR"/>
                  </w:rPr>
                  <w:t xml:space="preserve">         2,099</w:t>
                </w:r>
              </w:p>
            </w:tc>
          </w:tr>
          <w:tr w:rsidR="009679B5" w:rsidRPr="00A12D8D" w:rsidTr="009D3201">
            <w:tc>
              <w:tcPr>
                <w:tcW w:w="1890" w:type="dxa"/>
              </w:tcPr>
              <w:p w:rsidR="001E1B5C" w:rsidRPr="00A12D8D" w:rsidRDefault="001E1B5C" w:rsidP="009D3201">
                <w:pPr>
                  <w:jc w:val="both"/>
                  <w:rPr>
                    <w:sz w:val="28"/>
                    <w:szCs w:val="28"/>
                    <w:lang w:val="pt-BR"/>
                  </w:rPr>
                </w:pPr>
                <w:r>
                  <w:rPr>
                    <w:sz w:val="28"/>
                    <w:szCs w:val="28"/>
                    <w:lang w:val="pt-BR"/>
                  </w:rPr>
                  <w:t>Zon</w:t>
                </w:r>
                <w:r>
                  <w:rPr>
                    <w:sz w:val="28"/>
                    <w:szCs w:val="28"/>
                    <w:lang w:val="ro-RO"/>
                  </w:rPr>
                  <w:t xml:space="preserve">ă </w:t>
                </w:r>
                <w:r w:rsidR="009679B5" w:rsidRPr="00A12D8D">
                  <w:rPr>
                    <w:sz w:val="28"/>
                    <w:szCs w:val="28"/>
                    <w:lang w:val="pt-BR"/>
                  </w:rPr>
                  <w:t xml:space="preserve">verde </w:t>
                </w:r>
                <w:r>
                  <w:rPr>
                    <w:sz w:val="28"/>
                    <w:szCs w:val="28"/>
                    <w:lang w:val="pt-BR"/>
                  </w:rPr>
                  <w:t>în cadrul amplasamentului</w:t>
                </w:r>
              </w:p>
            </w:tc>
            <w:tc>
              <w:tcPr>
                <w:tcW w:w="1625" w:type="dxa"/>
              </w:tcPr>
              <w:p w:rsidR="009679B5" w:rsidRPr="00A12D8D" w:rsidRDefault="009679B5" w:rsidP="009D3201">
                <w:pPr>
                  <w:jc w:val="both"/>
                  <w:rPr>
                    <w:sz w:val="28"/>
                    <w:szCs w:val="28"/>
                    <w:lang w:val="pt-BR"/>
                  </w:rPr>
                </w:pPr>
                <w:r w:rsidRPr="00A12D8D">
                  <w:rPr>
                    <w:sz w:val="28"/>
                    <w:szCs w:val="28"/>
                    <w:lang w:val="pt-BR"/>
                  </w:rPr>
                  <w:t>2131</w:t>
                </w:r>
              </w:p>
            </w:tc>
            <w:tc>
              <w:tcPr>
                <w:tcW w:w="1977" w:type="dxa"/>
              </w:tcPr>
              <w:p w:rsidR="009679B5" w:rsidRPr="00A12D8D" w:rsidRDefault="009679B5" w:rsidP="009D3201">
                <w:pPr>
                  <w:jc w:val="both"/>
                  <w:rPr>
                    <w:sz w:val="28"/>
                    <w:szCs w:val="28"/>
                    <w:lang w:val="pt-BR"/>
                  </w:rPr>
                </w:pPr>
                <w:r w:rsidRPr="00A12D8D">
                  <w:rPr>
                    <w:sz w:val="28"/>
                    <w:szCs w:val="28"/>
                    <w:lang w:val="pt-BR"/>
                  </w:rPr>
                  <w:t xml:space="preserve">        44,29</w:t>
                </w:r>
              </w:p>
            </w:tc>
          </w:tr>
        </w:tbl>
        <w:p w:rsidR="009679B5" w:rsidRDefault="009679B5" w:rsidP="009679B5">
          <w:pPr>
            <w:jc w:val="both"/>
            <w:rPr>
              <w:sz w:val="28"/>
              <w:szCs w:val="28"/>
              <w:lang w:val="pt-BR"/>
            </w:rPr>
          </w:pPr>
        </w:p>
        <w:p w:rsidR="009679B5" w:rsidRDefault="009679B5" w:rsidP="009679B5">
          <w:pPr>
            <w:jc w:val="both"/>
            <w:rPr>
              <w:b/>
              <w:sz w:val="28"/>
              <w:szCs w:val="28"/>
              <w:lang w:val="pt-BR"/>
            </w:rPr>
          </w:pPr>
          <w:r w:rsidRPr="00935669">
            <w:rPr>
              <w:b/>
              <w:sz w:val="28"/>
              <w:szCs w:val="28"/>
              <w:lang w:val="pt-BR"/>
            </w:rPr>
            <w:t>Indici Urbanistici</w:t>
          </w:r>
          <w:r>
            <w:rPr>
              <w:b/>
              <w:sz w:val="28"/>
              <w:szCs w:val="28"/>
              <w:lang w:val="pt-BR"/>
            </w:rPr>
            <w:t xml:space="preserve">  </w:t>
          </w:r>
          <w:r>
            <w:rPr>
              <w:sz w:val="28"/>
              <w:szCs w:val="28"/>
              <w:lang w:val="pt-BR"/>
            </w:rPr>
            <w:t>Ls:</w:t>
          </w:r>
          <w:r>
            <w:rPr>
              <w:b/>
              <w:sz w:val="28"/>
              <w:szCs w:val="28"/>
              <w:lang w:val="pt-BR"/>
            </w:rPr>
            <w:t xml:space="preserve"> </w:t>
          </w:r>
          <w:r>
            <w:rPr>
              <w:sz w:val="28"/>
              <w:szCs w:val="28"/>
              <w:lang w:val="pt-BR"/>
            </w:rPr>
            <w:t>POT  25%, CUT  0,40</w:t>
          </w:r>
        </w:p>
        <w:p w:rsidR="00E26866" w:rsidRPr="009679B5" w:rsidRDefault="009679B5" w:rsidP="009679B5">
          <w:pPr>
            <w:jc w:val="both"/>
            <w:rPr>
              <w:b/>
              <w:sz w:val="28"/>
              <w:szCs w:val="28"/>
              <w:lang w:val="pt-BR"/>
            </w:rPr>
          </w:pPr>
          <w:r>
            <w:rPr>
              <w:b/>
              <w:sz w:val="28"/>
              <w:szCs w:val="28"/>
              <w:lang w:val="pt-BR"/>
            </w:rPr>
            <w:t xml:space="preserve">                                </w:t>
          </w:r>
          <w:r>
            <w:rPr>
              <w:sz w:val="28"/>
              <w:szCs w:val="28"/>
              <w:lang w:val="pt-BR"/>
            </w:rPr>
            <w:t>Ei:</w:t>
          </w:r>
          <w:r>
            <w:rPr>
              <w:b/>
              <w:sz w:val="28"/>
              <w:szCs w:val="28"/>
              <w:lang w:val="pt-BR"/>
            </w:rPr>
            <w:t xml:space="preserve">  </w:t>
          </w:r>
          <w:r>
            <w:rPr>
              <w:sz w:val="28"/>
              <w:szCs w:val="28"/>
              <w:lang w:val="pt-BR"/>
            </w:rPr>
            <w:t>POT 40%,  CUT 0,70</w:t>
          </w:r>
        </w:p>
        <w:p w:rsidR="009679B5" w:rsidRDefault="00401747" w:rsidP="00236B8A">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E93C27" w:rsidRPr="00E93C27" w:rsidRDefault="00E93C27" w:rsidP="00E93C27">
          <w:pPr>
            <w:spacing w:after="0" w:line="240" w:lineRule="auto"/>
            <w:jc w:val="both"/>
            <w:rPr>
              <w:rFonts w:ascii="Arial" w:hAnsi="Arial" w:cs="Arial"/>
              <w:sz w:val="24"/>
              <w:szCs w:val="24"/>
            </w:rPr>
          </w:pPr>
          <w:r w:rsidRPr="00E93C27">
            <w:rPr>
              <w:rFonts w:ascii="Arial" w:hAnsi="Arial" w:cs="Arial"/>
              <w:sz w:val="24"/>
              <w:szCs w:val="24"/>
            </w:rPr>
            <w:t xml:space="preserve">Folosinţa actuală a terenului: teren agricol fâneaţă </w:t>
          </w:r>
          <w:r w:rsidR="001E1B5C">
            <w:rPr>
              <w:rFonts w:ascii="Arial" w:hAnsi="Arial" w:cs="Arial"/>
              <w:sz w:val="24"/>
              <w:szCs w:val="24"/>
            </w:rPr>
            <w:t xml:space="preserve">în intravilanul comunei Ditrău </w:t>
          </w:r>
          <w:r w:rsidRPr="00E93C27">
            <w:rPr>
              <w:rFonts w:ascii="Arial" w:hAnsi="Arial" w:cs="Arial"/>
              <w:sz w:val="24"/>
              <w:szCs w:val="24"/>
            </w:rPr>
            <w:t>conform PUG al comunei Ditrău aprobat cu HCL nr.28/2002.</w:t>
          </w:r>
        </w:p>
        <w:p w:rsidR="009679B5" w:rsidRPr="000840BB" w:rsidRDefault="00E93C27" w:rsidP="00236B8A">
          <w:pPr>
            <w:spacing w:after="0" w:line="240" w:lineRule="auto"/>
            <w:jc w:val="both"/>
            <w:rPr>
              <w:rFonts w:ascii="Arial" w:hAnsi="Arial" w:cs="Arial"/>
              <w:sz w:val="24"/>
              <w:szCs w:val="24"/>
            </w:rPr>
          </w:pPr>
          <w:r w:rsidRPr="00E93C27">
            <w:rPr>
              <w:rFonts w:ascii="Arial" w:hAnsi="Arial" w:cs="Arial"/>
              <w:color w:val="C00000"/>
              <w:sz w:val="24"/>
              <w:szCs w:val="24"/>
            </w:rPr>
            <w:t xml:space="preserve">-   </w:t>
          </w:r>
          <w:r w:rsidRPr="00E93C27">
            <w:rPr>
              <w:rFonts w:ascii="Arial" w:hAnsi="Arial" w:cs="Arial"/>
              <w:sz w:val="24"/>
              <w:szCs w:val="24"/>
            </w:rPr>
            <w:t>Prin acest PUZ se va asigura încetarea interdicţiei temporară de construire</w:t>
          </w:r>
          <w:r w:rsidRPr="00E93C27">
            <w:rPr>
              <w:rFonts w:ascii="Arial" w:hAnsi="Arial" w:cs="Arial"/>
              <w:color w:val="C00000"/>
              <w:sz w:val="24"/>
              <w:szCs w:val="24"/>
            </w:rPr>
            <w:t xml:space="preserve"> </w:t>
          </w:r>
          <w:r w:rsidRPr="00E93C27">
            <w:rPr>
              <w:rFonts w:ascii="Arial" w:hAnsi="Arial" w:cs="Arial"/>
              <w:sz w:val="24"/>
              <w:szCs w:val="24"/>
            </w:rPr>
            <w:t>prevăzută conform PUG al comunei Ditrău aprobat cu HCL nr.28/2002</w:t>
          </w:r>
          <w:r w:rsidR="000840BB">
            <w:rPr>
              <w:rFonts w:ascii="Arial" w:hAnsi="Arial" w:cs="Arial"/>
              <w:sz w:val="24"/>
              <w:szCs w:val="24"/>
            </w:rPr>
            <w:t xml:space="preserve"> </w:t>
          </w:r>
          <w:r w:rsidRPr="00E93C27">
            <w:rPr>
              <w:rFonts w:ascii="Arial" w:hAnsi="Arial" w:cs="Arial"/>
              <w:sz w:val="24"/>
              <w:szCs w:val="24"/>
            </w:rPr>
            <w:t>respectiv reglementarea terenului din punct de vedere urbanistic</w:t>
          </w:r>
          <w:r w:rsidRPr="00E93C27">
            <w:rPr>
              <w:rFonts w:ascii="Arial" w:hAnsi="Arial" w:cs="Arial"/>
              <w:color w:val="C00000"/>
              <w:sz w:val="24"/>
              <w:szCs w:val="24"/>
            </w:rPr>
            <w:t>.</w:t>
          </w:r>
        </w:p>
        <w:p w:rsidR="001B317B" w:rsidRDefault="00401747"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 xml:space="preserve">relevanţa planului sau programului în/pentru integrarea consideraţiilor de mediu, mai ales din </w:t>
          </w:r>
          <w:r w:rsidRPr="00D3221B">
            <w:rPr>
              <w:rFonts w:ascii="Arial" w:hAnsi="Arial" w:cs="Arial"/>
              <w:i/>
              <w:color w:val="000000"/>
              <w:sz w:val="24"/>
              <w:szCs w:val="24"/>
              <w:lang w:val="ro-RO"/>
            </w:rPr>
            <w:t>perspectiva promovării dezvoltării durabile;</w:t>
          </w:r>
          <w:r w:rsidRPr="00D3221B">
            <w:rPr>
              <w:rFonts w:ascii="Arial" w:hAnsi="Arial" w:cs="Arial"/>
              <w:color w:val="000000"/>
              <w:sz w:val="24"/>
              <w:szCs w:val="24"/>
              <w:lang w:val="ro-RO"/>
            </w:rPr>
            <w:t xml:space="preserve"> </w:t>
          </w:r>
        </w:p>
        <w:p w:rsidR="00236B8A" w:rsidRDefault="00236B8A" w:rsidP="001B317B">
          <w:pPr>
            <w:autoSpaceDE w:val="0"/>
            <w:autoSpaceDN w:val="0"/>
            <w:adjustRightInd w:val="0"/>
            <w:spacing w:after="0" w:line="240" w:lineRule="auto"/>
            <w:ind w:left="426"/>
            <w:jc w:val="both"/>
            <w:rPr>
              <w:rFonts w:ascii="Arial" w:hAnsi="Arial" w:cs="Arial"/>
              <w:color w:val="000000"/>
              <w:sz w:val="24"/>
              <w:szCs w:val="24"/>
              <w:lang w:val="ro-RO"/>
            </w:rPr>
          </w:pPr>
        </w:p>
        <w:p w:rsidR="00236B8A" w:rsidRPr="00236B8A" w:rsidRDefault="00236B8A" w:rsidP="00236B8A">
          <w:pPr>
            <w:jc w:val="both"/>
            <w:rPr>
              <w:rFonts w:ascii="Arial" w:hAnsi="Arial" w:cs="Arial"/>
              <w:sz w:val="24"/>
              <w:szCs w:val="24"/>
            </w:rPr>
          </w:pPr>
          <w:r w:rsidRPr="00CE1D95">
            <w:rPr>
              <w:sz w:val="28"/>
              <w:szCs w:val="28"/>
            </w:rPr>
            <w:t xml:space="preserve">- </w:t>
          </w:r>
          <w:r w:rsidRPr="00236B8A">
            <w:rPr>
              <w:rFonts w:ascii="Arial" w:hAnsi="Arial" w:cs="Arial"/>
              <w:sz w:val="24"/>
              <w:szCs w:val="24"/>
            </w:rPr>
            <w:t>Alimentare cu apă potabilă:</w:t>
          </w:r>
          <w:r w:rsidRPr="00236B8A">
            <w:rPr>
              <w:rFonts w:ascii="Arial" w:hAnsi="Arial" w:cs="Arial"/>
              <w:color w:val="C00000"/>
              <w:sz w:val="24"/>
              <w:szCs w:val="24"/>
            </w:rPr>
            <w:t xml:space="preserve"> </w:t>
          </w:r>
          <w:r w:rsidRPr="00236B8A">
            <w:rPr>
              <w:rFonts w:ascii="Arial" w:hAnsi="Arial" w:cs="Arial"/>
              <w:sz w:val="24"/>
              <w:szCs w:val="24"/>
            </w:rPr>
            <w:t>se va asigura</w:t>
          </w:r>
          <w:r w:rsidRPr="00236B8A">
            <w:rPr>
              <w:rFonts w:ascii="Arial" w:hAnsi="Arial" w:cs="Arial"/>
              <w:color w:val="C00000"/>
              <w:sz w:val="24"/>
              <w:szCs w:val="24"/>
            </w:rPr>
            <w:t xml:space="preserve"> </w:t>
          </w:r>
          <w:r w:rsidRPr="00236B8A">
            <w:rPr>
              <w:rFonts w:ascii="Arial" w:hAnsi="Arial" w:cs="Arial"/>
              <w:sz w:val="24"/>
              <w:szCs w:val="24"/>
            </w:rPr>
            <w:t>din reţeaua de alimentare cu apă potabilă a comunei Ditrău existentă în vecinătatea zonei studiate prin extinderea acesteia.</w:t>
          </w:r>
        </w:p>
        <w:p w:rsidR="00236B8A" w:rsidRPr="00236B8A" w:rsidRDefault="00236B8A" w:rsidP="00236B8A">
          <w:pPr>
            <w:jc w:val="both"/>
            <w:rPr>
              <w:rFonts w:ascii="Arial" w:hAnsi="Arial" w:cs="Arial"/>
              <w:sz w:val="24"/>
              <w:szCs w:val="24"/>
            </w:rPr>
          </w:pPr>
          <w:r w:rsidRPr="00236B8A">
            <w:rPr>
              <w:rFonts w:ascii="Arial" w:hAnsi="Arial" w:cs="Arial"/>
              <w:sz w:val="24"/>
              <w:szCs w:val="24"/>
            </w:rPr>
            <w:t>-Canalizarea menajeră: apele uzate fecaloid – menajere rezultate de pe amplasament vor fi colectate şi evacuate în reţeaua de canalizare menajeră a comunei Ditrău existentă în imediata vecinătate a zonei studiate prin extinderea acesteia.</w:t>
          </w:r>
        </w:p>
        <w:p w:rsidR="001B317B" w:rsidRDefault="00401747"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236B8A" w:rsidRPr="00236B8A" w:rsidRDefault="00236B8A" w:rsidP="00236B8A">
          <w:pPr>
            <w:jc w:val="both"/>
            <w:rPr>
              <w:rFonts w:ascii="Arial" w:hAnsi="Arial" w:cs="Arial"/>
              <w:sz w:val="24"/>
              <w:szCs w:val="24"/>
            </w:rPr>
          </w:pPr>
          <w:r w:rsidRPr="00236B8A">
            <w:rPr>
              <w:rFonts w:ascii="Arial" w:hAnsi="Arial" w:cs="Arial"/>
              <w:sz w:val="24"/>
              <w:szCs w:val="24"/>
            </w:rPr>
            <w:t xml:space="preserve">      Nu este cazul.</w:t>
          </w:r>
        </w:p>
        <w:p w:rsidR="001B317B" w:rsidRDefault="00401747"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1B317B" w:rsidRPr="00F4028E" w:rsidRDefault="009F3396" w:rsidP="00F4028E">
          <w:pPr>
            <w:jc w:val="both"/>
            <w:rPr>
              <w:sz w:val="28"/>
              <w:szCs w:val="28"/>
            </w:rPr>
          </w:pPr>
          <w:r w:rsidRPr="00F4028E">
            <w:rPr>
              <w:rFonts w:ascii="Arial" w:hAnsi="Arial" w:cs="Arial"/>
              <w:sz w:val="24"/>
              <w:szCs w:val="24"/>
            </w:rPr>
            <w:t>Prin asigurarea racordului la sistemul centralizat de canalizare menajeră comunală a apelor uzate rezultate în cadrul amplasamentului se va asigura implementarea prevederilor Directivei cadru  Apă precum şi a legislaţiei naţionale din acest domeniu</w:t>
          </w:r>
          <w:r w:rsidRPr="00632438">
            <w:rPr>
              <w:sz w:val="28"/>
              <w:szCs w:val="28"/>
            </w:rPr>
            <w:t>.</w:t>
          </w:r>
        </w:p>
        <w:p w:rsidR="001B317B" w:rsidRPr="00D3221B" w:rsidRDefault="00401747"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w:t>
          </w:r>
          <w:r w:rsidRPr="00D3221B">
            <w:rPr>
              <w:rFonts w:ascii="Arial" w:hAnsi="Arial" w:cs="Arial"/>
              <w:b/>
              <w:color w:val="000000"/>
              <w:sz w:val="24"/>
              <w:szCs w:val="24"/>
              <w:lang w:val="ro-RO"/>
            </w:rPr>
            <w:t>ibil a fi afectate cu privire, în special, la:</w:t>
          </w:r>
        </w:p>
        <w:p w:rsidR="00F4028E" w:rsidRDefault="00401747" w:rsidP="001B317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p>
        <w:p w:rsidR="00F4028E" w:rsidRPr="00F4028E" w:rsidRDefault="00F4028E" w:rsidP="00811A90">
          <w:pPr>
            <w:spacing w:after="0" w:line="240" w:lineRule="auto"/>
            <w:jc w:val="both"/>
            <w:rPr>
              <w:sz w:val="28"/>
              <w:szCs w:val="28"/>
            </w:rPr>
          </w:pPr>
          <w:r w:rsidRPr="00F4028E">
            <w:rPr>
              <w:rFonts w:ascii="Arial" w:hAnsi="Arial" w:cs="Arial"/>
              <w:sz w:val="24"/>
              <w:szCs w:val="24"/>
            </w:rPr>
            <w:t>Prin măsurile prevăzute nu apare efect remanent asupra mediului</w:t>
          </w:r>
          <w:r w:rsidRPr="00632438">
            <w:rPr>
              <w:sz w:val="28"/>
              <w:szCs w:val="28"/>
            </w:rPr>
            <w:t>.</w:t>
          </w:r>
        </w:p>
        <w:p w:rsidR="001B317B" w:rsidRDefault="00401747" w:rsidP="00811A90">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F4028E" w:rsidRPr="00F4028E" w:rsidRDefault="00F4028E" w:rsidP="00811A90">
          <w:pPr>
            <w:spacing w:after="0" w:line="240" w:lineRule="auto"/>
            <w:jc w:val="both"/>
            <w:rPr>
              <w:sz w:val="28"/>
              <w:szCs w:val="28"/>
            </w:rPr>
          </w:pPr>
          <w:r w:rsidRPr="00632438">
            <w:rPr>
              <w:sz w:val="28"/>
              <w:szCs w:val="28"/>
            </w:rPr>
            <w:t xml:space="preserve">           Nu este cazul.</w:t>
          </w:r>
        </w:p>
        <w:p w:rsidR="001B317B" w:rsidRDefault="00401747" w:rsidP="00811A90">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p>
        <w:p w:rsidR="00F4028E" w:rsidRPr="00632438" w:rsidRDefault="00F4028E" w:rsidP="00811A90">
          <w:pPr>
            <w:spacing w:after="0" w:line="240" w:lineRule="auto"/>
            <w:jc w:val="both"/>
            <w:rPr>
              <w:sz w:val="28"/>
              <w:szCs w:val="28"/>
            </w:rPr>
          </w:pPr>
          <w:r w:rsidRPr="00632438">
            <w:rPr>
              <w:sz w:val="28"/>
              <w:szCs w:val="28"/>
            </w:rPr>
            <w:t xml:space="preserve">           Nu este cazul.</w:t>
          </w:r>
        </w:p>
        <w:p w:rsidR="00F4028E" w:rsidRPr="00D3221B" w:rsidRDefault="00F4028E" w:rsidP="00811A90">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p>
        <w:p w:rsidR="001B317B" w:rsidRDefault="00401747" w:rsidP="00811A90">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d) riscul pentru sănătatea umană sau pentru mediu (de </w:t>
          </w:r>
          <w:r w:rsidRPr="00D3221B">
            <w:rPr>
              <w:rFonts w:ascii="Arial" w:hAnsi="Arial" w:cs="Arial"/>
              <w:i/>
              <w:color w:val="000000"/>
              <w:sz w:val="24"/>
              <w:szCs w:val="24"/>
              <w:lang w:val="ro-RO"/>
            </w:rPr>
            <w:t>exemplu, datorită accidentelor</w:t>
          </w:r>
          <w:r w:rsidRPr="00D3221B">
            <w:rPr>
              <w:rFonts w:ascii="Arial" w:hAnsi="Arial" w:cs="Arial"/>
              <w:color w:val="000000"/>
              <w:sz w:val="24"/>
              <w:szCs w:val="24"/>
              <w:lang w:val="ro-RO"/>
            </w:rPr>
            <w:t xml:space="preserve">); </w:t>
          </w:r>
        </w:p>
        <w:p w:rsidR="00F4028E" w:rsidRPr="00F4028E" w:rsidRDefault="00F4028E" w:rsidP="00811A90">
          <w:pPr>
            <w:spacing w:after="0" w:line="240" w:lineRule="auto"/>
            <w:jc w:val="both"/>
            <w:rPr>
              <w:rFonts w:ascii="Arial" w:hAnsi="Arial" w:cs="Arial"/>
              <w:sz w:val="24"/>
              <w:szCs w:val="24"/>
            </w:rPr>
          </w:pPr>
          <w:r w:rsidRPr="00F4028E">
            <w:rPr>
              <w:rFonts w:ascii="Arial" w:hAnsi="Arial" w:cs="Arial"/>
              <w:sz w:val="24"/>
              <w:szCs w:val="24"/>
            </w:rPr>
            <w:t>Se vor respecta prevederile Avizului de gospodărire a Apelor nr.95/12.06.2016 emis de Administraţia Bazinală de Apă Mureş.</w:t>
          </w:r>
        </w:p>
        <w:p w:rsidR="00F4028E" w:rsidRPr="00F4028E" w:rsidRDefault="00F4028E" w:rsidP="00F4028E">
          <w:pPr>
            <w:spacing w:after="0" w:line="240" w:lineRule="auto"/>
            <w:jc w:val="both"/>
            <w:rPr>
              <w:rFonts w:ascii="Arial" w:hAnsi="Arial" w:cs="Arial"/>
              <w:sz w:val="24"/>
              <w:szCs w:val="24"/>
            </w:rPr>
          </w:pPr>
          <w:r w:rsidRPr="00F4028E">
            <w:rPr>
              <w:rFonts w:ascii="Arial" w:hAnsi="Arial" w:cs="Arial"/>
              <w:sz w:val="24"/>
              <w:szCs w:val="24"/>
            </w:rPr>
            <w:t>Conform studiului geotehnic suprafaţa de teren aferent PUZ nu este expus la alunecări de teren.</w:t>
          </w:r>
        </w:p>
        <w:p w:rsidR="00F4028E" w:rsidRPr="00D3221B" w:rsidRDefault="00F4028E"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p>
        <w:p w:rsidR="001B317B" w:rsidRDefault="00401747" w:rsidP="001B317B">
          <w:pPr>
            <w:tabs>
              <w:tab w:val="left" w:pos="426"/>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lastRenderedPageBreak/>
            <w:t xml:space="preserve">e) mărimea şi spaţialitatea efectelor (zona geografică şi mărimea populaţiei potenţial afectate; </w:t>
          </w:r>
        </w:p>
        <w:p w:rsidR="00F4028E" w:rsidRPr="00F4028E" w:rsidRDefault="00F4028E" w:rsidP="00F4028E">
          <w:pPr>
            <w:jc w:val="both"/>
            <w:rPr>
              <w:rFonts w:ascii="Arial" w:hAnsi="Arial" w:cs="Arial"/>
              <w:sz w:val="24"/>
              <w:szCs w:val="24"/>
            </w:rPr>
          </w:pPr>
          <w:r w:rsidRPr="00F4028E">
            <w:rPr>
              <w:rFonts w:ascii="Arial" w:hAnsi="Arial" w:cs="Arial"/>
              <w:sz w:val="24"/>
              <w:szCs w:val="24"/>
            </w:rPr>
            <w:t>În vecinătatea terenului studiat sunt:</w:t>
          </w:r>
          <w:r w:rsidRPr="00F4028E">
            <w:rPr>
              <w:rFonts w:ascii="Arial" w:hAnsi="Arial" w:cs="Arial"/>
              <w:color w:val="C00000"/>
              <w:sz w:val="24"/>
              <w:szCs w:val="24"/>
            </w:rPr>
            <w:t xml:space="preserve"> </w:t>
          </w:r>
          <w:r w:rsidRPr="00F4028E">
            <w:rPr>
              <w:rFonts w:ascii="Arial" w:hAnsi="Arial" w:cs="Arial"/>
              <w:sz w:val="24"/>
              <w:szCs w:val="24"/>
            </w:rPr>
            <w:t>terenuri agricole, case de locuit, DN12, drum   local.</w:t>
          </w:r>
        </w:p>
        <w:p w:rsidR="00F4028E" w:rsidRPr="00D3221B" w:rsidRDefault="00401747" w:rsidP="00F4028E">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B317B" w:rsidRDefault="00401747" w:rsidP="001B31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w:t>
          </w:r>
          <w:r w:rsidRPr="00D3221B">
            <w:rPr>
              <w:rFonts w:ascii="Arial" w:hAnsi="Arial" w:cs="Arial"/>
              <w:color w:val="000000"/>
              <w:sz w:val="24"/>
              <w:szCs w:val="24"/>
              <w:lang w:val="ro-RO"/>
            </w:rPr>
            <w:t xml:space="preserve">patrimoniul cultural; </w:t>
          </w:r>
        </w:p>
        <w:p w:rsidR="00F4028E" w:rsidRPr="00F4028E" w:rsidRDefault="00F4028E" w:rsidP="00F4028E">
          <w:pPr>
            <w:spacing w:after="0" w:line="240" w:lineRule="auto"/>
            <w:jc w:val="both"/>
            <w:rPr>
              <w:sz w:val="28"/>
              <w:szCs w:val="28"/>
            </w:rPr>
          </w:pPr>
          <w:r w:rsidRPr="00632438">
            <w:rPr>
              <w:sz w:val="28"/>
              <w:szCs w:val="28"/>
            </w:rPr>
            <w:t>-  Nu este cazul.</w:t>
          </w:r>
        </w:p>
        <w:p w:rsidR="00F4028E" w:rsidRDefault="00401747" w:rsidP="00F4028E">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F4028E" w:rsidRPr="00811A90" w:rsidRDefault="00F4028E" w:rsidP="00811A90">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rPr>
          </w:pPr>
          <w:r w:rsidRPr="00F4028E">
            <w:rPr>
              <w:rFonts w:ascii="Arial" w:hAnsi="Arial" w:cs="Arial"/>
              <w:sz w:val="24"/>
              <w:szCs w:val="24"/>
            </w:rPr>
            <w:t>Prin măsurile prevăzute în Planul Urbanistic Zonal conform Avizului de Gospodărirea  Apelor nr.95/12.06.2016 emis de Administraţia Bazinală de Apă Mureş nu se va modifica starea bună a corpurilor de apă de suprafaţă şi subterană</w:t>
          </w:r>
          <w:r>
            <w:rPr>
              <w:rFonts w:ascii="Arial" w:hAnsi="Arial" w:cs="Arial"/>
              <w:sz w:val="24"/>
              <w:szCs w:val="24"/>
            </w:rPr>
            <w:t>.</w:t>
          </w:r>
        </w:p>
        <w:p w:rsidR="001B317B" w:rsidRDefault="00401747" w:rsidP="00F4028E">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F4028E" w:rsidRPr="00632438" w:rsidRDefault="00811A90" w:rsidP="00F4028E">
          <w:pPr>
            <w:spacing w:after="0" w:line="240" w:lineRule="auto"/>
            <w:jc w:val="both"/>
            <w:rPr>
              <w:sz w:val="28"/>
              <w:szCs w:val="28"/>
              <w:lang w:val="hu-HU"/>
            </w:rPr>
          </w:pPr>
          <w:r>
            <w:rPr>
              <w:sz w:val="28"/>
              <w:szCs w:val="28"/>
            </w:rPr>
            <w:t xml:space="preserve">-   </w:t>
          </w:r>
          <w:r w:rsidR="00F4028E" w:rsidRPr="00632438">
            <w:rPr>
              <w:sz w:val="28"/>
              <w:szCs w:val="28"/>
            </w:rPr>
            <w:t>Nu este cazul.</w:t>
          </w:r>
        </w:p>
        <w:p w:rsidR="00F4028E" w:rsidRPr="00D3221B" w:rsidRDefault="00F4028E" w:rsidP="00811A90">
          <w:pPr>
            <w:tabs>
              <w:tab w:val="left" w:pos="0"/>
              <w:tab w:val="left" w:pos="851"/>
              <w:tab w:val="left" w:pos="1276"/>
            </w:tabs>
            <w:autoSpaceDE w:val="0"/>
            <w:autoSpaceDN w:val="0"/>
            <w:adjustRightInd w:val="0"/>
            <w:spacing w:after="0" w:line="240" w:lineRule="auto"/>
            <w:jc w:val="both"/>
            <w:rPr>
              <w:rFonts w:ascii="Arial" w:hAnsi="Arial" w:cs="Arial"/>
              <w:color w:val="000000"/>
              <w:sz w:val="24"/>
              <w:szCs w:val="24"/>
              <w:lang w:val="ro-RO"/>
            </w:rPr>
          </w:pPr>
        </w:p>
        <w:p w:rsidR="001B317B" w:rsidRDefault="00401747" w:rsidP="001B317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 xml:space="preserve">al, </w:t>
          </w:r>
          <w:r>
            <w:rPr>
              <w:rFonts w:ascii="Arial" w:hAnsi="Arial" w:cs="Arial"/>
              <w:i/>
              <w:color w:val="000000"/>
              <w:sz w:val="24"/>
              <w:szCs w:val="24"/>
              <w:lang w:val="ro-RO"/>
            </w:rPr>
            <w:t>comunitar sau internaţional;</w:t>
          </w:r>
        </w:p>
        <w:p w:rsidR="00F4028E" w:rsidRPr="00F4028E" w:rsidRDefault="00F4028E" w:rsidP="00F4028E">
          <w:pPr>
            <w:spacing w:after="0" w:line="240" w:lineRule="auto"/>
            <w:jc w:val="both"/>
            <w:rPr>
              <w:rFonts w:ascii="Arial" w:hAnsi="Arial" w:cs="Arial"/>
              <w:sz w:val="24"/>
              <w:szCs w:val="24"/>
            </w:rPr>
          </w:pPr>
          <w:r w:rsidRPr="00F4028E">
            <w:rPr>
              <w:rFonts w:ascii="Arial" w:hAnsi="Arial" w:cs="Arial"/>
              <w:sz w:val="24"/>
              <w:szCs w:val="24"/>
            </w:rPr>
            <w:t xml:space="preserve">Terenul studiat nu se situează  în arie naturală protejată la nivel local, naţional </w:t>
          </w:r>
        </w:p>
        <w:p w:rsidR="00F4028E" w:rsidRPr="00F4028E" w:rsidRDefault="00F4028E" w:rsidP="00F4028E">
          <w:pPr>
            <w:spacing w:after="0" w:line="240" w:lineRule="auto"/>
            <w:jc w:val="both"/>
            <w:rPr>
              <w:rFonts w:ascii="Arial" w:hAnsi="Arial" w:cs="Arial"/>
              <w:sz w:val="24"/>
              <w:szCs w:val="24"/>
            </w:rPr>
          </w:pPr>
          <w:r w:rsidRPr="00F4028E">
            <w:rPr>
              <w:rFonts w:ascii="Arial" w:hAnsi="Arial" w:cs="Arial"/>
              <w:sz w:val="24"/>
              <w:szCs w:val="24"/>
            </w:rPr>
            <w:t xml:space="preserve">sau comunitar declarată prin acte normative. </w:t>
          </w:r>
        </w:p>
        <w:p w:rsidR="00F4028E" w:rsidRPr="00F4028E" w:rsidRDefault="00F4028E" w:rsidP="00F4028E">
          <w:pPr>
            <w:spacing w:after="0" w:line="240" w:lineRule="auto"/>
            <w:jc w:val="both"/>
            <w:rPr>
              <w:rFonts w:ascii="Arial" w:hAnsi="Arial" w:cs="Arial"/>
              <w:sz w:val="24"/>
              <w:szCs w:val="24"/>
            </w:rPr>
          </w:pPr>
          <w:r w:rsidRPr="00F4028E">
            <w:rPr>
              <w:rFonts w:ascii="Arial" w:hAnsi="Arial" w:cs="Arial"/>
              <w:sz w:val="24"/>
              <w:szCs w:val="24"/>
            </w:rPr>
            <w:t>Terenul studiat se află la cca.2 km faţă de cea mai apropiată arie naturală protejată de interes comunitar</w:t>
          </w:r>
          <w:r w:rsidRPr="00F4028E">
            <w:rPr>
              <w:rFonts w:ascii="Arial" w:hAnsi="Arial" w:cs="Arial"/>
              <w:bCs/>
              <w:sz w:val="24"/>
              <w:szCs w:val="24"/>
            </w:rPr>
            <w:t xml:space="preserve"> ROSPA 0033 ”Depresiunea şi Munţii Giurgeului”.</w:t>
          </w:r>
        </w:p>
        <w:p w:rsidR="001B317B" w:rsidRPr="00D3221B" w:rsidRDefault="00401747" w:rsidP="00A67DB9">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1B317B" w:rsidRDefault="00BC2D82" w:rsidP="001B317B">
          <w:pPr>
            <w:autoSpaceDE w:val="0"/>
            <w:autoSpaceDN w:val="0"/>
            <w:adjustRightInd w:val="0"/>
            <w:spacing w:after="0" w:line="240" w:lineRule="auto"/>
            <w:jc w:val="both"/>
            <w:rPr>
              <w:rFonts w:ascii="Arial" w:eastAsia="Times New Roman" w:hAnsi="Arial" w:cs="Arial"/>
              <w:b/>
              <w:color w:val="000000"/>
              <w:sz w:val="24"/>
              <w:szCs w:val="24"/>
              <w:lang w:val="ro-RO"/>
            </w:rPr>
          </w:pPr>
          <w:r>
            <w:rPr>
              <w:rFonts w:ascii="Arial" w:eastAsia="Times New Roman" w:hAnsi="Arial" w:cs="Arial"/>
              <w:b/>
              <w:color w:val="000000"/>
              <w:sz w:val="24"/>
              <w:szCs w:val="24"/>
              <w:lang w:val="ro-RO"/>
            </w:rPr>
            <w:t xml:space="preserve">3. </w:t>
          </w:r>
          <w:r w:rsidR="00401747" w:rsidRPr="00D3221B">
            <w:rPr>
              <w:rFonts w:ascii="Arial" w:eastAsia="Times New Roman" w:hAnsi="Arial" w:cs="Arial"/>
              <w:b/>
              <w:color w:val="000000"/>
              <w:sz w:val="24"/>
              <w:szCs w:val="24"/>
              <w:lang w:val="ro-RO"/>
            </w:rPr>
            <w:t>Obligaţiile titularului:</w:t>
          </w:r>
        </w:p>
        <w:p w:rsidR="001B317B" w:rsidRPr="00D3221B" w:rsidRDefault="00401747" w:rsidP="001B317B">
          <w:pPr>
            <w:autoSpaceDE w:val="0"/>
            <w:autoSpaceDN w:val="0"/>
            <w:adjustRightInd w:val="0"/>
            <w:spacing w:after="0" w:line="240" w:lineRule="auto"/>
            <w:jc w:val="both"/>
            <w:rPr>
              <w:rFonts w:ascii="Arial" w:eastAsia="Times New Roman" w:hAnsi="Arial" w:cs="Arial"/>
              <w:b/>
              <w:color w:val="000000"/>
              <w:sz w:val="24"/>
              <w:szCs w:val="24"/>
              <w:lang w:val="ro-RO"/>
            </w:rPr>
          </w:pPr>
        </w:p>
        <w:p w:rsidR="001B317B" w:rsidRPr="00D3221B" w:rsidRDefault="00401747"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1B317B" w:rsidRPr="00BB4D4F" w:rsidRDefault="00401747"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BB4D4F" w:rsidRPr="009C0E19" w:rsidRDefault="00BB4D4F" w:rsidP="00BB4D4F">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9C0E19">
            <w:rPr>
              <w:rFonts w:ascii="Arial" w:hAnsi="Arial" w:cs="Arial"/>
              <w:sz w:val="24"/>
              <w:szCs w:val="24"/>
            </w:rPr>
            <w:t>Se vor respecta prevederile Avizului de gospodărire a apelor nr.95/12.06.2016</w:t>
          </w:r>
        </w:p>
        <w:p w:rsidR="00A67DB9" w:rsidRPr="009C0E19" w:rsidRDefault="00BB4D4F" w:rsidP="009C0E19">
          <w:pPr>
            <w:jc w:val="both"/>
            <w:rPr>
              <w:rFonts w:ascii="Arial" w:hAnsi="Arial" w:cs="Arial"/>
              <w:sz w:val="24"/>
              <w:szCs w:val="24"/>
            </w:rPr>
          </w:pPr>
          <w:r w:rsidRPr="009C0E19">
            <w:rPr>
              <w:rFonts w:ascii="Arial" w:hAnsi="Arial" w:cs="Arial"/>
              <w:sz w:val="24"/>
              <w:szCs w:val="24"/>
            </w:rPr>
            <w:t xml:space="preserve">      emis de Administraţia Bazinală de Apă Mureş.</w:t>
          </w:r>
        </w:p>
        <w:p w:rsidR="001B317B" w:rsidRPr="00D3221B" w:rsidRDefault="00401747" w:rsidP="001B317B">
          <w:pPr>
            <w:autoSpaceDE w:val="0"/>
            <w:autoSpaceDN w:val="0"/>
            <w:adjustRightInd w:val="0"/>
            <w:spacing w:after="0" w:line="240" w:lineRule="auto"/>
            <w:jc w:val="both"/>
            <w:rPr>
              <w:rFonts w:ascii="Arial" w:hAnsi="Arial" w:cs="Arial"/>
              <w:color w:val="000000"/>
              <w:sz w:val="24"/>
              <w:szCs w:val="24"/>
              <w:highlight w:val="yellow"/>
              <w:lang w:val="ro-RO"/>
            </w:rPr>
          </w:pPr>
        </w:p>
        <w:p w:rsidR="009C0E19" w:rsidRDefault="00811A90" w:rsidP="001B317B">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00BC2D82">
            <w:rPr>
              <w:rFonts w:ascii="Arial" w:hAnsi="Arial" w:cs="Arial"/>
              <w:b/>
              <w:color w:val="000000"/>
              <w:sz w:val="24"/>
              <w:szCs w:val="24"/>
              <w:lang w:val="ro-RO"/>
            </w:rPr>
            <w:t>4.</w:t>
          </w:r>
          <w:r>
            <w:rPr>
              <w:rFonts w:ascii="Arial" w:hAnsi="Arial" w:cs="Arial"/>
              <w:b/>
              <w:color w:val="000000"/>
              <w:sz w:val="24"/>
              <w:szCs w:val="24"/>
              <w:lang w:val="ro-RO"/>
            </w:rPr>
            <w:t xml:space="preserve"> </w:t>
          </w:r>
          <w:r w:rsidR="00401747" w:rsidRPr="00D3221B">
            <w:rPr>
              <w:rFonts w:ascii="Arial" w:hAnsi="Arial" w:cs="Arial"/>
              <w:b/>
              <w:color w:val="000000"/>
              <w:sz w:val="24"/>
              <w:szCs w:val="24"/>
              <w:lang w:val="ro-RO"/>
            </w:rPr>
            <w:t>Informarea şi participarea publicului la procedura de evaluare de mediu</w:t>
          </w:r>
          <w:r w:rsidR="00401747">
            <w:rPr>
              <w:rFonts w:ascii="Arial" w:hAnsi="Arial" w:cs="Arial"/>
              <w:b/>
              <w:color w:val="000000"/>
              <w:sz w:val="24"/>
              <w:szCs w:val="24"/>
              <w:lang w:val="ro-RO"/>
            </w:rPr>
            <w:t>:</w:t>
          </w:r>
        </w:p>
        <w:p w:rsidR="00D654C2" w:rsidRPr="00146283" w:rsidRDefault="00D654C2" w:rsidP="00D654C2">
          <w:pPr>
            <w:spacing w:after="0" w:line="240" w:lineRule="auto"/>
            <w:jc w:val="both"/>
            <w:rPr>
              <w:b/>
              <w:sz w:val="28"/>
              <w:szCs w:val="28"/>
            </w:rPr>
          </w:pPr>
          <w:r w:rsidRPr="00146283">
            <w:rPr>
              <w:b/>
              <w:sz w:val="28"/>
              <w:szCs w:val="28"/>
            </w:rPr>
            <w:t xml:space="preserve">În urma apariţiei anunţului public privind depunerea primei versiuni a </w:t>
          </w:r>
        </w:p>
        <w:p w:rsidR="00D654C2" w:rsidRPr="00811A90" w:rsidRDefault="00D654C2" w:rsidP="00D654C2">
          <w:pPr>
            <w:spacing w:after="0" w:line="240" w:lineRule="auto"/>
            <w:ind w:left="270" w:hanging="450"/>
            <w:jc w:val="both"/>
            <w:rPr>
              <w:rFonts w:ascii="Arial" w:hAnsi="Arial" w:cs="Arial"/>
              <w:sz w:val="24"/>
              <w:szCs w:val="24"/>
            </w:rPr>
          </w:pPr>
          <w:r w:rsidRPr="00146283">
            <w:rPr>
              <w:b/>
              <w:sz w:val="28"/>
              <w:szCs w:val="28"/>
            </w:rPr>
            <w:t xml:space="preserve">  </w:t>
          </w:r>
          <w:r w:rsidRPr="00811A90">
            <w:rPr>
              <w:rFonts w:ascii="Arial" w:hAnsi="Arial" w:cs="Arial"/>
              <w:b/>
              <w:sz w:val="24"/>
              <w:szCs w:val="24"/>
            </w:rPr>
            <w:t>PUZ - lui</w:t>
          </w:r>
          <w:r w:rsidRPr="00811A90">
            <w:rPr>
              <w:rFonts w:ascii="Arial" w:hAnsi="Arial" w:cs="Arial"/>
              <w:sz w:val="24"/>
              <w:szCs w:val="24"/>
            </w:rPr>
            <w:t xml:space="preserve"> solicitând parcurgerea etapei de încadrare în vederea obţinerii avizului </w:t>
          </w:r>
        </w:p>
        <w:p w:rsidR="00D654C2" w:rsidRPr="00811A90" w:rsidRDefault="00D654C2" w:rsidP="00D654C2">
          <w:pPr>
            <w:spacing w:after="0" w:line="240" w:lineRule="auto"/>
            <w:ind w:hanging="90"/>
            <w:jc w:val="both"/>
            <w:rPr>
              <w:rFonts w:ascii="Arial" w:hAnsi="Arial" w:cs="Arial"/>
              <w:sz w:val="24"/>
              <w:szCs w:val="24"/>
            </w:rPr>
          </w:pPr>
          <w:r w:rsidRPr="00811A90">
            <w:rPr>
              <w:rFonts w:ascii="Arial" w:hAnsi="Arial" w:cs="Arial"/>
              <w:sz w:val="24"/>
              <w:szCs w:val="24"/>
            </w:rPr>
            <w:t xml:space="preserve">   de mediu (apărut în ziarele </w:t>
          </w:r>
          <w:r w:rsidRPr="00811A90">
            <w:rPr>
              <w:rFonts w:ascii="Arial" w:hAnsi="Arial" w:cs="Arial"/>
              <w:sz w:val="24"/>
              <w:szCs w:val="24"/>
              <w:lang w:val="hu-HU"/>
            </w:rPr>
            <w:t xml:space="preserve">Hargita Népe din 22.04.2016 din 26.04.2016, </w:t>
          </w:r>
          <w:r w:rsidRPr="00811A90">
            <w:rPr>
              <w:rFonts w:ascii="Arial" w:hAnsi="Arial" w:cs="Arial"/>
              <w:sz w:val="24"/>
              <w:szCs w:val="24"/>
            </w:rPr>
            <w:t>respectiv Informaţia Harghitei din 22.04.2016, din 26.04.2015) nu s-au înregistrat la A.P.M. Harghita  comentarii şi propuneri din partea publicului.</w:t>
          </w:r>
        </w:p>
        <w:p w:rsidR="009C0E19" w:rsidRDefault="009C0E19" w:rsidP="001B317B">
          <w:pPr>
            <w:spacing w:after="0" w:line="240" w:lineRule="auto"/>
            <w:jc w:val="both"/>
            <w:rPr>
              <w:rFonts w:ascii="Arial" w:hAnsi="Arial" w:cs="Arial"/>
              <w:b/>
              <w:color w:val="000000"/>
              <w:sz w:val="24"/>
              <w:szCs w:val="24"/>
              <w:lang w:val="ro-RO"/>
            </w:rPr>
          </w:pPr>
        </w:p>
        <w:p w:rsidR="00BC2D82" w:rsidRDefault="00BC2D82" w:rsidP="00BC2D82">
          <w:pPr>
            <w:ind w:firstLine="180"/>
            <w:jc w:val="both"/>
            <w:rPr>
              <w:rFonts w:ascii="Arial" w:hAnsi="Arial" w:cs="Arial"/>
              <w:sz w:val="24"/>
              <w:szCs w:val="24"/>
            </w:rPr>
          </w:pPr>
          <w:r>
            <w:rPr>
              <w:rFonts w:ascii="Arial" w:hAnsi="Arial" w:cs="Arial"/>
              <w:b/>
              <w:color w:val="000000"/>
              <w:sz w:val="24"/>
              <w:szCs w:val="24"/>
              <w:lang w:val="ro-RO"/>
            </w:rPr>
            <w:t>5.</w:t>
          </w:r>
          <w:r w:rsidRPr="00BC2D82">
            <w:rPr>
              <w:sz w:val="28"/>
              <w:szCs w:val="28"/>
            </w:rPr>
            <w:t xml:space="preserve"> </w:t>
          </w:r>
          <w:r w:rsidRPr="00811A90">
            <w:rPr>
              <w:rFonts w:ascii="Arial" w:hAnsi="Arial" w:cs="Arial"/>
              <w:sz w:val="24"/>
              <w:szCs w:val="24"/>
            </w:rPr>
            <w:t>Titularul planului are obligaţia conform prevederilor art. 15 din OUG 164/2008 pentru modificarea si completarea Ordonanţei de Urgenţă a Guvernului nr. 195/2005 privind protecţia mediului, de a notifica APM Harghita dacă intervin elemente noi, necunoscute la data emiterii prezentei, precum si asupra oricăror modificări ale condiţiilor care au stat la baza emiterii prezentei, înainte de realizarea modificării.</w:t>
          </w:r>
        </w:p>
        <w:p w:rsidR="00811A90" w:rsidRDefault="00811A90" w:rsidP="00BC2D82">
          <w:pPr>
            <w:ind w:firstLine="180"/>
            <w:jc w:val="both"/>
            <w:rPr>
              <w:rFonts w:ascii="Arial" w:hAnsi="Arial" w:cs="Arial"/>
              <w:sz w:val="24"/>
              <w:szCs w:val="24"/>
            </w:rPr>
          </w:pPr>
        </w:p>
        <w:p w:rsidR="00811A90" w:rsidRDefault="00811A90" w:rsidP="00BC2D82">
          <w:pPr>
            <w:ind w:firstLine="180"/>
            <w:jc w:val="both"/>
            <w:rPr>
              <w:rFonts w:ascii="Arial" w:hAnsi="Arial" w:cs="Arial"/>
              <w:sz w:val="24"/>
              <w:szCs w:val="24"/>
            </w:rPr>
          </w:pPr>
        </w:p>
        <w:p w:rsidR="00811A90" w:rsidRPr="00811A90" w:rsidRDefault="00811A90" w:rsidP="00BC2D82">
          <w:pPr>
            <w:ind w:firstLine="180"/>
            <w:jc w:val="both"/>
            <w:rPr>
              <w:rFonts w:ascii="Arial" w:hAnsi="Arial" w:cs="Arial"/>
              <w:sz w:val="24"/>
              <w:szCs w:val="24"/>
            </w:rPr>
          </w:pPr>
        </w:p>
        <w:p w:rsidR="00BC2D82" w:rsidRPr="00811A90" w:rsidRDefault="00BC2D82" w:rsidP="00BC2D82">
          <w:pPr>
            <w:ind w:firstLine="180"/>
            <w:jc w:val="both"/>
            <w:rPr>
              <w:rFonts w:ascii="Arial" w:hAnsi="Arial" w:cs="Arial"/>
              <w:sz w:val="24"/>
              <w:szCs w:val="24"/>
            </w:rPr>
          </w:pPr>
          <w:r w:rsidRPr="00632438">
            <w:rPr>
              <w:sz w:val="28"/>
              <w:szCs w:val="28"/>
            </w:rPr>
            <w:t xml:space="preserve">  </w:t>
          </w:r>
          <w:r w:rsidRPr="00632438">
            <w:rPr>
              <w:b/>
              <w:sz w:val="28"/>
              <w:szCs w:val="28"/>
            </w:rPr>
            <w:t>6.</w:t>
          </w:r>
          <w:r w:rsidRPr="00632438">
            <w:rPr>
              <w:sz w:val="28"/>
              <w:szCs w:val="28"/>
            </w:rPr>
            <w:t xml:space="preserve"> </w:t>
          </w:r>
          <w:r w:rsidRPr="00811A90">
            <w:rPr>
              <w:rFonts w:ascii="Arial" w:hAnsi="Arial" w:cs="Arial"/>
              <w:sz w:val="24"/>
              <w:szCs w:val="24"/>
            </w:rPr>
            <w:t>Potrivit prevederilor art. 21 alin 4 din O.U.G. nr. 195/2005 aprobată de Legea nr.265/2006 cu modificările şi completările ulterioare, răspunderea pentru corectitudinea informaţiilor puse la dispoziţia APM Harghita şi a publicului revine titularului planului.</w:t>
          </w:r>
        </w:p>
        <w:p w:rsidR="009C0E19" w:rsidRDefault="009C0E19" w:rsidP="001B317B">
          <w:pPr>
            <w:spacing w:after="0" w:line="240" w:lineRule="auto"/>
            <w:jc w:val="both"/>
            <w:rPr>
              <w:rFonts w:ascii="Arial" w:hAnsi="Arial" w:cs="Arial"/>
              <w:b/>
              <w:color w:val="000000"/>
              <w:sz w:val="24"/>
              <w:szCs w:val="24"/>
              <w:lang w:val="ro-RO"/>
            </w:rPr>
          </w:pPr>
        </w:p>
        <w:p w:rsidR="001B317B" w:rsidRPr="00D3221B" w:rsidRDefault="00C83A83" w:rsidP="001B317B">
          <w:pPr>
            <w:spacing w:after="0" w:line="240" w:lineRule="auto"/>
            <w:jc w:val="both"/>
            <w:rPr>
              <w:rFonts w:ascii="Arial" w:hAnsi="Arial" w:cs="Arial"/>
              <w:sz w:val="24"/>
              <w:szCs w:val="24"/>
              <w:lang w:val="ro-RO"/>
            </w:rPr>
          </w:pPr>
        </w:p>
      </w:sdtContent>
    </w:sdt>
    <w:p w:rsidR="003A4395" w:rsidRDefault="00401747"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401747"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Content>
          <w:r w:rsidRPr="00D3221B">
            <w:rPr>
              <w:rStyle w:val="tpa1"/>
              <w:rFonts w:ascii="Arial" w:hAnsi="Arial" w:cs="Arial"/>
              <w:b/>
              <w:color w:val="000000"/>
              <w:sz w:val="24"/>
              <w:szCs w:val="24"/>
              <w:lang w:val="ro-RO"/>
            </w:rPr>
            <w:t xml:space="preserve">Legii contenciosului </w:t>
          </w:r>
          <w:r w:rsidRPr="00D3221B">
            <w:rPr>
              <w:rStyle w:val="tpa1"/>
              <w:rFonts w:ascii="Arial" w:hAnsi="Arial" w:cs="Arial"/>
              <w:b/>
              <w:color w:val="000000"/>
              <w:sz w:val="24"/>
              <w:szCs w:val="24"/>
              <w:lang w:val="ro-RO"/>
            </w:rPr>
            <w:t>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401747"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401747"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811A90" w:rsidRPr="00811A90" w:rsidRDefault="00811A90" w:rsidP="00811A90">
          <w:pPr>
            <w:spacing w:after="0" w:line="240" w:lineRule="auto"/>
            <w:jc w:val="both"/>
            <w:rPr>
              <w:rFonts w:ascii="Arial" w:hAnsi="Arial" w:cs="Arial"/>
              <w:sz w:val="24"/>
              <w:szCs w:val="24"/>
            </w:rPr>
          </w:pPr>
          <w:r w:rsidRPr="00811A90">
            <w:rPr>
              <w:rFonts w:ascii="Arial" w:hAnsi="Arial" w:cs="Arial"/>
              <w:sz w:val="24"/>
              <w:szCs w:val="24"/>
            </w:rPr>
            <w:t>DIRECTOR EXECUTIV                                                                 ŞEF SERVICIU A.A.A.</w:t>
          </w:r>
        </w:p>
        <w:p w:rsidR="00811A90" w:rsidRPr="00811A90" w:rsidRDefault="00811A90" w:rsidP="00811A90">
          <w:pPr>
            <w:spacing w:after="0" w:line="240" w:lineRule="auto"/>
            <w:jc w:val="both"/>
            <w:rPr>
              <w:rFonts w:ascii="Arial" w:hAnsi="Arial" w:cs="Arial"/>
              <w:sz w:val="24"/>
              <w:szCs w:val="24"/>
              <w:lang w:val="hu-HU"/>
            </w:rPr>
          </w:pPr>
          <w:r w:rsidRPr="00811A90">
            <w:rPr>
              <w:rFonts w:ascii="Arial" w:hAnsi="Arial" w:cs="Arial"/>
              <w:sz w:val="24"/>
              <w:szCs w:val="24"/>
            </w:rPr>
            <w:t>ing. DOMOKOS L</w:t>
          </w:r>
          <w:r w:rsidRPr="00811A90">
            <w:rPr>
              <w:rFonts w:ascii="Arial" w:hAnsi="Arial" w:cs="Arial"/>
              <w:sz w:val="24"/>
              <w:szCs w:val="24"/>
              <w:lang w:val="hu-HU"/>
            </w:rPr>
            <w:t xml:space="preserve">ászló József                        </w:t>
          </w:r>
          <w:r>
            <w:rPr>
              <w:rFonts w:ascii="Arial" w:hAnsi="Arial" w:cs="Arial"/>
              <w:sz w:val="24"/>
              <w:szCs w:val="24"/>
              <w:lang w:val="hu-HU"/>
            </w:rPr>
            <w:t xml:space="preserve">                               </w:t>
          </w:r>
          <w:r w:rsidRPr="00811A90">
            <w:rPr>
              <w:rFonts w:ascii="Arial" w:hAnsi="Arial" w:cs="Arial"/>
              <w:sz w:val="24"/>
              <w:szCs w:val="24"/>
              <w:lang w:val="hu-HU"/>
            </w:rPr>
            <w:t>ing.LÁSZLÓ Anna</w:t>
          </w:r>
        </w:p>
        <w:p w:rsidR="00811A90" w:rsidRPr="00811A90" w:rsidRDefault="00811A90" w:rsidP="00811A90">
          <w:pPr>
            <w:spacing w:after="0" w:line="240" w:lineRule="auto"/>
            <w:jc w:val="both"/>
            <w:rPr>
              <w:rFonts w:ascii="Arial" w:hAnsi="Arial" w:cs="Arial"/>
              <w:sz w:val="24"/>
              <w:szCs w:val="24"/>
              <w:lang w:val="hu-HU"/>
            </w:rPr>
          </w:pPr>
        </w:p>
        <w:p w:rsidR="00811A90" w:rsidRPr="00811A90" w:rsidRDefault="00811A90" w:rsidP="00811A90">
          <w:pPr>
            <w:spacing w:after="0" w:line="240" w:lineRule="auto"/>
            <w:jc w:val="both"/>
            <w:rPr>
              <w:rFonts w:ascii="Arial" w:hAnsi="Arial" w:cs="Arial"/>
              <w:sz w:val="24"/>
              <w:szCs w:val="24"/>
              <w:lang w:val="hu-HU"/>
            </w:rPr>
          </w:pPr>
          <w:r w:rsidRPr="00811A90">
            <w:rPr>
              <w:rFonts w:ascii="Arial" w:hAnsi="Arial" w:cs="Arial"/>
              <w:sz w:val="24"/>
              <w:szCs w:val="24"/>
              <w:lang w:val="hu-HU"/>
            </w:rPr>
            <w:t xml:space="preserve">            </w:t>
          </w:r>
        </w:p>
        <w:p w:rsidR="00811A90" w:rsidRDefault="00811A90" w:rsidP="00811A90">
          <w:pPr>
            <w:spacing w:after="0" w:line="240" w:lineRule="auto"/>
            <w:jc w:val="both"/>
            <w:rPr>
              <w:rFonts w:ascii="Arial" w:hAnsi="Arial" w:cs="Arial"/>
              <w:sz w:val="24"/>
              <w:szCs w:val="24"/>
              <w:lang w:val="hu-HU"/>
            </w:rPr>
          </w:pPr>
        </w:p>
        <w:p w:rsidR="00811A90" w:rsidRDefault="00811A90" w:rsidP="00811A90">
          <w:pPr>
            <w:spacing w:after="0" w:line="240" w:lineRule="auto"/>
            <w:jc w:val="both"/>
            <w:rPr>
              <w:rFonts w:ascii="Arial" w:hAnsi="Arial" w:cs="Arial"/>
              <w:sz w:val="24"/>
              <w:szCs w:val="24"/>
              <w:lang w:val="hu-HU"/>
            </w:rPr>
          </w:pPr>
        </w:p>
        <w:p w:rsidR="00811A90" w:rsidRDefault="00811A90" w:rsidP="00811A90">
          <w:pPr>
            <w:spacing w:after="0" w:line="240" w:lineRule="auto"/>
            <w:jc w:val="both"/>
            <w:rPr>
              <w:rFonts w:ascii="Arial" w:hAnsi="Arial" w:cs="Arial"/>
              <w:sz w:val="24"/>
              <w:szCs w:val="24"/>
              <w:lang w:val="hu-HU"/>
            </w:rPr>
          </w:pPr>
        </w:p>
        <w:p w:rsidR="00811A90" w:rsidRDefault="00811A90" w:rsidP="00811A90">
          <w:pPr>
            <w:spacing w:after="0" w:line="240" w:lineRule="auto"/>
            <w:jc w:val="both"/>
            <w:rPr>
              <w:rFonts w:ascii="Arial" w:hAnsi="Arial" w:cs="Arial"/>
              <w:sz w:val="24"/>
              <w:szCs w:val="24"/>
              <w:lang w:val="hu-HU"/>
            </w:rPr>
          </w:pPr>
        </w:p>
        <w:p w:rsidR="00811A90" w:rsidRPr="00811A90" w:rsidRDefault="00811A90" w:rsidP="00811A90">
          <w:pPr>
            <w:spacing w:after="0" w:line="240" w:lineRule="auto"/>
            <w:jc w:val="both"/>
            <w:rPr>
              <w:rFonts w:ascii="Arial" w:hAnsi="Arial" w:cs="Arial"/>
              <w:sz w:val="24"/>
              <w:szCs w:val="24"/>
              <w:lang w:val="hu-HU"/>
            </w:rPr>
          </w:pPr>
        </w:p>
        <w:p w:rsidR="00811A90" w:rsidRPr="00811A90" w:rsidRDefault="00811A90" w:rsidP="00811A90">
          <w:pPr>
            <w:spacing w:after="0" w:line="240" w:lineRule="auto"/>
            <w:ind w:left="180" w:hanging="180"/>
            <w:jc w:val="both"/>
            <w:rPr>
              <w:rFonts w:ascii="Arial" w:hAnsi="Arial" w:cs="Arial"/>
              <w:sz w:val="24"/>
              <w:szCs w:val="24"/>
              <w:lang w:val="hu-HU"/>
            </w:rPr>
          </w:pPr>
          <w:r w:rsidRPr="00811A90">
            <w:rPr>
              <w:rFonts w:ascii="Arial" w:hAnsi="Arial" w:cs="Arial"/>
              <w:sz w:val="24"/>
              <w:szCs w:val="24"/>
              <w:lang w:val="hu-HU"/>
            </w:rPr>
            <w:t xml:space="preserve">  </w:t>
          </w:r>
          <w:r w:rsidRPr="00811A90">
            <w:rPr>
              <w:rFonts w:ascii="Arial" w:hAnsi="Arial" w:cs="Arial"/>
              <w:sz w:val="24"/>
              <w:szCs w:val="24"/>
            </w:rPr>
            <w:t>ÎNTOCMIT</w:t>
          </w:r>
        </w:p>
        <w:p w:rsidR="00811A90" w:rsidRPr="00811A90" w:rsidRDefault="00811A90" w:rsidP="00811A90">
          <w:pPr>
            <w:spacing w:after="0" w:line="240" w:lineRule="auto"/>
            <w:ind w:left="180" w:hanging="180"/>
            <w:jc w:val="both"/>
            <w:rPr>
              <w:rFonts w:ascii="Arial" w:hAnsi="Arial" w:cs="Arial"/>
              <w:sz w:val="24"/>
              <w:szCs w:val="24"/>
            </w:rPr>
          </w:pPr>
          <w:r w:rsidRPr="00811A90">
            <w:rPr>
              <w:rFonts w:ascii="Arial" w:hAnsi="Arial" w:cs="Arial"/>
              <w:sz w:val="24"/>
              <w:szCs w:val="24"/>
            </w:rPr>
            <w:t xml:space="preserve">  ing. MÁTYÁS - BARTA Rita</w:t>
          </w:r>
        </w:p>
        <w:p w:rsidR="00811A90" w:rsidRDefault="00811A90" w:rsidP="00811A90">
          <w:pPr>
            <w:spacing w:after="0" w:line="240" w:lineRule="auto"/>
            <w:ind w:left="180" w:hanging="180"/>
            <w:jc w:val="both"/>
            <w:rPr>
              <w:rFonts w:ascii="Arial" w:hAnsi="Arial" w:cs="Arial"/>
              <w:color w:val="C00000"/>
              <w:sz w:val="28"/>
              <w:szCs w:val="28"/>
            </w:rPr>
          </w:pPr>
          <w:r w:rsidRPr="00811A90">
            <w:rPr>
              <w:rFonts w:ascii="Arial" w:hAnsi="Arial" w:cs="Arial"/>
              <w:color w:val="C00000"/>
              <w:sz w:val="28"/>
              <w:szCs w:val="28"/>
            </w:rPr>
            <w:t xml:space="preserve">                                              </w:t>
          </w:r>
        </w:p>
        <w:p w:rsidR="00811A90" w:rsidRDefault="00811A90" w:rsidP="00811A90">
          <w:pPr>
            <w:spacing w:after="0" w:line="240" w:lineRule="auto"/>
            <w:ind w:left="180" w:hanging="180"/>
            <w:jc w:val="both"/>
            <w:rPr>
              <w:rFonts w:ascii="Arial" w:hAnsi="Arial" w:cs="Arial"/>
              <w:color w:val="C00000"/>
              <w:sz w:val="28"/>
              <w:szCs w:val="28"/>
            </w:rPr>
          </w:pPr>
        </w:p>
        <w:p w:rsidR="00811A90" w:rsidRDefault="00811A90" w:rsidP="00811A90">
          <w:pPr>
            <w:spacing w:after="0" w:line="240" w:lineRule="auto"/>
            <w:ind w:left="180" w:hanging="180"/>
            <w:jc w:val="both"/>
            <w:rPr>
              <w:rFonts w:ascii="Arial" w:hAnsi="Arial" w:cs="Arial"/>
              <w:color w:val="C00000"/>
              <w:sz w:val="28"/>
              <w:szCs w:val="28"/>
            </w:rPr>
          </w:pPr>
        </w:p>
        <w:p w:rsidR="00811A90" w:rsidRDefault="00811A90" w:rsidP="00811A90">
          <w:pPr>
            <w:spacing w:after="0" w:line="240" w:lineRule="auto"/>
            <w:ind w:left="180" w:hanging="180"/>
            <w:jc w:val="both"/>
            <w:rPr>
              <w:rFonts w:ascii="Arial" w:hAnsi="Arial" w:cs="Arial"/>
              <w:color w:val="C00000"/>
              <w:sz w:val="28"/>
              <w:szCs w:val="28"/>
            </w:rPr>
          </w:pPr>
        </w:p>
        <w:p w:rsidR="00811A90" w:rsidRDefault="00811A90" w:rsidP="00811A90">
          <w:pPr>
            <w:spacing w:after="0" w:line="240" w:lineRule="auto"/>
            <w:ind w:left="180" w:hanging="180"/>
            <w:jc w:val="both"/>
            <w:rPr>
              <w:rFonts w:ascii="Arial" w:hAnsi="Arial" w:cs="Arial"/>
              <w:color w:val="C00000"/>
              <w:sz w:val="28"/>
              <w:szCs w:val="28"/>
            </w:rPr>
          </w:pPr>
        </w:p>
        <w:p w:rsidR="00811A90" w:rsidRDefault="00811A90" w:rsidP="00811A90">
          <w:pPr>
            <w:spacing w:after="0" w:line="240" w:lineRule="auto"/>
            <w:ind w:left="180" w:hanging="180"/>
            <w:jc w:val="both"/>
            <w:rPr>
              <w:rFonts w:ascii="Arial" w:hAnsi="Arial" w:cs="Arial"/>
              <w:color w:val="C00000"/>
              <w:sz w:val="28"/>
              <w:szCs w:val="28"/>
            </w:rPr>
          </w:pPr>
        </w:p>
        <w:p w:rsidR="00811A90" w:rsidRDefault="00811A90" w:rsidP="00811A90">
          <w:pPr>
            <w:spacing w:after="0" w:line="240" w:lineRule="auto"/>
            <w:ind w:left="180" w:hanging="180"/>
            <w:jc w:val="both"/>
            <w:rPr>
              <w:rFonts w:ascii="Arial" w:hAnsi="Arial" w:cs="Arial"/>
              <w:color w:val="C00000"/>
              <w:sz w:val="28"/>
              <w:szCs w:val="28"/>
            </w:rPr>
          </w:pPr>
        </w:p>
        <w:p w:rsidR="00401747" w:rsidRDefault="00401747" w:rsidP="00811A90">
          <w:pPr>
            <w:spacing w:after="0" w:line="240" w:lineRule="auto"/>
            <w:ind w:left="180" w:hanging="180"/>
            <w:jc w:val="both"/>
            <w:rPr>
              <w:rFonts w:ascii="Arial" w:hAnsi="Arial" w:cs="Arial"/>
              <w:color w:val="C00000"/>
              <w:sz w:val="28"/>
              <w:szCs w:val="28"/>
            </w:rPr>
          </w:pPr>
        </w:p>
        <w:p w:rsidR="00401747" w:rsidRDefault="00401747" w:rsidP="00811A90">
          <w:pPr>
            <w:spacing w:after="0" w:line="240" w:lineRule="auto"/>
            <w:ind w:left="180" w:hanging="180"/>
            <w:jc w:val="both"/>
            <w:rPr>
              <w:rFonts w:ascii="Arial" w:hAnsi="Arial" w:cs="Arial"/>
              <w:color w:val="C00000"/>
              <w:sz w:val="28"/>
              <w:szCs w:val="28"/>
            </w:rPr>
          </w:pPr>
        </w:p>
        <w:p w:rsidR="00401747" w:rsidRDefault="00401747" w:rsidP="00811A90">
          <w:pPr>
            <w:spacing w:after="0" w:line="240" w:lineRule="auto"/>
            <w:ind w:left="180" w:hanging="180"/>
            <w:jc w:val="both"/>
            <w:rPr>
              <w:rFonts w:ascii="Arial" w:hAnsi="Arial" w:cs="Arial"/>
              <w:color w:val="C00000"/>
              <w:sz w:val="28"/>
              <w:szCs w:val="28"/>
            </w:rPr>
          </w:pPr>
        </w:p>
        <w:p w:rsidR="00811A90" w:rsidRDefault="00811A90" w:rsidP="00811A90">
          <w:pPr>
            <w:spacing w:after="0" w:line="240" w:lineRule="auto"/>
            <w:ind w:left="180" w:hanging="180"/>
            <w:jc w:val="both"/>
            <w:rPr>
              <w:rFonts w:ascii="Arial" w:hAnsi="Arial" w:cs="Arial"/>
              <w:color w:val="C00000"/>
              <w:sz w:val="28"/>
              <w:szCs w:val="28"/>
            </w:rPr>
          </w:pPr>
        </w:p>
        <w:p w:rsidR="00811A90" w:rsidRPr="00811A90" w:rsidRDefault="00811A90" w:rsidP="00811A90">
          <w:pPr>
            <w:spacing w:after="0" w:line="240" w:lineRule="auto"/>
            <w:ind w:left="180" w:hanging="180"/>
            <w:jc w:val="both"/>
            <w:rPr>
              <w:rFonts w:ascii="Arial" w:hAnsi="Arial" w:cs="Arial"/>
              <w:color w:val="C00000"/>
              <w:sz w:val="28"/>
              <w:szCs w:val="28"/>
            </w:rPr>
          </w:pPr>
          <w:r w:rsidRPr="00811A90">
            <w:rPr>
              <w:rFonts w:ascii="Arial" w:hAnsi="Arial" w:cs="Arial"/>
              <w:color w:val="C00000"/>
              <w:sz w:val="28"/>
              <w:szCs w:val="28"/>
            </w:rPr>
            <w:t xml:space="preserve">               </w:t>
          </w:r>
        </w:p>
        <w:p w:rsidR="00811A90" w:rsidRPr="00811A90" w:rsidRDefault="00811A90" w:rsidP="00811A90">
          <w:pPr>
            <w:spacing w:after="0" w:line="240" w:lineRule="auto"/>
            <w:ind w:left="180" w:hanging="180"/>
            <w:jc w:val="both"/>
            <w:rPr>
              <w:rFonts w:ascii="Arial" w:hAnsi="Arial" w:cs="Arial"/>
              <w:sz w:val="20"/>
              <w:szCs w:val="20"/>
            </w:rPr>
          </w:pPr>
          <w:r w:rsidRPr="00811A90">
            <w:rPr>
              <w:rFonts w:ascii="Arial" w:hAnsi="Arial" w:cs="Arial"/>
              <w:sz w:val="28"/>
              <w:szCs w:val="28"/>
            </w:rPr>
            <w:t xml:space="preserve">                            </w:t>
          </w:r>
          <w:r>
            <w:rPr>
              <w:rFonts w:ascii="Arial" w:hAnsi="Arial" w:cs="Arial"/>
              <w:sz w:val="28"/>
              <w:szCs w:val="28"/>
            </w:rPr>
            <w:t xml:space="preserve">                  </w:t>
          </w:r>
          <w:r w:rsidRPr="00811A90">
            <w:rPr>
              <w:rFonts w:ascii="Arial" w:hAnsi="Arial" w:cs="Arial"/>
              <w:sz w:val="20"/>
              <w:szCs w:val="20"/>
            </w:rPr>
            <w:t>Decizia de încadrare s-a emis în 2 exemplare</w:t>
          </w:r>
        </w:p>
        <w:p w:rsidR="00811A90" w:rsidRPr="00811A90" w:rsidRDefault="00811A90" w:rsidP="00811A90">
          <w:pPr>
            <w:spacing w:after="0" w:line="240" w:lineRule="auto"/>
            <w:jc w:val="both"/>
            <w:rPr>
              <w:rFonts w:ascii="Arial" w:hAnsi="Arial" w:cs="Arial"/>
              <w:sz w:val="20"/>
              <w:szCs w:val="20"/>
            </w:rPr>
          </w:pPr>
          <w:r w:rsidRPr="00811A90">
            <w:rPr>
              <w:rFonts w:ascii="Arial" w:hAnsi="Arial" w:cs="Arial"/>
              <w:sz w:val="20"/>
              <w:szCs w:val="20"/>
            </w:rPr>
            <w:t xml:space="preserve">                                                                 Ex. Nr. 1 - originalul s-a predat titularului planului</w:t>
          </w:r>
        </w:p>
        <w:p w:rsidR="00811A90" w:rsidRPr="00811A90" w:rsidRDefault="00811A90" w:rsidP="00811A90">
          <w:pPr>
            <w:spacing w:after="0" w:line="240" w:lineRule="auto"/>
            <w:jc w:val="both"/>
            <w:rPr>
              <w:rFonts w:ascii="Arial" w:hAnsi="Arial" w:cs="Arial"/>
              <w:sz w:val="20"/>
              <w:szCs w:val="20"/>
            </w:rPr>
          </w:pPr>
          <w:r w:rsidRPr="00811A90">
            <w:rPr>
              <w:rFonts w:ascii="Arial" w:hAnsi="Arial" w:cs="Arial"/>
              <w:sz w:val="20"/>
              <w:szCs w:val="20"/>
            </w:rPr>
            <w:t xml:space="preserve">                                                                 Ex. Nr. 2 – copia s-a îndosariat în dosarul de</w:t>
          </w:r>
          <w:r>
            <w:rPr>
              <w:rFonts w:ascii="Arial" w:hAnsi="Arial" w:cs="Arial"/>
              <w:sz w:val="20"/>
              <w:szCs w:val="20"/>
            </w:rPr>
            <w:t xml:space="preserve"> </w:t>
          </w:r>
          <w:r w:rsidRPr="00811A90">
            <w:rPr>
              <w:rFonts w:ascii="Arial" w:hAnsi="Arial" w:cs="Arial"/>
              <w:sz w:val="20"/>
              <w:szCs w:val="20"/>
            </w:rPr>
            <w:t>obiectiv</w:t>
          </w:r>
        </w:p>
        <w:p w:rsidR="00811A90" w:rsidRPr="00811A90" w:rsidRDefault="00811A90" w:rsidP="00811A90">
          <w:pPr>
            <w:spacing w:after="100" w:afterAutospacing="1"/>
            <w:jc w:val="both"/>
            <w:rPr>
              <w:sz w:val="20"/>
              <w:szCs w:val="20"/>
            </w:rPr>
          </w:pPr>
          <w:r w:rsidRPr="00811A90">
            <w:rPr>
              <w:sz w:val="20"/>
              <w:szCs w:val="20"/>
            </w:rPr>
            <w:t xml:space="preserve">                                                         </w:t>
          </w:r>
        </w:p>
        <w:p w:rsidR="00447422" w:rsidRDefault="00401747" w:rsidP="00D83E21">
          <w:pPr>
            <w:spacing w:after="0" w:line="360" w:lineRule="auto"/>
            <w:ind w:left="2880" w:firstLine="720"/>
            <w:rPr>
              <w:rFonts w:ascii="Arial" w:hAnsi="Arial" w:cs="Arial"/>
              <w:b/>
              <w:bCs/>
              <w:sz w:val="24"/>
              <w:szCs w:val="24"/>
              <w:lang w:val="ro-RO"/>
            </w:rPr>
          </w:pPr>
        </w:p>
        <w:p w:rsidR="0071693D" w:rsidRDefault="00C83A83" w:rsidP="007B1968">
          <w:pPr>
            <w:spacing w:after="0" w:line="360" w:lineRule="auto"/>
            <w:jc w:val="both"/>
            <w:rPr>
              <w:rFonts w:ascii="Arial" w:hAnsi="Arial" w:cs="Arial"/>
              <w:bCs/>
              <w:sz w:val="24"/>
              <w:szCs w:val="24"/>
              <w:lang w:val="ro-RO"/>
            </w:rPr>
          </w:pPr>
        </w:p>
      </w:sdtContent>
    </w:sdt>
    <w:sectPr w:rsidR="0071693D"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83" w:rsidRDefault="00C83A83" w:rsidP="00C83A83">
      <w:pPr>
        <w:spacing w:after="0" w:line="240" w:lineRule="auto"/>
      </w:pPr>
      <w:r>
        <w:separator/>
      </w:r>
    </w:p>
  </w:endnote>
  <w:endnote w:type="continuationSeparator" w:id="0">
    <w:p w:rsidR="00C83A83" w:rsidRDefault="00C83A83" w:rsidP="00C83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83A83" w:rsidP="00BA7094">
    <w:pPr>
      <w:pStyle w:val="Footer"/>
      <w:framePr w:wrap="around" w:vAnchor="text" w:hAnchor="margin" w:xAlign="right" w:y="1"/>
      <w:rPr>
        <w:rStyle w:val="PageNumber"/>
      </w:rPr>
    </w:pPr>
    <w:r>
      <w:rPr>
        <w:rStyle w:val="PageNumber"/>
      </w:rPr>
      <w:fldChar w:fldCharType="begin"/>
    </w:r>
    <w:r w:rsidR="00401747">
      <w:rPr>
        <w:rStyle w:val="PageNumber"/>
      </w:rPr>
      <w:instrText xml:space="preserve">PAGE  </w:instrText>
    </w:r>
    <w:r>
      <w:rPr>
        <w:rStyle w:val="PageNumber"/>
      </w:rPr>
      <w:fldChar w:fldCharType="separate"/>
    </w:r>
    <w:r w:rsidR="00401747">
      <w:rPr>
        <w:rStyle w:val="PageNumber"/>
        <w:noProof/>
      </w:rPr>
      <w:t>2</w:t>
    </w:r>
    <w:r>
      <w:rPr>
        <w:rStyle w:val="PageNumber"/>
      </w:rPr>
      <w:fldChar w:fldCharType="end"/>
    </w:r>
  </w:p>
  <w:p w:rsidR="00B72680" w:rsidRDefault="00401747"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Content>
          <w:p w:rsidR="00C24DD4" w:rsidRPr="002C710A" w:rsidRDefault="00401747" w:rsidP="002A3904">
            <w:pPr>
              <w:pStyle w:val="Footer"/>
              <w:pBdr>
                <w:top w:val="single" w:sz="4" w:space="1" w:color="auto"/>
              </w:pBdr>
              <w:jc w:val="center"/>
              <w:rPr>
                <w:rFonts w:ascii="Arial" w:hAnsi="Arial" w:cs="Arial"/>
                <w:b/>
                <w:sz w:val="20"/>
                <w:szCs w:val="20"/>
              </w:rPr>
            </w:pPr>
          </w:p>
          <w:sdt>
            <w:sdtPr>
              <w:rPr>
                <w:rFonts w:ascii="Arial" w:hAnsi="Arial" w:cs="Arial"/>
                <w:sz w:val="20"/>
                <w:szCs w:val="20"/>
              </w:rPr>
              <w:alias w:val="Câmp editabil text"/>
              <w:tag w:val="CampEditabil"/>
              <w:id w:val="7362786"/>
            </w:sdtPr>
            <w:sdtContent>
              <w:p w:rsidR="00E26866" w:rsidRPr="002C710A" w:rsidRDefault="00E26866" w:rsidP="00E26866">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Pr>
                    <w:rFonts w:ascii="Arial" w:hAnsi="Arial" w:cs="Arial"/>
                    <w:b/>
                    <w:sz w:val="20"/>
                    <w:szCs w:val="20"/>
                  </w:rPr>
                  <w:t>ENŢIA PENTRU PROTECŢIA MEDIULUI HARGHITA</w:t>
                </w:r>
              </w:p>
              <w:p w:rsidR="00E26866" w:rsidRPr="002C710A" w:rsidRDefault="00E26866" w:rsidP="00E2686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 Nr. 43, jud. Harghita,</w:t>
                </w:r>
              </w:p>
              <w:p w:rsidR="00E26866" w:rsidRPr="002C710A" w:rsidRDefault="00E26866" w:rsidP="00E26866">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t>office@apmhr.anpm.ro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0266-371313, Fax 0266-310041</w:t>
                </w:r>
              </w:p>
              <w:p w:rsidR="00E26866" w:rsidRDefault="00E26866" w:rsidP="00E26866">
                <w:pPr>
                  <w:pStyle w:val="Footer"/>
                  <w:rPr>
                    <w:rFonts w:ascii="Arial" w:hAnsi="Arial" w:cs="Arial"/>
                    <w:sz w:val="20"/>
                    <w:szCs w:val="20"/>
                  </w:rPr>
                </w:pPr>
              </w:p>
            </w:sdtContent>
          </w:sdt>
          <w:p w:rsidR="00C24DD4" w:rsidRPr="002A3904" w:rsidRDefault="00C83A83" w:rsidP="002A3904">
            <w:pPr>
              <w:pStyle w:val="Header"/>
              <w:tabs>
                <w:tab w:val="clear" w:pos="4680"/>
              </w:tabs>
              <w:jc w:val="center"/>
              <w:rPr>
                <w:rFonts w:ascii="Arial" w:hAnsi="Arial" w:cs="Arial"/>
                <w:color w:val="00214E"/>
                <w:sz w:val="20"/>
                <w:szCs w:val="20"/>
                <w:lang w:val="ro-RO"/>
              </w:rPr>
            </w:pPr>
          </w:p>
        </w:sdtContent>
      </w:sdt>
      <w:p w:rsidR="00B72680" w:rsidRPr="002A3904" w:rsidRDefault="00401747" w:rsidP="002A3904">
        <w:pPr>
          <w:pStyle w:val="Footer"/>
          <w:jc w:val="center"/>
        </w:pPr>
        <w:r>
          <w:t xml:space="preserve"> </w:t>
        </w:r>
        <w:r w:rsidR="00C83A83">
          <w:fldChar w:fldCharType="begin"/>
        </w:r>
        <w:r>
          <w:instrText xml:space="preserve"> PAGE   \* MERGEFORMAT </w:instrText>
        </w:r>
        <w:r w:rsidR="00C83A83">
          <w:fldChar w:fldCharType="separate"/>
        </w:r>
        <w:r>
          <w:rPr>
            <w:noProof/>
          </w:rPr>
          <w:t>4</w:t>
        </w:r>
        <w:r w:rsidR="00C83A83">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C24DD4" w:rsidRPr="002C710A" w:rsidRDefault="00401747" w:rsidP="002A3904">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sidR="008E1C3E">
          <w:rPr>
            <w:rFonts w:ascii="Arial" w:hAnsi="Arial" w:cs="Arial"/>
            <w:b/>
            <w:sz w:val="20"/>
            <w:szCs w:val="20"/>
          </w:rPr>
          <w:t>ENŢIA PENTRU PROTECŢIA MEDIULUI HARGHITA</w:t>
        </w:r>
      </w:p>
      <w:p w:rsidR="00C24DD4" w:rsidRPr="002C710A" w:rsidRDefault="008E1C3E" w:rsidP="00C24D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 Nr. 43, jud. Harghita</w:t>
        </w:r>
        <w:r w:rsidR="00401747">
          <w:rPr>
            <w:rFonts w:ascii="Arial" w:hAnsi="Arial" w:cs="Arial"/>
            <w:color w:val="00214E"/>
            <w:sz w:val="20"/>
            <w:szCs w:val="20"/>
            <w:lang w:val="ro-RO"/>
          </w:rPr>
          <w:t>,</w:t>
        </w:r>
      </w:p>
      <w:p w:rsidR="00C24DD4" w:rsidRPr="002C710A" w:rsidRDefault="00401747" w:rsidP="00C24DD4">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rsidR="008E1C3E">
          <w:t>office@apmhr.anpm.ro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w:t>
        </w:r>
        <w:r w:rsidR="008E1C3E">
          <w:rPr>
            <w:rFonts w:ascii="Arial" w:hAnsi="Arial" w:cs="Arial"/>
            <w:color w:val="00214E"/>
            <w:sz w:val="20"/>
            <w:szCs w:val="20"/>
            <w:lang w:val="ro-RO"/>
          </w:rPr>
          <w:t>0266-371313</w:t>
        </w:r>
        <w:r>
          <w:rPr>
            <w:rFonts w:ascii="Arial" w:hAnsi="Arial" w:cs="Arial"/>
            <w:color w:val="00214E"/>
            <w:sz w:val="20"/>
            <w:szCs w:val="20"/>
            <w:lang w:val="ro-RO"/>
          </w:rPr>
          <w:t>,</w:t>
        </w:r>
        <w:r w:rsidR="008E1C3E">
          <w:rPr>
            <w:rFonts w:ascii="Arial" w:hAnsi="Arial" w:cs="Arial"/>
            <w:color w:val="00214E"/>
            <w:sz w:val="20"/>
            <w:szCs w:val="20"/>
            <w:lang w:val="ro-RO"/>
          </w:rPr>
          <w:t xml:space="preserve"> Fax 0266-310041</w:t>
        </w:r>
      </w:p>
      <w:p w:rsidR="00B72680" w:rsidRPr="002A3904" w:rsidRDefault="00C83A83" w:rsidP="008F6BB4">
        <w:pPr>
          <w:pStyle w:val="Foo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83" w:rsidRDefault="00C83A83" w:rsidP="00C83A83">
      <w:pPr>
        <w:spacing w:after="0" w:line="240" w:lineRule="auto"/>
      </w:pPr>
      <w:r>
        <w:separator/>
      </w:r>
    </w:p>
  </w:footnote>
  <w:footnote w:type="continuationSeparator" w:id="0">
    <w:p w:rsidR="00C83A83" w:rsidRDefault="00C83A83" w:rsidP="00C83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25" w:rsidRDefault="004017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25" w:rsidRDefault="004017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C83A83" w:rsidP="00CB7325">
    <w:pPr>
      <w:pStyle w:val="Header"/>
      <w:tabs>
        <w:tab w:val="clear" w:pos="4680"/>
        <w:tab w:val="clear" w:pos="9360"/>
        <w:tab w:val="left" w:pos="9000"/>
      </w:tabs>
      <w:jc w:val="center"/>
      <w:rPr>
        <w:rFonts w:ascii="Arial" w:hAnsi="Arial" w:cs="Arial"/>
        <w:color w:val="00214E"/>
        <w:sz w:val="32"/>
        <w:szCs w:val="32"/>
        <w:lang w:val="ro-RO"/>
      </w:rPr>
    </w:pPr>
    <w:r w:rsidRPr="00C83A8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27499220" r:id="rId2"/>
      </w:pict>
    </w:r>
    <w:r w:rsidR="00401747">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01747" w:rsidRPr="00A75327">
      <w:rPr>
        <w:lang w:val="ro-RO"/>
      </w:rPr>
      <w:tab/>
      <w:t xml:space="preserve">   </w:t>
    </w:r>
    <w:sdt>
      <w:sdtPr>
        <w:rPr>
          <w:lang w:val="ro-RO"/>
        </w:rPr>
        <w:alias w:val="Câmp editabil text"/>
        <w:tag w:val="CampEditabil"/>
        <w:id w:val="-239953112"/>
      </w:sdtPr>
      <w:sdtContent>
        <w:r w:rsidR="00401747" w:rsidRPr="002C710A">
          <w:rPr>
            <w:rFonts w:ascii="Arial" w:hAnsi="Arial" w:cs="Arial"/>
            <w:b/>
            <w:color w:val="00214E"/>
            <w:sz w:val="32"/>
            <w:szCs w:val="32"/>
            <w:lang w:val="ro-RO"/>
          </w:rPr>
          <w:t>Ministerul Mediului, Apelor şi Pădurilor</w:t>
        </w:r>
      </w:sdtContent>
    </w:sdt>
  </w:p>
  <w:p w:rsidR="00652042" w:rsidRPr="002C710A" w:rsidRDefault="00C83A83"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401747" w:rsidRPr="002C710A">
          <w:rPr>
            <w:rFonts w:ascii="Arial" w:hAnsi="Arial" w:cs="Arial"/>
            <w:b/>
            <w:color w:val="00214E"/>
            <w:sz w:val="36"/>
            <w:szCs w:val="36"/>
            <w:lang w:val="ro-RO"/>
          </w:rPr>
          <w:t>Agenţia Naţională pentru Protecţia Mediului</w:t>
        </w:r>
      </w:sdtContent>
    </w:sdt>
  </w:p>
  <w:p w:rsidR="00652042" w:rsidRPr="003167DA" w:rsidRDefault="0040174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401747"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C83A83"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401747" w:rsidRPr="002C710A">
                <w:rPr>
                  <w:rFonts w:ascii="Arial" w:hAnsi="Arial" w:cs="Arial"/>
                  <w:b/>
                  <w:bCs/>
                  <w:color w:val="000000" w:themeColor="text1"/>
                  <w:sz w:val="28"/>
                  <w:szCs w:val="28"/>
                  <w:lang w:val="ro-RO"/>
                </w:rPr>
                <w:t xml:space="preserve">AGENŢIA PENTRU PROTECŢIA MEDIULUI </w:t>
              </w:r>
              <w:r w:rsidR="00401747" w:rsidRPr="002C710A">
                <w:rPr>
                  <w:rFonts w:ascii="Arial" w:hAnsi="Arial" w:cs="Arial"/>
                  <w:b/>
                  <w:bCs/>
                  <w:color w:val="000000" w:themeColor="text1"/>
                  <w:sz w:val="28"/>
                  <w:szCs w:val="28"/>
                  <w:lang w:val="ro-RO"/>
                </w:rPr>
                <w:t>...........</w:t>
              </w:r>
            </w:sdtContent>
          </w:sdt>
        </w:p>
      </w:tc>
    </w:tr>
  </w:tbl>
  <w:p w:rsidR="00B72680" w:rsidRPr="0090788F" w:rsidRDefault="0040174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0"/>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cumentProtection w:edit="readOnly" w:enforcement="1" w:cryptProviderType="rsaFull" w:cryptAlgorithmClass="hash" w:cryptAlgorithmType="typeAny" w:cryptAlgorithmSid="4" w:cryptSpinCount="50000" w:hash="GrL0YhgbKiIKtrEphVWkB+pxqh4=" w:salt="avj/ZGXyB1wk54DiI88Gq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C83A83"/>
    <w:rsid w:val="000840BB"/>
    <w:rsid w:val="001E1B5C"/>
    <w:rsid w:val="00236B8A"/>
    <w:rsid w:val="002B2653"/>
    <w:rsid w:val="00401747"/>
    <w:rsid w:val="00811A90"/>
    <w:rsid w:val="008E1C3E"/>
    <w:rsid w:val="009679B5"/>
    <w:rsid w:val="009C0E19"/>
    <w:rsid w:val="009D6F84"/>
    <w:rsid w:val="009F3396"/>
    <w:rsid w:val="00A67DB9"/>
    <w:rsid w:val="00AC29FF"/>
    <w:rsid w:val="00BB4D4F"/>
    <w:rsid w:val="00BC2D82"/>
    <w:rsid w:val="00C83A83"/>
    <w:rsid w:val="00D654C2"/>
    <w:rsid w:val="00DD1DF2"/>
    <w:rsid w:val="00E26866"/>
    <w:rsid w:val="00E93C27"/>
    <w:rsid w:val="00F40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uiPriority w:val="99"/>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B35F8"/>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5F8"/>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207d312b-59db-402c-8d6b-386eed77f6e5","Numar":null,"Data":null,"NumarActReglementareInitial":null,"DataActReglementareInitial":null,"DataInceput":null,"DataSfarsit":null,"Durata":null,"PunctLucruId":376961.0,"TipActId":3.0,"NumarCerere":null,"DataCerere":null,"NumarCerereScriptic":"3506","DataCerereScriptic":"2016-04-20T00:00:00","CodFiscal":null,"SordId":"(232B5EE1-F042-48D5-0C5B-7E211F301FF8)","SablonSordId":"(55A3B9C2-C16B-38F3-2ED1-31E69EABD699)","DosarSordId":"3355556","LatitudineWgs84":null,"LongitudineWgs84":null,"LatitudineStereo70":null,"LongitudineStereo70":null,"NumarAutorizatieGospodarireApe":null,"DataAutorizatieGospodarireApe":null,"DurataAutorizatieGospodarireApe":null,"Aba":null,"Sga":null,"AdresaSediuSocial":"Str. TOMAK, Nr. 14, Ditrau, Judetul Harghita","AdresaPunctLucru":null,"DenumireObiectiv":null,"DomeniuActivitate":null,"DomeniuSpecific":null,"ApmEmitere":null,"ApmRaportare":null,"AnpmApm":"APM Harghit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4AD8B1D-32D0-4465-9D09-A7D05A0E337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7B54DC3-6B38-4CB7-8DF3-E805C7D72076}">
  <ds:schemaRefs>
    <ds:schemaRef ds:uri="SIM.Reglementari.Model.Entities.ActReglementareModel"/>
  </ds:schemaRefs>
</ds:datastoreItem>
</file>

<file path=customXml/itemProps4.xml><?xml version="1.0" encoding="utf-8"?>
<ds:datastoreItem xmlns:ds="http://schemas.openxmlformats.org/officeDocument/2006/customXml" ds:itemID="{CA4CCC33-D3B7-46C2-937A-D3DA0F015103}">
  <ds:schemaRefs>
    <ds:schemaRef ds:uri="TableDependencies"/>
  </ds:schemaRefs>
</ds:datastoreItem>
</file>

<file path=customXml/itemProps5.xml><?xml version="1.0" encoding="utf-8"?>
<ds:datastoreItem xmlns:ds="http://schemas.openxmlformats.org/officeDocument/2006/customXml" ds:itemID="{4E579A8D-8912-4D2D-B10C-9904642C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1350</Words>
  <Characters>7696</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9028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matyas.rita</cp:lastModifiedBy>
  <cp:revision>13</cp:revision>
  <cp:lastPrinted>2016-06-15T09:33:00Z</cp:lastPrinted>
  <dcterms:created xsi:type="dcterms:W3CDTF">2015-10-26T07:50:00Z</dcterms:created>
  <dcterms:modified xsi:type="dcterms:W3CDTF">2016-06-15T09:34:00Z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PUZ SEA CARGO SRL</vt:lpwstr>
  </property>
  <property fmtid="{D5CDD505-2E9C-101B-9397-08002B2CF9AE}" pid="5" name="SordId">
    <vt:lpwstr>(232B5EE1-F042-48D5-0C5B-7E211F301FF8)</vt:lpwstr>
  </property>
  <property fmtid="{D5CDD505-2E9C-101B-9397-08002B2CF9AE}" pid="6" name="VersiuneDocument">
    <vt:lpwstr>11</vt:lpwstr>
  </property>
  <property fmtid="{D5CDD505-2E9C-101B-9397-08002B2CF9AE}" pid="7" name="RuntimeGuid">
    <vt:lpwstr>516e2ae7-3554-464f-b52c-22511e6c32ed</vt:lpwstr>
  </property>
  <property fmtid="{D5CDD505-2E9C-101B-9397-08002B2CF9AE}" pid="8" name="PunctLucruId">
    <vt:lpwstr>376961</vt:lpwstr>
  </property>
  <property fmtid="{D5CDD505-2E9C-101B-9397-08002B2CF9AE}" pid="9" name="SablonSordId">
    <vt:lpwstr>(55A3B9C2-C16B-38F3-2ED1-31E69EABD699)</vt:lpwstr>
  </property>
  <property fmtid="{D5CDD505-2E9C-101B-9397-08002B2CF9AE}" pid="10" name="DosarSordId">
    <vt:lpwstr>3355556</vt:lpwstr>
  </property>
  <property fmtid="{D5CDD505-2E9C-101B-9397-08002B2CF9AE}" pid="11" name="DosarCerereSordId">
    <vt:lpwstr>3300360</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207d312b-59db-402c-8d6b-386eed77f6e5</vt:lpwstr>
  </property>
  <property fmtid="{D5CDD505-2E9C-101B-9397-08002B2CF9AE}" pid="16" name="CommitRoles">
    <vt:lpwstr>false</vt:lpwstr>
  </property>
</Properties>
</file>