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0974FE">
        <w:t>3815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0974FE">
        <w:t>04 mai</w:t>
      </w:r>
      <w:r w:rsidR="008012D6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974FE">
        <w:rPr>
          <w:b/>
          <w:sz w:val="32"/>
        </w:rPr>
        <w:t>04 mai</w:t>
      </w:r>
      <w:r w:rsidR="00EF35FB">
        <w:rPr>
          <w:b/>
          <w:sz w:val="32"/>
        </w:rPr>
        <w:t xml:space="preserve">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974FE" w:rsidRPr="00F921B3" w:rsidTr="002C7D3E">
        <w:trPr>
          <w:trHeight w:val="540"/>
        </w:trPr>
        <w:tc>
          <w:tcPr>
            <w:tcW w:w="426" w:type="dxa"/>
          </w:tcPr>
          <w:p w:rsidR="000974FE" w:rsidRPr="00F921B3" w:rsidRDefault="000974F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74FE" w:rsidRPr="00611C31" w:rsidRDefault="000974FE" w:rsidP="00885C5A">
            <w:pPr>
              <w:rPr>
                <w:caps/>
                <w:sz w:val="22"/>
                <w:szCs w:val="24"/>
              </w:rPr>
            </w:pPr>
            <w:r w:rsidRPr="00611C31">
              <w:rPr>
                <w:caps/>
                <w:sz w:val="22"/>
                <w:szCs w:val="24"/>
              </w:rPr>
              <w:t>PERLA HARGHITEI S.A.</w:t>
            </w:r>
          </w:p>
        </w:tc>
        <w:tc>
          <w:tcPr>
            <w:tcW w:w="2268" w:type="dxa"/>
          </w:tcPr>
          <w:p w:rsidR="000974FE" w:rsidRPr="00611C31" w:rsidRDefault="000974FE" w:rsidP="00885C5A">
            <w:pPr>
              <w:ind w:right="11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Construire hală de producţie</w:t>
            </w:r>
          </w:p>
        </w:tc>
        <w:tc>
          <w:tcPr>
            <w:tcW w:w="2127" w:type="dxa"/>
          </w:tcPr>
          <w:p w:rsidR="000974FE" w:rsidRPr="00611C31" w:rsidRDefault="000974FE" w:rsidP="00885C5A">
            <w:pPr>
              <w:ind w:right="34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Sâncrăieni</w:t>
            </w:r>
            <w:r>
              <w:rPr>
                <w:sz w:val="22"/>
                <w:szCs w:val="24"/>
              </w:rPr>
              <w:t>, str. Gării, nr. 600</w:t>
            </w:r>
          </w:p>
        </w:tc>
        <w:tc>
          <w:tcPr>
            <w:tcW w:w="2356" w:type="dxa"/>
          </w:tcPr>
          <w:p w:rsidR="000974FE" w:rsidRDefault="000974FE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0974FE" w:rsidRDefault="000974FE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0974FE" w:rsidRPr="00F921B3" w:rsidTr="002C7D3E">
        <w:trPr>
          <w:trHeight w:val="540"/>
        </w:trPr>
        <w:tc>
          <w:tcPr>
            <w:tcW w:w="426" w:type="dxa"/>
          </w:tcPr>
          <w:p w:rsidR="000974FE" w:rsidRPr="00F921B3" w:rsidRDefault="000974F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74FE" w:rsidRPr="00611C31" w:rsidRDefault="000974FE" w:rsidP="00885C5A">
            <w:pPr>
              <w:rPr>
                <w:caps/>
                <w:sz w:val="22"/>
                <w:szCs w:val="24"/>
              </w:rPr>
            </w:pPr>
            <w:r w:rsidRPr="00611C31">
              <w:rPr>
                <w:caps/>
                <w:sz w:val="22"/>
                <w:szCs w:val="24"/>
              </w:rPr>
              <w:t>LASzLO CONSTRUCT S.R.L.</w:t>
            </w:r>
          </w:p>
        </w:tc>
        <w:tc>
          <w:tcPr>
            <w:tcW w:w="2268" w:type="dxa"/>
          </w:tcPr>
          <w:p w:rsidR="000974FE" w:rsidRPr="00611C31" w:rsidRDefault="000974FE" w:rsidP="00885C5A">
            <w:pPr>
              <w:ind w:right="11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Exploatarea agregatelor minerale din albia râului Târnava</w:t>
            </w:r>
          </w:p>
        </w:tc>
        <w:tc>
          <w:tcPr>
            <w:tcW w:w="2127" w:type="dxa"/>
          </w:tcPr>
          <w:p w:rsidR="000974FE" w:rsidRPr="00611C31" w:rsidRDefault="000974FE" w:rsidP="00885C5A">
            <w:pPr>
              <w:ind w:right="34"/>
              <w:rPr>
                <w:sz w:val="22"/>
                <w:szCs w:val="24"/>
              </w:rPr>
            </w:pPr>
            <w:proofErr w:type="spellStart"/>
            <w:r w:rsidRPr="00611C31">
              <w:rPr>
                <w:sz w:val="22"/>
                <w:szCs w:val="24"/>
              </w:rPr>
              <w:t>Com</w:t>
            </w:r>
            <w:proofErr w:type="spellEnd"/>
            <w:r w:rsidRPr="00611C31">
              <w:rPr>
                <w:sz w:val="22"/>
                <w:szCs w:val="24"/>
              </w:rPr>
              <w:t>. Secuieni, sat Bodogaia-extravilan</w:t>
            </w:r>
          </w:p>
        </w:tc>
        <w:tc>
          <w:tcPr>
            <w:tcW w:w="2356" w:type="dxa"/>
          </w:tcPr>
          <w:p w:rsidR="000974FE" w:rsidRDefault="000974FE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471" w:type="dxa"/>
          </w:tcPr>
          <w:p w:rsidR="000974FE" w:rsidRDefault="000974FE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0974FE" w:rsidRPr="00F921B3" w:rsidTr="002C7D3E">
        <w:trPr>
          <w:trHeight w:val="540"/>
        </w:trPr>
        <w:tc>
          <w:tcPr>
            <w:tcW w:w="426" w:type="dxa"/>
          </w:tcPr>
          <w:p w:rsidR="000974FE" w:rsidRPr="00F921B3" w:rsidRDefault="000974F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74FE" w:rsidRPr="003A01B3" w:rsidRDefault="000974FE" w:rsidP="00885C5A">
            <w:pPr>
              <w:rPr>
                <w:caps/>
                <w:sz w:val="24"/>
                <w:szCs w:val="24"/>
              </w:rPr>
            </w:pPr>
            <w:r w:rsidRPr="003A01B3">
              <w:rPr>
                <w:caps/>
                <w:sz w:val="24"/>
                <w:szCs w:val="24"/>
              </w:rPr>
              <w:t>SZekely COLOMAN</w:t>
            </w:r>
          </w:p>
        </w:tc>
        <w:tc>
          <w:tcPr>
            <w:tcW w:w="2268" w:type="dxa"/>
          </w:tcPr>
          <w:p w:rsidR="000974FE" w:rsidRPr="003A01B3" w:rsidRDefault="000974FE" w:rsidP="00885C5A">
            <w:pPr>
              <w:ind w:right="11"/>
              <w:rPr>
                <w:sz w:val="24"/>
                <w:szCs w:val="24"/>
              </w:rPr>
            </w:pPr>
            <w:r w:rsidRPr="003A01B3">
              <w:rPr>
                <w:sz w:val="24"/>
                <w:szCs w:val="24"/>
              </w:rPr>
              <w:t>Construire anexă exploataţie agricolă</w:t>
            </w:r>
          </w:p>
        </w:tc>
        <w:tc>
          <w:tcPr>
            <w:tcW w:w="2127" w:type="dxa"/>
          </w:tcPr>
          <w:p w:rsidR="000974FE" w:rsidRPr="003A01B3" w:rsidRDefault="000974FE" w:rsidP="00885C5A">
            <w:pPr>
              <w:ind w:right="34"/>
              <w:rPr>
                <w:sz w:val="24"/>
                <w:szCs w:val="24"/>
              </w:rPr>
            </w:pPr>
            <w:r w:rsidRPr="003A01B3">
              <w:rPr>
                <w:sz w:val="24"/>
                <w:szCs w:val="24"/>
              </w:rPr>
              <w:t>Păuleni Ciuc, F.N.</w:t>
            </w:r>
          </w:p>
        </w:tc>
        <w:tc>
          <w:tcPr>
            <w:tcW w:w="2356" w:type="dxa"/>
          </w:tcPr>
          <w:p w:rsidR="000974FE" w:rsidRDefault="000974FE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0974FE" w:rsidRDefault="000974FE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0974FE" w:rsidRPr="00F921B3" w:rsidTr="002C7D3E">
        <w:trPr>
          <w:trHeight w:val="540"/>
        </w:trPr>
        <w:tc>
          <w:tcPr>
            <w:tcW w:w="426" w:type="dxa"/>
          </w:tcPr>
          <w:p w:rsidR="000974FE" w:rsidRPr="00F921B3" w:rsidRDefault="000974F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74FE" w:rsidRPr="007016FF" w:rsidRDefault="000974FE" w:rsidP="00885C5A">
            <w:pPr>
              <w:rPr>
                <w:i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ASOCIAŢIA  LUMEA COPIILOR </w:t>
            </w:r>
            <w:r>
              <w:rPr>
                <w:i/>
                <w:caps/>
                <w:sz w:val="24"/>
                <w:szCs w:val="24"/>
              </w:rPr>
              <w:t>KALIBASKO</w:t>
            </w:r>
          </w:p>
        </w:tc>
        <w:tc>
          <w:tcPr>
            <w:tcW w:w="2268" w:type="dxa"/>
          </w:tcPr>
          <w:p w:rsidR="000974FE" w:rsidRPr="007016FF" w:rsidRDefault="000974FE" w:rsidP="00885C5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Vestiar şi grup sanitar pentru Şcoala de Pădure </w:t>
            </w:r>
            <w:proofErr w:type="spellStart"/>
            <w:r>
              <w:rPr>
                <w:i/>
                <w:sz w:val="24"/>
                <w:szCs w:val="24"/>
              </w:rPr>
              <w:t>Kalibasko</w:t>
            </w:r>
            <w:proofErr w:type="spellEnd"/>
          </w:p>
        </w:tc>
        <w:tc>
          <w:tcPr>
            <w:tcW w:w="2127" w:type="dxa"/>
          </w:tcPr>
          <w:p w:rsidR="000974FE" w:rsidRDefault="000974FE" w:rsidP="0088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Păuleni Ciuc,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0974FE" w:rsidRDefault="000974FE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0974FE" w:rsidRDefault="000974FE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0974FE" w:rsidRPr="00F921B3" w:rsidTr="002C7D3E">
        <w:trPr>
          <w:trHeight w:val="540"/>
        </w:trPr>
        <w:tc>
          <w:tcPr>
            <w:tcW w:w="426" w:type="dxa"/>
          </w:tcPr>
          <w:p w:rsidR="000974FE" w:rsidRPr="00F921B3" w:rsidRDefault="000974F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74FE" w:rsidRPr="00C83C24" w:rsidRDefault="000974FE" w:rsidP="00885C5A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ANDRAS ENDRE</w:t>
            </w:r>
          </w:p>
        </w:tc>
        <w:tc>
          <w:tcPr>
            <w:tcW w:w="2268" w:type="dxa"/>
          </w:tcPr>
          <w:p w:rsidR="000974FE" w:rsidRPr="00C83C24" w:rsidRDefault="000974FE" w:rsidP="0088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casă de locuit, garaj, gard</w:t>
            </w:r>
          </w:p>
        </w:tc>
        <w:tc>
          <w:tcPr>
            <w:tcW w:w="2127" w:type="dxa"/>
          </w:tcPr>
          <w:p w:rsidR="000974FE" w:rsidRPr="00C83C24" w:rsidRDefault="000974FE" w:rsidP="0088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Frumoasa, Bârzava,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0974FE" w:rsidRDefault="000974FE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0974FE" w:rsidRDefault="000974FE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0974FE" w:rsidRPr="00F921B3" w:rsidTr="002C7D3E">
        <w:trPr>
          <w:trHeight w:val="540"/>
        </w:trPr>
        <w:tc>
          <w:tcPr>
            <w:tcW w:w="426" w:type="dxa"/>
          </w:tcPr>
          <w:p w:rsidR="000974FE" w:rsidRPr="00F921B3" w:rsidRDefault="000974FE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74FE" w:rsidRDefault="000974FE" w:rsidP="00885C5A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GAINSBORO S.R.L.</w:t>
            </w:r>
          </w:p>
        </w:tc>
        <w:tc>
          <w:tcPr>
            <w:tcW w:w="2268" w:type="dxa"/>
          </w:tcPr>
          <w:p w:rsidR="000974FE" w:rsidRDefault="000974FE" w:rsidP="0009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unitate producţie uleiuri esenţiale</w:t>
            </w:r>
          </w:p>
        </w:tc>
        <w:tc>
          <w:tcPr>
            <w:tcW w:w="2127" w:type="dxa"/>
          </w:tcPr>
          <w:p w:rsidR="000974FE" w:rsidRDefault="000974FE" w:rsidP="0088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Kossuth Lajos, nr. 219</w:t>
            </w:r>
          </w:p>
        </w:tc>
        <w:tc>
          <w:tcPr>
            <w:tcW w:w="2356" w:type="dxa"/>
          </w:tcPr>
          <w:p w:rsidR="000974FE" w:rsidRDefault="000974FE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0974FE" w:rsidRDefault="000974FE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974FE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97EFD"/>
    <w:rsid w:val="006B19B7"/>
    <w:rsid w:val="006C2A00"/>
    <w:rsid w:val="006C72D1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42</cp:revision>
  <cp:lastPrinted>2016-02-23T09:11:00Z</cp:lastPrinted>
  <dcterms:created xsi:type="dcterms:W3CDTF">2015-01-27T09:12:00Z</dcterms:created>
  <dcterms:modified xsi:type="dcterms:W3CDTF">2016-05-09T10:19:00Z</dcterms:modified>
</cp:coreProperties>
</file>