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690B5" w14:textId="77777777" w:rsidR="00E46060" w:rsidRPr="00BE3477" w:rsidRDefault="00E46060" w:rsidP="00E46060">
      <w:pPr>
        <w:widowControl w:val="0"/>
        <w:autoSpaceDE w:val="0"/>
        <w:autoSpaceDN w:val="0"/>
        <w:adjustRightInd w:val="0"/>
        <w:spacing w:after="0" w:line="360" w:lineRule="auto"/>
        <w:rPr>
          <w:rFonts w:cstheme="minorHAnsi"/>
          <w:b/>
          <w:bCs/>
          <w:sz w:val="26"/>
          <w:szCs w:val="26"/>
        </w:rPr>
      </w:pPr>
      <w:r w:rsidRPr="00BE3477">
        <w:rPr>
          <w:rFonts w:cstheme="minorHAnsi"/>
          <w:b/>
          <w:bCs/>
          <w:sz w:val="26"/>
          <w:szCs w:val="26"/>
        </w:rPr>
        <w:t>ROMÂNIA</w:t>
      </w:r>
    </w:p>
    <w:p w14:paraId="3C2A65D7" w14:textId="77777777" w:rsidR="00E46060" w:rsidRPr="00BE3477" w:rsidRDefault="00E46060" w:rsidP="00E46060">
      <w:pPr>
        <w:widowControl w:val="0"/>
        <w:autoSpaceDE w:val="0"/>
        <w:autoSpaceDN w:val="0"/>
        <w:adjustRightInd w:val="0"/>
        <w:spacing w:after="0" w:line="360" w:lineRule="auto"/>
        <w:rPr>
          <w:rFonts w:cstheme="minorHAnsi"/>
          <w:b/>
          <w:bCs/>
          <w:sz w:val="26"/>
          <w:szCs w:val="26"/>
        </w:rPr>
      </w:pPr>
      <w:r w:rsidRPr="00BE3477">
        <w:rPr>
          <w:rFonts w:cstheme="minorHAnsi"/>
          <w:b/>
          <w:bCs/>
          <w:sz w:val="26"/>
          <w:szCs w:val="26"/>
        </w:rPr>
        <w:t>CONSILIUL JUDEȚEAN HARGHITA</w:t>
      </w:r>
    </w:p>
    <w:p w14:paraId="4191CD23" w14:textId="77777777" w:rsidR="00E46060" w:rsidRPr="00BE3477" w:rsidRDefault="00E46060" w:rsidP="00E46060">
      <w:pPr>
        <w:widowControl w:val="0"/>
        <w:autoSpaceDE w:val="0"/>
        <w:autoSpaceDN w:val="0"/>
        <w:adjustRightInd w:val="0"/>
        <w:spacing w:after="0" w:line="360" w:lineRule="auto"/>
        <w:rPr>
          <w:rFonts w:cstheme="minorHAnsi"/>
          <w:b/>
          <w:bCs/>
          <w:sz w:val="26"/>
          <w:szCs w:val="26"/>
        </w:rPr>
      </w:pPr>
      <w:r w:rsidRPr="00BE3477">
        <w:rPr>
          <w:rFonts w:cstheme="minorHAnsi"/>
          <w:b/>
          <w:bCs/>
          <w:sz w:val="26"/>
          <w:szCs w:val="26"/>
        </w:rPr>
        <w:t>Direcția Generală Tehnică</w:t>
      </w:r>
    </w:p>
    <w:p w14:paraId="11777E00" w14:textId="6EEAFA6C" w:rsidR="00E46060" w:rsidRPr="00BE3477" w:rsidRDefault="00E46060" w:rsidP="00E46060">
      <w:pPr>
        <w:spacing w:after="0" w:line="360" w:lineRule="auto"/>
        <w:rPr>
          <w:rFonts w:cstheme="minorHAnsi"/>
          <w:bCs/>
          <w:sz w:val="26"/>
          <w:szCs w:val="26"/>
        </w:rPr>
      </w:pPr>
      <w:r w:rsidRPr="00BE3477">
        <w:rPr>
          <w:rFonts w:cstheme="minorHAnsi"/>
          <w:bCs/>
          <w:sz w:val="26"/>
          <w:szCs w:val="26"/>
        </w:rPr>
        <w:t>Nr</w:t>
      </w:r>
      <w:r w:rsidR="00BE3477" w:rsidRPr="00BE3477">
        <w:rPr>
          <w:rFonts w:cstheme="minorHAnsi"/>
          <w:bCs/>
          <w:sz w:val="26"/>
          <w:szCs w:val="26"/>
        </w:rPr>
        <w:t>…….</w:t>
      </w:r>
      <w:r w:rsidRPr="00BE3477">
        <w:rPr>
          <w:rFonts w:cstheme="minorHAnsi"/>
          <w:bCs/>
          <w:sz w:val="26"/>
          <w:szCs w:val="26"/>
        </w:rPr>
        <w:t xml:space="preserve">……din ……05.2020    </w:t>
      </w:r>
    </w:p>
    <w:p w14:paraId="30298803" w14:textId="392BC804" w:rsidR="00E46060" w:rsidRPr="00BE3477" w:rsidRDefault="00E46060" w:rsidP="00E46060">
      <w:pPr>
        <w:spacing w:line="276" w:lineRule="auto"/>
        <w:rPr>
          <w:rFonts w:cstheme="minorHAnsi"/>
          <w:sz w:val="26"/>
          <w:szCs w:val="26"/>
        </w:rPr>
      </w:pPr>
    </w:p>
    <w:p w14:paraId="5FA52302" w14:textId="77777777" w:rsidR="00E46060" w:rsidRPr="00BE3477" w:rsidRDefault="00E46060" w:rsidP="00E46060">
      <w:pPr>
        <w:spacing w:line="276" w:lineRule="auto"/>
        <w:rPr>
          <w:rFonts w:cstheme="minorHAnsi"/>
          <w:sz w:val="26"/>
          <w:szCs w:val="26"/>
        </w:rPr>
      </w:pPr>
    </w:p>
    <w:p w14:paraId="5161B6CC" w14:textId="77777777" w:rsidR="00E46060" w:rsidRPr="00BE3477" w:rsidRDefault="00E46060" w:rsidP="00E46060">
      <w:pPr>
        <w:ind w:left="720" w:firstLine="720"/>
        <w:rPr>
          <w:rFonts w:cstheme="minorHAnsi"/>
          <w:bCs/>
          <w:sz w:val="26"/>
          <w:szCs w:val="26"/>
        </w:rPr>
      </w:pPr>
      <w:r w:rsidRPr="00BE3477">
        <w:rPr>
          <w:rFonts w:cstheme="minorHAnsi"/>
          <w:bCs/>
          <w:sz w:val="26"/>
          <w:szCs w:val="26"/>
        </w:rPr>
        <w:t xml:space="preserve">Către, </w:t>
      </w:r>
    </w:p>
    <w:p w14:paraId="2CAEA320" w14:textId="77777777" w:rsidR="00E46060" w:rsidRPr="00BE3477" w:rsidRDefault="00E46060" w:rsidP="00E46060">
      <w:pPr>
        <w:ind w:left="720" w:firstLine="720"/>
        <w:rPr>
          <w:rFonts w:cstheme="minorHAnsi"/>
          <w:b/>
          <w:bCs/>
          <w:sz w:val="26"/>
          <w:szCs w:val="26"/>
        </w:rPr>
      </w:pPr>
    </w:p>
    <w:p w14:paraId="42B4D57F" w14:textId="77777777" w:rsidR="00E46060" w:rsidRPr="00BE3477" w:rsidRDefault="00E46060" w:rsidP="00E46060">
      <w:pPr>
        <w:widowControl w:val="0"/>
        <w:autoSpaceDE w:val="0"/>
        <w:autoSpaceDN w:val="0"/>
        <w:adjustRightInd w:val="0"/>
        <w:ind w:left="1814" w:firstLine="720"/>
        <w:rPr>
          <w:rFonts w:cstheme="minorHAnsi"/>
          <w:b/>
          <w:bCs/>
          <w:color w:val="000000"/>
          <w:spacing w:val="-6"/>
          <w:sz w:val="26"/>
          <w:szCs w:val="26"/>
          <w:u w:val="single"/>
        </w:rPr>
      </w:pPr>
      <w:r w:rsidRPr="00BE3477">
        <w:rPr>
          <w:rFonts w:cstheme="minorHAnsi"/>
          <w:b/>
          <w:bCs/>
          <w:color w:val="000000"/>
          <w:spacing w:val="-6"/>
          <w:sz w:val="26"/>
          <w:szCs w:val="26"/>
          <w:u w:val="single"/>
        </w:rPr>
        <w:t xml:space="preserve">  AGENŢIA DE PROTECŢIA MEDIULUI HARGHITA</w:t>
      </w:r>
    </w:p>
    <w:p w14:paraId="7CCE0979" w14:textId="77777777" w:rsidR="00E46060" w:rsidRPr="00BE3477" w:rsidRDefault="00E46060" w:rsidP="00E46060">
      <w:pPr>
        <w:widowControl w:val="0"/>
        <w:autoSpaceDE w:val="0"/>
        <w:autoSpaceDN w:val="0"/>
        <w:adjustRightInd w:val="0"/>
        <w:ind w:left="1814" w:firstLine="720"/>
        <w:rPr>
          <w:rFonts w:cstheme="minorHAnsi"/>
          <w:bCs/>
          <w:sz w:val="26"/>
          <w:szCs w:val="26"/>
        </w:rPr>
      </w:pPr>
      <w:r w:rsidRPr="00BE3477">
        <w:rPr>
          <w:rFonts w:cstheme="minorHAnsi"/>
          <w:b/>
          <w:color w:val="000000"/>
          <w:spacing w:val="-4"/>
          <w:sz w:val="26"/>
          <w:szCs w:val="26"/>
        </w:rPr>
        <w:t xml:space="preserve">          </w:t>
      </w:r>
      <w:r w:rsidRPr="00BE3477">
        <w:rPr>
          <w:rFonts w:cstheme="minorHAnsi"/>
          <w:color w:val="000000"/>
          <w:spacing w:val="-4"/>
          <w:sz w:val="26"/>
          <w:szCs w:val="26"/>
        </w:rPr>
        <w:t xml:space="preserve">Miercurea Ciuc  str. </w:t>
      </w:r>
      <w:r w:rsidRPr="00BE3477">
        <w:rPr>
          <w:rFonts w:cstheme="minorHAnsi"/>
          <w:bCs/>
          <w:sz w:val="26"/>
          <w:szCs w:val="26"/>
        </w:rPr>
        <w:t>Márton Áron nr. 43</w:t>
      </w:r>
    </w:p>
    <w:p w14:paraId="05E6F481" w14:textId="77777777" w:rsidR="00E46060" w:rsidRPr="00BE3477" w:rsidRDefault="00E46060" w:rsidP="00BE3477">
      <w:pPr>
        <w:shd w:val="clear" w:color="auto" w:fill="FFFFFF"/>
        <w:rPr>
          <w:rFonts w:cstheme="minorHAnsi"/>
          <w:b/>
          <w:bCs/>
          <w:color w:val="000000"/>
          <w:spacing w:val="-4"/>
          <w:sz w:val="26"/>
          <w:szCs w:val="26"/>
        </w:rPr>
      </w:pPr>
    </w:p>
    <w:p w14:paraId="3AFF3D28" w14:textId="5F7198AB" w:rsidR="00E46060" w:rsidRPr="00BE3477" w:rsidRDefault="00E46060" w:rsidP="00BE3477">
      <w:pPr>
        <w:spacing w:after="0" w:line="276" w:lineRule="auto"/>
        <w:ind w:firstLine="720"/>
        <w:jc w:val="both"/>
        <w:rPr>
          <w:rFonts w:cstheme="minorHAnsi"/>
          <w:b/>
          <w:sz w:val="26"/>
          <w:szCs w:val="26"/>
        </w:rPr>
      </w:pPr>
      <w:r w:rsidRPr="00BE3477">
        <w:rPr>
          <w:rFonts w:cstheme="minorHAnsi"/>
          <w:sz w:val="26"/>
          <w:szCs w:val="26"/>
        </w:rPr>
        <w:t xml:space="preserve">În vederea continuării procedurii de evaluare a impactului asupra mediului  pentru proiectul </w:t>
      </w:r>
      <w:r w:rsidRPr="00BE3477">
        <w:rPr>
          <w:rFonts w:cstheme="minorHAnsi"/>
          <w:b/>
          <w:bCs/>
          <w:i/>
          <w:iCs/>
          <w:sz w:val="26"/>
          <w:szCs w:val="26"/>
        </w:rPr>
        <w:t>„</w:t>
      </w:r>
      <w:r w:rsidRPr="00BE3477">
        <w:rPr>
          <w:rFonts w:cstheme="minorHAnsi"/>
          <w:b/>
          <w:sz w:val="26"/>
          <w:szCs w:val="26"/>
        </w:rPr>
        <w:t>REFACERE ȘI CONSOLIDARE CORP DRUM PE DJ136, POZIȚIA KM 23+475, JUDEȚUL HARGHITA</w:t>
      </w:r>
      <w:r w:rsidRPr="00BE3477">
        <w:rPr>
          <w:rFonts w:cstheme="minorHAnsi"/>
          <w:sz w:val="26"/>
          <w:szCs w:val="26"/>
        </w:rPr>
        <w:t>''</w:t>
      </w:r>
      <w:r w:rsidRPr="00BE3477">
        <w:rPr>
          <w:rFonts w:cstheme="minorHAnsi"/>
          <w:b/>
          <w:sz w:val="26"/>
          <w:szCs w:val="26"/>
        </w:rPr>
        <w:t xml:space="preserve">, </w:t>
      </w:r>
      <w:r w:rsidRPr="00BE3477">
        <w:rPr>
          <w:rFonts w:cstheme="minorHAnsi"/>
          <w:sz w:val="26"/>
          <w:szCs w:val="26"/>
        </w:rPr>
        <w:t xml:space="preserve">în conformitatea Legii nr. 292 </w:t>
      </w:r>
      <w:r w:rsidRPr="00BE3477">
        <w:rPr>
          <w:rFonts w:cstheme="minorHAnsi"/>
          <w:bCs/>
          <w:color w:val="000000"/>
          <w:sz w:val="26"/>
          <w:szCs w:val="26"/>
          <w:lang w:eastAsia="ro-RO"/>
        </w:rPr>
        <w:t>din 3 decembrie 2018 privind evaluarea impactului anumitor proiecte publice asupra mediului</w:t>
      </w:r>
      <w:r w:rsidR="007F5FC9" w:rsidRPr="00BE3477">
        <w:rPr>
          <w:rFonts w:cstheme="minorHAnsi"/>
          <w:bCs/>
          <w:color w:val="000000"/>
          <w:sz w:val="26"/>
          <w:szCs w:val="26"/>
          <w:lang w:eastAsia="ro-RO"/>
        </w:rPr>
        <w:t>,</w:t>
      </w:r>
      <w:r w:rsidRPr="00BE3477">
        <w:rPr>
          <w:rFonts w:cstheme="minorHAnsi"/>
          <w:bCs/>
          <w:color w:val="000000"/>
          <w:sz w:val="26"/>
          <w:szCs w:val="26"/>
          <w:lang w:eastAsia="ro-RO"/>
        </w:rPr>
        <w:t xml:space="preserve"> depunem Memoriul de prezentare , completat conform cadru </w:t>
      </w:r>
      <w:r w:rsidR="007F5FC9" w:rsidRPr="00BE3477">
        <w:rPr>
          <w:rFonts w:cstheme="minorHAnsi"/>
          <w:bCs/>
          <w:color w:val="000000"/>
          <w:sz w:val="26"/>
          <w:szCs w:val="26"/>
          <w:lang w:eastAsia="ro-RO"/>
        </w:rPr>
        <w:t xml:space="preserve">conținut , </w:t>
      </w:r>
      <w:r w:rsidRPr="00BE3477">
        <w:rPr>
          <w:rFonts w:cstheme="minorHAnsi"/>
          <w:bCs/>
          <w:color w:val="000000"/>
          <w:sz w:val="26"/>
          <w:szCs w:val="26"/>
          <w:lang w:eastAsia="ro-RO"/>
        </w:rPr>
        <w:t>prevăzut în Anexa nr. 5E</w:t>
      </w:r>
      <w:r w:rsidRPr="00BE3477">
        <w:rPr>
          <w:rFonts w:cstheme="minorHAnsi"/>
          <w:sz w:val="26"/>
          <w:szCs w:val="26"/>
        </w:rPr>
        <w:t xml:space="preserve"> la procedură</w:t>
      </w:r>
      <w:r w:rsidRPr="00BE3477">
        <w:rPr>
          <w:rFonts w:cstheme="minorHAnsi"/>
          <w:bCs/>
          <w:color w:val="000000"/>
          <w:sz w:val="26"/>
          <w:szCs w:val="26"/>
          <w:lang w:eastAsia="ro-RO"/>
        </w:rPr>
        <w:t xml:space="preserve"> .</w:t>
      </w:r>
    </w:p>
    <w:p w14:paraId="64A1EF9B" w14:textId="77777777" w:rsidR="00E46060" w:rsidRPr="00BE3477" w:rsidRDefault="00E46060" w:rsidP="00E46060">
      <w:pPr>
        <w:shd w:val="clear" w:color="auto" w:fill="FFFFFF"/>
        <w:ind w:left="2534"/>
        <w:rPr>
          <w:rFonts w:cstheme="minorHAnsi"/>
          <w:b/>
          <w:bCs/>
          <w:color w:val="000000"/>
          <w:spacing w:val="-4"/>
          <w:sz w:val="26"/>
          <w:szCs w:val="26"/>
        </w:rPr>
      </w:pPr>
    </w:p>
    <w:p w14:paraId="363E9D7A" w14:textId="77777777" w:rsidR="00E46060" w:rsidRPr="00BE3477" w:rsidRDefault="00E46060" w:rsidP="00E46060">
      <w:pPr>
        <w:spacing w:line="360" w:lineRule="auto"/>
        <w:jc w:val="both"/>
        <w:rPr>
          <w:rFonts w:cstheme="minorHAnsi"/>
          <w:b/>
          <w:sz w:val="26"/>
          <w:szCs w:val="26"/>
        </w:rPr>
      </w:pPr>
    </w:p>
    <w:p w14:paraId="1B2C173B" w14:textId="20B1E443" w:rsidR="00E46060" w:rsidRPr="00BE3477" w:rsidRDefault="00E46060" w:rsidP="00E46060">
      <w:pPr>
        <w:rPr>
          <w:rFonts w:cstheme="minorHAnsi"/>
          <w:bCs/>
          <w:sz w:val="26"/>
          <w:szCs w:val="26"/>
        </w:rPr>
      </w:pPr>
      <w:r w:rsidRPr="00BE3477">
        <w:rPr>
          <w:rFonts w:cstheme="minorHAnsi"/>
          <w:bCs/>
          <w:sz w:val="26"/>
          <w:szCs w:val="26"/>
        </w:rPr>
        <w:t>Data :</w:t>
      </w:r>
      <w:r w:rsidR="00BE3477" w:rsidRPr="00BE3477">
        <w:rPr>
          <w:rFonts w:cstheme="minorHAnsi"/>
          <w:bCs/>
          <w:sz w:val="26"/>
          <w:szCs w:val="26"/>
        </w:rPr>
        <w:t xml:space="preserve"> 25.</w:t>
      </w:r>
      <w:r w:rsidRPr="00BE3477">
        <w:rPr>
          <w:rFonts w:cstheme="minorHAnsi"/>
          <w:bCs/>
          <w:sz w:val="26"/>
          <w:szCs w:val="26"/>
        </w:rPr>
        <w:t xml:space="preserve">05.2020.           </w:t>
      </w:r>
    </w:p>
    <w:p w14:paraId="0583F7F9" w14:textId="77777777" w:rsidR="00E46060" w:rsidRPr="00BE3477" w:rsidRDefault="00E46060" w:rsidP="00E46060">
      <w:pPr>
        <w:rPr>
          <w:rFonts w:cstheme="minorHAnsi"/>
          <w:bCs/>
          <w:sz w:val="26"/>
          <w:szCs w:val="26"/>
        </w:rPr>
      </w:pPr>
    </w:p>
    <w:p w14:paraId="73B517F2" w14:textId="77777777" w:rsidR="00BE3477" w:rsidRPr="00BE3477" w:rsidRDefault="00E46060" w:rsidP="00B178D7">
      <w:pPr>
        <w:widowControl w:val="0"/>
        <w:autoSpaceDE w:val="0"/>
        <w:autoSpaceDN w:val="0"/>
        <w:adjustRightInd w:val="0"/>
        <w:spacing w:line="240" w:lineRule="auto"/>
        <w:jc w:val="center"/>
        <w:rPr>
          <w:rFonts w:cstheme="minorHAnsi"/>
          <w:b/>
          <w:bCs/>
          <w:sz w:val="26"/>
          <w:szCs w:val="26"/>
        </w:rPr>
      </w:pPr>
      <w:r w:rsidRPr="00BE3477">
        <w:rPr>
          <w:rFonts w:cstheme="minorHAnsi"/>
          <w:sz w:val="26"/>
          <w:szCs w:val="26"/>
        </w:rPr>
        <w:t xml:space="preserve">                       </w:t>
      </w:r>
      <w:r w:rsidR="00BE3477" w:rsidRPr="00BE3477">
        <w:rPr>
          <w:rFonts w:cstheme="minorHAnsi"/>
          <w:b/>
          <w:bCs/>
          <w:sz w:val="26"/>
          <w:szCs w:val="26"/>
        </w:rPr>
        <w:t>Președinte</w:t>
      </w:r>
    </w:p>
    <w:p w14:paraId="05649AA0" w14:textId="77777777" w:rsidR="00BE3477" w:rsidRPr="00BE3477" w:rsidRDefault="00BE3477" w:rsidP="00B178D7">
      <w:pPr>
        <w:widowControl w:val="0"/>
        <w:autoSpaceDE w:val="0"/>
        <w:autoSpaceDN w:val="0"/>
        <w:adjustRightInd w:val="0"/>
        <w:spacing w:line="240" w:lineRule="auto"/>
        <w:jc w:val="center"/>
        <w:rPr>
          <w:rFonts w:cstheme="minorHAnsi"/>
          <w:b/>
          <w:bCs/>
          <w:sz w:val="26"/>
          <w:szCs w:val="26"/>
        </w:rPr>
      </w:pPr>
      <w:r w:rsidRPr="00BE3477">
        <w:rPr>
          <w:rFonts w:cstheme="minorHAnsi"/>
          <w:sz w:val="26"/>
          <w:szCs w:val="26"/>
        </w:rPr>
        <w:t xml:space="preserve">                         </w:t>
      </w:r>
      <w:r w:rsidRPr="00BE3477">
        <w:rPr>
          <w:rFonts w:cstheme="minorHAnsi"/>
          <w:b/>
          <w:bCs/>
          <w:sz w:val="26"/>
          <w:szCs w:val="26"/>
        </w:rPr>
        <w:t>Borboly Csaba</w:t>
      </w:r>
    </w:p>
    <w:p w14:paraId="7F8C9B67" w14:textId="77777777" w:rsidR="00BE3477" w:rsidRPr="00BE3477" w:rsidRDefault="00BE3477" w:rsidP="00B178D7">
      <w:pPr>
        <w:widowControl w:val="0"/>
        <w:autoSpaceDE w:val="0"/>
        <w:autoSpaceDN w:val="0"/>
        <w:adjustRightInd w:val="0"/>
        <w:spacing w:line="240" w:lineRule="auto"/>
        <w:jc w:val="center"/>
        <w:rPr>
          <w:rFonts w:cstheme="minorHAnsi"/>
          <w:sz w:val="26"/>
          <w:szCs w:val="26"/>
        </w:rPr>
      </w:pPr>
      <w:r w:rsidRPr="00BE3477">
        <w:rPr>
          <w:rFonts w:cstheme="minorHAnsi"/>
          <w:sz w:val="26"/>
          <w:szCs w:val="26"/>
        </w:rPr>
        <w:t xml:space="preserve">                       prin</w:t>
      </w:r>
    </w:p>
    <w:p w14:paraId="5032AFDC" w14:textId="77777777" w:rsidR="00BE3477" w:rsidRPr="00BE3477" w:rsidRDefault="00BE3477" w:rsidP="00B178D7">
      <w:pPr>
        <w:widowControl w:val="0"/>
        <w:autoSpaceDE w:val="0"/>
        <w:autoSpaceDN w:val="0"/>
        <w:adjustRightInd w:val="0"/>
        <w:spacing w:line="240" w:lineRule="auto"/>
        <w:jc w:val="center"/>
        <w:rPr>
          <w:rFonts w:cstheme="minorHAnsi"/>
          <w:sz w:val="26"/>
          <w:szCs w:val="26"/>
        </w:rPr>
      </w:pPr>
      <w:r w:rsidRPr="00BE3477">
        <w:rPr>
          <w:rFonts w:cstheme="minorHAnsi"/>
          <w:b/>
          <w:sz w:val="26"/>
          <w:szCs w:val="26"/>
        </w:rPr>
        <w:t xml:space="preserve">                          Chiorean Adrian</w:t>
      </w:r>
    </w:p>
    <w:p w14:paraId="43916510" w14:textId="77777777" w:rsidR="00BE3477" w:rsidRPr="00BE3477" w:rsidRDefault="00BE3477" w:rsidP="00B178D7">
      <w:pPr>
        <w:framePr w:hSpace="180" w:wrap="around" w:vAnchor="text" w:hAnchor="page" w:x="1" w:y="486"/>
        <w:widowControl w:val="0"/>
        <w:tabs>
          <w:tab w:val="left" w:pos="2410"/>
        </w:tabs>
        <w:autoSpaceDE w:val="0"/>
        <w:autoSpaceDN w:val="0"/>
        <w:adjustRightInd w:val="0"/>
        <w:spacing w:line="240" w:lineRule="auto"/>
        <w:jc w:val="both"/>
        <w:rPr>
          <w:rFonts w:cstheme="minorHAnsi"/>
          <w:sz w:val="26"/>
          <w:szCs w:val="26"/>
        </w:rPr>
      </w:pPr>
    </w:p>
    <w:p w14:paraId="03414206" w14:textId="3BDEDDFF" w:rsidR="00E46060" w:rsidRPr="00BE3477" w:rsidRDefault="00BE3477" w:rsidP="00B178D7">
      <w:pPr>
        <w:widowControl w:val="0"/>
        <w:autoSpaceDE w:val="0"/>
        <w:autoSpaceDN w:val="0"/>
        <w:adjustRightInd w:val="0"/>
        <w:spacing w:line="240" w:lineRule="auto"/>
        <w:jc w:val="center"/>
        <w:rPr>
          <w:rFonts w:cstheme="minorHAnsi"/>
          <w:b/>
          <w:bCs/>
          <w:sz w:val="26"/>
          <w:szCs w:val="26"/>
        </w:rPr>
      </w:pPr>
      <w:r w:rsidRPr="00BE3477">
        <w:rPr>
          <w:rFonts w:cstheme="minorHAnsi"/>
          <w:sz w:val="26"/>
          <w:szCs w:val="26"/>
        </w:rPr>
        <w:t xml:space="preserve">                           </w:t>
      </w:r>
      <w:r w:rsidRPr="00BE3477">
        <w:rPr>
          <w:rFonts w:cstheme="minorHAnsi"/>
          <w:b/>
          <w:bCs/>
          <w:sz w:val="26"/>
          <w:szCs w:val="26"/>
        </w:rPr>
        <w:t>director general adjunct</w:t>
      </w:r>
    </w:p>
    <w:p w14:paraId="798E80EC" w14:textId="77777777" w:rsidR="00E46060" w:rsidRPr="00BE3477" w:rsidRDefault="00E46060" w:rsidP="00E46060">
      <w:pPr>
        <w:jc w:val="center"/>
        <w:rPr>
          <w:rFonts w:ascii="Arial" w:hAnsi="Arial" w:cs="Arial"/>
          <w:b/>
          <w:bCs/>
        </w:rPr>
      </w:pPr>
    </w:p>
    <w:p w14:paraId="6AF4C609" w14:textId="77777777" w:rsidR="00E46060" w:rsidRPr="00BE3477" w:rsidRDefault="00E46060" w:rsidP="00E46060">
      <w:pPr>
        <w:ind w:right="-6130"/>
        <w:rPr>
          <w:rFonts w:ascii="Arial" w:hAnsi="Arial" w:cs="Arial"/>
          <w:b/>
          <w:sz w:val="28"/>
          <w:szCs w:val="28"/>
        </w:rPr>
      </w:pPr>
    </w:p>
    <w:p w14:paraId="4B5E3231" w14:textId="77777777" w:rsidR="00E46060" w:rsidRPr="00BE3477" w:rsidRDefault="00E46060" w:rsidP="00E46060">
      <w:pPr>
        <w:ind w:right="-6130"/>
        <w:rPr>
          <w:rFonts w:ascii="Arial" w:hAnsi="Arial" w:cs="Arial"/>
          <w:b/>
          <w:sz w:val="28"/>
          <w:szCs w:val="28"/>
        </w:rPr>
      </w:pPr>
    </w:p>
    <w:p w14:paraId="77B8636E" w14:textId="77777777" w:rsidR="00E46060" w:rsidRPr="00BE3477" w:rsidRDefault="00E46060" w:rsidP="00E46060">
      <w:pPr>
        <w:ind w:right="-6130"/>
        <w:rPr>
          <w:rFonts w:ascii="Arial" w:hAnsi="Arial" w:cs="Arial"/>
          <w:b/>
          <w:sz w:val="28"/>
          <w:szCs w:val="28"/>
        </w:rPr>
      </w:pPr>
    </w:p>
    <w:p w14:paraId="77CB66CC" w14:textId="23FACE83" w:rsidR="00E46060" w:rsidRPr="00BE3477" w:rsidRDefault="00E46060" w:rsidP="00E46060">
      <w:pPr>
        <w:ind w:right="-6130"/>
        <w:rPr>
          <w:rFonts w:ascii="Arial" w:hAnsi="Arial" w:cs="Arial"/>
          <w:b/>
          <w:sz w:val="28"/>
          <w:szCs w:val="28"/>
        </w:rPr>
      </w:pPr>
    </w:p>
    <w:p w14:paraId="6B179F32" w14:textId="77777777" w:rsidR="00E46060" w:rsidRPr="00BE3477" w:rsidRDefault="00E46060" w:rsidP="00E46060">
      <w:pPr>
        <w:widowControl w:val="0"/>
        <w:autoSpaceDE w:val="0"/>
        <w:autoSpaceDN w:val="0"/>
        <w:adjustRightInd w:val="0"/>
        <w:spacing w:line="276" w:lineRule="auto"/>
        <w:rPr>
          <w:rFonts w:cstheme="minorHAnsi"/>
          <w:bCs/>
          <w:sz w:val="26"/>
          <w:szCs w:val="26"/>
          <w:u w:val="single"/>
        </w:rPr>
      </w:pPr>
      <w:r w:rsidRPr="00BE3477">
        <w:rPr>
          <w:rFonts w:cstheme="minorHAnsi"/>
          <w:iCs/>
          <w:sz w:val="26"/>
          <w:szCs w:val="26"/>
          <w:u w:val="single"/>
          <w:shd w:val="clear" w:color="auto" w:fill="FFFFFF"/>
        </w:rPr>
        <w:t>Tel./Fax. 0266.207700, 0266.207703</w:t>
      </w:r>
    </w:p>
    <w:p w14:paraId="04432E43" w14:textId="0013679D" w:rsidR="00E46060" w:rsidRPr="00BE3477" w:rsidRDefault="00E46060" w:rsidP="00E46060">
      <w:pPr>
        <w:widowControl w:val="0"/>
        <w:autoSpaceDE w:val="0"/>
        <w:autoSpaceDN w:val="0"/>
        <w:adjustRightInd w:val="0"/>
        <w:spacing w:line="276" w:lineRule="auto"/>
        <w:rPr>
          <w:rFonts w:cstheme="minorHAnsi"/>
          <w:bCs/>
          <w:sz w:val="26"/>
          <w:szCs w:val="26"/>
          <w:u w:val="single"/>
        </w:rPr>
      </w:pPr>
      <w:r w:rsidRPr="00BE3477">
        <w:rPr>
          <w:rFonts w:cstheme="minorHAnsi"/>
          <w:bCs/>
          <w:sz w:val="26"/>
          <w:szCs w:val="26"/>
          <w:u w:val="single"/>
        </w:rPr>
        <w:t>Persoana de</w:t>
      </w:r>
      <w:r w:rsidR="00BE3477" w:rsidRPr="00BE3477">
        <w:rPr>
          <w:rFonts w:cstheme="minorHAnsi"/>
          <w:bCs/>
          <w:sz w:val="26"/>
          <w:szCs w:val="26"/>
          <w:u w:val="single"/>
        </w:rPr>
        <w:t xml:space="preserve"> </w:t>
      </w:r>
      <w:r w:rsidRPr="00BE3477">
        <w:rPr>
          <w:rFonts w:cstheme="minorHAnsi"/>
          <w:bCs/>
          <w:sz w:val="26"/>
          <w:szCs w:val="26"/>
          <w:u w:val="single"/>
        </w:rPr>
        <w:t xml:space="preserve">contact : </w:t>
      </w:r>
      <w:r w:rsidR="00BE3477" w:rsidRPr="00BE3477">
        <w:rPr>
          <w:rFonts w:cstheme="minorHAnsi"/>
          <w:bCs/>
          <w:sz w:val="26"/>
          <w:szCs w:val="26"/>
          <w:u w:val="single"/>
        </w:rPr>
        <w:t>Suciu Robert, Tel:0754/066586</w:t>
      </w:r>
    </w:p>
    <w:p w14:paraId="2502EEAC" w14:textId="77777777" w:rsidR="00E46060" w:rsidRPr="00BE3477" w:rsidRDefault="00E46060" w:rsidP="00E46060">
      <w:pPr>
        <w:shd w:val="clear" w:color="auto" w:fill="FFFFFF"/>
        <w:ind w:left="2534"/>
        <w:rPr>
          <w:rFonts w:ascii="Arial" w:hAnsi="Arial" w:cs="Arial"/>
          <w:b/>
          <w:bCs/>
          <w:color w:val="000000"/>
          <w:spacing w:val="-4"/>
          <w:sz w:val="24"/>
          <w:szCs w:val="24"/>
        </w:rPr>
      </w:pPr>
    </w:p>
    <w:p w14:paraId="0EAAFE23" w14:textId="7E0C4E7C" w:rsidR="00A10D77" w:rsidRPr="00BE3477" w:rsidRDefault="00A10D77" w:rsidP="006A5C7B">
      <w:pPr>
        <w:autoSpaceDE w:val="0"/>
        <w:autoSpaceDN w:val="0"/>
        <w:adjustRightInd w:val="0"/>
        <w:spacing w:before="158" w:after="0" w:line="360" w:lineRule="auto"/>
        <w:ind w:right="-27"/>
        <w:jc w:val="center"/>
        <w:rPr>
          <w:rFonts w:ascii="Arial" w:eastAsia="Times New Roman" w:hAnsi="Arial" w:cs="Arial"/>
          <w:b/>
          <w:bCs/>
          <w:sz w:val="24"/>
          <w:szCs w:val="24"/>
          <w:lang w:eastAsia="ro-RO"/>
        </w:rPr>
      </w:pPr>
      <w:r w:rsidRPr="00BE3477">
        <w:rPr>
          <w:rFonts w:ascii="Arial" w:eastAsia="Times New Roman" w:hAnsi="Arial" w:cs="Arial"/>
          <w:b/>
          <w:bCs/>
          <w:sz w:val="24"/>
          <w:szCs w:val="24"/>
          <w:lang w:eastAsia="ro-RO"/>
        </w:rPr>
        <w:t>MEMORIU DE PREZENTARE</w:t>
      </w:r>
    </w:p>
    <w:p w14:paraId="03255E9B" w14:textId="0685794A" w:rsidR="006A27CC" w:rsidRPr="00BE3477" w:rsidRDefault="006A5C7B" w:rsidP="006A5C7B">
      <w:pPr>
        <w:jc w:val="center"/>
        <w:rPr>
          <w:rFonts w:ascii="Arial" w:hAnsi="Arial" w:cs="Arial"/>
          <w:b/>
          <w:bCs/>
        </w:rPr>
      </w:pPr>
      <w:r w:rsidRPr="00BE3477">
        <w:rPr>
          <w:rFonts w:ascii="Arial" w:hAnsi="Arial" w:cs="Arial"/>
          <w:b/>
          <w:bCs/>
        </w:rPr>
        <w:t>Anexa nr. 5E la procedură, conform Legii nr. 292 din 2018</w:t>
      </w:r>
    </w:p>
    <w:p w14:paraId="562C9896" w14:textId="77777777" w:rsidR="006A5C7B" w:rsidRPr="00BE3477" w:rsidRDefault="006A5C7B" w:rsidP="006A27CC">
      <w:pPr>
        <w:jc w:val="both"/>
        <w:rPr>
          <w:rFonts w:ascii="Arial" w:hAnsi="Arial" w:cs="Arial"/>
          <w:b/>
          <w:bCs/>
        </w:rPr>
      </w:pPr>
    </w:p>
    <w:p w14:paraId="228820AC" w14:textId="77777777" w:rsidR="00A10D77" w:rsidRPr="00BE3477" w:rsidRDefault="006A27CC" w:rsidP="00A10D77">
      <w:pPr>
        <w:spacing w:after="0" w:line="240" w:lineRule="auto"/>
        <w:jc w:val="both"/>
        <w:rPr>
          <w:rFonts w:ascii="Arial" w:hAnsi="Arial" w:cs="Arial"/>
          <w:b/>
        </w:rPr>
      </w:pPr>
      <w:r w:rsidRPr="00BE3477">
        <w:rPr>
          <w:rFonts w:ascii="Arial" w:hAnsi="Arial" w:cs="Arial"/>
          <w:b/>
          <w:bCs/>
        </w:rPr>
        <w:t>I.Denumirea proiectului</w:t>
      </w:r>
      <w:r w:rsidRPr="00BE3477">
        <w:rPr>
          <w:rFonts w:ascii="Arial" w:hAnsi="Arial" w:cs="Arial"/>
        </w:rPr>
        <w:t xml:space="preserve">: </w:t>
      </w:r>
      <w:r w:rsidR="00A10D77" w:rsidRPr="00BE3477">
        <w:rPr>
          <w:rFonts w:ascii="Arial" w:hAnsi="Arial" w:cs="Arial"/>
          <w:b/>
          <w:bCs/>
          <w:i/>
          <w:iCs/>
        </w:rPr>
        <w:t>„</w:t>
      </w:r>
      <w:r w:rsidR="00A10D77" w:rsidRPr="00BE3477">
        <w:rPr>
          <w:rFonts w:ascii="Arial" w:hAnsi="Arial" w:cs="Arial"/>
          <w:b/>
        </w:rPr>
        <w:t xml:space="preserve">REFACERE ȘI CONSOLIDARE CORP DRUM PE DJ136, POZIȚIA </w:t>
      </w:r>
    </w:p>
    <w:p w14:paraId="0F7AD554" w14:textId="1D017843" w:rsidR="006A27CC" w:rsidRPr="00BE3477" w:rsidRDefault="00A10D77" w:rsidP="00A10D77">
      <w:pPr>
        <w:spacing w:after="0" w:line="240" w:lineRule="auto"/>
        <w:jc w:val="both"/>
        <w:rPr>
          <w:rFonts w:ascii="Arial" w:hAnsi="Arial" w:cs="Arial"/>
        </w:rPr>
      </w:pPr>
      <w:r w:rsidRPr="00BE3477">
        <w:rPr>
          <w:rFonts w:ascii="Arial" w:hAnsi="Arial" w:cs="Arial"/>
          <w:b/>
        </w:rPr>
        <w:t xml:space="preserve">                                                        KM 23+475, JUDEȚUL HARGHITA </w:t>
      </w:r>
      <w:r w:rsidRPr="00BE3477">
        <w:rPr>
          <w:rFonts w:ascii="Arial" w:hAnsi="Arial" w:cs="Arial"/>
          <w:b/>
          <w:bCs/>
          <w:i/>
          <w:iCs/>
        </w:rPr>
        <w:t>"</w:t>
      </w:r>
    </w:p>
    <w:p w14:paraId="61339239" w14:textId="77777777" w:rsidR="00A10D77" w:rsidRPr="00BE3477" w:rsidRDefault="006A27CC" w:rsidP="004C0DF9">
      <w:pPr>
        <w:spacing w:after="0"/>
        <w:jc w:val="both"/>
        <w:rPr>
          <w:rFonts w:ascii="Arial" w:hAnsi="Arial" w:cs="Arial"/>
        </w:rPr>
      </w:pPr>
      <w:r w:rsidRPr="00BE3477">
        <w:rPr>
          <w:rFonts w:ascii="Arial" w:hAnsi="Arial" w:cs="Arial"/>
          <w:b/>
          <w:bCs/>
        </w:rPr>
        <w:t>II.Titular:</w:t>
      </w:r>
      <w:r w:rsidRPr="00BE3477">
        <w:rPr>
          <w:rFonts w:ascii="Arial" w:hAnsi="Arial" w:cs="Arial"/>
        </w:rPr>
        <w:t xml:space="preserve"> - numele; </w:t>
      </w:r>
    </w:p>
    <w:p w14:paraId="1950DDF5" w14:textId="77777777" w:rsidR="004C0DF9" w:rsidRPr="00BE3477" w:rsidRDefault="006A27CC" w:rsidP="00A10D77">
      <w:pPr>
        <w:spacing w:after="0"/>
        <w:jc w:val="both"/>
        <w:rPr>
          <w:rFonts w:ascii="Arial" w:hAnsi="Arial" w:cs="Arial"/>
        </w:rPr>
      </w:pPr>
      <w:r w:rsidRPr="00BE3477">
        <w:rPr>
          <w:rFonts w:ascii="Arial" w:hAnsi="Arial" w:cs="Arial"/>
        </w:rPr>
        <w:t xml:space="preserve">- adresa poştală; </w:t>
      </w:r>
      <w:r w:rsidR="00A10D77" w:rsidRPr="00BE3477">
        <w:rPr>
          <w:rFonts w:ascii="Arial" w:hAnsi="Arial" w:cs="Arial"/>
        </w:rPr>
        <w:t>Consiliul Județean Harghita, mun. Miercurea Ciuc P</w:t>
      </w:r>
      <w:r w:rsidR="00A10D77" w:rsidRPr="00BE3477">
        <w:rPr>
          <w:rFonts w:ascii="Arial" w:hAnsi="Arial" w:cs="Arial"/>
          <w:bCs/>
        </w:rPr>
        <w:t>-ta Libertății nr.5,</w:t>
      </w:r>
      <w:r w:rsidR="00A10D77" w:rsidRPr="00BE3477">
        <w:rPr>
          <w:rFonts w:ascii="Arial" w:hAnsi="Arial" w:cs="Arial"/>
        </w:rPr>
        <w:t xml:space="preserve"> </w:t>
      </w:r>
    </w:p>
    <w:p w14:paraId="761FC7D0" w14:textId="78B9B2BF" w:rsidR="00A10D77" w:rsidRPr="00BE3477" w:rsidRDefault="004C0DF9" w:rsidP="00A10D77">
      <w:pPr>
        <w:spacing w:after="0"/>
        <w:jc w:val="both"/>
        <w:rPr>
          <w:rFonts w:ascii="Arial" w:hAnsi="Arial" w:cs="Arial"/>
        </w:rPr>
      </w:pPr>
      <w:r w:rsidRPr="00BE3477">
        <w:rPr>
          <w:rFonts w:ascii="Arial" w:hAnsi="Arial" w:cs="Arial"/>
        </w:rPr>
        <w:t xml:space="preserve">                            </w:t>
      </w:r>
      <w:r w:rsidR="00A10D77" w:rsidRPr="00BE3477">
        <w:rPr>
          <w:rFonts w:ascii="Arial" w:hAnsi="Arial" w:cs="Arial"/>
        </w:rPr>
        <w:t>judeţul Harghita</w:t>
      </w:r>
    </w:p>
    <w:p w14:paraId="37B80077" w14:textId="21EBCA65" w:rsidR="00A10D77" w:rsidRPr="00BE3477" w:rsidRDefault="006A27CC" w:rsidP="00A10D77">
      <w:pPr>
        <w:spacing w:after="0"/>
        <w:jc w:val="both"/>
        <w:rPr>
          <w:rFonts w:ascii="Arial" w:hAnsi="Arial" w:cs="Arial"/>
        </w:rPr>
      </w:pPr>
      <w:r w:rsidRPr="00BE3477">
        <w:rPr>
          <w:rFonts w:ascii="Arial" w:hAnsi="Arial" w:cs="Arial"/>
        </w:rPr>
        <w:t xml:space="preserve">- numărul de telefon, de fax şi adresa de e-mail, adresa paginii de internet; </w:t>
      </w:r>
    </w:p>
    <w:p w14:paraId="6DC03637" w14:textId="070B37C3" w:rsidR="00A10D77" w:rsidRPr="00BE3477" w:rsidRDefault="004C0DF9" w:rsidP="00A10D77">
      <w:pPr>
        <w:spacing w:after="0"/>
        <w:jc w:val="both"/>
        <w:rPr>
          <w:rFonts w:ascii="Arial" w:hAnsi="Arial" w:cs="Arial"/>
        </w:rPr>
      </w:pPr>
      <w:r w:rsidRPr="00BE3477">
        <w:rPr>
          <w:rFonts w:ascii="Arial" w:hAnsi="Arial" w:cs="Arial"/>
          <w:iCs/>
          <w:shd w:val="clear" w:color="auto" w:fill="FFFFFF"/>
        </w:rPr>
        <w:t xml:space="preserve">                           Tel./Fax  0266.207700, 0266.207703</w:t>
      </w:r>
      <w:r w:rsidRPr="00BE3477">
        <w:rPr>
          <w:rFonts w:ascii="Arial" w:hAnsi="Arial" w:cs="Arial"/>
          <w:bCs/>
        </w:rPr>
        <w:t>, e-mail: info@judetulharghita.ro</w:t>
      </w:r>
    </w:p>
    <w:p w14:paraId="1B732E08" w14:textId="1E7D5A46" w:rsidR="00A10D77" w:rsidRPr="00BE3477" w:rsidRDefault="006A27CC" w:rsidP="00A10D77">
      <w:pPr>
        <w:spacing w:after="0"/>
        <w:jc w:val="both"/>
        <w:rPr>
          <w:rFonts w:ascii="Arial" w:hAnsi="Arial" w:cs="Arial"/>
        </w:rPr>
      </w:pPr>
      <w:r w:rsidRPr="00BE3477">
        <w:rPr>
          <w:rFonts w:ascii="Arial" w:hAnsi="Arial" w:cs="Arial"/>
        </w:rPr>
        <w:t>- numele persoanelor de contact:</w:t>
      </w:r>
      <w:r w:rsidR="00BE3477" w:rsidRPr="00BE3477">
        <w:rPr>
          <w:rFonts w:ascii="Arial" w:hAnsi="Arial" w:cs="Arial"/>
        </w:rPr>
        <w:t xml:space="preserve"> Suciu Robert</w:t>
      </w:r>
    </w:p>
    <w:p w14:paraId="69C4F559" w14:textId="41C21F84" w:rsidR="00A10D77" w:rsidRPr="00BE3477" w:rsidRDefault="006A27CC" w:rsidP="00A10D77">
      <w:pPr>
        <w:spacing w:after="0"/>
        <w:jc w:val="both"/>
        <w:rPr>
          <w:rFonts w:ascii="Arial" w:hAnsi="Arial" w:cs="Arial"/>
        </w:rPr>
      </w:pPr>
      <w:r w:rsidRPr="00BE3477">
        <w:rPr>
          <w:rFonts w:ascii="Arial" w:hAnsi="Arial" w:cs="Arial"/>
        </w:rPr>
        <w:t>- director</w:t>
      </w:r>
      <w:r w:rsidR="00B178D7">
        <w:rPr>
          <w:rFonts w:ascii="Arial" w:hAnsi="Arial" w:cs="Arial"/>
        </w:rPr>
        <w:t xml:space="preserve"> general adjunct</w:t>
      </w:r>
      <w:r w:rsidRPr="00BE3477">
        <w:rPr>
          <w:rFonts w:ascii="Arial" w:hAnsi="Arial" w:cs="Arial"/>
        </w:rPr>
        <w:t>/manager/administrator</w:t>
      </w:r>
      <w:r w:rsidR="00BE3477" w:rsidRPr="00BE3477">
        <w:rPr>
          <w:rFonts w:ascii="Arial" w:hAnsi="Arial" w:cs="Arial"/>
        </w:rPr>
        <w:t>: Chiorean Adrian</w:t>
      </w:r>
    </w:p>
    <w:p w14:paraId="7656C25E" w14:textId="4CA6B645" w:rsidR="006A27CC" w:rsidRPr="00BE3477" w:rsidRDefault="006A27CC" w:rsidP="00A10D77">
      <w:pPr>
        <w:spacing w:after="0"/>
        <w:jc w:val="both"/>
        <w:rPr>
          <w:rFonts w:ascii="Arial" w:hAnsi="Arial" w:cs="Arial"/>
        </w:rPr>
      </w:pPr>
      <w:r w:rsidRPr="00BE3477">
        <w:rPr>
          <w:rFonts w:ascii="Arial" w:hAnsi="Arial" w:cs="Arial"/>
        </w:rPr>
        <w:t xml:space="preserve">- responsabil pentru protecţia mediului. </w:t>
      </w:r>
      <w:r w:rsidR="004C0DF9" w:rsidRPr="00BE3477">
        <w:rPr>
          <w:rFonts w:ascii="Arial" w:hAnsi="Arial" w:cs="Arial"/>
        </w:rPr>
        <w:t>............................</w:t>
      </w:r>
    </w:p>
    <w:p w14:paraId="6C7B3345" w14:textId="77777777" w:rsidR="004C0DF9" w:rsidRPr="00BE3477" w:rsidRDefault="006A27CC" w:rsidP="00B07551">
      <w:pPr>
        <w:spacing w:after="0"/>
        <w:jc w:val="both"/>
        <w:rPr>
          <w:rFonts w:ascii="Arial" w:hAnsi="Arial" w:cs="Arial"/>
        </w:rPr>
      </w:pPr>
      <w:r w:rsidRPr="00BE3477">
        <w:rPr>
          <w:rFonts w:ascii="Arial" w:hAnsi="Arial" w:cs="Arial"/>
          <w:b/>
          <w:bCs/>
        </w:rPr>
        <w:t>III.Descrierea caracteristicilor fizice ale întregului proiect</w:t>
      </w:r>
      <w:r w:rsidRPr="00BE3477">
        <w:rPr>
          <w:rFonts w:ascii="Arial" w:hAnsi="Arial" w:cs="Arial"/>
        </w:rPr>
        <w:t xml:space="preserve">: </w:t>
      </w:r>
    </w:p>
    <w:p w14:paraId="13D8BD1D" w14:textId="1BA25FF2" w:rsidR="004C0DF9" w:rsidRPr="00BE3477" w:rsidRDefault="006A27CC" w:rsidP="00B07551">
      <w:pPr>
        <w:spacing w:after="0"/>
        <w:jc w:val="both"/>
        <w:rPr>
          <w:rFonts w:ascii="Arial" w:hAnsi="Arial" w:cs="Arial"/>
        </w:rPr>
      </w:pPr>
      <w:r w:rsidRPr="00BE3477">
        <w:rPr>
          <w:rFonts w:ascii="Arial" w:hAnsi="Arial" w:cs="Arial"/>
        </w:rPr>
        <w:t xml:space="preserve">a)un rezumat al proiectului; </w:t>
      </w:r>
    </w:p>
    <w:p w14:paraId="0DDEDC4B" w14:textId="7340B1F5" w:rsidR="0056741A" w:rsidRPr="00BE3477" w:rsidRDefault="0056741A" w:rsidP="0056741A">
      <w:pPr>
        <w:pStyle w:val="BodyText"/>
        <w:spacing w:line="276" w:lineRule="auto"/>
        <w:jc w:val="both"/>
        <w:rPr>
          <w:rFonts w:ascii="Arial" w:hAnsi="Arial" w:cs="Arial"/>
          <w:sz w:val="22"/>
        </w:rPr>
      </w:pPr>
      <w:r w:rsidRPr="00BE3477">
        <w:rPr>
          <w:rFonts w:ascii="Arial" w:hAnsi="Arial" w:cs="Arial"/>
          <w:sz w:val="22"/>
        </w:rPr>
        <w:t>Starea de degradare pe sectorul analizat a fost evaluata prin examinarea vizuala a drumului, in conformitate cu precizările normativelor AND 540/2003 si CD 155/2001. Astfel, în urma vizitei în teren, au fost reținute următoarele constatări:</w:t>
      </w:r>
    </w:p>
    <w:p w14:paraId="39B5DAA0" w14:textId="7836BC42" w:rsidR="0056741A" w:rsidRPr="00BE3477" w:rsidRDefault="0056741A" w:rsidP="0056741A">
      <w:pPr>
        <w:pStyle w:val="BodyText"/>
        <w:widowControl w:val="0"/>
        <w:numPr>
          <w:ilvl w:val="0"/>
          <w:numId w:val="1"/>
        </w:numPr>
        <w:tabs>
          <w:tab w:val="left" w:pos="142"/>
          <w:tab w:val="left" w:pos="851"/>
        </w:tabs>
        <w:spacing w:line="276" w:lineRule="auto"/>
        <w:jc w:val="both"/>
        <w:rPr>
          <w:rFonts w:ascii="Arial" w:hAnsi="Arial" w:cs="Arial"/>
          <w:sz w:val="22"/>
        </w:rPr>
      </w:pPr>
      <w:r w:rsidRPr="00BE3477">
        <w:rPr>
          <w:rFonts w:ascii="Arial" w:hAnsi="Arial" w:cs="Arial"/>
          <w:sz w:val="22"/>
        </w:rPr>
        <w:t xml:space="preserve">Sub acțiunea unor factori perturbatori, la km. 23+475, pe o zona limitată din proximitatea podului, s-a produs o cedare a terasamentului de drum, </w:t>
      </w:r>
      <w:r w:rsidR="00BE3477" w:rsidRPr="00BE3477">
        <w:rPr>
          <w:rFonts w:ascii="Arial" w:hAnsi="Arial" w:cs="Arial"/>
          <w:sz w:val="22"/>
        </w:rPr>
        <w:t>i</w:t>
      </w:r>
      <w:r w:rsidRPr="00BE3477">
        <w:rPr>
          <w:rFonts w:ascii="Arial" w:hAnsi="Arial" w:cs="Arial"/>
          <w:sz w:val="22"/>
        </w:rPr>
        <w:t>nclusiv a trotuarului, pe o lungime de 10 m;</w:t>
      </w:r>
    </w:p>
    <w:p w14:paraId="1090FA81" w14:textId="77777777" w:rsidR="0056741A" w:rsidRPr="00BE3477" w:rsidRDefault="0056741A" w:rsidP="0056741A">
      <w:pPr>
        <w:pStyle w:val="BodyText"/>
        <w:widowControl w:val="0"/>
        <w:numPr>
          <w:ilvl w:val="0"/>
          <w:numId w:val="1"/>
        </w:numPr>
        <w:tabs>
          <w:tab w:val="left" w:pos="142"/>
          <w:tab w:val="left" w:pos="851"/>
        </w:tabs>
        <w:spacing w:line="276" w:lineRule="auto"/>
        <w:jc w:val="both"/>
        <w:rPr>
          <w:rFonts w:ascii="Arial" w:hAnsi="Arial" w:cs="Arial"/>
          <w:sz w:val="22"/>
        </w:rPr>
      </w:pPr>
      <w:r w:rsidRPr="00BE3477">
        <w:rPr>
          <w:rFonts w:ascii="Arial" w:hAnsi="Arial" w:cs="Arial"/>
          <w:sz w:val="22"/>
        </w:rPr>
        <w:t>Pe partea stânga drumul are profil de rambleu, lângă cursul pârâului Goagiu. Suprafața taluzului de rambleu are o pantă aproape verticală;</w:t>
      </w:r>
    </w:p>
    <w:p w14:paraId="24E6DA31" w14:textId="77777777" w:rsidR="0056741A" w:rsidRPr="00BE3477" w:rsidRDefault="0056741A" w:rsidP="0056741A">
      <w:pPr>
        <w:pStyle w:val="BodyText"/>
        <w:widowControl w:val="0"/>
        <w:numPr>
          <w:ilvl w:val="0"/>
          <w:numId w:val="1"/>
        </w:numPr>
        <w:tabs>
          <w:tab w:val="left" w:pos="142"/>
          <w:tab w:val="left" w:pos="851"/>
        </w:tabs>
        <w:spacing w:line="276" w:lineRule="auto"/>
        <w:jc w:val="both"/>
        <w:rPr>
          <w:rFonts w:ascii="Arial" w:hAnsi="Arial" w:cs="Arial"/>
          <w:sz w:val="22"/>
        </w:rPr>
      </w:pPr>
      <w:r w:rsidRPr="00BE3477">
        <w:rPr>
          <w:rFonts w:ascii="Arial" w:hAnsi="Arial" w:cs="Arial"/>
          <w:sz w:val="22"/>
        </w:rPr>
        <w:t xml:space="preserve">Pe partea dreapta a drumului a fost identificat un </w:t>
      </w:r>
      <w:proofErr w:type="spellStart"/>
      <w:r w:rsidRPr="00BE3477">
        <w:rPr>
          <w:rFonts w:ascii="Arial" w:hAnsi="Arial" w:cs="Arial"/>
          <w:sz w:val="22"/>
        </w:rPr>
        <w:t>sanț</w:t>
      </w:r>
      <w:proofErr w:type="spellEnd"/>
      <w:r w:rsidRPr="00BE3477">
        <w:rPr>
          <w:rFonts w:ascii="Arial" w:hAnsi="Arial" w:cs="Arial"/>
          <w:sz w:val="22"/>
        </w:rPr>
        <w:t xml:space="preserve"> din pământ, parțial colmatat cu vegetație;</w:t>
      </w:r>
    </w:p>
    <w:p w14:paraId="474D4D89" w14:textId="77777777" w:rsidR="0056741A" w:rsidRPr="00BE3477" w:rsidRDefault="0056741A" w:rsidP="0056741A">
      <w:pPr>
        <w:pStyle w:val="BodyText"/>
        <w:widowControl w:val="0"/>
        <w:numPr>
          <w:ilvl w:val="0"/>
          <w:numId w:val="1"/>
        </w:numPr>
        <w:tabs>
          <w:tab w:val="left" w:pos="142"/>
          <w:tab w:val="left" w:pos="851"/>
        </w:tabs>
        <w:spacing w:line="276" w:lineRule="auto"/>
        <w:jc w:val="both"/>
        <w:rPr>
          <w:rFonts w:ascii="Arial" w:hAnsi="Arial" w:cs="Arial"/>
          <w:sz w:val="22"/>
        </w:rPr>
      </w:pPr>
      <w:r w:rsidRPr="00BE3477">
        <w:rPr>
          <w:rFonts w:ascii="Arial" w:hAnsi="Arial" w:cs="Arial"/>
          <w:sz w:val="22"/>
        </w:rPr>
        <w:t xml:space="preserve">Colectarea apelor pluviale se face cu dificultate din cauza colmatării parțiale cu vegetație și depunerilor și nu asigură evacuarea apelor pluviale </w:t>
      </w:r>
      <w:proofErr w:type="spellStart"/>
      <w:r w:rsidRPr="00BE3477">
        <w:rPr>
          <w:rFonts w:ascii="Arial" w:hAnsi="Arial" w:cs="Arial"/>
          <w:sz w:val="22"/>
        </w:rPr>
        <w:t>țn</w:t>
      </w:r>
      <w:proofErr w:type="spellEnd"/>
      <w:r w:rsidRPr="00BE3477">
        <w:rPr>
          <w:rFonts w:ascii="Arial" w:hAnsi="Arial" w:cs="Arial"/>
          <w:sz w:val="22"/>
        </w:rPr>
        <w:t xml:space="preserve"> condiții optime;</w:t>
      </w:r>
    </w:p>
    <w:p w14:paraId="7BA46266" w14:textId="77777777" w:rsidR="0056741A" w:rsidRPr="00BE3477" w:rsidRDefault="0056741A" w:rsidP="0056741A">
      <w:pPr>
        <w:pStyle w:val="BodyText"/>
        <w:widowControl w:val="0"/>
        <w:numPr>
          <w:ilvl w:val="0"/>
          <w:numId w:val="1"/>
        </w:numPr>
        <w:tabs>
          <w:tab w:val="left" w:pos="142"/>
          <w:tab w:val="left" w:pos="851"/>
        </w:tabs>
        <w:spacing w:line="276" w:lineRule="auto"/>
        <w:jc w:val="both"/>
        <w:rPr>
          <w:rFonts w:ascii="Arial" w:hAnsi="Arial" w:cs="Arial"/>
          <w:sz w:val="22"/>
        </w:rPr>
      </w:pPr>
      <w:r w:rsidRPr="00BE3477">
        <w:rPr>
          <w:rFonts w:ascii="Arial" w:hAnsi="Arial" w:cs="Arial"/>
          <w:sz w:val="22"/>
        </w:rPr>
        <w:t>Acostamentele de pământ nu sunt conforme, prezintă vegetație și denivelări care rețin apa și împiedică scurgerea acesteia în șanțurile existente;</w:t>
      </w:r>
    </w:p>
    <w:p w14:paraId="6C5FD6E4" w14:textId="77777777" w:rsidR="0056741A" w:rsidRPr="00BE3477" w:rsidRDefault="0056741A" w:rsidP="0056741A">
      <w:pPr>
        <w:pStyle w:val="BodyText"/>
        <w:widowControl w:val="0"/>
        <w:numPr>
          <w:ilvl w:val="0"/>
          <w:numId w:val="1"/>
        </w:numPr>
        <w:tabs>
          <w:tab w:val="left" w:pos="142"/>
          <w:tab w:val="left" w:pos="851"/>
        </w:tabs>
        <w:spacing w:line="276" w:lineRule="auto"/>
        <w:jc w:val="both"/>
        <w:rPr>
          <w:rFonts w:ascii="Arial" w:hAnsi="Arial" w:cs="Arial"/>
          <w:sz w:val="22"/>
        </w:rPr>
      </w:pPr>
      <w:r w:rsidRPr="00BE3477">
        <w:rPr>
          <w:rFonts w:ascii="Arial" w:hAnsi="Arial" w:cs="Arial"/>
          <w:sz w:val="22"/>
        </w:rPr>
        <w:t>Există riscul ca sub acțiunea acelorași cumul de factori perturbatori, cedările locale să se extindă în lungul drumului și transversal acestuia;</w:t>
      </w:r>
    </w:p>
    <w:p w14:paraId="33C3E223" w14:textId="77777777" w:rsidR="0056741A" w:rsidRPr="00BE3477" w:rsidRDefault="0056741A" w:rsidP="0056741A">
      <w:pPr>
        <w:pStyle w:val="BodyText"/>
        <w:widowControl w:val="0"/>
        <w:tabs>
          <w:tab w:val="left" w:pos="851"/>
        </w:tabs>
        <w:spacing w:line="276" w:lineRule="auto"/>
        <w:jc w:val="both"/>
        <w:rPr>
          <w:rFonts w:ascii="Arial" w:hAnsi="Arial" w:cs="Arial"/>
          <w:sz w:val="22"/>
        </w:rPr>
      </w:pPr>
      <w:r w:rsidRPr="00BE3477">
        <w:rPr>
          <w:rFonts w:ascii="Arial" w:hAnsi="Arial" w:cs="Arial"/>
          <w:sz w:val="22"/>
        </w:rPr>
        <w:t>Starea precara a drumului județean DJ 136 la km. 23+475 influențează negativ activitatea economică, socială și culturală, deopotrivă a instituțiilor publice cât și a locuitorilor.</w:t>
      </w:r>
    </w:p>
    <w:p w14:paraId="7CC7358C" w14:textId="685B4285" w:rsidR="0056741A" w:rsidRPr="00BE3477" w:rsidRDefault="0056741A" w:rsidP="0056741A">
      <w:pPr>
        <w:pStyle w:val="Bodytext21"/>
        <w:widowControl/>
        <w:shd w:val="clear" w:color="auto" w:fill="auto"/>
        <w:spacing w:before="0" w:line="276" w:lineRule="auto"/>
        <w:jc w:val="both"/>
        <w:rPr>
          <w:rStyle w:val="Bodytext20"/>
          <w:rFonts w:ascii="Arial" w:hAnsi="Arial" w:cs="Arial"/>
          <w:lang w:val="ro-RO"/>
        </w:rPr>
      </w:pPr>
      <w:r w:rsidRPr="00BE3477">
        <w:rPr>
          <w:rStyle w:val="Bodytext20"/>
          <w:rFonts w:ascii="Arial" w:hAnsi="Arial" w:cs="Arial"/>
          <w:lang w:val="ro-RO"/>
        </w:rPr>
        <w:t>În co</w:t>
      </w:r>
      <w:r w:rsidR="00BE3477" w:rsidRPr="00BE3477">
        <w:rPr>
          <w:rStyle w:val="Bodytext20"/>
          <w:rFonts w:ascii="Arial" w:hAnsi="Arial" w:cs="Arial"/>
          <w:lang w:val="ro-RO"/>
        </w:rPr>
        <w:t>n</w:t>
      </w:r>
      <w:r w:rsidRPr="00BE3477">
        <w:rPr>
          <w:rStyle w:val="Bodytext20"/>
          <w:rFonts w:ascii="Arial" w:hAnsi="Arial" w:cs="Arial"/>
          <w:lang w:val="ro-RO"/>
        </w:rPr>
        <w:t xml:space="preserve">formitate cu HG nr.766/1997 și ordinul MLPAT nr.31/N din 02.10.1995 </w:t>
      </w:r>
      <w:r w:rsidRPr="00BE3477">
        <w:rPr>
          <w:rStyle w:val="Bodytext20"/>
          <w:rFonts w:ascii="Arial" w:hAnsi="Arial" w:cs="Arial"/>
          <w:b/>
          <w:bCs/>
          <w:lang w:val="ro-RO"/>
        </w:rPr>
        <w:t xml:space="preserve">categoria de importanță </w:t>
      </w:r>
      <w:r w:rsidRPr="00BE3477">
        <w:rPr>
          <w:rStyle w:val="Bodytext20"/>
          <w:rFonts w:ascii="Arial" w:hAnsi="Arial" w:cs="Arial"/>
          <w:lang w:val="ro-RO"/>
        </w:rPr>
        <w:t>a lucrării studiate este normală „</w:t>
      </w:r>
      <w:r w:rsidRPr="00BE3477">
        <w:rPr>
          <w:rStyle w:val="Bodytext20"/>
          <w:rFonts w:ascii="Arial" w:hAnsi="Arial" w:cs="Arial"/>
          <w:b/>
          <w:lang w:val="ro-RO"/>
        </w:rPr>
        <w:t>C</w:t>
      </w:r>
      <w:r w:rsidRPr="00BE3477">
        <w:rPr>
          <w:rStyle w:val="Bodytext20"/>
          <w:rFonts w:ascii="Arial" w:hAnsi="Arial" w:cs="Arial"/>
          <w:lang w:val="ro-RO"/>
        </w:rPr>
        <w:t>” cu funcții obișnuite, a căror neîndeplinire nu implică riscuri majore pentru societate și natură.</w:t>
      </w:r>
    </w:p>
    <w:p w14:paraId="015E3E17" w14:textId="77777777" w:rsidR="0056741A" w:rsidRPr="00BE3477" w:rsidRDefault="0056741A" w:rsidP="0056741A">
      <w:pPr>
        <w:pStyle w:val="BodyText"/>
        <w:spacing w:line="276" w:lineRule="auto"/>
        <w:jc w:val="both"/>
        <w:rPr>
          <w:rStyle w:val="Bodytext20"/>
          <w:rFonts w:ascii="Arial" w:hAnsi="Arial" w:cs="Arial"/>
          <w:b/>
          <w:bCs/>
          <w:i/>
          <w:iCs/>
          <w:sz w:val="22"/>
        </w:rPr>
      </w:pPr>
      <w:r w:rsidRPr="00BE3477">
        <w:rPr>
          <w:rStyle w:val="Bodytext20"/>
          <w:rFonts w:ascii="Arial" w:hAnsi="Arial" w:cs="Arial"/>
          <w:sz w:val="22"/>
        </w:rPr>
        <w:t xml:space="preserve">Sectorul de drum studiat se încadrează în </w:t>
      </w:r>
      <w:r w:rsidRPr="00BE3477">
        <w:rPr>
          <w:rFonts w:ascii="Arial" w:hAnsi="Arial" w:cs="Arial"/>
          <w:b/>
          <w:bCs/>
          <w:i/>
          <w:iCs/>
          <w:sz w:val="22"/>
        </w:rPr>
        <w:t>clasa tehnică V</w:t>
      </w:r>
      <w:r w:rsidRPr="00BE3477">
        <w:rPr>
          <w:rFonts w:ascii="Arial" w:hAnsi="Arial" w:cs="Arial"/>
          <w:b/>
          <w:bCs/>
          <w:sz w:val="22"/>
        </w:rPr>
        <w:t>,</w:t>
      </w:r>
      <w:r w:rsidRPr="00BE3477">
        <w:rPr>
          <w:rFonts w:ascii="Arial" w:hAnsi="Arial" w:cs="Arial"/>
          <w:sz w:val="22"/>
        </w:rPr>
        <w:t xml:space="preserve"> cu intensitate a </w:t>
      </w:r>
      <w:r w:rsidRPr="00BE3477">
        <w:rPr>
          <w:rFonts w:ascii="Arial" w:hAnsi="Arial" w:cs="Arial"/>
          <w:b/>
          <w:bCs/>
          <w:i/>
          <w:iCs/>
          <w:sz w:val="22"/>
        </w:rPr>
        <w:t xml:space="preserve">traficului foarte redus. </w:t>
      </w:r>
    </w:p>
    <w:p w14:paraId="12493916" w14:textId="0123E8FE" w:rsidR="0056741A" w:rsidRPr="00BE3477" w:rsidRDefault="0056741A" w:rsidP="0056741A">
      <w:pPr>
        <w:pStyle w:val="BodyText"/>
        <w:tabs>
          <w:tab w:val="left" w:pos="142"/>
        </w:tabs>
        <w:spacing w:line="276" w:lineRule="auto"/>
        <w:jc w:val="both"/>
        <w:rPr>
          <w:rFonts w:ascii="Arial" w:hAnsi="Arial" w:cs="Arial"/>
          <w:sz w:val="22"/>
        </w:rPr>
      </w:pPr>
      <w:r w:rsidRPr="00BE3477">
        <w:rPr>
          <w:rFonts w:ascii="Arial" w:hAnsi="Arial" w:cs="Arial"/>
          <w:iCs/>
          <w:sz w:val="22"/>
        </w:rPr>
        <w:t>In profil longitudinal</w:t>
      </w:r>
      <w:r w:rsidRPr="00BE3477">
        <w:rPr>
          <w:rFonts w:ascii="Arial" w:hAnsi="Arial" w:cs="Arial"/>
          <w:i/>
          <w:sz w:val="22"/>
        </w:rPr>
        <w:t>,</w:t>
      </w:r>
      <w:r w:rsidRPr="00BE3477">
        <w:rPr>
          <w:rFonts w:ascii="Arial" w:hAnsi="Arial" w:cs="Arial"/>
          <w:sz w:val="22"/>
        </w:rPr>
        <w:t xml:space="preserve"> elementele de baza se mențin, cu minime corecturi necesare pentru asigurarea declivit</w:t>
      </w:r>
      <w:r w:rsidR="00BE3477" w:rsidRPr="00BE3477">
        <w:rPr>
          <w:rFonts w:ascii="Arial" w:hAnsi="Arial" w:cs="Arial"/>
          <w:sz w:val="22"/>
        </w:rPr>
        <w:t>ăț</w:t>
      </w:r>
      <w:r w:rsidRPr="00BE3477">
        <w:rPr>
          <w:rFonts w:ascii="Arial" w:hAnsi="Arial" w:cs="Arial"/>
          <w:sz w:val="22"/>
        </w:rPr>
        <w:t>ii minime de scurgere a apelor meteorice. Se va acorda o aten</w:t>
      </w:r>
      <w:r w:rsidR="00BE3477" w:rsidRPr="00BE3477">
        <w:rPr>
          <w:rFonts w:ascii="Arial" w:hAnsi="Arial" w:cs="Arial"/>
          <w:sz w:val="22"/>
        </w:rPr>
        <w:t>ț</w:t>
      </w:r>
      <w:r w:rsidRPr="00BE3477">
        <w:rPr>
          <w:rFonts w:ascii="Arial" w:hAnsi="Arial" w:cs="Arial"/>
          <w:sz w:val="22"/>
        </w:rPr>
        <w:t>ie deosebita scurgerii apelor, adopt</w:t>
      </w:r>
      <w:r w:rsidR="00BE3477" w:rsidRPr="00BE3477">
        <w:rPr>
          <w:rFonts w:ascii="Arial" w:hAnsi="Arial" w:cs="Arial"/>
          <w:sz w:val="22"/>
        </w:rPr>
        <w:t>â</w:t>
      </w:r>
      <w:r w:rsidRPr="00BE3477">
        <w:rPr>
          <w:rFonts w:ascii="Arial" w:hAnsi="Arial" w:cs="Arial"/>
          <w:sz w:val="22"/>
        </w:rPr>
        <w:t xml:space="preserve">ndu-se soluții adecvate, astfel </w:t>
      </w:r>
      <w:r w:rsidR="00BE3477" w:rsidRPr="00BE3477">
        <w:rPr>
          <w:rFonts w:ascii="Arial" w:hAnsi="Arial" w:cs="Arial"/>
          <w:sz w:val="22"/>
        </w:rPr>
        <w:t>î</w:t>
      </w:r>
      <w:r w:rsidRPr="00BE3477">
        <w:rPr>
          <w:rFonts w:ascii="Arial" w:hAnsi="Arial" w:cs="Arial"/>
          <w:sz w:val="22"/>
        </w:rPr>
        <w:t xml:space="preserve">ncât dispozitivele de scurgere sa preia atât apele de suprafața, cât si apele din zona </w:t>
      </w:r>
      <w:r w:rsidR="00BE3477" w:rsidRPr="00BE3477">
        <w:rPr>
          <w:rFonts w:ascii="Arial" w:hAnsi="Arial" w:cs="Arial"/>
          <w:sz w:val="22"/>
        </w:rPr>
        <w:t>î</w:t>
      </w:r>
      <w:r w:rsidRPr="00BE3477">
        <w:rPr>
          <w:rFonts w:ascii="Arial" w:hAnsi="Arial" w:cs="Arial"/>
          <w:sz w:val="22"/>
        </w:rPr>
        <w:t>nvecinată drumului. La amenajarea in profil longitudinal se vor respecta prescripțiile STAS 863/1985.</w:t>
      </w:r>
    </w:p>
    <w:p w14:paraId="1E1FAEA0" w14:textId="77777777" w:rsidR="0056741A" w:rsidRPr="00BE3477" w:rsidRDefault="0056741A" w:rsidP="0056741A">
      <w:pPr>
        <w:pStyle w:val="BodyText"/>
        <w:tabs>
          <w:tab w:val="left" w:pos="142"/>
        </w:tabs>
        <w:spacing w:line="276" w:lineRule="auto"/>
        <w:jc w:val="both"/>
        <w:rPr>
          <w:rFonts w:ascii="Arial" w:hAnsi="Arial" w:cs="Arial"/>
          <w:sz w:val="22"/>
        </w:rPr>
      </w:pPr>
      <w:r w:rsidRPr="00BE3477">
        <w:rPr>
          <w:rFonts w:ascii="Arial" w:hAnsi="Arial" w:cs="Arial"/>
          <w:iCs/>
          <w:sz w:val="22"/>
        </w:rPr>
        <w:t>In profil transversal</w:t>
      </w:r>
      <w:r w:rsidRPr="00BE3477">
        <w:rPr>
          <w:rFonts w:ascii="Arial" w:hAnsi="Arial" w:cs="Arial"/>
          <w:sz w:val="22"/>
        </w:rPr>
        <w:t xml:space="preserve"> se vor adopta profiluri tip in conformitate cu stas-urile si normativele in vigoare, evitând exproprierile si lucrările oneroase.</w:t>
      </w:r>
    </w:p>
    <w:p w14:paraId="407AFB5A" w14:textId="77777777" w:rsidR="0056741A" w:rsidRPr="00BE3477" w:rsidRDefault="0056741A" w:rsidP="0056741A">
      <w:pPr>
        <w:pStyle w:val="Bodytext21"/>
        <w:widowControl/>
        <w:shd w:val="clear" w:color="auto" w:fill="auto"/>
        <w:tabs>
          <w:tab w:val="left" w:pos="142"/>
        </w:tabs>
        <w:spacing w:before="0" w:line="276" w:lineRule="auto"/>
        <w:jc w:val="both"/>
        <w:rPr>
          <w:rStyle w:val="Bodytext20"/>
          <w:rFonts w:ascii="Arial" w:hAnsi="Arial" w:cs="Arial"/>
          <w:lang w:val="ro-RO"/>
        </w:rPr>
      </w:pPr>
      <w:r w:rsidRPr="00BE3477">
        <w:rPr>
          <w:rStyle w:val="Bodytext20"/>
          <w:rFonts w:ascii="Arial" w:hAnsi="Arial" w:cs="Arial"/>
          <w:lang w:val="ro-RO"/>
        </w:rPr>
        <w:t>Conform prevederilor Legii 82/1998 pentru aprobarea OG 43/1997 DJ136 este un drum județean, deschis circulației publice, iar profilul transversal are următoarele elemente geometrice:</w:t>
      </w:r>
    </w:p>
    <w:p w14:paraId="4909939F" w14:textId="77777777" w:rsidR="0056741A" w:rsidRPr="00BE3477" w:rsidRDefault="0056741A" w:rsidP="0056741A">
      <w:pPr>
        <w:numPr>
          <w:ilvl w:val="0"/>
          <w:numId w:val="3"/>
        </w:numPr>
        <w:tabs>
          <w:tab w:val="left" w:pos="142"/>
          <w:tab w:val="left" w:pos="426"/>
          <w:tab w:val="left" w:pos="993"/>
        </w:tabs>
        <w:spacing w:after="0" w:line="276" w:lineRule="auto"/>
        <w:ind w:firstLine="142"/>
        <w:jc w:val="both"/>
        <w:rPr>
          <w:rFonts w:ascii="Arial" w:hAnsi="Arial" w:cs="Arial"/>
        </w:rPr>
      </w:pPr>
      <w:r w:rsidRPr="00BE3477">
        <w:rPr>
          <w:rFonts w:ascii="Arial" w:hAnsi="Arial" w:cs="Arial"/>
        </w:rPr>
        <w:t>lăţimea platformei</w:t>
      </w:r>
      <w:r w:rsidRPr="00BE3477">
        <w:rPr>
          <w:rFonts w:ascii="Arial" w:hAnsi="Arial" w:cs="Arial"/>
        </w:rPr>
        <w:tab/>
      </w:r>
      <w:r w:rsidRPr="00BE3477">
        <w:rPr>
          <w:rFonts w:ascii="Arial" w:hAnsi="Arial" w:cs="Arial"/>
        </w:rPr>
        <w:tab/>
      </w:r>
      <w:r w:rsidRPr="00BE3477">
        <w:rPr>
          <w:rFonts w:ascii="Arial" w:hAnsi="Arial" w:cs="Arial"/>
        </w:rPr>
        <w:tab/>
      </w:r>
      <w:r w:rsidRPr="00BE3477">
        <w:rPr>
          <w:rFonts w:ascii="Arial" w:hAnsi="Arial" w:cs="Arial"/>
        </w:rPr>
        <w:tab/>
      </w:r>
      <w:r w:rsidRPr="00BE3477">
        <w:rPr>
          <w:rFonts w:ascii="Arial" w:hAnsi="Arial" w:cs="Arial"/>
        </w:rPr>
        <w:tab/>
        <w:t xml:space="preserve">         8,00 m</w:t>
      </w:r>
    </w:p>
    <w:p w14:paraId="0F711222" w14:textId="6935AA44" w:rsidR="0056741A" w:rsidRPr="00BE3477" w:rsidRDefault="0056741A" w:rsidP="0056741A">
      <w:pPr>
        <w:numPr>
          <w:ilvl w:val="0"/>
          <w:numId w:val="3"/>
        </w:numPr>
        <w:tabs>
          <w:tab w:val="left" w:pos="142"/>
          <w:tab w:val="left" w:pos="426"/>
          <w:tab w:val="left" w:pos="993"/>
        </w:tabs>
        <w:spacing w:after="0" w:line="276" w:lineRule="auto"/>
        <w:ind w:firstLine="142"/>
        <w:jc w:val="both"/>
        <w:rPr>
          <w:rFonts w:ascii="Arial" w:hAnsi="Arial" w:cs="Arial"/>
        </w:rPr>
      </w:pPr>
      <w:r w:rsidRPr="00BE3477">
        <w:rPr>
          <w:rFonts w:ascii="Arial" w:hAnsi="Arial" w:cs="Arial"/>
        </w:rPr>
        <w:t>numărul benzilor de circulaţie</w:t>
      </w:r>
      <w:r w:rsidRPr="00BE3477">
        <w:rPr>
          <w:rFonts w:ascii="Arial" w:hAnsi="Arial" w:cs="Arial"/>
        </w:rPr>
        <w:tab/>
      </w:r>
      <w:r w:rsidRPr="00BE3477">
        <w:rPr>
          <w:rFonts w:ascii="Arial" w:hAnsi="Arial" w:cs="Arial"/>
        </w:rPr>
        <w:tab/>
      </w:r>
      <w:r w:rsidRPr="00BE3477">
        <w:rPr>
          <w:rFonts w:ascii="Arial" w:hAnsi="Arial" w:cs="Arial"/>
        </w:rPr>
        <w:tab/>
        <w:t xml:space="preserve">                     2</w:t>
      </w:r>
    </w:p>
    <w:tbl>
      <w:tblPr>
        <w:tblW w:w="0" w:type="auto"/>
        <w:tblInd w:w="108" w:type="dxa"/>
        <w:tblLook w:val="04A0" w:firstRow="1" w:lastRow="0" w:firstColumn="1" w:lastColumn="0" w:noHBand="0" w:noVBand="1"/>
      </w:tblPr>
      <w:tblGrid>
        <w:gridCol w:w="5954"/>
        <w:gridCol w:w="2835"/>
      </w:tblGrid>
      <w:tr w:rsidR="0056741A" w:rsidRPr="00BE3477" w14:paraId="41929BEB" w14:textId="77777777" w:rsidTr="009D0CDB">
        <w:tc>
          <w:tcPr>
            <w:tcW w:w="5954" w:type="dxa"/>
          </w:tcPr>
          <w:p w14:paraId="7FD14DE2" w14:textId="77777777" w:rsidR="0056741A" w:rsidRPr="00BE3477" w:rsidRDefault="0056741A" w:rsidP="0056741A">
            <w:pPr>
              <w:pStyle w:val="Bodytext21"/>
              <w:widowControl/>
              <w:numPr>
                <w:ilvl w:val="0"/>
                <w:numId w:val="2"/>
              </w:numPr>
              <w:shd w:val="clear" w:color="auto" w:fill="auto"/>
              <w:tabs>
                <w:tab w:val="left" w:pos="142"/>
                <w:tab w:val="left" w:pos="851"/>
                <w:tab w:val="left" w:pos="993"/>
              </w:tabs>
              <w:spacing w:before="0" w:line="276" w:lineRule="auto"/>
              <w:ind w:left="-71" w:firstLine="0"/>
              <w:jc w:val="both"/>
              <w:rPr>
                <w:rStyle w:val="Bodytext20"/>
                <w:rFonts w:ascii="Arial" w:hAnsi="Arial" w:cs="Arial"/>
                <w:color w:val="000000"/>
                <w:lang w:val="ro-RO" w:eastAsia="ro-RO"/>
              </w:rPr>
            </w:pPr>
            <w:r w:rsidRPr="00BE3477">
              <w:rPr>
                <w:rStyle w:val="Bodytext20"/>
                <w:rFonts w:ascii="Arial" w:hAnsi="Arial" w:cs="Arial"/>
                <w:color w:val="000000"/>
                <w:lang w:val="ro-RO" w:eastAsia="ro-RO"/>
              </w:rPr>
              <w:t xml:space="preserve"> lățimea benzilor de circulație</w:t>
            </w:r>
          </w:p>
        </w:tc>
        <w:tc>
          <w:tcPr>
            <w:tcW w:w="2835" w:type="dxa"/>
          </w:tcPr>
          <w:p w14:paraId="1BA5C566" w14:textId="77777777" w:rsidR="0056741A" w:rsidRPr="00BE3477" w:rsidRDefault="0056741A" w:rsidP="0056741A">
            <w:pPr>
              <w:pStyle w:val="Bodytext21"/>
              <w:widowControl/>
              <w:shd w:val="clear" w:color="auto" w:fill="auto"/>
              <w:tabs>
                <w:tab w:val="left" w:pos="142"/>
                <w:tab w:val="left" w:pos="303"/>
                <w:tab w:val="left" w:pos="851"/>
                <w:tab w:val="left" w:pos="993"/>
              </w:tabs>
              <w:spacing w:before="0" w:line="276" w:lineRule="auto"/>
              <w:ind w:left="-71"/>
              <w:rPr>
                <w:rStyle w:val="Bodytext20"/>
                <w:rFonts w:ascii="Arial" w:hAnsi="Arial" w:cs="Arial"/>
                <w:color w:val="000000"/>
                <w:lang w:val="ro-RO" w:eastAsia="ro-RO"/>
              </w:rPr>
            </w:pPr>
            <w:r w:rsidRPr="00BE3477">
              <w:rPr>
                <w:rStyle w:val="Bodytext20"/>
                <w:rFonts w:ascii="Arial" w:hAnsi="Arial" w:cs="Arial"/>
                <w:color w:val="000000"/>
                <w:lang w:val="ro-RO" w:eastAsia="ro-RO"/>
              </w:rPr>
              <w:t xml:space="preserve">    3,00 m</w:t>
            </w:r>
          </w:p>
        </w:tc>
      </w:tr>
      <w:tr w:rsidR="0056741A" w:rsidRPr="00BE3477" w14:paraId="1CF06631" w14:textId="77777777" w:rsidTr="009D0CDB">
        <w:tc>
          <w:tcPr>
            <w:tcW w:w="5954" w:type="dxa"/>
          </w:tcPr>
          <w:p w14:paraId="30745340" w14:textId="77777777" w:rsidR="0056741A" w:rsidRPr="00BE3477" w:rsidRDefault="0056741A" w:rsidP="0056741A">
            <w:pPr>
              <w:pStyle w:val="Bodytext21"/>
              <w:widowControl/>
              <w:numPr>
                <w:ilvl w:val="0"/>
                <w:numId w:val="2"/>
              </w:numPr>
              <w:shd w:val="clear" w:color="auto" w:fill="auto"/>
              <w:tabs>
                <w:tab w:val="left" w:pos="142"/>
                <w:tab w:val="left" w:pos="851"/>
                <w:tab w:val="left" w:pos="993"/>
              </w:tabs>
              <w:spacing w:before="0" w:line="276" w:lineRule="auto"/>
              <w:ind w:left="-71" w:firstLine="0"/>
              <w:jc w:val="both"/>
              <w:rPr>
                <w:rStyle w:val="Bodytext20"/>
                <w:rFonts w:ascii="Arial" w:hAnsi="Arial" w:cs="Arial"/>
                <w:color w:val="000000"/>
                <w:lang w:val="ro-RO" w:eastAsia="ro-RO"/>
              </w:rPr>
            </w:pPr>
            <w:r w:rsidRPr="00BE3477">
              <w:rPr>
                <w:rStyle w:val="Bodytext20"/>
                <w:rFonts w:ascii="Arial" w:hAnsi="Arial" w:cs="Arial"/>
                <w:color w:val="000000"/>
                <w:lang w:val="ro-RO" w:eastAsia="ro-RO"/>
              </w:rPr>
              <w:t xml:space="preserve"> lățimea părții carosabile</w:t>
            </w:r>
          </w:p>
        </w:tc>
        <w:tc>
          <w:tcPr>
            <w:tcW w:w="2835" w:type="dxa"/>
          </w:tcPr>
          <w:p w14:paraId="79AA7FA9" w14:textId="77777777" w:rsidR="0056741A" w:rsidRPr="00BE3477" w:rsidRDefault="0056741A" w:rsidP="0056741A">
            <w:pPr>
              <w:pStyle w:val="Bodytext21"/>
              <w:widowControl/>
              <w:shd w:val="clear" w:color="auto" w:fill="auto"/>
              <w:tabs>
                <w:tab w:val="left" w:pos="142"/>
                <w:tab w:val="left" w:pos="303"/>
                <w:tab w:val="left" w:pos="851"/>
                <w:tab w:val="left" w:pos="993"/>
              </w:tabs>
              <w:spacing w:before="0" w:line="276" w:lineRule="auto"/>
              <w:ind w:left="-71"/>
              <w:rPr>
                <w:rStyle w:val="Bodytext20"/>
                <w:rFonts w:ascii="Arial" w:hAnsi="Arial" w:cs="Arial"/>
                <w:color w:val="000000"/>
                <w:lang w:val="ro-RO" w:eastAsia="ro-RO"/>
              </w:rPr>
            </w:pPr>
            <w:r w:rsidRPr="00BE3477">
              <w:rPr>
                <w:rStyle w:val="Bodytext20"/>
                <w:rFonts w:ascii="Arial" w:hAnsi="Arial" w:cs="Arial"/>
                <w:color w:val="000000"/>
                <w:lang w:val="ro-RO" w:eastAsia="ro-RO"/>
              </w:rPr>
              <w:t xml:space="preserve">    6,00 m</w:t>
            </w:r>
          </w:p>
        </w:tc>
      </w:tr>
      <w:tr w:rsidR="0056741A" w:rsidRPr="00BE3477" w14:paraId="5D59782E" w14:textId="77777777" w:rsidTr="009D0CDB">
        <w:tc>
          <w:tcPr>
            <w:tcW w:w="5954" w:type="dxa"/>
          </w:tcPr>
          <w:p w14:paraId="4D8D1993" w14:textId="77777777" w:rsidR="0056741A" w:rsidRPr="00BE3477" w:rsidRDefault="0056741A" w:rsidP="0056741A">
            <w:pPr>
              <w:pStyle w:val="Bodytext21"/>
              <w:widowControl/>
              <w:numPr>
                <w:ilvl w:val="0"/>
                <w:numId w:val="2"/>
              </w:numPr>
              <w:shd w:val="clear" w:color="auto" w:fill="auto"/>
              <w:tabs>
                <w:tab w:val="left" w:pos="142"/>
                <w:tab w:val="left" w:pos="851"/>
                <w:tab w:val="left" w:pos="993"/>
              </w:tabs>
              <w:spacing w:before="0" w:line="276" w:lineRule="auto"/>
              <w:ind w:left="-71" w:firstLine="0"/>
              <w:jc w:val="both"/>
              <w:rPr>
                <w:rStyle w:val="Bodytext20"/>
                <w:rFonts w:ascii="Arial" w:hAnsi="Arial" w:cs="Arial"/>
                <w:color w:val="000000"/>
                <w:lang w:val="ro-RO" w:eastAsia="ro-RO"/>
              </w:rPr>
            </w:pPr>
            <w:r w:rsidRPr="00BE3477">
              <w:rPr>
                <w:rStyle w:val="Bodytext20"/>
                <w:rFonts w:ascii="Arial" w:hAnsi="Arial" w:cs="Arial"/>
                <w:color w:val="000000"/>
                <w:lang w:val="ro-RO" w:eastAsia="ro-RO"/>
              </w:rPr>
              <w:t xml:space="preserve"> lățimea acostamentelor</w:t>
            </w:r>
          </w:p>
        </w:tc>
        <w:tc>
          <w:tcPr>
            <w:tcW w:w="2835" w:type="dxa"/>
          </w:tcPr>
          <w:p w14:paraId="391B09F3" w14:textId="77777777" w:rsidR="0056741A" w:rsidRPr="00BE3477" w:rsidRDefault="0056741A" w:rsidP="0056741A">
            <w:pPr>
              <w:pStyle w:val="Bodytext21"/>
              <w:widowControl/>
              <w:shd w:val="clear" w:color="auto" w:fill="auto"/>
              <w:tabs>
                <w:tab w:val="left" w:pos="142"/>
                <w:tab w:val="left" w:pos="303"/>
                <w:tab w:val="left" w:pos="851"/>
                <w:tab w:val="left" w:pos="993"/>
              </w:tabs>
              <w:spacing w:before="0" w:line="276" w:lineRule="auto"/>
              <w:ind w:left="-71"/>
              <w:rPr>
                <w:rStyle w:val="Bodytext20"/>
                <w:rFonts w:ascii="Arial" w:hAnsi="Arial" w:cs="Arial"/>
                <w:color w:val="000000"/>
                <w:lang w:val="ro-RO" w:eastAsia="ro-RO"/>
              </w:rPr>
            </w:pPr>
            <w:r w:rsidRPr="00BE3477">
              <w:rPr>
                <w:rStyle w:val="Bodytext20"/>
                <w:rFonts w:ascii="Arial" w:hAnsi="Arial" w:cs="Arial"/>
                <w:color w:val="000000"/>
                <w:lang w:val="ro-RO" w:eastAsia="ro-RO"/>
              </w:rPr>
              <w:t xml:space="preserve">    1,00 m</w:t>
            </w:r>
          </w:p>
        </w:tc>
      </w:tr>
    </w:tbl>
    <w:p w14:paraId="4C6472CC" w14:textId="77777777" w:rsidR="0056741A" w:rsidRPr="00BE3477" w:rsidRDefault="0056741A" w:rsidP="0056741A">
      <w:pPr>
        <w:pStyle w:val="BodyText"/>
        <w:tabs>
          <w:tab w:val="left" w:pos="142"/>
        </w:tabs>
        <w:spacing w:line="276" w:lineRule="auto"/>
        <w:jc w:val="both"/>
        <w:rPr>
          <w:rFonts w:ascii="Arial" w:hAnsi="Arial" w:cs="Arial"/>
          <w:sz w:val="22"/>
        </w:rPr>
      </w:pPr>
      <w:r w:rsidRPr="00BE3477">
        <w:rPr>
          <w:rFonts w:ascii="Arial" w:hAnsi="Arial" w:cs="Arial"/>
          <w:sz w:val="22"/>
        </w:rPr>
        <w:lastRenderedPageBreak/>
        <w:t>In scopul opririi fenomenului de alunecare si cedare a terasamentului drumului este necesar aplicarea neîntârziata a următoarelor masuri:</w:t>
      </w:r>
    </w:p>
    <w:p w14:paraId="4494E024" w14:textId="77777777" w:rsidR="0056741A" w:rsidRPr="00BE3477" w:rsidRDefault="0056741A" w:rsidP="0056741A">
      <w:pPr>
        <w:pStyle w:val="Bodytext21"/>
        <w:widowControl/>
        <w:shd w:val="clear" w:color="auto" w:fill="auto"/>
        <w:tabs>
          <w:tab w:val="left" w:pos="142"/>
        </w:tabs>
        <w:spacing w:before="0" w:line="276" w:lineRule="auto"/>
        <w:jc w:val="both"/>
        <w:rPr>
          <w:rFonts w:ascii="Arial" w:hAnsi="Arial" w:cs="Arial"/>
          <w:lang w:val="ro-RO"/>
        </w:rPr>
      </w:pPr>
      <w:r w:rsidRPr="00BE3477">
        <w:rPr>
          <w:rFonts w:ascii="Arial" w:hAnsi="Arial" w:cs="Arial"/>
          <w:lang w:val="ro-RO"/>
        </w:rPr>
        <w:t>- Eliminarea in prima urgenta a tuturor posibilităților de infiltrare a apei in teren si de umezire a acestuia, cu efect negativ imediat asupra corpului drumului;</w:t>
      </w:r>
    </w:p>
    <w:p w14:paraId="1E678B5D" w14:textId="77777777" w:rsidR="0056741A" w:rsidRPr="00BE3477" w:rsidRDefault="0056741A" w:rsidP="0056741A">
      <w:pPr>
        <w:pStyle w:val="Bodytext21"/>
        <w:widowControl/>
        <w:shd w:val="clear" w:color="auto" w:fill="auto"/>
        <w:tabs>
          <w:tab w:val="left" w:pos="142"/>
        </w:tabs>
        <w:spacing w:before="0" w:line="276" w:lineRule="auto"/>
        <w:jc w:val="both"/>
        <w:rPr>
          <w:rFonts w:ascii="Arial" w:hAnsi="Arial" w:cs="Arial"/>
          <w:lang w:val="ro-RO"/>
        </w:rPr>
      </w:pPr>
      <w:r w:rsidRPr="00BE3477">
        <w:rPr>
          <w:rFonts w:ascii="Arial" w:hAnsi="Arial" w:cs="Arial"/>
          <w:lang w:val="ro-RO"/>
        </w:rPr>
        <w:t xml:space="preserve">- Pentru oprirea procesului de eroziuni laterale în prezenta documentație este prevăzut lucrări de apărare de maluri alcătuite din ziduri de apărare </w:t>
      </w:r>
      <w:r w:rsidRPr="00BE3477">
        <w:rPr>
          <w:rFonts w:ascii="Arial" w:hAnsi="Arial" w:cs="Arial"/>
          <w:i/>
          <w:iCs/>
          <w:lang w:val="ro-RO"/>
        </w:rPr>
        <w:t>( zid de sprijin de greutate</w:t>
      </w:r>
      <w:r w:rsidRPr="00BE3477">
        <w:rPr>
          <w:rFonts w:ascii="Arial" w:hAnsi="Arial" w:cs="Arial"/>
          <w:lang w:val="ro-RO"/>
        </w:rPr>
        <w:t>).</w:t>
      </w:r>
    </w:p>
    <w:p w14:paraId="055A30CD" w14:textId="77777777" w:rsidR="0056741A" w:rsidRPr="00BE3477" w:rsidRDefault="0056741A" w:rsidP="0056741A">
      <w:pPr>
        <w:pStyle w:val="Bodytext21"/>
        <w:widowControl/>
        <w:shd w:val="clear" w:color="auto" w:fill="auto"/>
        <w:tabs>
          <w:tab w:val="left" w:pos="142"/>
        </w:tabs>
        <w:spacing w:before="0" w:line="276" w:lineRule="auto"/>
        <w:jc w:val="both"/>
        <w:rPr>
          <w:rFonts w:ascii="Arial" w:hAnsi="Arial" w:cs="Arial"/>
          <w:lang w:val="ro-RO"/>
        </w:rPr>
      </w:pPr>
      <w:r w:rsidRPr="00BE3477">
        <w:rPr>
          <w:rFonts w:ascii="Arial" w:hAnsi="Arial" w:cs="Arial"/>
          <w:lang w:val="ro-RO"/>
        </w:rPr>
        <w:t xml:space="preserve">Zidul de sprijin </w:t>
      </w:r>
      <w:proofErr w:type="spellStart"/>
      <w:r w:rsidRPr="00BE3477">
        <w:rPr>
          <w:rFonts w:ascii="Arial" w:hAnsi="Arial" w:cs="Arial"/>
          <w:lang w:val="ro-RO"/>
        </w:rPr>
        <w:t>area</w:t>
      </w:r>
      <w:proofErr w:type="spellEnd"/>
      <w:r w:rsidRPr="00BE3477">
        <w:rPr>
          <w:rFonts w:ascii="Arial" w:hAnsi="Arial" w:cs="Arial"/>
          <w:lang w:val="ro-RO"/>
        </w:rPr>
        <w:t xml:space="preserve"> caracter local, limitat la zona din apropierea traseului drumului.</w:t>
      </w:r>
    </w:p>
    <w:p w14:paraId="700EDCEB" w14:textId="77777777" w:rsidR="0056741A" w:rsidRPr="00BE3477" w:rsidRDefault="0056741A" w:rsidP="0056741A">
      <w:pPr>
        <w:pStyle w:val="Bodytext21"/>
        <w:widowControl/>
        <w:shd w:val="clear" w:color="auto" w:fill="auto"/>
        <w:tabs>
          <w:tab w:val="left" w:pos="142"/>
        </w:tabs>
        <w:spacing w:before="0" w:line="276" w:lineRule="auto"/>
        <w:jc w:val="both"/>
        <w:rPr>
          <w:rFonts w:ascii="Arial" w:hAnsi="Arial" w:cs="Arial"/>
          <w:lang w:val="ro-RO"/>
        </w:rPr>
      </w:pPr>
      <w:r w:rsidRPr="00BE3477">
        <w:rPr>
          <w:rFonts w:ascii="Arial" w:hAnsi="Arial" w:cs="Arial"/>
          <w:lang w:val="ro-RO"/>
        </w:rPr>
        <w:t>Zidul de sprijin de greutate este proiectat cu elevație din beton simplu C30/37 iar fundația din beton simplu 25/30 .</w:t>
      </w:r>
    </w:p>
    <w:p w14:paraId="053E2946" w14:textId="3BD407B5" w:rsidR="0056741A" w:rsidRPr="00BE3477" w:rsidRDefault="0056741A" w:rsidP="0056741A">
      <w:pPr>
        <w:pStyle w:val="BodyText"/>
        <w:tabs>
          <w:tab w:val="left" w:pos="142"/>
        </w:tabs>
        <w:spacing w:line="276" w:lineRule="auto"/>
        <w:jc w:val="both"/>
        <w:rPr>
          <w:rFonts w:ascii="Arial" w:hAnsi="Arial" w:cs="Arial"/>
          <w:sz w:val="22"/>
        </w:rPr>
      </w:pPr>
      <w:r w:rsidRPr="00BE3477">
        <w:rPr>
          <w:rFonts w:ascii="Arial" w:hAnsi="Arial" w:cs="Arial"/>
          <w:sz w:val="22"/>
        </w:rPr>
        <w:t>Având in vedere faptul ca zonele adiacente prezintă un risc ridicat de cedare a terasamentului, fenomen similar celui de la poziția km 23+475, se prevede ca soluția de sprijinire implementat</w:t>
      </w:r>
      <w:r w:rsidR="00B178D7">
        <w:rPr>
          <w:rFonts w:ascii="Arial" w:hAnsi="Arial" w:cs="Arial"/>
          <w:sz w:val="22"/>
        </w:rPr>
        <w:t>ă</w:t>
      </w:r>
      <w:r w:rsidRPr="00BE3477">
        <w:rPr>
          <w:rFonts w:ascii="Arial" w:hAnsi="Arial" w:cs="Arial"/>
          <w:sz w:val="22"/>
        </w:rPr>
        <w:t xml:space="preserve"> </w:t>
      </w:r>
      <w:r w:rsidR="00B178D7">
        <w:rPr>
          <w:rFonts w:ascii="Arial" w:hAnsi="Arial" w:cs="Arial"/>
          <w:sz w:val="22"/>
        </w:rPr>
        <w:t>î</w:t>
      </w:r>
      <w:r w:rsidRPr="00BE3477">
        <w:rPr>
          <w:rFonts w:ascii="Arial" w:hAnsi="Arial" w:cs="Arial"/>
          <w:sz w:val="22"/>
        </w:rPr>
        <w:t>ncep</w:t>
      </w:r>
      <w:r w:rsidR="00B178D7">
        <w:rPr>
          <w:rFonts w:ascii="Arial" w:hAnsi="Arial" w:cs="Arial"/>
          <w:sz w:val="22"/>
        </w:rPr>
        <w:t>â</w:t>
      </w:r>
      <w:r w:rsidRPr="00BE3477">
        <w:rPr>
          <w:rFonts w:ascii="Arial" w:hAnsi="Arial" w:cs="Arial"/>
          <w:sz w:val="22"/>
        </w:rPr>
        <w:t>nd de la pod pe o lungime de 30,00 m</w:t>
      </w:r>
    </w:p>
    <w:p w14:paraId="3CC20652" w14:textId="23BC4776" w:rsidR="0056741A" w:rsidRPr="00BE3477" w:rsidRDefault="0056741A" w:rsidP="0056741A">
      <w:pPr>
        <w:pStyle w:val="BodyText"/>
        <w:tabs>
          <w:tab w:val="left" w:pos="142"/>
        </w:tabs>
        <w:spacing w:line="276" w:lineRule="auto"/>
        <w:jc w:val="both"/>
        <w:rPr>
          <w:rFonts w:ascii="Arial" w:hAnsi="Arial" w:cs="Arial"/>
          <w:sz w:val="22"/>
        </w:rPr>
      </w:pPr>
      <w:r w:rsidRPr="00BE3477">
        <w:rPr>
          <w:rFonts w:ascii="Arial" w:hAnsi="Arial" w:cs="Arial"/>
          <w:sz w:val="22"/>
        </w:rPr>
        <w:t xml:space="preserve">- </w:t>
      </w:r>
      <w:r w:rsidR="00B178D7">
        <w:rPr>
          <w:rFonts w:ascii="Arial" w:hAnsi="Arial" w:cs="Arial"/>
          <w:sz w:val="22"/>
        </w:rPr>
        <w:t>î</w:t>
      </w:r>
      <w:r w:rsidRPr="00BE3477">
        <w:rPr>
          <w:rFonts w:ascii="Arial" w:hAnsi="Arial" w:cs="Arial"/>
          <w:sz w:val="22"/>
        </w:rPr>
        <w:t>n spatele structurii de sprijin se prevede un sistem de drenaj cu rolul de a evacua intermediul barbacanelor eventuale infiltrații accidentale;</w:t>
      </w:r>
    </w:p>
    <w:p w14:paraId="7A7951DA" w14:textId="5782CCF1" w:rsidR="0056741A" w:rsidRPr="00BE3477" w:rsidRDefault="0056741A" w:rsidP="0056741A">
      <w:pPr>
        <w:pStyle w:val="BodyText"/>
        <w:widowControl w:val="0"/>
        <w:numPr>
          <w:ilvl w:val="0"/>
          <w:numId w:val="1"/>
        </w:numPr>
        <w:tabs>
          <w:tab w:val="left" w:pos="142"/>
          <w:tab w:val="left" w:pos="851"/>
        </w:tabs>
        <w:spacing w:line="276" w:lineRule="auto"/>
        <w:jc w:val="both"/>
        <w:rPr>
          <w:rFonts w:ascii="Arial" w:hAnsi="Arial" w:cs="Arial"/>
          <w:sz w:val="22"/>
        </w:rPr>
      </w:pPr>
      <w:r w:rsidRPr="00BE3477">
        <w:rPr>
          <w:rFonts w:ascii="Arial" w:hAnsi="Arial" w:cs="Arial"/>
          <w:sz w:val="22"/>
        </w:rPr>
        <w:t>Calibrarea si reprofilarea albiei p</w:t>
      </w:r>
      <w:r w:rsidR="00B178D7">
        <w:rPr>
          <w:rFonts w:ascii="Arial" w:hAnsi="Arial" w:cs="Arial"/>
          <w:sz w:val="22"/>
        </w:rPr>
        <w:t>â</w:t>
      </w:r>
      <w:r w:rsidRPr="00BE3477">
        <w:rPr>
          <w:rFonts w:ascii="Arial" w:hAnsi="Arial" w:cs="Arial"/>
          <w:sz w:val="22"/>
        </w:rPr>
        <w:t>r</w:t>
      </w:r>
      <w:r w:rsidR="00B178D7">
        <w:rPr>
          <w:rFonts w:ascii="Arial" w:hAnsi="Arial" w:cs="Arial"/>
          <w:sz w:val="22"/>
        </w:rPr>
        <w:t>â</w:t>
      </w:r>
      <w:r w:rsidRPr="00BE3477">
        <w:rPr>
          <w:rFonts w:ascii="Arial" w:hAnsi="Arial" w:cs="Arial"/>
          <w:sz w:val="22"/>
        </w:rPr>
        <w:t>ului, cu prevederea unor structuri de ap</w:t>
      </w:r>
      <w:r w:rsidR="00B178D7">
        <w:rPr>
          <w:rFonts w:ascii="Arial" w:hAnsi="Arial" w:cs="Arial"/>
          <w:sz w:val="22"/>
        </w:rPr>
        <w:t>ă</w:t>
      </w:r>
      <w:r w:rsidRPr="00BE3477">
        <w:rPr>
          <w:rFonts w:ascii="Arial" w:hAnsi="Arial" w:cs="Arial"/>
          <w:sz w:val="22"/>
        </w:rPr>
        <w:t>rare, pentru a proteja fundația zidului de sprijin;</w:t>
      </w:r>
    </w:p>
    <w:p w14:paraId="1B45FEC6" w14:textId="77777777" w:rsidR="0056741A" w:rsidRPr="00BE3477" w:rsidRDefault="0056741A" w:rsidP="0056741A">
      <w:pPr>
        <w:pStyle w:val="BodyText"/>
        <w:widowControl w:val="0"/>
        <w:numPr>
          <w:ilvl w:val="0"/>
          <w:numId w:val="1"/>
        </w:numPr>
        <w:tabs>
          <w:tab w:val="left" w:pos="142"/>
          <w:tab w:val="left" w:pos="851"/>
        </w:tabs>
        <w:spacing w:line="276" w:lineRule="auto"/>
        <w:jc w:val="both"/>
        <w:rPr>
          <w:rFonts w:ascii="Arial" w:hAnsi="Arial" w:cs="Arial"/>
          <w:sz w:val="22"/>
        </w:rPr>
      </w:pPr>
      <w:r w:rsidRPr="00BE3477">
        <w:rPr>
          <w:rFonts w:ascii="Arial" w:hAnsi="Arial" w:cs="Arial"/>
          <w:sz w:val="22"/>
        </w:rPr>
        <w:t>Corpul drumului va fi refăcut, cu umplutura realizata in spatele structurii de sprijin, pe care se va așterne sistemul rutier propus si se va reface trotuarului pe toata zona afectata;</w:t>
      </w:r>
    </w:p>
    <w:p w14:paraId="674BBF07" w14:textId="3B8D0D1D" w:rsidR="0056741A" w:rsidRPr="00BE3477" w:rsidRDefault="0056741A" w:rsidP="0056741A">
      <w:pPr>
        <w:pStyle w:val="BodyText"/>
        <w:tabs>
          <w:tab w:val="left" w:pos="142"/>
        </w:tabs>
        <w:spacing w:line="276" w:lineRule="auto"/>
        <w:jc w:val="both"/>
        <w:rPr>
          <w:rFonts w:ascii="Arial" w:hAnsi="Arial" w:cs="Arial"/>
          <w:sz w:val="22"/>
        </w:rPr>
      </w:pPr>
      <w:r w:rsidRPr="00BE3477">
        <w:rPr>
          <w:rFonts w:ascii="Arial" w:hAnsi="Arial" w:cs="Arial"/>
          <w:sz w:val="22"/>
        </w:rPr>
        <w:t xml:space="preserve">Având in vedere valorile de trafic foarte redus înregistrate pe acest drum, respectiv de </w:t>
      </w:r>
      <w:r w:rsidRPr="00BE3477">
        <w:rPr>
          <w:rFonts w:ascii="Arial" w:hAnsi="Arial" w:cs="Arial"/>
          <w:i/>
          <w:iCs/>
          <w:sz w:val="22"/>
        </w:rPr>
        <w:t>Clasa tehnic</w:t>
      </w:r>
      <w:r w:rsidR="00B178D7">
        <w:rPr>
          <w:rFonts w:ascii="Arial" w:hAnsi="Arial" w:cs="Arial"/>
          <w:i/>
          <w:iCs/>
          <w:sz w:val="22"/>
        </w:rPr>
        <w:t>ă</w:t>
      </w:r>
      <w:r w:rsidRPr="00BE3477">
        <w:rPr>
          <w:rFonts w:ascii="Arial" w:hAnsi="Arial" w:cs="Arial"/>
          <w:i/>
          <w:iCs/>
          <w:sz w:val="22"/>
        </w:rPr>
        <w:t xml:space="preserve"> V a drumulu</w:t>
      </w:r>
      <w:r w:rsidRPr="00BE3477">
        <w:rPr>
          <w:rFonts w:ascii="Arial" w:hAnsi="Arial" w:cs="Arial"/>
          <w:sz w:val="22"/>
        </w:rPr>
        <w:t>i, este prevăzut un sistem rutier suplu iar grosimile structurilor rutiere au următoarele valori:</w:t>
      </w:r>
    </w:p>
    <w:p w14:paraId="5FEC6C39" w14:textId="77777777" w:rsidR="0056741A" w:rsidRPr="00BE3477" w:rsidRDefault="0056741A" w:rsidP="0056741A">
      <w:pPr>
        <w:pStyle w:val="BodyText"/>
        <w:widowControl w:val="0"/>
        <w:numPr>
          <w:ilvl w:val="0"/>
          <w:numId w:val="1"/>
        </w:numPr>
        <w:tabs>
          <w:tab w:val="left" w:pos="142"/>
          <w:tab w:val="left" w:pos="1004"/>
        </w:tabs>
        <w:spacing w:line="276" w:lineRule="auto"/>
        <w:jc w:val="both"/>
        <w:rPr>
          <w:rFonts w:ascii="Arial" w:hAnsi="Arial" w:cs="Arial"/>
          <w:sz w:val="22"/>
        </w:rPr>
      </w:pPr>
      <w:r w:rsidRPr="00BE3477">
        <w:rPr>
          <w:rFonts w:ascii="Arial" w:hAnsi="Arial" w:cs="Arial"/>
          <w:sz w:val="22"/>
        </w:rPr>
        <w:t xml:space="preserve">  4,00 cm strat de uzura din beton asfaltic tip BA 16 </w:t>
      </w:r>
      <w:proofErr w:type="spellStart"/>
      <w:r w:rsidRPr="00BE3477">
        <w:rPr>
          <w:rFonts w:ascii="Arial" w:hAnsi="Arial" w:cs="Arial"/>
          <w:sz w:val="22"/>
        </w:rPr>
        <w:t>rul</w:t>
      </w:r>
      <w:proofErr w:type="spellEnd"/>
      <w:r w:rsidRPr="00BE3477">
        <w:rPr>
          <w:rFonts w:ascii="Arial" w:hAnsi="Arial" w:cs="Arial"/>
          <w:sz w:val="22"/>
        </w:rPr>
        <w:t xml:space="preserve"> 50/700;</w:t>
      </w:r>
    </w:p>
    <w:p w14:paraId="0C00AA24" w14:textId="77777777" w:rsidR="0056741A" w:rsidRPr="00BE3477" w:rsidRDefault="0056741A" w:rsidP="0056741A">
      <w:pPr>
        <w:pStyle w:val="BodyText"/>
        <w:widowControl w:val="0"/>
        <w:numPr>
          <w:ilvl w:val="0"/>
          <w:numId w:val="1"/>
        </w:numPr>
        <w:tabs>
          <w:tab w:val="left" w:pos="142"/>
          <w:tab w:val="left" w:pos="1004"/>
        </w:tabs>
        <w:spacing w:line="276" w:lineRule="auto"/>
        <w:jc w:val="both"/>
        <w:rPr>
          <w:rFonts w:ascii="Arial" w:hAnsi="Arial" w:cs="Arial"/>
          <w:sz w:val="22"/>
        </w:rPr>
      </w:pPr>
      <w:r w:rsidRPr="00BE3477">
        <w:rPr>
          <w:rFonts w:ascii="Arial" w:hAnsi="Arial" w:cs="Arial"/>
          <w:sz w:val="22"/>
        </w:rPr>
        <w:t xml:space="preserve">  6,00 cm strat de legătură din beton asfaltic deschis BAD 22,4 leg 50/70;</w:t>
      </w:r>
    </w:p>
    <w:p w14:paraId="108BDBFB" w14:textId="77777777" w:rsidR="0056741A" w:rsidRPr="00BE3477" w:rsidRDefault="0056741A" w:rsidP="0056741A">
      <w:pPr>
        <w:pStyle w:val="BodyText"/>
        <w:widowControl w:val="0"/>
        <w:numPr>
          <w:ilvl w:val="0"/>
          <w:numId w:val="1"/>
        </w:numPr>
        <w:tabs>
          <w:tab w:val="left" w:pos="142"/>
          <w:tab w:val="left" w:pos="1004"/>
        </w:tabs>
        <w:spacing w:line="276" w:lineRule="auto"/>
        <w:jc w:val="both"/>
        <w:rPr>
          <w:rFonts w:ascii="Arial" w:hAnsi="Arial" w:cs="Arial"/>
          <w:sz w:val="22"/>
        </w:rPr>
      </w:pPr>
      <w:r w:rsidRPr="00BE3477">
        <w:rPr>
          <w:rFonts w:ascii="Arial" w:hAnsi="Arial" w:cs="Arial"/>
          <w:sz w:val="22"/>
        </w:rPr>
        <w:t>15,00 cm strat superior de fundație din piatra spartă;</w:t>
      </w:r>
    </w:p>
    <w:p w14:paraId="6082E8CD" w14:textId="77777777" w:rsidR="0056741A" w:rsidRPr="00BE3477" w:rsidRDefault="0056741A" w:rsidP="0056741A">
      <w:pPr>
        <w:pStyle w:val="BodyText"/>
        <w:widowControl w:val="0"/>
        <w:numPr>
          <w:ilvl w:val="0"/>
          <w:numId w:val="1"/>
        </w:numPr>
        <w:tabs>
          <w:tab w:val="left" w:pos="142"/>
          <w:tab w:val="left" w:pos="978"/>
        </w:tabs>
        <w:spacing w:line="276" w:lineRule="auto"/>
        <w:jc w:val="both"/>
        <w:rPr>
          <w:rFonts w:ascii="Arial" w:hAnsi="Arial" w:cs="Arial"/>
          <w:sz w:val="22"/>
        </w:rPr>
      </w:pPr>
      <w:r w:rsidRPr="00BE3477">
        <w:rPr>
          <w:rFonts w:ascii="Arial" w:hAnsi="Arial" w:cs="Arial"/>
          <w:sz w:val="22"/>
        </w:rPr>
        <w:t>25,00 cm strat inferior de fundație din balast;</w:t>
      </w:r>
    </w:p>
    <w:p w14:paraId="1929D84B" w14:textId="77777777" w:rsidR="0056741A" w:rsidRPr="00BE3477" w:rsidRDefault="0056741A" w:rsidP="0056741A">
      <w:pPr>
        <w:pStyle w:val="BodyText"/>
        <w:numPr>
          <w:ilvl w:val="0"/>
          <w:numId w:val="1"/>
        </w:numPr>
        <w:tabs>
          <w:tab w:val="left" w:pos="142"/>
          <w:tab w:val="left" w:pos="981"/>
        </w:tabs>
        <w:spacing w:line="276" w:lineRule="auto"/>
        <w:jc w:val="both"/>
        <w:rPr>
          <w:rFonts w:ascii="Arial" w:eastAsia="Arial Unicode MS" w:hAnsi="Arial" w:cs="Arial"/>
          <w:sz w:val="22"/>
        </w:rPr>
      </w:pPr>
      <w:r w:rsidRPr="00BE3477">
        <w:rPr>
          <w:rFonts w:ascii="Arial" w:hAnsi="Arial" w:cs="Arial"/>
          <w:sz w:val="22"/>
        </w:rPr>
        <w:t>40,00 cm strat de forma din material necoezive.</w:t>
      </w:r>
    </w:p>
    <w:p w14:paraId="755B6439" w14:textId="77777777" w:rsidR="0056741A" w:rsidRPr="00BE3477" w:rsidRDefault="0056741A" w:rsidP="0056741A">
      <w:pPr>
        <w:pStyle w:val="Bodytext21"/>
        <w:widowControl/>
        <w:shd w:val="clear" w:color="auto" w:fill="auto"/>
        <w:tabs>
          <w:tab w:val="left" w:pos="142"/>
          <w:tab w:val="left" w:pos="302"/>
        </w:tabs>
        <w:spacing w:before="0" w:line="276" w:lineRule="auto"/>
        <w:jc w:val="both"/>
        <w:rPr>
          <w:rStyle w:val="Bodytext20"/>
          <w:rFonts w:ascii="Arial" w:hAnsi="Arial" w:cs="Arial"/>
          <w:lang w:val="ro-RO"/>
        </w:rPr>
      </w:pPr>
      <w:r w:rsidRPr="00BE3477">
        <w:rPr>
          <w:rStyle w:val="Bodytext20"/>
          <w:rFonts w:ascii="Arial" w:hAnsi="Arial" w:cs="Arial"/>
          <w:lang w:val="ro-RO"/>
        </w:rPr>
        <w:t>Pe carosabilul sectorului de drum studiat scurgerea apelor se vor asigura în primul rând prin pantele transversale și longitudinale proiectate.</w:t>
      </w:r>
    </w:p>
    <w:p w14:paraId="4E20DAA3" w14:textId="77777777" w:rsidR="0056741A" w:rsidRPr="00BE3477" w:rsidRDefault="0056741A" w:rsidP="0056741A">
      <w:pPr>
        <w:pStyle w:val="Bodytext21"/>
        <w:widowControl/>
        <w:shd w:val="clear" w:color="auto" w:fill="auto"/>
        <w:tabs>
          <w:tab w:val="left" w:pos="142"/>
          <w:tab w:val="left" w:pos="302"/>
        </w:tabs>
        <w:spacing w:before="0" w:line="276" w:lineRule="auto"/>
        <w:jc w:val="both"/>
        <w:rPr>
          <w:rStyle w:val="Bodytext20"/>
          <w:rFonts w:ascii="Arial" w:hAnsi="Arial" w:cs="Arial"/>
          <w:lang w:val="ro-RO"/>
        </w:rPr>
      </w:pPr>
      <w:r w:rsidRPr="00BE3477">
        <w:rPr>
          <w:rStyle w:val="Bodytext20"/>
          <w:rFonts w:ascii="Arial" w:hAnsi="Arial" w:cs="Arial"/>
          <w:lang w:val="ro-RO"/>
        </w:rPr>
        <w:t>Șanțurile existente se vor curăța, reprofila și li se va da pante corespunzătoare.</w:t>
      </w:r>
    </w:p>
    <w:p w14:paraId="5D7089D6" w14:textId="77777777" w:rsidR="0056741A" w:rsidRPr="00BE3477" w:rsidRDefault="0056741A" w:rsidP="0056741A">
      <w:pPr>
        <w:pStyle w:val="Bodytext21"/>
        <w:widowControl/>
        <w:shd w:val="clear" w:color="auto" w:fill="auto"/>
        <w:tabs>
          <w:tab w:val="left" w:pos="142"/>
          <w:tab w:val="left" w:pos="302"/>
        </w:tabs>
        <w:spacing w:before="0" w:line="276" w:lineRule="auto"/>
        <w:jc w:val="both"/>
        <w:rPr>
          <w:rStyle w:val="Bodytext20"/>
          <w:rFonts w:ascii="Arial" w:hAnsi="Arial" w:cs="Arial"/>
          <w:lang w:val="ro-RO"/>
        </w:rPr>
      </w:pPr>
      <w:r w:rsidRPr="00BE3477">
        <w:rPr>
          <w:rStyle w:val="Bodytext20"/>
          <w:rFonts w:ascii="Arial" w:hAnsi="Arial" w:cs="Arial"/>
          <w:lang w:val="ro-RO"/>
        </w:rPr>
        <w:t>Descărcarea apelor din șanțuri se realizează prin șanț betonat cu plăcuță carosabilă.</w:t>
      </w:r>
    </w:p>
    <w:p w14:paraId="4164C2CA" w14:textId="11DFD8ED" w:rsidR="0056741A" w:rsidRPr="00BE3477" w:rsidRDefault="0056741A" w:rsidP="0056741A">
      <w:pPr>
        <w:pStyle w:val="Bodytext21"/>
        <w:widowControl/>
        <w:shd w:val="clear" w:color="auto" w:fill="auto"/>
        <w:tabs>
          <w:tab w:val="left" w:pos="0"/>
          <w:tab w:val="left" w:pos="142"/>
        </w:tabs>
        <w:spacing w:before="0" w:line="276" w:lineRule="auto"/>
        <w:jc w:val="both"/>
        <w:rPr>
          <w:rStyle w:val="Bodytext20"/>
          <w:rFonts w:ascii="Arial" w:hAnsi="Arial" w:cs="Arial"/>
          <w:lang w:val="ro-RO"/>
        </w:rPr>
      </w:pPr>
      <w:r w:rsidRPr="00BE3477">
        <w:rPr>
          <w:rStyle w:val="Bodytext20"/>
          <w:rFonts w:ascii="Arial" w:hAnsi="Arial" w:cs="Arial"/>
          <w:lang w:val="ro-RO"/>
        </w:rPr>
        <w:t>Lucrările pentru siguranța circulației rutiere au drept scop asigurarea desfășurării traficului în condiții de reducere la minimum a posibilităților de producere a accidentelor, precum și orientarea cât mai bună a utilizatorilor.</w:t>
      </w:r>
    </w:p>
    <w:p w14:paraId="51919660" w14:textId="6C7717FB" w:rsidR="0056741A" w:rsidRPr="00BE3477" w:rsidRDefault="0056741A" w:rsidP="0056741A">
      <w:pPr>
        <w:pStyle w:val="Bodytext21"/>
        <w:widowControl/>
        <w:shd w:val="clear" w:color="auto" w:fill="auto"/>
        <w:tabs>
          <w:tab w:val="left" w:pos="0"/>
          <w:tab w:val="left" w:pos="142"/>
        </w:tabs>
        <w:spacing w:before="0" w:line="276" w:lineRule="auto"/>
        <w:jc w:val="both"/>
        <w:rPr>
          <w:rStyle w:val="Bodytext20"/>
          <w:rFonts w:ascii="Arial" w:hAnsi="Arial" w:cs="Arial"/>
          <w:lang w:val="ro-RO"/>
        </w:rPr>
      </w:pPr>
      <w:r w:rsidRPr="00BE3477">
        <w:rPr>
          <w:rStyle w:val="Bodytext20"/>
          <w:rFonts w:ascii="Arial" w:hAnsi="Arial" w:cs="Arial"/>
          <w:lang w:val="ro-RO"/>
        </w:rPr>
        <w:t>Din categoria de lucrări accesorii ale suprastructurii fac parte; stâlpii de dirijare și parape</w:t>
      </w:r>
      <w:r w:rsidR="00B178D7">
        <w:rPr>
          <w:rStyle w:val="Bodytext20"/>
          <w:rFonts w:ascii="Arial" w:hAnsi="Arial" w:cs="Arial"/>
          <w:lang w:val="ro-RO"/>
        </w:rPr>
        <w:t>ți</w:t>
      </w:r>
      <w:r w:rsidRPr="00BE3477">
        <w:rPr>
          <w:rStyle w:val="Bodytext20"/>
          <w:rFonts w:ascii="Arial" w:hAnsi="Arial" w:cs="Arial"/>
          <w:lang w:val="ro-RO"/>
        </w:rPr>
        <w:t xml:space="preserve">. </w:t>
      </w:r>
    </w:p>
    <w:p w14:paraId="1756BC40" w14:textId="75404CCE" w:rsidR="004C0DF9" w:rsidRPr="00BE3477" w:rsidRDefault="006A27CC" w:rsidP="00B07551">
      <w:pPr>
        <w:spacing w:after="0"/>
        <w:jc w:val="both"/>
        <w:rPr>
          <w:rFonts w:ascii="Arial" w:hAnsi="Arial" w:cs="Arial"/>
        </w:rPr>
      </w:pPr>
      <w:r w:rsidRPr="00BE3477">
        <w:rPr>
          <w:rFonts w:ascii="Arial" w:hAnsi="Arial" w:cs="Arial"/>
        </w:rPr>
        <w:t>b)</w:t>
      </w:r>
      <w:r w:rsidR="0056741A" w:rsidRPr="00BE3477">
        <w:rPr>
          <w:rFonts w:ascii="Arial" w:hAnsi="Arial" w:cs="Arial"/>
        </w:rPr>
        <w:t xml:space="preserve"> </w:t>
      </w:r>
      <w:r w:rsidRPr="00BE3477">
        <w:rPr>
          <w:rFonts w:ascii="Arial" w:hAnsi="Arial" w:cs="Arial"/>
        </w:rPr>
        <w:t xml:space="preserve">justificarea necesităţii proiectului; </w:t>
      </w:r>
    </w:p>
    <w:p w14:paraId="20DBE095" w14:textId="77777777" w:rsidR="006A5C7B" w:rsidRPr="00BE3477" w:rsidRDefault="006A5C7B" w:rsidP="006A5C7B">
      <w:pPr>
        <w:spacing w:after="0"/>
        <w:jc w:val="both"/>
        <w:rPr>
          <w:rFonts w:ascii="Arial" w:hAnsi="Arial" w:cs="Arial"/>
        </w:rPr>
      </w:pPr>
      <w:r w:rsidRPr="00BE3477">
        <w:rPr>
          <w:rFonts w:ascii="Arial" w:hAnsi="Arial" w:cs="Arial"/>
        </w:rPr>
        <w:t xml:space="preserve">Traseul in plan al drumului se desfășoară în cadrul unui relief de altitudine medie, in intravilanul comunei Avramesti. Sectorul studiat, poziția km. 23+475, Pe acest sector, drumul traversează cu pod pârâul Goagiu. înainte de pod pe partea stanga, dinspre albia paraului, s-a produs o </w:t>
      </w:r>
      <w:r w:rsidRPr="00BE3477">
        <w:rPr>
          <w:rFonts w:ascii="Arial" w:hAnsi="Arial" w:cs="Arial"/>
          <w:u w:val="single"/>
        </w:rPr>
        <w:t>alunecare de teren, cu surparea acostamentului, trotuarului și a unei porțiuni din terasamentul drumului,</w:t>
      </w:r>
      <w:r w:rsidRPr="00BE3477">
        <w:rPr>
          <w:rFonts w:ascii="Arial" w:hAnsi="Arial" w:cs="Arial"/>
        </w:rPr>
        <w:t xml:space="preserve"> fapt ce pune in pericol buna desfășurare și siguranța a traficului</w:t>
      </w:r>
    </w:p>
    <w:p w14:paraId="7E22C1BD" w14:textId="77777777" w:rsidR="00840A78" w:rsidRPr="00BE3477" w:rsidRDefault="00840A78" w:rsidP="00840A78">
      <w:pPr>
        <w:pStyle w:val="BodyText"/>
        <w:widowControl w:val="0"/>
        <w:tabs>
          <w:tab w:val="left" w:pos="851"/>
        </w:tabs>
        <w:spacing w:line="276" w:lineRule="auto"/>
        <w:jc w:val="both"/>
        <w:rPr>
          <w:rFonts w:ascii="Arial" w:hAnsi="Arial" w:cs="Arial"/>
          <w:sz w:val="22"/>
        </w:rPr>
      </w:pPr>
      <w:r w:rsidRPr="00BE3477">
        <w:rPr>
          <w:rFonts w:ascii="Arial" w:hAnsi="Arial" w:cs="Arial"/>
          <w:sz w:val="22"/>
        </w:rPr>
        <w:t>Starea precara a drumului județean DJ 136 la km. 23+475 influențează negativ activitatea economică, socială și culturală, deopotrivă a instituțiilor publice cât și a locuitorilor.</w:t>
      </w:r>
    </w:p>
    <w:p w14:paraId="640E8D9E" w14:textId="3ECF7BF0" w:rsidR="004C0DF9" w:rsidRPr="00BE3477" w:rsidRDefault="006A27CC" w:rsidP="00B07551">
      <w:pPr>
        <w:spacing w:after="0"/>
        <w:jc w:val="both"/>
        <w:rPr>
          <w:rFonts w:ascii="Arial" w:hAnsi="Arial" w:cs="Arial"/>
        </w:rPr>
      </w:pPr>
      <w:r w:rsidRPr="00BE3477">
        <w:rPr>
          <w:rFonts w:ascii="Arial" w:hAnsi="Arial" w:cs="Arial"/>
        </w:rPr>
        <w:t>c)</w:t>
      </w:r>
      <w:r w:rsidR="0056741A" w:rsidRPr="00BE3477">
        <w:rPr>
          <w:rFonts w:ascii="Arial" w:hAnsi="Arial" w:cs="Arial"/>
        </w:rPr>
        <w:t xml:space="preserve"> </w:t>
      </w:r>
      <w:r w:rsidRPr="00BE3477">
        <w:rPr>
          <w:rFonts w:ascii="Arial" w:hAnsi="Arial" w:cs="Arial"/>
        </w:rPr>
        <w:t>valoarea investiţiei</w:t>
      </w:r>
      <w:r w:rsidR="00840A78" w:rsidRPr="00BE3477">
        <w:rPr>
          <w:rFonts w:ascii="Arial" w:hAnsi="Arial" w:cs="Arial"/>
        </w:rPr>
        <w:t xml:space="preserve"> de bază fără TVA </w:t>
      </w:r>
      <w:r w:rsidRPr="00BE3477">
        <w:rPr>
          <w:rFonts w:ascii="Arial" w:hAnsi="Arial" w:cs="Arial"/>
        </w:rPr>
        <w:t xml:space="preserve">; </w:t>
      </w:r>
      <w:r w:rsidR="00840A78" w:rsidRPr="00BE3477">
        <w:rPr>
          <w:rFonts w:ascii="Arial" w:hAnsi="Arial" w:cs="Arial"/>
        </w:rPr>
        <w:t xml:space="preserve"> </w:t>
      </w:r>
      <w:r w:rsidR="00840A78" w:rsidRPr="00BE3477">
        <w:rPr>
          <w:rFonts w:ascii="Arial" w:hAnsi="Arial" w:cs="Arial"/>
          <w:color w:val="000000"/>
        </w:rPr>
        <w:t>949.075 lei</w:t>
      </w:r>
    </w:p>
    <w:p w14:paraId="7DCF7AAE" w14:textId="38D27ED4" w:rsidR="004C0DF9" w:rsidRPr="00BE3477" w:rsidRDefault="006A27CC" w:rsidP="00B07551">
      <w:pPr>
        <w:spacing w:after="0"/>
        <w:jc w:val="both"/>
        <w:rPr>
          <w:rFonts w:ascii="Arial" w:hAnsi="Arial" w:cs="Arial"/>
        </w:rPr>
      </w:pPr>
      <w:r w:rsidRPr="00BE3477">
        <w:rPr>
          <w:rFonts w:ascii="Arial" w:hAnsi="Arial" w:cs="Arial"/>
        </w:rPr>
        <w:t>d)</w:t>
      </w:r>
      <w:r w:rsidR="0056741A" w:rsidRPr="00BE3477">
        <w:rPr>
          <w:rFonts w:ascii="Arial" w:hAnsi="Arial" w:cs="Arial"/>
        </w:rPr>
        <w:t xml:space="preserve"> </w:t>
      </w:r>
      <w:r w:rsidRPr="00BE3477">
        <w:rPr>
          <w:rFonts w:ascii="Arial" w:hAnsi="Arial" w:cs="Arial"/>
        </w:rPr>
        <w:t xml:space="preserve">perioada de implementare propusă; </w:t>
      </w:r>
      <w:r w:rsidR="006A5C7B" w:rsidRPr="00BE3477">
        <w:rPr>
          <w:rFonts w:ascii="Arial" w:hAnsi="Arial" w:cs="Arial"/>
        </w:rPr>
        <w:t>semestrul II  2020</w:t>
      </w:r>
    </w:p>
    <w:p w14:paraId="6446B1B1" w14:textId="1F729F1F" w:rsidR="004C0DF9" w:rsidRPr="00BE3477" w:rsidRDefault="006A27CC" w:rsidP="00B07551">
      <w:pPr>
        <w:spacing w:after="0"/>
        <w:jc w:val="both"/>
        <w:rPr>
          <w:rFonts w:ascii="Arial" w:hAnsi="Arial" w:cs="Arial"/>
        </w:rPr>
      </w:pPr>
      <w:r w:rsidRPr="00BE3477">
        <w:rPr>
          <w:rFonts w:ascii="Arial" w:hAnsi="Arial" w:cs="Arial"/>
        </w:rPr>
        <w:t>e)</w:t>
      </w:r>
      <w:r w:rsidR="0056741A" w:rsidRPr="00BE3477">
        <w:rPr>
          <w:rFonts w:ascii="Arial" w:hAnsi="Arial" w:cs="Arial"/>
        </w:rPr>
        <w:t xml:space="preserve"> </w:t>
      </w:r>
      <w:r w:rsidRPr="00BE3477">
        <w:rPr>
          <w:rFonts w:ascii="Arial" w:hAnsi="Arial" w:cs="Arial"/>
        </w:rPr>
        <w:t xml:space="preserve">planşe reprezentând limitele amplasamentului proiectului, inclusiv orice suprafaţă de teren solicitată pentru a fi folosită temporar (planuri de situaţie şi amplasamente); </w:t>
      </w:r>
    </w:p>
    <w:p w14:paraId="70DFBF73" w14:textId="3100DB27" w:rsidR="0056741A" w:rsidRPr="00BE3477" w:rsidRDefault="0056741A" w:rsidP="0056741A">
      <w:pPr>
        <w:widowControl w:val="0"/>
        <w:autoSpaceDE w:val="0"/>
        <w:autoSpaceDN w:val="0"/>
        <w:adjustRightInd w:val="0"/>
        <w:spacing w:after="0" w:line="240" w:lineRule="auto"/>
        <w:jc w:val="both"/>
        <w:rPr>
          <w:rFonts w:ascii="Arial" w:hAnsi="Arial" w:cs="Arial"/>
        </w:rPr>
      </w:pPr>
      <w:r w:rsidRPr="00BE3477">
        <w:rPr>
          <w:rFonts w:ascii="Arial" w:hAnsi="Arial" w:cs="Arial"/>
        </w:rPr>
        <w:t>-  Plan de amplasare în zonă</w:t>
      </w:r>
    </w:p>
    <w:p w14:paraId="52C080DC" w14:textId="07304E2F" w:rsidR="0056741A" w:rsidRPr="00BE3477" w:rsidRDefault="0056741A" w:rsidP="0056741A">
      <w:pPr>
        <w:widowControl w:val="0"/>
        <w:autoSpaceDE w:val="0"/>
        <w:autoSpaceDN w:val="0"/>
        <w:adjustRightInd w:val="0"/>
        <w:spacing w:after="0" w:line="240" w:lineRule="auto"/>
        <w:jc w:val="both"/>
        <w:rPr>
          <w:rFonts w:ascii="Arial" w:hAnsi="Arial" w:cs="Arial"/>
        </w:rPr>
      </w:pPr>
      <w:r w:rsidRPr="00BE3477">
        <w:rPr>
          <w:rFonts w:ascii="Arial" w:hAnsi="Arial" w:cs="Arial"/>
        </w:rPr>
        <w:t>-  Plan de incadrare în localitate</w:t>
      </w:r>
    </w:p>
    <w:p w14:paraId="3E1C48EB" w14:textId="3A3CAA6F" w:rsidR="0056741A" w:rsidRPr="00BE3477" w:rsidRDefault="0056741A" w:rsidP="0056741A">
      <w:pPr>
        <w:widowControl w:val="0"/>
        <w:autoSpaceDE w:val="0"/>
        <w:autoSpaceDN w:val="0"/>
        <w:adjustRightInd w:val="0"/>
        <w:spacing w:after="0" w:line="240" w:lineRule="auto"/>
        <w:jc w:val="both"/>
        <w:rPr>
          <w:rFonts w:ascii="Arial" w:hAnsi="Arial" w:cs="Arial"/>
        </w:rPr>
      </w:pPr>
      <w:r w:rsidRPr="00BE3477">
        <w:rPr>
          <w:rFonts w:ascii="Arial" w:hAnsi="Arial" w:cs="Arial"/>
        </w:rPr>
        <w:t>-  Plan de situație</w:t>
      </w:r>
    </w:p>
    <w:p w14:paraId="54EE0582" w14:textId="1ECA3C40" w:rsidR="00B07551" w:rsidRPr="00BE3477" w:rsidRDefault="006A27CC" w:rsidP="00B07551">
      <w:pPr>
        <w:spacing w:after="0"/>
        <w:jc w:val="both"/>
        <w:rPr>
          <w:rFonts w:ascii="Arial" w:hAnsi="Arial" w:cs="Arial"/>
        </w:rPr>
      </w:pPr>
      <w:r w:rsidRPr="00BE3477">
        <w:rPr>
          <w:rFonts w:ascii="Arial" w:hAnsi="Arial" w:cs="Arial"/>
        </w:rPr>
        <w:t>f)</w:t>
      </w:r>
      <w:r w:rsidR="00E46060" w:rsidRPr="00BE3477">
        <w:rPr>
          <w:rFonts w:ascii="Arial" w:hAnsi="Arial" w:cs="Arial"/>
        </w:rPr>
        <w:t xml:space="preserve"> </w:t>
      </w:r>
      <w:r w:rsidRPr="00BE3477">
        <w:rPr>
          <w:rFonts w:ascii="Arial" w:hAnsi="Arial" w:cs="Arial"/>
        </w:rPr>
        <w:t xml:space="preserve">o descriere a caracteristicilor fizice ale întregului proiect, formele fizice ale proiectului (planuri, clădiri, alte structuri, materiale de construcţie şi altele). </w:t>
      </w:r>
    </w:p>
    <w:p w14:paraId="34401AB5" w14:textId="0ECD4BDB" w:rsidR="0056741A" w:rsidRPr="00BE3477" w:rsidRDefault="0056741A" w:rsidP="0056741A">
      <w:pPr>
        <w:pStyle w:val="Bodytext21"/>
        <w:widowControl/>
        <w:shd w:val="clear" w:color="auto" w:fill="auto"/>
        <w:tabs>
          <w:tab w:val="left" w:pos="302"/>
        </w:tabs>
        <w:spacing w:before="0" w:line="276" w:lineRule="auto"/>
        <w:jc w:val="both"/>
        <w:rPr>
          <w:rFonts w:ascii="Arial" w:hAnsi="Arial" w:cs="Arial"/>
          <w:lang w:val="ro-RO"/>
        </w:rPr>
      </w:pPr>
      <w:r w:rsidRPr="00BE3477">
        <w:rPr>
          <w:rFonts w:ascii="Arial" w:hAnsi="Arial" w:cs="Arial"/>
          <w:lang w:val="ro-RO"/>
        </w:rPr>
        <w:t xml:space="preserve">Sectorul de drum studiat este un drum județean și se încadrează în clasa tehnică V. Cu intensitatea traficului foarte redus. </w:t>
      </w:r>
    </w:p>
    <w:p w14:paraId="1A4D6F91" w14:textId="4F7618D3" w:rsidR="0056741A" w:rsidRPr="00BE3477" w:rsidRDefault="0056741A" w:rsidP="0056741A">
      <w:pPr>
        <w:pStyle w:val="Bodytext21"/>
        <w:widowControl/>
        <w:shd w:val="clear" w:color="auto" w:fill="auto"/>
        <w:tabs>
          <w:tab w:val="left" w:pos="302"/>
        </w:tabs>
        <w:spacing w:before="0" w:line="276" w:lineRule="auto"/>
        <w:jc w:val="both"/>
        <w:rPr>
          <w:rFonts w:ascii="Arial" w:hAnsi="Arial" w:cs="Arial"/>
          <w:lang w:val="ro-RO"/>
        </w:rPr>
      </w:pPr>
      <w:r w:rsidRPr="00BE3477">
        <w:rPr>
          <w:rFonts w:ascii="Arial" w:hAnsi="Arial" w:cs="Arial"/>
          <w:lang w:val="ro-RO"/>
        </w:rPr>
        <w:lastRenderedPageBreak/>
        <w:t>Elementele geometrice adoptate la proiectarea sectorului de drum, sunt în funcție de categoria a acestora și de viteza de proiectare și trebuie să asigure desfășurarea circulației în condiții de deplină siguranță și confort.</w:t>
      </w:r>
    </w:p>
    <w:p w14:paraId="27BDD10A" w14:textId="77777777" w:rsidR="0056741A" w:rsidRPr="00BE3477" w:rsidRDefault="0056741A" w:rsidP="0056741A">
      <w:pPr>
        <w:pStyle w:val="Bodytext21"/>
        <w:widowControl/>
        <w:shd w:val="clear" w:color="auto" w:fill="auto"/>
        <w:tabs>
          <w:tab w:val="left" w:pos="302"/>
        </w:tabs>
        <w:spacing w:before="0" w:line="276" w:lineRule="auto"/>
        <w:jc w:val="both"/>
        <w:rPr>
          <w:rFonts w:ascii="Arial" w:hAnsi="Arial" w:cs="Arial"/>
          <w:i/>
          <w:iCs/>
          <w:lang w:val="ro-RO"/>
        </w:rPr>
      </w:pPr>
      <w:r w:rsidRPr="00BE3477">
        <w:rPr>
          <w:rFonts w:ascii="Arial" w:hAnsi="Arial" w:cs="Arial"/>
          <w:i/>
          <w:iCs/>
          <w:lang w:val="ro-RO"/>
        </w:rPr>
        <w:t>Caracteristicile tehnice principale ale investiției:</w:t>
      </w:r>
    </w:p>
    <w:p w14:paraId="38092B6C" w14:textId="77777777" w:rsidR="0056741A" w:rsidRPr="00BE3477" w:rsidRDefault="0056741A" w:rsidP="0056741A">
      <w:pPr>
        <w:pStyle w:val="ListParagraph"/>
        <w:spacing w:after="0"/>
        <w:ind w:left="0"/>
        <w:jc w:val="both"/>
        <w:rPr>
          <w:rFonts w:ascii="Arial" w:hAnsi="Arial" w:cs="Arial"/>
          <w:lang w:val="ro-RO"/>
        </w:rPr>
      </w:pPr>
      <w:r w:rsidRPr="00BE3477">
        <w:rPr>
          <w:rFonts w:ascii="Arial" w:hAnsi="Arial" w:cs="Arial"/>
          <w:lang w:val="ro-RO"/>
        </w:rPr>
        <w:t>-  lungimea totală a sectorului de drum :</w:t>
      </w:r>
      <w:r w:rsidRPr="00BE3477">
        <w:rPr>
          <w:rFonts w:ascii="Arial" w:hAnsi="Arial" w:cs="Arial"/>
          <w:lang w:val="ro-RO"/>
        </w:rPr>
        <w:tab/>
      </w:r>
      <w:r w:rsidRPr="00BE3477">
        <w:rPr>
          <w:rFonts w:ascii="Arial" w:hAnsi="Arial" w:cs="Arial"/>
          <w:lang w:val="ro-RO"/>
        </w:rPr>
        <w:tab/>
        <w:t xml:space="preserve">- 35,00 m </w:t>
      </w:r>
    </w:p>
    <w:p w14:paraId="52D3B051" w14:textId="77777777" w:rsidR="0056741A" w:rsidRPr="00BE3477" w:rsidRDefault="0056741A" w:rsidP="0056741A">
      <w:pPr>
        <w:spacing w:after="0" w:line="276" w:lineRule="auto"/>
        <w:jc w:val="both"/>
        <w:rPr>
          <w:rFonts w:ascii="Arial" w:hAnsi="Arial" w:cs="Arial"/>
        </w:rPr>
      </w:pPr>
      <w:r w:rsidRPr="00BE3477">
        <w:rPr>
          <w:rFonts w:ascii="Arial" w:hAnsi="Arial" w:cs="Arial"/>
        </w:rPr>
        <w:t>-  clasa tehnică a drumului f:</w:t>
      </w:r>
      <w:r w:rsidRPr="00BE3477">
        <w:rPr>
          <w:rFonts w:ascii="Arial" w:hAnsi="Arial" w:cs="Arial"/>
        </w:rPr>
        <w:tab/>
      </w:r>
      <w:r w:rsidRPr="00BE3477">
        <w:rPr>
          <w:rFonts w:ascii="Arial" w:hAnsi="Arial" w:cs="Arial"/>
        </w:rPr>
        <w:tab/>
      </w:r>
      <w:r w:rsidRPr="00BE3477">
        <w:rPr>
          <w:rFonts w:ascii="Arial" w:hAnsi="Arial" w:cs="Arial"/>
        </w:rPr>
        <w:tab/>
      </w:r>
      <w:r w:rsidRPr="00BE3477">
        <w:rPr>
          <w:rFonts w:ascii="Arial" w:hAnsi="Arial" w:cs="Arial"/>
        </w:rPr>
        <w:tab/>
        <w:t>- V.</w:t>
      </w:r>
    </w:p>
    <w:p w14:paraId="1E1FE45A" w14:textId="77777777" w:rsidR="0056741A" w:rsidRPr="00BE3477" w:rsidRDefault="0056741A" w:rsidP="0056741A">
      <w:pPr>
        <w:spacing w:after="0" w:line="276" w:lineRule="auto"/>
        <w:jc w:val="both"/>
        <w:rPr>
          <w:rFonts w:ascii="Arial" w:hAnsi="Arial" w:cs="Arial"/>
        </w:rPr>
      </w:pPr>
      <w:r w:rsidRPr="00BE3477">
        <w:rPr>
          <w:rFonts w:ascii="Arial" w:hAnsi="Arial" w:cs="Arial"/>
        </w:rPr>
        <w:t>-  structura rutieră</w:t>
      </w:r>
      <w:r w:rsidRPr="00BE3477">
        <w:rPr>
          <w:rFonts w:ascii="Arial" w:hAnsi="Arial" w:cs="Arial"/>
        </w:rPr>
        <w:tab/>
      </w:r>
      <w:r w:rsidRPr="00BE3477">
        <w:rPr>
          <w:rFonts w:ascii="Arial" w:hAnsi="Arial" w:cs="Arial"/>
        </w:rPr>
        <w:tab/>
      </w:r>
      <w:r w:rsidRPr="00BE3477">
        <w:rPr>
          <w:rFonts w:ascii="Arial" w:hAnsi="Arial" w:cs="Arial"/>
        </w:rPr>
        <w:tab/>
      </w:r>
      <w:r w:rsidRPr="00BE3477">
        <w:rPr>
          <w:rFonts w:ascii="Arial" w:hAnsi="Arial" w:cs="Arial"/>
        </w:rPr>
        <w:tab/>
      </w:r>
      <w:r w:rsidRPr="00BE3477">
        <w:rPr>
          <w:rFonts w:ascii="Arial" w:hAnsi="Arial" w:cs="Arial"/>
        </w:rPr>
        <w:tab/>
        <w:t>- suplă</w:t>
      </w:r>
      <w:r w:rsidRPr="00BE3477">
        <w:rPr>
          <w:rFonts w:ascii="Arial" w:hAnsi="Arial" w:cs="Arial"/>
        </w:rPr>
        <w:tab/>
      </w:r>
    </w:p>
    <w:p w14:paraId="48880AC4" w14:textId="77777777" w:rsidR="0056741A" w:rsidRPr="00BE3477" w:rsidRDefault="0056741A" w:rsidP="0056741A">
      <w:pPr>
        <w:spacing w:after="0" w:line="276" w:lineRule="auto"/>
        <w:jc w:val="both"/>
        <w:rPr>
          <w:rFonts w:ascii="Arial" w:hAnsi="Arial" w:cs="Arial"/>
        </w:rPr>
      </w:pPr>
      <w:r w:rsidRPr="00BE3477">
        <w:rPr>
          <w:rFonts w:ascii="Arial" w:hAnsi="Arial" w:cs="Arial"/>
        </w:rPr>
        <w:t>-  viteza de proiectare</w:t>
      </w:r>
      <w:r w:rsidRPr="00BE3477">
        <w:rPr>
          <w:rFonts w:ascii="Arial" w:hAnsi="Arial" w:cs="Arial"/>
        </w:rPr>
        <w:tab/>
        <w:t xml:space="preserve"> :</w:t>
      </w:r>
      <w:r w:rsidRPr="00BE3477">
        <w:rPr>
          <w:rFonts w:ascii="Arial" w:hAnsi="Arial" w:cs="Arial"/>
        </w:rPr>
        <w:tab/>
      </w:r>
      <w:r w:rsidRPr="00BE3477">
        <w:rPr>
          <w:rFonts w:ascii="Arial" w:hAnsi="Arial" w:cs="Arial"/>
        </w:rPr>
        <w:tab/>
      </w:r>
      <w:r w:rsidRPr="00BE3477">
        <w:rPr>
          <w:rFonts w:ascii="Arial" w:hAnsi="Arial" w:cs="Arial"/>
        </w:rPr>
        <w:tab/>
      </w:r>
      <w:r w:rsidRPr="00BE3477">
        <w:rPr>
          <w:rFonts w:ascii="Arial" w:hAnsi="Arial" w:cs="Arial"/>
        </w:rPr>
        <w:tab/>
        <w:t>- 50 km/h</w:t>
      </w:r>
    </w:p>
    <w:p w14:paraId="2611D247" w14:textId="77777777" w:rsidR="0056741A" w:rsidRPr="00BE3477" w:rsidRDefault="0056741A" w:rsidP="0056741A">
      <w:pPr>
        <w:spacing w:after="0" w:line="276" w:lineRule="auto"/>
        <w:jc w:val="both"/>
        <w:rPr>
          <w:rFonts w:ascii="Arial" w:hAnsi="Arial" w:cs="Arial"/>
        </w:rPr>
      </w:pPr>
      <w:r w:rsidRPr="00BE3477">
        <w:rPr>
          <w:rFonts w:ascii="Arial" w:hAnsi="Arial" w:cs="Arial"/>
        </w:rPr>
        <w:t xml:space="preserve">-  numărul benzilor de circulaţie :  </w:t>
      </w:r>
      <w:r w:rsidRPr="00BE3477">
        <w:rPr>
          <w:rFonts w:ascii="Arial" w:hAnsi="Arial" w:cs="Arial"/>
        </w:rPr>
        <w:tab/>
      </w:r>
      <w:r w:rsidRPr="00BE3477">
        <w:rPr>
          <w:rFonts w:ascii="Arial" w:hAnsi="Arial" w:cs="Arial"/>
        </w:rPr>
        <w:tab/>
      </w:r>
      <w:r w:rsidRPr="00BE3477">
        <w:rPr>
          <w:rFonts w:ascii="Arial" w:hAnsi="Arial" w:cs="Arial"/>
        </w:rPr>
        <w:tab/>
        <w:t xml:space="preserve">- 2 </w:t>
      </w:r>
    </w:p>
    <w:p w14:paraId="14BCB5CD" w14:textId="77777777" w:rsidR="0056741A" w:rsidRPr="00BE3477" w:rsidRDefault="0056741A" w:rsidP="0056741A">
      <w:pPr>
        <w:spacing w:after="0" w:line="276" w:lineRule="auto"/>
        <w:jc w:val="both"/>
        <w:rPr>
          <w:rFonts w:ascii="Arial" w:hAnsi="Arial" w:cs="Arial"/>
        </w:rPr>
      </w:pPr>
      <w:r w:rsidRPr="00BE3477">
        <w:rPr>
          <w:rFonts w:ascii="Arial" w:hAnsi="Arial" w:cs="Arial"/>
        </w:rPr>
        <w:t>-  lățimea platformei:</w:t>
      </w:r>
      <w:r w:rsidRPr="00BE3477">
        <w:rPr>
          <w:rFonts w:ascii="Arial" w:hAnsi="Arial" w:cs="Arial"/>
        </w:rPr>
        <w:tab/>
      </w:r>
      <w:r w:rsidRPr="00BE3477">
        <w:rPr>
          <w:rFonts w:ascii="Arial" w:hAnsi="Arial" w:cs="Arial"/>
        </w:rPr>
        <w:tab/>
      </w:r>
      <w:r w:rsidRPr="00BE3477">
        <w:rPr>
          <w:rFonts w:ascii="Arial" w:hAnsi="Arial" w:cs="Arial"/>
        </w:rPr>
        <w:tab/>
      </w:r>
      <w:r w:rsidRPr="00BE3477">
        <w:rPr>
          <w:rFonts w:ascii="Arial" w:hAnsi="Arial" w:cs="Arial"/>
        </w:rPr>
        <w:tab/>
      </w:r>
      <w:r w:rsidRPr="00BE3477">
        <w:rPr>
          <w:rFonts w:ascii="Arial" w:hAnsi="Arial" w:cs="Arial"/>
        </w:rPr>
        <w:tab/>
        <w:t xml:space="preserve">- 8,00 m </w:t>
      </w:r>
    </w:p>
    <w:p w14:paraId="2697424E" w14:textId="77777777" w:rsidR="0056741A" w:rsidRPr="00BE3477" w:rsidRDefault="0056741A" w:rsidP="0056741A">
      <w:pPr>
        <w:spacing w:after="0" w:line="276" w:lineRule="auto"/>
        <w:jc w:val="both"/>
        <w:rPr>
          <w:rFonts w:ascii="Arial" w:hAnsi="Arial" w:cs="Arial"/>
        </w:rPr>
      </w:pPr>
      <w:r w:rsidRPr="00BE3477">
        <w:rPr>
          <w:rFonts w:ascii="Arial" w:hAnsi="Arial" w:cs="Arial"/>
        </w:rPr>
        <w:t>-  lățimea benzilor de circulație:</w:t>
      </w:r>
      <w:r w:rsidRPr="00BE3477">
        <w:rPr>
          <w:rFonts w:ascii="Arial" w:hAnsi="Arial" w:cs="Arial"/>
        </w:rPr>
        <w:tab/>
      </w:r>
      <w:r w:rsidRPr="00BE3477">
        <w:rPr>
          <w:rFonts w:ascii="Arial" w:hAnsi="Arial" w:cs="Arial"/>
        </w:rPr>
        <w:tab/>
      </w:r>
      <w:r w:rsidRPr="00BE3477">
        <w:rPr>
          <w:rFonts w:ascii="Arial" w:hAnsi="Arial" w:cs="Arial"/>
        </w:rPr>
        <w:tab/>
        <w:t>- 3,00 m</w:t>
      </w:r>
      <w:r w:rsidRPr="00BE3477">
        <w:rPr>
          <w:rFonts w:ascii="Arial" w:hAnsi="Arial" w:cs="Arial"/>
        </w:rPr>
        <w:tab/>
      </w:r>
    </w:p>
    <w:p w14:paraId="13D77318" w14:textId="77777777" w:rsidR="0056741A" w:rsidRPr="00BE3477" w:rsidRDefault="0056741A" w:rsidP="0056741A">
      <w:pPr>
        <w:spacing w:after="0" w:line="276" w:lineRule="auto"/>
        <w:jc w:val="both"/>
        <w:rPr>
          <w:rFonts w:ascii="Arial" w:hAnsi="Arial" w:cs="Arial"/>
        </w:rPr>
      </w:pPr>
      <w:r w:rsidRPr="00BE3477">
        <w:rPr>
          <w:rFonts w:ascii="Arial" w:hAnsi="Arial" w:cs="Arial"/>
        </w:rPr>
        <w:t>-  lăţimea părţii carosabile</w:t>
      </w:r>
      <w:r w:rsidRPr="00BE3477">
        <w:rPr>
          <w:rFonts w:ascii="Arial" w:hAnsi="Arial" w:cs="Arial"/>
        </w:rPr>
        <w:tab/>
        <w:t xml:space="preserve">: </w:t>
      </w:r>
      <w:r w:rsidRPr="00BE3477">
        <w:rPr>
          <w:rFonts w:ascii="Arial" w:hAnsi="Arial" w:cs="Arial"/>
        </w:rPr>
        <w:tab/>
      </w:r>
      <w:r w:rsidRPr="00BE3477">
        <w:rPr>
          <w:rFonts w:ascii="Arial" w:hAnsi="Arial" w:cs="Arial"/>
        </w:rPr>
        <w:tab/>
      </w:r>
      <w:r w:rsidRPr="00BE3477">
        <w:rPr>
          <w:rFonts w:ascii="Arial" w:hAnsi="Arial" w:cs="Arial"/>
        </w:rPr>
        <w:tab/>
        <w:t xml:space="preserve">- 6,00 m </w:t>
      </w:r>
    </w:p>
    <w:p w14:paraId="4B672181" w14:textId="77777777" w:rsidR="0056741A" w:rsidRPr="00BE3477" w:rsidRDefault="0056741A" w:rsidP="0056741A">
      <w:pPr>
        <w:spacing w:after="0" w:line="276" w:lineRule="auto"/>
        <w:jc w:val="both"/>
        <w:rPr>
          <w:rFonts w:ascii="Arial" w:hAnsi="Arial" w:cs="Arial"/>
        </w:rPr>
      </w:pPr>
      <w:r w:rsidRPr="00BE3477">
        <w:rPr>
          <w:rFonts w:ascii="Arial" w:hAnsi="Arial" w:cs="Arial"/>
        </w:rPr>
        <w:t>-  lăţimea acostamentelor :</w:t>
      </w:r>
      <w:r w:rsidRPr="00BE3477">
        <w:rPr>
          <w:rFonts w:ascii="Arial" w:hAnsi="Arial" w:cs="Arial"/>
        </w:rPr>
        <w:tab/>
      </w:r>
      <w:r w:rsidRPr="00BE3477">
        <w:rPr>
          <w:rFonts w:ascii="Arial" w:hAnsi="Arial" w:cs="Arial"/>
        </w:rPr>
        <w:tab/>
      </w:r>
      <w:r w:rsidRPr="00BE3477">
        <w:rPr>
          <w:rFonts w:ascii="Arial" w:hAnsi="Arial" w:cs="Arial"/>
        </w:rPr>
        <w:tab/>
      </w:r>
      <w:r w:rsidRPr="00BE3477">
        <w:rPr>
          <w:rFonts w:ascii="Arial" w:hAnsi="Arial" w:cs="Arial"/>
        </w:rPr>
        <w:tab/>
        <w:t>- 1,00 m</w:t>
      </w:r>
    </w:p>
    <w:p w14:paraId="4E7D3E22" w14:textId="77777777" w:rsidR="0056741A" w:rsidRPr="00BE3477" w:rsidRDefault="0056741A" w:rsidP="0056741A">
      <w:pPr>
        <w:spacing w:after="0" w:line="276" w:lineRule="auto"/>
        <w:jc w:val="both"/>
        <w:rPr>
          <w:rFonts w:ascii="Arial" w:hAnsi="Arial" w:cs="Arial"/>
        </w:rPr>
      </w:pPr>
      <w:r w:rsidRPr="00BE3477">
        <w:rPr>
          <w:rFonts w:ascii="Arial" w:hAnsi="Arial" w:cs="Arial"/>
        </w:rPr>
        <w:t>-  panta transversală a părții carosabile :</w:t>
      </w:r>
      <w:r w:rsidRPr="00BE3477">
        <w:rPr>
          <w:rFonts w:ascii="Arial" w:hAnsi="Arial" w:cs="Arial"/>
        </w:rPr>
        <w:tab/>
      </w:r>
      <w:r w:rsidRPr="00BE3477">
        <w:rPr>
          <w:rFonts w:ascii="Arial" w:hAnsi="Arial" w:cs="Arial"/>
        </w:rPr>
        <w:tab/>
        <w:t>- 2,5 %</w:t>
      </w:r>
    </w:p>
    <w:p w14:paraId="35C58A40" w14:textId="77777777" w:rsidR="0056741A" w:rsidRPr="00BE3477" w:rsidRDefault="0056741A" w:rsidP="00E46060">
      <w:pPr>
        <w:numPr>
          <w:ilvl w:val="0"/>
          <w:numId w:val="4"/>
        </w:numPr>
        <w:tabs>
          <w:tab w:val="left" w:pos="142"/>
          <w:tab w:val="left" w:pos="851"/>
        </w:tabs>
        <w:spacing w:after="0" w:line="276" w:lineRule="auto"/>
        <w:ind w:left="0" w:firstLine="0"/>
        <w:jc w:val="both"/>
        <w:rPr>
          <w:rFonts w:ascii="Arial" w:hAnsi="Arial" w:cs="Arial"/>
        </w:rPr>
      </w:pPr>
      <w:r w:rsidRPr="00BE3477">
        <w:rPr>
          <w:rFonts w:ascii="Arial" w:hAnsi="Arial" w:cs="Arial"/>
        </w:rPr>
        <w:t xml:space="preserve"> lungimea totală a zidului de sprijin:</w:t>
      </w:r>
      <w:r w:rsidRPr="00BE3477">
        <w:rPr>
          <w:rFonts w:ascii="Arial" w:hAnsi="Arial" w:cs="Arial"/>
        </w:rPr>
        <w:tab/>
      </w:r>
      <w:r w:rsidRPr="00BE3477">
        <w:rPr>
          <w:rFonts w:ascii="Arial" w:hAnsi="Arial" w:cs="Arial"/>
        </w:rPr>
        <w:tab/>
      </w:r>
      <w:r w:rsidRPr="00BE3477">
        <w:rPr>
          <w:rFonts w:ascii="Arial" w:hAnsi="Arial" w:cs="Arial"/>
        </w:rPr>
        <w:tab/>
        <w:t>- 33,00 m</w:t>
      </w:r>
    </w:p>
    <w:p w14:paraId="7655824D" w14:textId="77777777" w:rsidR="0056741A" w:rsidRPr="00BE3477" w:rsidRDefault="0056741A" w:rsidP="00E46060">
      <w:pPr>
        <w:numPr>
          <w:ilvl w:val="0"/>
          <w:numId w:val="4"/>
        </w:numPr>
        <w:tabs>
          <w:tab w:val="left" w:pos="142"/>
          <w:tab w:val="left" w:pos="851"/>
        </w:tabs>
        <w:spacing w:after="0" w:line="276" w:lineRule="auto"/>
        <w:ind w:left="0" w:firstLine="0"/>
        <w:jc w:val="both"/>
        <w:rPr>
          <w:rFonts w:ascii="Arial" w:hAnsi="Arial" w:cs="Arial"/>
        </w:rPr>
      </w:pPr>
      <w:r w:rsidRPr="00BE3477">
        <w:rPr>
          <w:rFonts w:ascii="Arial" w:hAnsi="Arial" w:cs="Arial"/>
        </w:rPr>
        <w:t xml:space="preserve"> marcaje rutiere:</w:t>
      </w:r>
      <w:r w:rsidRPr="00BE3477">
        <w:rPr>
          <w:rFonts w:ascii="Arial" w:hAnsi="Arial" w:cs="Arial"/>
        </w:rPr>
        <w:tab/>
      </w:r>
      <w:r w:rsidRPr="00BE3477">
        <w:rPr>
          <w:rFonts w:ascii="Arial" w:hAnsi="Arial" w:cs="Arial"/>
        </w:rPr>
        <w:tab/>
      </w:r>
      <w:r w:rsidRPr="00BE3477">
        <w:rPr>
          <w:rFonts w:ascii="Arial" w:hAnsi="Arial" w:cs="Arial"/>
        </w:rPr>
        <w:tab/>
      </w:r>
      <w:r w:rsidRPr="00BE3477">
        <w:rPr>
          <w:rFonts w:ascii="Arial" w:hAnsi="Arial" w:cs="Arial"/>
        </w:rPr>
        <w:tab/>
      </w:r>
      <w:r w:rsidRPr="00BE3477">
        <w:rPr>
          <w:rFonts w:ascii="Arial" w:hAnsi="Arial" w:cs="Arial"/>
        </w:rPr>
        <w:tab/>
        <w:t>- 0,035 km</w:t>
      </w:r>
    </w:p>
    <w:p w14:paraId="4790E517" w14:textId="13F7ED0E" w:rsidR="00B07551" w:rsidRPr="00BE3477" w:rsidRDefault="00D57D59" w:rsidP="00B07551">
      <w:pPr>
        <w:spacing w:after="0"/>
        <w:jc w:val="both"/>
        <w:rPr>
          <w:rFonts w:ascii="Arial" w:hAnsi="Arial" w:cs="Arial"/>
        </w:rPr>
      </w:pPr>
      <w:r w:rsidRPr="00BE3477">
        <w:rPr>
          <w:rFonts w:ascii="Arial" w:hAnsi="Arial" w:cs="Arial"/>
          <w:b/>
          <w:bCs/>
        </w:rPr>
        <w:t>I</w:t>
      </w:r>
      <w:r w:rsidR="006A27CC" w:rsidRPr="00BE3477">
        <w:rPr>
          <w:rFonts w:ascii="Arial" w:hAnsi="Arial" w:cs="Arial"/>
          <w:b/>
          <w:bCs/>
        </w:rPr>
        <w:t>V</w:t>
      </w:r>
      <w:r w:rsidR="006A27CC" w:rsidRPr="00BE3477">
        <w:rPr>
          <w:rFonts w:ascii="Arial" w:hAnsi="Arial" w:cs="Arial"/>
        </w:rPr>
        <w:t>.</w:t>
      </w:r>
      <w:r w:rsidR="006A27CC" w:rsidRPr="00BE3477">
        <w:rPr>
          <w:rFonts w:ascii="Arial" w:hAnsi="Arial" w:cs="Arial"/>
          <w:b/>
          <w:bCs/>
        </w:rPr>
        <w:t>Descrierea lucrărilor</w:t>
      </w:r>
      <w:r w:rsidR="006A27CC" w:rsidRPr="00BE3477">
        <w:rPr>
          <w:rFonts w:ascii="Arial" w:hAnsi="Arial" w:cs="Arial"/>
        </w:rPr>
        <w:t xml:space="preserve"> </w:t>
      </w:r>
      <w:r w:rsidR="006A27CC" w:rsidRPr="00BE3477">
        <w:rPr>
          <w:rFonts w:ascii="Arial" w:hAnsi="Arial" w:cs="Arial"/>
          <w:b/>
          <w:bCs/>
        </w:rPr>
        <w:t>de demolare necesare</w:t>
      </w:r>
      <w:r w:rsidR="006A27CC" w:rsidRPr="00BE3477">
        <w:rPr>
          <w:rFonts w:ascii="Arial" w:hAnsi="Arial" w:cs="Arial"/>
        </w:rPr>
        <w:t xml:space="preserve">: </w:t>
      </w:r>
    </w:p>
    <w:p w14:paraId="18752E27" w14:textId="70F6FA9C" w:rsidR="00B07551" w:rsidRPr="00BE3477" w:rsidRDefault="006A27CC" w:rsidP="0056741A">
      <w:pPr>
        <w:spacing w:after="0" w:line="240" w:lineRule="auto"/>
        <w:jc w:val="both"/>
        <w:rPr>
          <w:rFonts w:ascii="Arial" w:hAnsi="Arial" w:cs="Arial"/>
        </w:rPr>
      </w:pPr>
      <w:r w:rsidRPr="00BE3477">
        <w:rPr>
          <w:rFonts w:ascii="Arial" w:hAnsi="Arial" w:cs="Arial"/>
        </w:rPr>
        <w:t xml:space="preserve">- </w:t>
      </w:r>
      <w:r w:rsidR="00840A78" w:rsidRPr="00BE3477">
        <w:rPr>
          <w:rFonts w:ascii="Arial" w:hAnsi="Arial" w:cs="Arial"/>
        </w:rPr>
        <w:t xml:space="preserve">desfacerea și </w:t>
      </w:r>
      <w:r w:rsidRPr="00BE3477">
        <w:rPr>
          <w:rFonts w:ascii="Arial" w:hAnsi="Arial" w:cs="Arial"/>
        </w:rPr>
        <w:t>refacerea</w:t>
      </w:r>
      <w:r w:rsidR="00840A78" w:rsidRPr="00BE3477">
        <w:rPr>
          <w:rFonts w:ascii="Arial" w:hAnsi="Arial" w:cs="Arial"/>
        </w:rPr>
        <w:t xml:space="preserve"> structurii carosabilului (balast, piatră spartă și beton asfaltic) și a trotuarului din plăci prefabricate </w:t>
      </w:r>
      <w:r w:rsidRPr="00BE3477">
        <w:rPr>
          <w:rFonts w:ascii="Arial" w:hAnsi="Arial" w:cs="Arial"/>
        </w:rPr>
        <w:t xml:space="preserve">; </w:t>
      </w:r>
    </w:p>
    <w:p w14:paraId="02B48470" w14:textId="4DF92A68" w:rsidR="00B07551" w:rsidRPr="00BE3477" w:rsidRDefault="006A27CC" w:rsidP="0056741A">
      <w:pPr>
        <w:spacing w:after="0" w:line="276" w:lineRule="auto"/>
        <w:jc w:val="both"/>
        <w:rPr>
          <w:rFonts w:ascii="Arial" w:hAnsi="Arial" w:cs="Arial"/>
        </w:rPr>
      </w:pPr>
      <w:r w:rsidRPr="00BE3477">
        <w:rPr>
          <w:rFonts w:ascii="Arial" w:hAnsi="Arial" w:cs="Arial"/>
          <w:b/>
          <w:bCs/>
        </w:rPr>
        <w:t>V.Descrierea amplasării proiectului</w:t>
      </w:r>
      <w:r w:rsidRPr="00BE3477">
        <w:rPr>
          <w:rFonts w:ascii="Arial" w:hAnsi="Arial" w:cs="Arial"/>
        </w:rPr>
        <w:t>:</w:t>
      </w:r>
    </w:p>
    <w:p w14:paraId="40840347" w14:textId="77777777" w:rsidR="0056741A" w:rsidRPr="00BE3477" w:rsidRDefault="0056741A" w:rsidP="0056741A">
      <w:pPr>
        <w:spacing w:after="0" w:line="276" w:lineRule="auto"/>
        <w:jc w:val="both"/>
        <w:rPr>
          <w:rFonts w:ascii="Arial" w:hAnsi="Arial" w:cs="Arial"/>
        </w:rPr>
      </w:pPr>
      <w:r w:rsidRPr="00BE3477">
        <w:rPr>
          <w:rFonts w:ascii="Arial" w:hAnsi="Arial" w:cs="Arial"/>
        </w:rPr>
        <w:t xml:space="preserve">Drumul județean DJ136 se află în partea de sud-vest a județului Harghita, asigurând legătura rutieră spre vest cu drumul național DN13A la Sângeorgiu de Pădure și spre sud cu drumul național DN13C la Cristuru Secuiesc. </w:t>
      </w:r>
    </w:p>
    <w:p w14:paraId="237E90F6" w14:textId="1331AAE2" w:rsidR="0056741A" w:rsidRPr="00BE3477" w:rsidRDefault="0056741A" w:rsidP="0056741A">
      <w:pPr>
        <w:pStyle w:val="BodyText"/>
        <w:widowControl w:val="0"/>
        <w:tabs>
          <w:tab w:val="left" w:pos="570"/>
        </w:tabs>
        <w:spacing w:line="276" w:lineRule="auto"/>
        <w:jc w:val="both"/>
        <w:rPr>
          <w:rFonts w:ascii="Arial" w:hAnsi="Arial" w:cs="Arial"/>
          <w:sz w:val="22"/>
        </w:rPr>
      </w:pPr>
      <w:r w:rsidRPr="00BE3477">
        <w:rPr>
          <w:rFonts w:ascii="Arial" w:hAnsi="Arial" w:cs="Arial"/>
          <w:sz w:val="22"/>
        </w:rPr>
        <w:t>Terenul este în domeniul public al județului Harghita, în administrarea Consiliului Județean Harghita.</w:t>
      </w:r>
    </w:p>
    <w:p w14:paraId="1DE4F1D5" w14:textId="2FDFE581" w:rsidR="0056741A" w:rsidRPr="00BE3477" w:rsidRDefault="0056741A" w:rsidP="0056741A">
      <w:pPr>
        <w:pStyle w:val="Bodytext21"/>
        <w:widowControl/>
        <w:shd w:val="clear" w:color="auto" w:fill="auto"/>
        <w:tabs>
          <w:tab w:val="left" w:pos="368"/>
        </w:tabs>
        <w:spacing w:before="0" w:line="276" w:lineRule="auto"/>
        <w:jc w:val="both"/>
        <w:rPr>
          <w:color w:val="000000"/>
          <w:lang w:val="ro-RO"/>
        </w:rPr>
      </w:pPr>
      <w:r w:rsidRPr="00BE3477">
        <w:rPr>
          <w:color w:val="000000"/>
          <w:lang w:val="ro-RO"/>
        </w:rPr>
        <w:t>Sectorul de drum studiat se desf</w:t>
      </w:r>
      <w:r w:rsidRPr="00BE3477">
        <w:rPr>
          <w:color w:val="000000"/>
          <w:lang w:val="ro-RO"/>
        </w:rPr>
        <w:t>ăș</w:t>
      </w:r>
      <w:r w:rsidRPr="00BE3477">
        <w:rPr>
          <w:color w:val="000000"/>
          <w:lang w:val="ro-RO"/>
        </w:rPr>
        <w:t>oar</w:t>
      </w:r>
      <w:r w:rsidRPr="00BE3477">
        <w:rPr>
          <w:color w:val="000000"/>
          <w:lang w:val="ro-RO"/>
        </w:rPr>
        <w:t>ă</w:t>
      </w:r>
      <w:r w:rsidRPr="00BE3477">
        <w:rPr>
          <w:color w:val="000000"/>
          <w:lang w:val="ro-RO"/>
        </w:rPr>
        <w:t xml:space="preserve"> pe domeniul public al jude</w:t>
      </w:r>
      <w:r w:rsidRPr="00BE3477">
        <w:rPr>
          <w:color w:val="000000"/>
          <w:lang w:val="ro-RO"/>
        </w:rPr>
        <w:t>ț</w:t>
      </w:r>
      <w:r w:rsidRPr="00BE3477">
        <w:rPr>
          <w:color w:val="000000"/>
          <w:lang w:val="ro-RO"/>
        </w:rPr>
        <w:t>ului Harghita, iar suprafa</w:t>
      </w:r>
      <w:r w:rsidRPr="00BE3477">
        <w:rPr>
          <w:color w:val="000000"/>
          <w:lang w:val="ro-RO"/>
        </w:rPr>
        <w:t>ț</w:t>
      </w:r>
      <w:r w:rsidRPr="00BE3477">
        <w:rPr>
          <w:color w:val="000000"/>
          <w:lang w:val="ro-RO"/>
        </w:rPr>
        <w:t>a total</w:t>
      </w:r>
      <w:r w:rsidRPr="00BE3477">
        <w:rPr>
          <w:color w:val="000000"/>
          <w:lang w:val="ro-RO"/>
        </w:rPr>
        <w:t>ă</w:t>
      </w:r>
      <w:r w:rsidRPr="00BE3477">
        <w:rPr>
          <w:color w:val="000000"/>
          <w:lang w:val="ro-RO"/>
        </w:rPr>
        <w:t xml:space="preserve"> pentru care s-a solicitat ce</w:t>
      </w:r>
      <w:r w:rsidR="00B178D7">
        <w:rPr>
          <w:color w:val="000000"/>
          <w:lang w:val="ro-RO"/>
        </w:rPr>
        <w:t>r</w:t>
      </w:r>
      <w:r w:rsidRPr="00BE3477">
        <w:rPr>
          <w:color w:val="000000"/>
          <w:lang w:val="ro-RO"/>
        </w:rPr>
        <w:t>tificat de urbanism este de  2.100</w:t>
      </w:r>
      <w:r w:rsidRPr="00BE3477">
        <w:rPr>
          <w:lang w:val="ro-RO"/>
        </w:rPr>
        <w:t xml:space="preserve">  mp.</w:t>
      </w:r>
    </w:p>
    <w:p w14:paraId="731E3598" w14:textId="5E627D5D" w:rsidR="0056741A" w:rsidRPr="00BE3477" w:rsidRDefault="0056741A" w:rsidP="0056741A">
      <w:pPr>
        <w:pStyle w:val="Bodytext21"/>
        <w:widowControl/>
        <w:shd w:val="clear" w:color="auto" w:fill="auto"/>
        <w:tabs>
          <w:tab w:val="left" w:pos="368"/>
        </w:tabs>
        <w:spacing w:before="0" w:line="276" w:lineRule="auto"/>
        <w:jc w:val="both"/>
        <w:rPr>
          <w:rFonts w:ascii="Arial" w:hAnsi="Arial" w:cs="Arial"/>
          <w:lang w:val="ro-RO"/>
        </w:rPr>
      </w:pPr>
      <w:r w:rsidRPr="00BE3477">
        <w:rPr>
          <w:rFonts w:ascii="Arial" w:hAnsi="Arial" w:cs="Arial"/>
          <w:lang w:val="ro-RO"/>
        </w:rPr>
        <w:t>Realizarea lucrărilor nu necesită exproprieri, suprafața totală a terenului ce este ocupată de drumurile locale studiate aflându-se pe domeniul public al comunei .</w:t>
      </w:r>
    </w:p>
    <w:p w14:paraId="75064A2E" w14:textId="77777777" w:rsidR="006A27CC" w:rsidRPr="00BE3477" w:rsidRDefault="006A27CC" w:rsidP="00B07551">
      <w:pPr>
        <w:spacing w:after="0"/>
        <w:jc w:val="both"/>
        <w:rPr>
          <w:rFonts w:ascii="Arial" w:hAnsi="Arial" w:cs="Arial"/>
          <w:b/>
          <w:bCs/>
        </w:rPr>
      </w:pPr>
      <w:r w:rsidRPr="00BE3477">
        <w:rPr>
          <w:rFonts w:ascii="Arial" w:hAnsi="Arial" w:cs="Arial"/>
          <w:b/>
          <w:bCs/>
        </w:rPr>
        <w:t xml:space="preserve">VI.Descrierea tuturor efectelor semnificative posibile asupra mediului ale proiectului, în limita informaţiilor disponibile: </w:t>
      </w:r>
    </w:p>
    <w:p w14:paraId="0D58B36F" w14:textId="77777777" w:rsidR="006A27CC" w:rsidRPr="00BE3477" w:rsidRDefault="006A27CC" w:rsidP="0056741A">
      <w:pPr>
        <w:spacing w:after="0" w:line="240" w:lineRule="auto"/>
        <w:jc w:val="both"/>
        <w:rPr>
          <w:rFonts w:ascii="Arial" w:hAnsi="Arial" w:cs="Arial"/>
          <w:i/>
          <w:iCs/>
        </w:rPr>
      </w:pPr>
      <w:r w:rsidRPr="00BE3477">
        <w:rPr>
          <w:rFonts w:ascii="Arial" w:hAnsi="Arial" w:cs="Arial"/>
          <w:b/>
          <w:bCs/>
        </w:rPr>
        <w:t>(A</w:t>
      </w:r>
      <w:r w:rsidRPr="00BE3477">
        <w:rPr>
          <w:rFonts w:ascii="Arial" w:hAnsi="Arial" w:cs="Arial"/>
          <w:b/>
          <w:bCs/>
          <w:i/>
          <w:iCs/>
        </w:rPr>
        <w:t>)</w:t>
      </w:r>
      <w:r w:rsidRPr="00BE3477">
        <w:rPr>
          <w:rFonts w:ascii="Arial" w:hAnsi="Arial" w:cs="Arial"/>
          <w:i/>
          <w:iCs/>
        </w:rPr>
        <w:t xml:space="preserve">Surse de poluanţi şi instalaţii pentru reţinerea, evacuarea şi dispersia poluanţilor în mediu: </w:t>
      </w:r>
    </w:p>
    <w:p w14:paraId="45BFF7C5" w14:textId="04BA1A20" w:rsidR="00B07551" w:rsidRPr="00BE3477" w:rsidRDefault="006A27CC" w:rsidP="0056741A">
      <w:pPr>
        <w:spacing w:after="0" w:line="240" w:lineRule="auto"/>
        <w:jc w:val="both"/>
        <w:rPr>
          <w:rFonts w:ascii="Arial" w:hAnsi="Arial" w:cs="Arial"/>
        </w:rPr>
      </w:pPr>
      <w:r w:rsidRPr="00BE3477">
        <w:rPr>
          <w:rFonts w:ascii="Arial" w:hAnsi="Arial" w:cs="Arial"/>
          <w:i/>
          <w:iCs/>
        </w:rPr>
        <w:t>a)protecţia calităţii apelor</w:t>
      </w:r>
      <w:r w:rsidRPr="00BE3477">
        <w:rPr>
          <w:rFonts w:ascii="Arial" w:hAnsi="Arial" w:cs="Arial"/>
        </w:rPr>
        <w:t>:</w:t>
      </w:r>
    </w:p>
    <w:p w14:paraId="26DE4265" w14:textId="77777777" w:rsidR="007F5FC9" w:rsidRPr="00BE3477" w:rsidRDefault="007F5FC9" w:rsidP="007F5FC9">
      <w:pPr>
        <w:widowControl w:val="0"/>
        <w:autoSpaceDE w:val="0"/>
        <w:autoSpaceDN w:val="0"/>
        <w:adjustRightInd w:val="0"/>
        <w:spacing w:after="0" w:line="240" w:lineRule="auto"/>
        <w:jc w:val="both"/>
        <w:rPr>
          <w:rFonts w:ascii="Arial" w:eastAsia="Times New Roman" w:hAnsi="Arial" w:cs="Arial"/>
          <w:bCs/>
        </w:rPr>
      </w:pPr>
      <w:r w:rsidRPr="00BE3477">
        <w:rPr>
          <w:rFonts w:ascii="Arial" w:eastAsia="Times New Roman" w:hAnsi="Arial" w:cs="Arial"/>
          <w:bCs/>
          <w:lang w:eastAsia="ro-RO"/>
        </w:rPr>
        <w:t>Nu este cazul.</w:t>
      </w:r>
      <w:r w:rsidRPr="00BE3477">
        <w:rPr>
          <w:rFonts w:ascii="Arial" w:eastAsia="Times New Roman" w:hAnsi="Arial" w:cs="Arial"/>
          <w:b/>
          <w:bCs/>
          <w:lang w:eastAsia="ro-RO"/>
        </w:rPr>
        <w:t xml:space="preserve"> </w:t>
      </w:r>
      <w:r w:rsidRPr="00BE3477">
        <w:rPr>
          <w:rFonts w:ascii="Arial" w:eastAsia="Times New Roman" w:hAnsi="Arial" w:cs="Arial"/>
          <w:bCs/>
        </w:rPr>
        <w:t>Atât pe durata execuţiei lucrărilor, cât şi la finalizarea acestora, se va asigura curgerea normală a apei. În vederea colectării şi evacuării apelor meteorice de pe platforma drumului se prevăd şanţuri şi rigole.Soluţiile propuse nu afectează terenurile particulare din zonă, amplasamentul fiind pe domeniul public.</w:t>
      </w:r>
    </w:p>
    <w:p w14:paraId="37A5EA3E" w14:textId="03BCCA07" w:rsidR="007F5FC9" w:rsidRPr="00BE3477" w:rsidRDefault="007F5FC9" w:rsidP="007F5FC9">
      <w:pPr>
        <w:widowControl w:val="0"/>
        <w:autoSpaceDE w:val="0"/>
        <w:autoSpaceDN w:val="0"/>
        <w:adjustRightInd w:val="0"/>
        <w:spacing w:after="0" w:line="240" w:lineRule="auto"/>
        <w:jc w:val="both"/>
        <w:rPr>
          <w:rFonts w:ascii="Arial" w:eastAsia="Times New Roman" w:hAnsi="Arial" w:cs="Arial"/>
          <w:bCs/>
        </w:rPr>
      </w:pPr>
      <w:r w:rsidRPr="00BE3477">
        <w:rPr>
          <w:rFonts w:ascii="Arial" w:eastAsia="Times New Roman" w:hAnsi="Arial" w:cs="Arial"/>
          <w:bCs/>
        </w:rPr>
        <w:t>Materialele folosite (nisip,balast, piatră spartă, beton asfalti, beton de ciment şi pavele) nu conţin elemente agresive sau care se pot dizolva în apele pluviale care se scurg de pe platforma podului.</w:t>
      </w:r>
    </w:p>
    <w:p w14:paraId="73182649" w14:textId="7C9F1DE5" w:rsidR="007F5FC9" w:rsidRPr="00BE3477" w:rsidRDefault="007F5FC9" w:rsidP="007F5FC9">
      <w:pPr>
        <w:widowControl w:val="0"/>
        <w:autoSpaceDE w:val="0"/>
        <w:autoSpaceDN w:val="0"/>
        <w:adjustRightInd w:val="0"/>
        <w:spacing w:after="0" w:line="240" w:lineRule="auto"/>
        <w:jc w:val="both"/>
        <w:rPr>
          <w:rFonts w:ascii="Arial" w:eastAsia="Times New Roman" w:hAnsi="Arial" w:cs="Arial"/>
          <w:bCs/>
        </w:rPr>
      </w:pPr>
      <w:r w:rsidRPr="00BE3477">
        <w:rPr>
          <w:rFonts w:ascii="Arial" w:eastAsia="Times New Roman" w:hAnsi="Arial" w:cs="Arial"/>
          <w:bCs/>
        </w:rPr>
        <w:t>Organizarea de şantier, care se va realiza în afara zonei de lucru, eventualele alimentări cu combustibil ale utilajelor se vor face numai în incinta organizării de şantier pentru a se evita poluarea apelor.</w:t>
      </w:r>
    </w:p>
    <w:p w14:paraId="0FCF271E" w14:textId="61AD59BE" w:rsidR="00B07551" w:rsidRPr="00BE3477" w:rsidRDefault="006A27CC" w:rsidP="0056741A">
      <w:pPr>
        <w:spacing w:after="0" w:line="240" w:lineRule="auto"/>
        <w:jc w:val="both"/>
        <w:rPr>
          <w:rFonts w:ascii="Arial" w:hAnsi="Arial" w:cs="Arial"/>
        </w:rPr>
      </w:pPr>
      <w:r w:rsidRPr="00BE3477">
        <w:rPr>
          <w:rFonts w:ascii="Arial" w:hAnsi="Arial" w:cs="Arial"/>
        </w:rPr>
        <w:t xml:space="preserve">b)protecţia aerului: </w:t>
      </w:r>
    </w:p>
    <w:p w14:paraId="2FF2C686" w14:textId="77777777" w:rsidR="007F5FC9" w:rsidRPr="00BE3477" w:rsidRDefault="007F5FC9" w:rsidP="007F5FC9">
      <w:pPr>
        <w:widowControl w:val="0"/>
        <w:shd w:val="clear" w:color="auto" w:fill="FFFFFF"/>
        <w:autoSpaceDE w:val="0"/>
        <w:autoSpaceDN w:val="0"/>
        <w:adjustRightInd w:val="0"/>
        <w:spacing w:after="0" w:line="240" w:lineRule="auto"/>
        <w:jc w:val="both"/>
        <w:rPr>
          <w:rFonts w:ascii="Arial" w:eastAsia="Times New Roman" w:hAnsi="Arial" w:cs="Arial"/>
        </w:rPr>
      </w:pPr>
      <w:r w:rsidRPr="00BE3477">
        <w:rPr>
          <w:rFonts w:ascii="Arial" w:eastAsia="Times New Roman" w:hAnsi="Arial" w:cs="Arial"/>
          <w:bCs/>
        </w:rPr>
        <w:t xml:space="preserve">Realizarea obiectivului de investiţii nu generează surse de poluanţi pentru aer.                                                             </w:t>
      </w:r>
    </w:p>
    <w:p w14:paraId="0FB6DD1F" w14:textId="0781751B" w:rsidR="007F5FC9" w:rsidRPr="00BE3477" w:rsidRDefault="007F5FC9" w:rsidP="007F5FC9">
      <w:pPr>
        <w:widowControl w:val="0"/>
        <w:autoSpaceDE w:val="0"/>
        <w:autoSpaceDN w:val="0"/>
        <w:adjustRightInd w:val="0"/>
        <w:spacing w:after="0" w:line="240" w:lineRule="auto"/>
        <w:jc w:val="both"/>
        <w:rPr>
          <w:rFonts w:ascii="Arial" w:eastAsia="Times New Roman" w:hAnsi="Arial" w:cs="Arial"/>
          <w:bCs/>
        </w:rPr>
      </w:pPr>
      <w:r w:rsidRPr="00BE3477">
        <w:rPr>
          <w:rFonts w:ascii="Arial" w:eastAsia="Times New Roman" w:hAnsi="Arial" w:cs="Arial"/>
          <w:bCs/>
        </w:rPr>
        <w:t>Lucrarea proiectată nu constituie o sursă de poluare a atmosferei.</w:t>
      </w:r>
      <w:r w:rsidRPr="00BE3477">
        <w:rPr>
          <w:rFonts w:ascii="Arial" w:eastAsia="Times New Roman" w:hAnsi="Arial" w:cs="Arial"/>
          <w:bCs/>
        </w:rPr>
        <w:tab/>
        <w:t>Eventualele particule de praf, care pot să apară în timpul execuţiei se pot stopa prin întreţinerea corespunzătoare a şantierului.</w:t>
      </w:r>
    </w:p>
    <w:p w14:paraId="754DAAF3" w14:textId="0C764947" w:rsidR="007F5FC9" w:rsidRPr="00BE3477" w:rsidRDefault="007F5FC9" w:rsidP="007F5FC9">
      <w:pPr>
        <w:widowControl w:val="0"/>
        <w:autoSpaceDE w:val="0"/>
        <w:autoSpaceDN w:val="0"/>
        <w:adjustRightInd w:val="0"/>
        <w:spacing w:after="0" w:line="240" w:lineRule="auto"/>
        <w:jc w:val="both"/>
        <w:rPr>
          <w:rFonts w:ascii="Arial" w:eastAsia="Times New Roman" w:hAnsi="Arial" w:cs="Arial"/>
          <w:bCs/>
        </w:rPr>
      </w:pPr>
      <w:r w:rsidRPr="00BE3477">
        <w:rPr>
          <w:rFonts w:ascii="Arial" w:eastAsia="Times New Roman" w:hAnsi="Arial" w:cs="Arial"/>
          <w:bCs/>
        </w:rPr>
        <w:t>Cele mai importante noxe evacuate în atmosferă sunt gazele de eşapament de la maşini şi utilaje. Acestea sunt verificate periodic prin unităţi de service auto, fiind admise în circulaţie doar cele corespunzătoare normelor în vigoare</w:t>
      </w:r>
    </w:p>
    <w:p w14:paraId="003B5744" w14:textId="30E5F2AC" w:rsidR="00B07551" w:rsidRPr="00BE3477" w:rsidRDefault="006A27CC" w:rsidP="0056741A">
      <w:pPr>
        <w:spacing w:after="0" w:line="240" w:lineRule="auto"/>
        <w:jc w:val="both"/>
        <w:rPr>
          <w:rFonts w:ascii="Arial" w:hAnsi="Arial" w:cs="Arial"/>
        </w:rPr>
      </w:pPr>
      <w:r w:rsidRPr="00BE3477">
        <w:rPr>
          <w:rFonts w:ascii="Arial" w:hAnsi="Arial" w:cs="Arial"/>
        </w:rPr>
        <w:t xml:space="preserve">c)protecţia împotriva zgomotului şi vibraţiilor: </w:t>
      </w:r>
    </w:p>
    <w:p w14:paraId="01C11D95" w14:textId="77777777" w:rsidR="007F5FC9" w:rsidRPr="00BE3477" w:rsidRDefault="007F5FC9" w:rsidP="007F5FC9">
      <w:pPr>
        <w:autoSpaceDE w:val="0"/>
        <w:autoSpaceDN w:val="0"/>
        <w:adjustRightInd w:val="0"/>
        <w:spacing w:before="4" w:after="0" w:line="240" w:lineRule="auto"/>
        <w:ind w:right="-27"/>
        <w:jc w:val="both"/>
        <w:rPr>
          <w:rFonts w:ascii="Arial" w:eastAsia="Times New Roman" w:hAnsi="Arial" w:cs="Arial"/>
          <w:lang w:eastAsia="ro-RO"/>
        </w:rPr>
      </w:pPr>
      <w:r w:rsidRPr="00BE3477">
        <w:rPr>
          <w:rFonts w:ascii="Arial" w:eastAsia="Times New Roman" w:hAnsi="Arial" w:cs="Arial"/>
          <w:lang w:eastAsia="ro-RO"/>
        </w:rPr>
        <w:t xml:space="preserve">Sursele de zgomot şi vibraţii se rezumă la zgomotul produs de motoarele cu ardere internă ale utilajelor de excavat, ale repartizorului şi ale compactorului , doar pe durata execuţiei. </w:t>
      </w:r>
    </w:p>
    <w:p w14:paraId="52060D0C" w14:textId="4A686971" w:rsidR="00B07551" w:rsidRPr="00BE3477" w:rsidRDefault="006A27CC" w:rsidP="00B07551">
      <w:pPr>
        <w:spacing w:after="0"/>
        <w:jc w:val="both"/>
        <w:rPr>
          <w:rFonts w:ascii="Arial" w:hAnsi="Arial" w:cs="Arial"/>
        </w:rPr>
      </w:pPr>
      <w:r w:rsidRPr="00BE3477">
        <w:rPr>
          <w:rFonts w:ascii="Arial" w:hAnsi="Arial" w:cs="Arial"/>
        </w:rPr>
        <w:t>d)protecţia împotriva radiaţiilor:</w:t>
      </w:r>
    </w:p>
    <w:p w14:paraId="2C34D774" w14:textId="77777777" w:rsidR="007F5FC9" w:rsidRPr="00BE3477" w:rsidRDefault="007F5FC9" w:rsidP="007F5FC9">
      <w:pPr>
        <w:autoSpaceDE w:val="0"/>
        <w:autoSpaceDN w:val="0"/>
        <w:adjustRightInd w:val="0"/>
        <w:spacing w:after="0" w:line="240" w:lineRule="auto"/>
        <w:ind w:right="-27"/>
        <w:jc w:val="both"/>
        <w:rPr>
          <w:rFonts w:ascii="Arial" w:eastAsia="Times New Roman" w:hAnsi="Arial" w:cs="Arial"/>
          <w:lang w:eastAsia="ro-RO"/>
        </w:rPr>
      </w:pPr>
      <w:r w:rsidRPr="00BE3477">
        <w:rPr>
          <w:rFonts w:ascii="Arial" w:eastAsia="Times New Roman" w:hAnsi="Arial" w:cs="Arial"/>
          <w:lang w:eastAsia="ro-RO"/>
        </w:rPr>
        <w:t xml:space="preserve">Nu este cazul </w:t>
      </w:r>
    </w:p>
    <w:p w14:paraId="022994D6" w14:textId="77777777" w:rsidR="00B07551" w:rsidRPr="00BE3477" w:rsidRDefault="006A27CC" w:rsidP="00B07551">
      <w:pPr>
        <w:spacing w:after="0"/>
        <w:jc w:val="both"/>
        <w:rPr>
          <w:rFonts w:ascii="Arial" w:hAnsi="Arial" w:cs="Arial"/>
        </w:rPr>
      </w:pPr>
      <w:r w:rsidRPr="00BE3477">
        <w:rPr>
          <w:rFonts w:ascii="Arial" w:hAnsi="Arial" w:cs="Arial"/>
        </w:rPr>
        <w:t xml:space="preserve">e)protecţia solului şi a subsolului: </w:t>
      </w:r>
    </w:p>
    <w:p w14:paraId="4416B344" w14:textId="77777777" w:rsidR="007F5FC9" w:rsidRPr="00BE3477" w:rsidRDefault="007F5FC9" w:rsidP="007F5FC9">
      <w:pPr>
        <w:autoSpaceDE w:val="0"/>
        <w:autoSpaceDN w:val="0"/>
        <w:adjustRightInd w:val="0"/>
        <w:spacing w:after="0" w:line="240" w:lineRule="auto"/>
        <w:ind w:right="-27"/>
        <w:jc w:val="both"/>
        <w:rPr>
          <w:rFonts w:ascii="Arial" w:eastAsia="Times New Roman" w:hAnsi="Arial" w:cs="Arial"/>
          <w:lang w:eastAsia="ro-RO"/>
        </w:rPr>
      </w:pPr>
      <w:r w:rsidRPr="00BE3477">
        <w:rPr>
          <w:rFonts w:ascii="Arial" w:eastAsia="Times New Roman" w:hAnsi="Arial" w:cs="Arial"/>
          <w:lang w:eastAsia="ro-RO"/>
        </w:rPr>
        <w:t xml:space="preserve">Poluarea solului se poate produce doar accidental pe suprafeţe mici prin scurgeri accidentale de carburanţi din rezervoarele utilajelor de transport. </w:t>
      </w:r>
    </w:p>
    <w:p w14:paraId="61110809" w14:textId="10B26663" w:rsidR="00B07551" w:rsidRPr="00BE3477" w:rsidRDefault="006A27CC" w:rsidP="00B07551">
      <w:pPr>
        <w:spacing w:after="0"/>
        <w:jc w:val="both"/>
        <w:rPr>
          <w:rFonts w:ascii="Arial" w:hAnsi="Arial" w:cs="Arial"/>
        </w:rPr>
      </w:pPr>
      <w:r w:rsidRPr="00BE3477">
        <w:rPr>
          <w:rFonts w:ascii="Arial" w:hAnsi="Arial" w:cs="Arial"/>
        </w:rPr>
        <w:lastRenderedPageBreak/>
        <w:t xml:space="preserve">f)protecţia ecosistemelor terestre şi acvatice: </w:t>
      </w:r>
    </w:p>
    <w:p w14:paraId="13531AF0" w14:textId="45C5F940" w:rsidR="007F5FC9" w:rsidRPr="00BE3477" w:rsidRDefault="007F5FC9" w:rsidP="007F5FC9">
      <w:pPr>
        <w:spacing w:after="0" w:line="240" w:lineRule="auto"/>
        <w:jc w:val="both"/>
        <w:rPr>
          <w:rFonts w:ascii="Arial" w:hAnsi="Arial" w:cs="Arial"/>
        </w:rPr>
      </w:pPr>
      <w:r w:rsidRPr="00BE3477">
        <w:rPr>
          <w:rFonts w:ascii="Arial" w:hAnsi="Arial" w:cs="Arial"/>
        </w:rPr>
        <w:t>Proiectul propus nu intră sub incidenta art.28 din OUG nr. 57/2007 privind regimul ariilor protejate, conservarea habitatelor naturale, a florei și faunei sălbatice, cu modificările și completările</w:t>
      </w:r>
      <w:r w:rsidR="00E64142" w:rsidRPr="00BE3477">
        <w:rPr>
          <w:rFonts w:ascii="Arial" w:hAnsi="Arial" w:cs="Arial"/>
        </w:rPr>
        <w:t xml:space="preserve"> ulterioare, Cea mai apropiată arie naturală protejată de interes comunitar fiind situat la o distanță de cca.5,80 km (Râul Târnava Mare între Odorheiu Secuiesc și Vânători codul </w:t>
      </w:r>
      <w:r w:rsidRPr="00BE3477">
        <w:rPr>
          <w:rFonts w:ascii="Arial" w:hAnsi="Arial" w:cs="Arial"/>
        </w:rPr>
        <w:t>ROS</w:t>
      </w:r>
      <w:r w:rsidR="00E64142" w:rsidRPr="00BE3477">
        <w:rPr>
          <w:rFonts w:ascii="Arial" w:hAnsi="Arial" w:cs="Arial"/>
        </w:rPr>
        <w:t>CI</w:t>
      </w:r>
      <w:r w:rsidRPr="00BE3477">
        <w:rPr>
          <w:rFonts w:ascii="Arial" w:hAnsi="Arial" w:cs="Arial"/>
        </w:rPr>
        <w:t>03</w:t>
      </w:r>
      <w:r w:rsidR="00E64142" w:rsidRPr="00BE3477">
        <w:rPr>
          <w:rFonts w:ascii="Arial" w:hAnsi="Arial" w:cs="Arial"/>
        </w:rPr>
        <w:t>8</w:t>
      </w:r>
      <w:r w:rsidRPr="00BE3477">
        <w:rPr>
          <w:rFonts w:ascii="Arial" w:hAnsi="Arial" w:cs="Arial"/>
        </w:rPr>
        <w:t>3</w:t>
      </w:r>
      <w:r w:rsidR="00E64142" w:rsidRPr="00BE3477">
        <w:rPr>
          <w:rFonts w:ascii="Arial" w:hAnsi="Arial" w:cs="Arial"/>
        </w:rPr>
        <w:t>)</w:t>
      </w:r>
      <w:r w:rsidRPr="00BE3477">
        <w:rPr>
          <w:rFonts w:ascii="Arial" w:hAnsi="Arial" w:cs="Arial"/>
        </w:rPr>
        <w:t xml:space="preserve"> </w:t>
      </w:r>
    </w:p>
    <w:p w14:paraId="250DCE91" w14:textId="35B4DCDB" w:rsidR="007F5FC9" w:rsidRPr="00BE3477" w:rsidRDefault="007F5FC9" w:rsidP="007F5FC9">
      <w:pPr>
        <w:spacing w:after="0" w:line="240" w:lineRule="auto"/>
        <w:jc w:val="both"/>
        <w:rPr>
          <w:rFonts w:ascii="Arial" w:hAnsi="Arial" w:cs="Arial"/>
        </w:rPr>
      </w:pPr>
      <w:r w:rsidRPr="00BE3477">
        <w:rPr>
          <w:rFonts w:ascii="Arial" w:hAnsi="Arial" w:cs="Arial"/>
        </w:rPr>
        <w:t xml:space="preserve">Albia cursului de apă </w:t>
      </w:r>
      <w:r w:rsidR="00E64142" w:rsidRPr="00BE3477">
        <w:rPr>
          <w:rFonts w:ascii="Arial" w:hAnsi="Arial" w:cs="Arial"/>
        </w:rPr>
        <w:t xml:space="preserve">pe lungimea zidului de sprijin </w:t>
      </w:r>
      <w:r w:rsidRPr="00BE3477">
        <w:rPr>
          <w:rFonts w:ascii="Arial" w:hAnsi="Arial" w:cs="Arial"/>
        </w:rPr>
        <w:t>trebuie curăţată astfel încât scurgerea apelor să fie asigurată pe toată secţiunea ei.</w:t>
      </w:r>
    </w:p>
    <w:p w14:paraId="1DBA45F4" w14:textId="76897F0B" w:rsidR="007F5FC9" w:rsidRPr="00BE3477" w:rsidRDefault="007F5FC9" w:rsidP="007F5FC9">
      <w:pPr>
        <w:spacing w:after="0" w:line="240" w:lineRule="auto"/>
        <w:jc w:val="both"/>
        <w:rPr>
          <w:rFonts w:ascii="Arial" w:hAnsi="Arial" w:cs="Arial"/>
          <w:b/>
          <w:bCs/>
        </w:rPr>
      </w:pPr>
      <w:r w:rsidRPr="00BE3477">
        <w:rPr>
          <w:rFonts w:ascii="Arial" w:hAnsi="Arial" w:cs="Arial"/>
        </w:rPr>
        <w:t>Se vor lua toate măsurile , pentru ca efectele tranzitorii din timpul lucrărilor să nu afecteze flora şi fauna locală.</w:t>
      </w:r>
    </w:p>
    <w:p w14:paraId="0E1A5ABD" w14:textId="13DBBFC3" w:rsidR="007F5FC9" w:rsidRPr="00BE3477" w:rsidRDefault="007F5FC9" w:rsidP="007F5FC9">
      <w:pPr>
        <w:widowControl w:val="0"/>
        <w:autoSpaceDE w:val="0"/>
        <w:autoSpaceDN w:val="0"/>
        <w:adjustRightInd w:val="0"/>
        <w:spacing w:after="0" w:line="240" w:lineRule="auto"/>
        <w:jc w:val="both"/>
        <w:rPr>
          <w:rFonts w:ascii="Arial" w:eastAsia="Times New Roman" w:hAnsi="Arial" w:cs="Arial"/>
          <w:bCs/>
        </w:rPr>
      </w:pPr>
      <w:r w:rsidRPr="00BE3477">
        <w:rPr>
          <w:rFonts w:ascii="Arial" w:eastAsia="Times New Roman" w:hAnsi="Arial" w:cs="Arial"/>
          <w:bCs/>
        </w:rPr>
        <w:t xml:space="preserve">Obiectivul investiţiei preconizat în </w:t>
      </w:r>
      <w:r w:rsidR="00E64142" w:rsidRPr="00BE3477">
        <w:rPr>
          <w:rFonts w:ascii="Arial" w:eastAsia="Times New Roman" w:hAnsi="Arial" w:cs="Arial"/>
          <w:bCs/>
        </w:rPr>
        <w:t xml:space="preserve">localitatea Avrămești </w:t>
      </w:r>
      <w:r w:rsidRPr="00BE3477">
        <w:rPr>
          <w:rFonts w:ascii="Arial" w:eastAsia="Times New Roman" w:hAnsi="Arial" w:cs="Arial"/>
          <w:bCs/>
        </w:rPr>
        <w:t>nu este generator de activităţi şi ca atare de poluanţi, ce pot afecta ecosistemele acvatice şi terestre.</w:t>
      </w:r>
    </w:p>
    <w:p w14:paraId="294A7D1F" w14:textId="0657EE91" w:rsidR="00B07551" w:rsidRPr="00BE3477" w:rsidRDefault="006A27CC" w:rsidP="00B07551">
      <w:pPr>
        <w:spacing w:after="0"/>
        <w:jc w:val="both"/>
        <w:rPr>
          <w:rFonts w:ascii="Arial" w:hAnsi="Arial" w:cs="Arial"/>
        </w:rPr>
      </w:pPr>
      <w:r w:rsidRPr="00BE3477">
        <w:rPr>
          <w:rFonts w:ascii="Arial" w:hAnsi="Arial" w:cs="Arial"/>
        </w:rPr>
        <w:t xml:space="preserve">g)protecţia aşezărilor umane şi a altor obiective de interes public: </w:t>
      </w:r>
    </w:p>
    <w:p w14:paraId="0CB9660C" w14:textId="42B788D6" w:rsidR="00E64142" w:rsidRPr="00BE3477" w:rsidRDefault="00E64142" w:rsidP="00E64142">
      <w:pPr>
        <w:widowControl w:val="0"/>
        <w:autoSpaceDE w:val="0"/>
        <w:autoSpaceDN w:val="0"/>
        <w:adjustRightInd w:val="0"/>
        <w:spacing w:after="0" w:line="240" w:lineRule="auto"/>
        <w:jc w:val="both"/>
        <w:rPr>
          <w:rFonts w:ascii="Arial" w:eastAsia="Times New Roman" w:hAnsi="Arial" w:cs="Arial"/>
          <w:bCs/>
        </w:rPr>
      </w:pPr>
      <w:r w:rsidRPr="00BE3477">
        <w:rPr>
          <w:rFonts w:ascii="Arial" w:eastAsia="Times New Roman" w:hAnsi="Arial" w:cs="Arial"/>
          <w:bCs/>
        </w:rPr>
        <w:t>Lucrările de refacere și consolidare drum se execută în intravilanul localităţii Avrămești. Prin executarea lucrărilor proiectate vor apare influenţe favorabile asupra factorilor de mediu, datorită reabilitării refacerii carosabilului și executării şanţurilor de scurgere a apelor pluviale .</w:t>
      </w:r>
    </w:p>
    <w:p w14:paraId="6202DDC9" w14:textId="77777777" w:rsidR="00B07551" w:rsidRPr="00BE3477" w:rsidRDefault="006A27CC" w:rsidP="00B07551">
      <w:pPr>
        <w:spacing w:after="0"/>
        <w:jc w:val="both"/>
        <w:rPr>
          <w:rFonts w:ascii="Arial" w:hAnsi="Arial" w:cs="Arial"/>
        </w:rPr>
      </w:pPr>
      <w:r w:rsidRPr="00BE3477">
        <w:rPr>
          <w:rFonts w:ascii="Arial" w:hAnsi="Arial" w:cs="Arial"/>
        </w:rPr>
        <w:t xml:space="preserve">h)prevenirea şi gestionarea deşeurilor generate pe amplasament în timpul realizării proiectului/în timpul exploatării, inclusiv eliminarea: </w:t>
      </w:r>
    </w:p>
    <w:p w14:paraId="2F701803" w14:textId="32127D84" w:rsidR="00AB520B" w:rsidRPr="00BE3477" w:rsidRDefault="00AB520B" w:rsidP="00AB520B">
      <w:pPr>
        <w:autoSpaceDE w:val="0"/>
        <w:autoSpaceDN w:val="0"/>
        <w:adjustRightInd w:val="0"/>
        <w:spacing w:after="0" w:line="240" w:lineRule="auto"/>
        <w:ind w:right="-27"/>
        <w:jc w:val="both"/>
        <w:rPr>
          <w:rFonts w:ascii="Arial" w:eastAsia="Times New Roman" w:hAnsi="Arial" w:cs="Arial"/>
        </w:rPr>
      </w:pPr>
      <w:r w:rsidRPr="00BE3477">
        <w:rPr>
          <w:rFonts w:ascii="Arial" w:eastAsia="Times New Roman" w:hAnsi="Arial" w:cs="Arial"/>
          <w:lang w:eastAsia="ro-RO"/>
        </w:rPr>
        <w:t>Deşeurile care se produc pe amplasament sunt în general refolosibile (lemn, plastic, metal).Deşeurile care nu se pot refolosi se vor transporta de către o societate abilitată în acest sens .</w:t>
      </w:r>
      <w:r w:rsidRPr="00BE3477">
        <w:rPr>
          <w:rFonts w:ascii="Arial" w:eastAsia="Times New Roman" w:hAnsi="Arial" w:cs="Arial"/>
        </w:rPr>
        <w:t>Evidenţa gestiunii deşeurilor generate în decursul desfăşurării lucrăriilor pe şantier, colectarea, transportul şi depozitarea temporară sau definitivă a acestora se va face conform prevederilor HGR nr.856 din 16.08.2002 privind evidenţa gestiunii deşeurilor şi aprobarea listei cuprinzând deşeurile, inclusiv deşeurile periculoase.</w:t>
      </w:r>
    </w:p>
    <w:p w14:paraId="6B419F1F" w14:textId="77777777" w:rsidR="006A27CC" w:rsidRPr="00BE3477" w:rsidRDefault="006A27CC" w:rsidP="00B07551">
      <w:pPr>
        <w:spacing w:after="0"/>
        <w:jc w:val="both"/>
        <w:rPr>
          <w:rFonts w:ascii="Arial" w:hAnsi="Arial" w:cs="Arial"/>
        </w:rPr>
      </w:pPr>
      <w:r w:rsidRPr="00BE3477">
        <w:rPr>
          <w:rFonts w:ascii="Arial" w:hAnsi="Arial" w:cs="Arial"/>
        </w:rPr>
        <w:t xml:space="preserve">i)gospodărirea substanţelor şi preparatelor chimice periculoase: </w:t>
      </w:r>
    </w:p>
    <w:p w14:paraId="2211E106" w14:textId="77777777" w:rsidR="00AB520B" w:rsidRPr="00BE3477" w:rsidRDefault="00AB520B" w:rsidP="00B07551">
      <w:pPr>
        <w:spacing w:after="0"/>
        <w:jc w:val="both"/>
        <w:rPr>
          <w:rFonts w:ascii="Arial" w:hAnsi="Arial" w:cs="Arial"/>
        </w:rPr>
      </w:pPr>
      <w:r w:rsidRPr="00BE3477">
        <w:rPr>
          <w:rFonts w:ascii="Arial" w:eastAsia="Times New Roman" w:hAnsi="Arial" w:cs="Arial"/>
          <w:lang w:eastAsia="ro-RO"/>
        </w:rPr>
        <w:t>Nu este cazul.</w:t>
      </w:r>
      <w:r w:rsidRPr="00BE3477">
        <w:rPr>
          <w:rFonts w:ascii="Arial" w:hAnsi="Arial" w:cs="Arial"/>
        </w:rPr>
        <w:t xml:space="preserve"> </w:t>
      </w:r>
    </w:p>
    <w:p w14:paraId="4F8265B1" w14:textId="0EC01783" w:rsidR="006A27CC" w:rsidRPr="00BE3477" w:rsidRDefault="006A27CC" w:rsidP="00B07551">
      <w:pPr>
        <w:spacing w:after="0"/>
        <w:jc w:val="both"/>
        <w:rPr>
          <w:rFonts w:ascii="Arial" w:hAnsi="Arial" w:cs="Arial"/>
        </w:rPr>
      </w:pPr>
      <w:r w:rsidRPr="00BE3477">
        <w:rPr>
          <w:rFonts w:ascii="Arial" w:hAnsi="Arial" w:cs="Arial"/>
        </w:rPr>
        <w:t>(</w:t>
      </w:r>
      <w:r w:rsidRPr="00BE3477">
        <w:rPr>
          <w:rFonts w:ascii="Arial" w:hAnsi="Arial" w:cs="Arial"/>
          <w:b/>
          <w:bCs/>
        </w:rPr>
        <w:t>B)</w:t>
      </w:r>
      <w:r w:rsidRPr="00BE3477">
        <w:rPr>
          <w:rFonts w:ascii="Arial" w:hAnsi="Arial" w:cs="Arial"/>
          <w:i/>
          <w:iCs/>
        </w:rPr>
        <w:t>Utilizarea resurselor naturale, în special a solului, a terenurilor, a apei şi a biodiversităţii</w:t>
      </w:r>
      <w:r w:rsidRPr="00BE3477">
        <w:rPr>
          <w:rFonts w:ascii="Arial" w:hAnsi="Arial" w:cs="Arial"/>
        </w:rPr>
        <w:t xml:space="preserve">. </w:t>
      </w:r>
    </w:p>
    <w:p w14:paraId="7A52A7F8" w14:textId="31D6729B" w:rsidR="00D57D59" w:rsidRPr="00BE3477" w:rsidRDefault="0012706A" w:rsidP="00B07551">
      <w:pPr>
        <w:spacing w:after="0"/>
        <w:jc w:val="both"/>
        <w:rPr>
          <w:rFonts w:ascii="Arial" w:hAnsi="Arial" w:cs="Arial"/>
        </w:rPr>
      </w:pPr>
      <w:r w:rsidRPr="00BE3477">
        <w:rPr>
          <w:rFonts w:ascii="Arial" w:hAnsi="Arial" w:cs="Arial"/>
        </w:rPr>
        <w:t>Nu se vor folosi alte resurse naturale decât cele folosite în mod obișnuit la realizarea unui astfel de proiect, respectiv nisipul, apa și pietrișul folosite pentru prepararea cimentului, lemn, asfalt, prefabricate – care vor fi aduse pe amplasament de către constructori.</w:t>
      </w:r>
    </w:p>
    <w:p w14:paraId="0C0A1112" w14:textId="77777777" w:rsidR="00B07551" w:rsidRPr="00BE3477" w:rsidRDefault="006A27CC" w:rsidP="00B07551">
      <w:pPr>
        <w:spacing w:after="0"/>
        <w:jc w:val="both"/>
        <w:rPr>
          <w:rFonts w:ascii="Arial" w:hAnsi="Arial" w:cs="Arial"/>
          <w:b/>
          <w:bCs/>
        </w:rPr>
      </w:pPr>
      <w:r w:rsidRPr="00BE3477">
        <w:rPr>
          <w:rFonts w:ascii="Arial" w:hAnsi="Arial" w:cs="Arial"/>
          <w:b/>
          <w:bCs/>
        </w:rPr>
        <w:t>VII.Descrierea aspectelor de mediu susceptibile a fi afectate în mod semnificativ de proiect:</w:t>
      </w:r>
    </w:p>
    <w:p w14:paraId="4C65B94B" w14:textId="77777777" w:rsidR="00B07551" w:rsidRPr="00BE3477" w:rsidRDefault="006A27CC" w:rsidP="00B07551">
      <w:pPr>
        <w:spacing w:after="0"/>
        <w:jc w:val="both"/>
        <w:rPr>
          <w:rFonts w:ascii="Arial" w:hAnsi="Arial" w:cs="Arial"/>
        </w:rPr>
      </w:pPr>
      <w:r w:rsidRPr="00BE3477">
        <w:rPr>
          <w:rFonts w:ascii="Arial" w:hAnsi="Arial" w:cs="Arial"/>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24CA215A" w14:textId="77777777" w:rsidR="00B07551" w:rsidRPr="00BE3477" w:rsidRDefault="006A27CC" w:rsidP="00B07551">
      <w:pPr>
        <w:spacing w:after="0"/>
        <w:jc w:val="both"/>
        <w:rPr>
          <w:rFonts w:ascii="Arial" w:hAnsi="Arial" w:cs="Arial"/>
        </w:rPr>
      </w:pPr>
      <w:r w:rsidRPr="00BE3477">
        <w:rPr>
          <w:rFonts w:ascii="Arial" w:hAnsi="Arial" w:cs="Arial"/>
        </w:rPr>
        <w:t xml:space="preserve">- extinderea impactului (zona geografică, numărul populaţiei/habitatelor/speciilor afectate); - magnitudinea şi complexitatea impactului; </w:t>
      </w:r>
    </w:p>
    <w:p w14:paraId="175C8DE5" w14:textId="77777777" w:rsidR="00B07551" w:rsidRPr="00BE3477" w:rsidRDefault="006A27CC" w:rsidP="00B07551">
      <w:pPr>
        <w:spacing w:after="0"/>
        <w:jc w:val="both"/>
        <w:rPr>
          <w:rFonts w:ascii="Arial" w:hAnsi="Arial" w:cs="Arial"/>
        </w:rPr>
      </w:pPr>
      <w:r w:rsidRPr="00BE3477">
        <w:rPr>
          <w:rFonts w:ascii="Arial" w:hAnsi="Arial" w:cs="Arial"/>
        </w:rPr>
        <w:t xml:space="preserve">- probabilitatea impactului; </w:t>
      </w:r>
    </w:p>
    <w:p w14:paraId="55880FEE" w14:textId="77777777" w:rsidR="00B07551" w:rsidRPr="00BE3477" w:rsidRDefault="006A27CC" w:rsidP="00B07551">
      <w:pPr>
        <w:spacing w:after="0"/>
        <w:jc w:val="both"/>
        <w:rPr>
          <w:rFonts w:ascii="Arial" w:hAnsi="Arial" w:cs="Arial"/>
        </w:rPr>
      </w:pPr>
      <w:r w:rsidRPr="00BE3477">
        <w:rPr>
          <w:rFonts w:ascii="Arial" w:hAnsi="Arial" w:cs="Arial"/>
        </w:rPr>
        <w:t xml:space="preserve">- durata, frecvenţa şi reversibilitatea impactului; </w:t>
      </w:r>
    </w:p>
    <w:p w14:paraId="7B0358F8" w14:textId="77777777" w:rsidR="00B07551" w:rsidRPr="00BE3477" w:rsidRDefault="006A27CC" w:rsidP="00B07551">
      <w:pPr>
        <w:spacing w:after="0"/>
        <w:jc w:val="both"/>
        <w:rPr>
          <w:rFonts w:ascii="Arial" w:hAnsi="Arial" w:cs="Arial"/>
        </w:rPr>
      </w:pPr>
      <w:r w:rsidRPr="00BE3477">
        <w:rPr>
          <w:rFonts w:ascii="Arial" w:hAnsi="Arial" w:cs="Arial"/>
        </w:rPr>
        <w:t xml:space="preserve">- măsurile de evitare, reducere sau ameliorare a impactului semnificativ asupra mediului; </w:t>
      </w:r>
    </w:p>
    <w:p w14:paraId="23B29488" w14:textId="77777777" w:rsidR="00B07551" w:rsidRPr="00BE3477" w:rsidRDefault="006A27CC" w:rsidP="00B07551">
      <w:pPr>
        <w:spacing w:after="0"/>
        <w:jc w:val="both"/>
        <w:rPr>
          <w:rFonts w:ascii="Arial" w:hAnsi="Arial" w:cs="Arial"/>
        </w:rPr>
      </w:pPr>
      <w:r w:rsidRPr="00BE3477">
        <w:rPr>
          <w:rFonts w:ascii="Arial" w:hAnsi="Arial" w:cs="Arial"/>
        </w:rPr>
        <w:t xml:space="preserve">- natura transfrontalieră a impactului. </w:t>
      </w:r>
    </w:p>
    <w:p w14:paraId="2C5428DE" w14:textId="77777777" w:rsidR="00B07551" w:rsidRPr="00BE3477" w:rsidRDefault="006A27CC" w:rsidP="00B07551">
      <w:pPr>
        <w:spacing w:after="0"/>
        <w:jc w:val="both"/>
        <w:rPr>
          <w:rFonts w:ascii="Arial" w:hAnsi="Arial" w:cs="Arial"/>
          <w:b/>
          <w:bCs/>
        </w:rPr>
      </w:pPr>
      <w:r w:rsidRPr="00BE3477">
        <w:rPr>
          <w:rFonts w:ascii="Arial" w:hAnsi="Arial" w:cs="Arial"/>
          <w:b/>
          <w:bCs/>
        </w:rPr>
        <w:t xml:space="preserve">VIII.Prevederi pentru monitorizarea mediului </w:t>
      </w:r>
    </w:p>
    <w:p w14:paraId="588413D6" w14:textId="14F8EACB" w:rsidR="006A27CC" w:rsidRPr="00BE3477" w:rsidRDefault="006A27CC" w:rsidP="00B07551">
      <w:pPr>
        <w:spacing w:after="0"/>
        <w:jc w:val="both"/>
        <w:rPr>
          <w:rFonts w:ascii="Arial" w:hAnsi="Arial" w:cs="Arial"/>
        </w:rPr>
      </w:pPr>
      <w:r w:rsidRPr="00BE3477">
        <w:rPr>
          <w:rFonts w:ascii="Arial" w:hAnsi="Arial" w:cs="Arial"/>
        </w:rPr>
        <w:t xml:space="preserve">-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 </w:t>
      </w:r>
    </w:p>
    <w:p w14:paraId="5DF9DF18" w14:textId="77777777" w:rsidR="006A27CC" w:rsidRPr="00BE3477" w:rsidRDefault="006A27CC" w:rsidP="00AB520B">
      <w:pPr>
        <w:tabs>
          <w:tab w:val="left" w:pos="142"/>
        </w:tabs>
        <w:spacing w:after="0"/>
        <w:jc w:val="both"/>
        <w:rPr>
          <w:rFonts w:ascii="Arial" w:hAnsi="Arial" w:cs="Arial"/>
        </w:rPr>
      </w:pPr>
      <w:r w:rsidRPr="00BE3477">
        <w:rPr>
          <w:rFonts w:ascii="Arial" w:hAnsi="Arial" w:cs="Arial"/>
        </w:rPr>
        <w:t xml:space="preserve">IX.Legătura cu alte acte normative şi/sau planuri/programe/strategii/documente de planificare: </w:t>
      </w:r>
      <w:r w:rsidRPr="00BE3477">
        <w:rPr>
          <w:rFonts w:ascii="Arial" w:hAnsi="Arial" w:cs="Arial"/>
          <w:b/>
          <w:bCs/>
        </w:rPr>
        <w:t>(A)</w:t>
      </w:r>
      <w:r w:rsidRPr="00BE3477">
        <w:rPr>
          <w:rFonts w:ascii="Arial" w:hAnsi="Arial" w:cs="Arial"/>
        </w:rPr>
        <w:t xml:space="preserve">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w:t>
      </w:r>
      <w:r w:rsidRPr="00BE3477">
        <w:rPr>
          <w:rFonts w:ascii="Arial" w:hAnsi="Arial" w:cs="Arial"/>
        </w:rPr>
        <w:lastRenderedPageBreak/>
        <w:t xml:space="preserve">Parlamentului European şi a Consiliului din 19 noiembrie 2008 privind deşeurile şi de abrogare a anumitor directive, şi altele). </w:t>
      </w:r>
    </w:p>
    <w:p w14:paraId="55F07A34" w14:textId="22F25A1B" w:rsidR="006A27CC" w:rsidRPr="00BE3477" w:rsidRDefault="006A27CC" w:rsidP="00B07551">
      <w:pPr>
        <w:spacing w:after="0"/>
        <w:jc w:val="both"/>
        <w:rPr>
          <w:rFonts w:ascii="Arial" w:hAnsi="Arial" w:cs="Arial"/>
        </w:rPr>
      </w:pPr>
      <w:r w:rsidRPr="00BE3477">
        <w:rPr>
          <w:rFonts w:ascii="Arial" w:hAnsi="Arial" w:cs="Arial"/>
          <w:b/>
          <w:bCs/>
        </w:rPr>
        <w:t>(B)</w:t>
      </w:r>
      <w:r w:rsidRPr="00BE3477">
        <w:rPr>
          <w:rFonts w:ascii="Arial" w:hAnsi="Arial" w:cs="Arial"/>
        </w:rPr>
        <w:t xml:space="preserve">Se va menţiona planul/programul/strategia/documentul de programare/planificare din care face proiectul, cu indicarea actului normativ prin care a fost aprobat. </w:t>
      </w:r>
    </w:p>
    <w:p w14:paraId="467776C1" w14:textId="42F158FA" w:rsidR="00AB520B" w:rsidRPr="00BE3477" w:rsidRDefault="00AB520B" w:rsidP="00B07551">
      <w:pPr>
        <w:spacing w:after="0"/>
        <w:jc w:val="both"/>
        <w:rPr>
          <w:rFonts w:ascii="Arial" w:hAnsi="Arial" w:cs="Arial"/>
        </w:rPr>
      </w:pPr>
      <w:r w:rsidRPr="00BE3477">
        <w:rPr>
          <w:rFonts w:ascii="Arial" w:hAnsi="Arial" w:cs="Arial"/>
        </w:rPr>
        <w:t>Nu se vor folosi alte resurse naturale decât cele folosite în mod obișnuit la realizarea unui astfel de proiect, respectiv nisipul, apa și pietrișul folosite pentru prepararea cimentului, lemn – care vor fi aduse pe amplasament de către constructori.</w:t>
      </w:r>
    </w:p>
    <w:p w14:paraId="16FEE87A" w14:textId="77777777" w:rsidR="00B07551" w:rsidRPr="00BE3477" w:rsidRDefault="006A27CC" w:rsidP="00B07551">
      <w:pPr>
        <w:spacing w:after="0"/>
        <w:jc w:val="both"/>
        <w:rPr>
          <w:rFonts w:ascii="Arial" w:hAnsi="Arial" w:cs="Arial"/>
        </w:rPr>
      </w:pPr>
      <w:r w:rsidRPr="00BE3477">
        <w:rPr>
          <w:rFonts w:ascii="Arial" w:hAnsi="Arial" w:cs="Arial"/>
          <w:b/>
          <w:bCs/>
        </w:rPr>
        <w:t>X.Lucrări necesare organizării de şantier</w:t>
      </w:r>
      <w:r w:rsidRPr="00BE3477">
        <w:rPr>
          <w:rFonts w:ascii="Arial" w:hAnsi="Arial" w:cs="Arial"/>
        </w:rPr>
        <w:t xml:space="preserve">: </w:t>
      </w:r>
    </w:p>
    <w:p w14:paraId="0F062B72" w14:textId="32CD9117" w:rsidR="00AB520B" w:rsidRPr="00BE3477" w:rsidRDefault="00AB520B" w:rsidP="00AB520B">
      <w:pPr>
        <w:autoSpaceDE w:val="0"/>
        <w:autoSpaceDN w:val="0"/>
        <w:adjustRightInd w:val="0"/>
        <w:spacing w:after="0" w:line="240" w:lineRule="auto"/>
        <w:ind w:right="-27"/>
        <w:jc w:val="both"/>
        <w:rPr>
          <w:rFonts w:ascii="Arial" w:eastAsia="Times New Roman" w:hAnsi="Arial" w:cs="Arial"/>
          <w:lang w:eastAsia="ro-RO"/>
        </w:rPr>
      </w:pPr>
      <w:r w:rsidRPr="00BE3477">
        <w:rPr>
          <w:rFonts w:ascii="Arial" w:eastAsia="Times New Roman" w:hAnsi="Arial" w:cs="Arial"/>
          <w:lang w:eastAsia="ro-RO"/>
        </w:rPr>
        <w:t>Organizarea de şantier se va desfăşura în imediata apropiere a sectorului de drum pe toată durata de realizare a investiţiei.</w:t>
      </w:r>
    </w:p>
    <w:p w14:paraId="7ABD66FD" w14:textId="00617003" w:rsidR="00AB520B" w:rsidRPr="00BE3477" w:rsidRDefault="00AB520B" w:rsidP="00AB520B">
      <w:pPr>
        <w:autoSpaceDE w:val="0"/>
        <w:autoSpaceDN w:val="0"/>
        <w:adjustRightInd w:val="0"/>
        <w:spacing w:after="0" w:line="240" w:lineRule="auto"/>
        <w:ind w:right="-27"/>
        <w:jc w:val="both"/>
        <w:rPr>
          <w:rFonts w:ascii="Arial" w:eastAsia="Times New Roman" w:hAnsi="Arial" w:cs="Arial"/>
          <w:i/>
          <w:iCs/>
          <w:lang w:eastAsia="ro-RO"/>
        </w:rPr>
      </w:pPr>
      <w:r w:rsidRPr="00BE3477">
        <w:rPr>
          <w:rFonts w:ascii="Arial" w:eastAsia="Times New Roman" w:hAnsi="Arial" w:cs="Arial"/>
          <w:i/>
          <w:iCs/>
          <w:lang w:eastAsia="ro-RO"/>
        </w:rPr>
        <w:t>Lucrări pregătitoare propuse</w:t>
      </w:r>
    </w:p>
    <w:p w14:paraId="4F24E90D" w14:textId="14FE8719" w:rsidR="00AB520B" w:rsidRPr="00BE3477" w:rsidRDefault="00AB520B" w:rsidP="00AB520B">
      <w:pPr>
        <w:widowControl w:val="0"/>
        <w:numPr>
          <w:ilvl w:val="0"/>
          <w:numId w:val="6"/>
        </w:numPr>
        <w:tabs>
          <w:tab w:val="left" w:pos="792"/>
        </w:tabs>
        <w:autoSpaceDE w:val="0"/>
        <w:autoSpaceDN w:val="0"/>
        <w:adjustRightInd w:val="0"/>
        <w:spacing w:after="0" w:line="240" w:lineRule="auto"/>
        <w:ind w:right="-27"/>
        <w:jc w:val="both"/>
        <w:rPr>
          <w:rFonts w:ascii="Arial" w:eastAsia="Times New Roman" w:hAnsi="Arial" w:cs="Arial"/>
          <w:lang w:eastAsia="ro-RO"/>
        </w:rPr>
      </w:pPr>
      <w:r w:rsidRPr="00BE3477">
        <w:rPr>
          <w:rFonts w:ascii="Arial" w:eastAsia="Times New Roman" w:hAnsi="Arial" w:cs="Arial"/>
          <w:lang w:eastAsia="ro-RO"/>
        </w:rPr>
        <w:t>amenajarea accesului la punctul de lucru</w:t>
      </w:r>
    </w:p>
    <w:p w14:paraId="385A9233" w14:textId="551248E7" w:rsidR="00AB520B" w:rsidRPr="00BE3477" w:rsidRDefault="00AB520B" w:rsidP="00AB520B">
      <w:pPr>
        <w:pStyle w:val="ListParagraph"/>
        <w:numPr>
          <w:ilvl w:val="0"/>
          <w:numId w:val="6"/>
        </w:numPr>
        <w:autoSpaceDE w:val="0"/>
        <w:autoSpaceDN w:val="0"/>
        <w:adjustRightInd w:val="0"/>
        <w:spacing w:after="0" w:line="240" w:lineRule="auto"/>
        <w:ind w:left="0" w:right="-27"/>
        <w:jc w:val="both"/>
        <w:rPr>
          <w:rFonts w:ascii="Arial" w:hAnsi="Arial" w:cs="Arial"/>
          <w:lang w:val="ro-RO" w:eastAsia="ro-RO"/>
        </w:rPr>
      </w:pPr>
      <w:r w:rsidRPr="00BE3477">
        <w:rPr>
          <w:rFonts w:ascii="Arial" w:hAnsi="Arial" w:cs="Arial"/>
          <w:lang w:val="ro-RO" w:eastAsia="ro-RO"/>
        </w:rPr>
        <w:t>amplasarea unei container vestiar și unei WC ecologic</w:t>
      </w:r>
    </w:p>
    <w:p w14:paraId="65459731" w14:textId="05FC5D46" w:rsidR="00AB520B" w:rsidRPr="00BE3477" w:rsidRDefault="00AB520B" w:rsidP="00AB520B">
      <w:pPr>
        <w:pStyle w:val="ListParagraph"/>
        <w:numPr>
          <w:ilvl w:val="0"/>
          <w:numId w:val="6"/>
        </w:numPr>
        <w:autoSpaceDE w:val="0"/>
        <w:autoSpaceDN w:val="0"/>
        <w:adjustRightInd w:val="0"/>
        <w:spacing w:after="0" w:line="240" w:lineRule="auto"/>
        <w:ind w:left="0" w:right="-27"/>
        <w:jc w:val="both"/>
        <w:rPr>
          <w:rFonts w:ascii="Arial" w:hAnsi="Arial" w:cs="Arial"/>
          <w:lang w:val="ro-RO" w:eastAsia="ro-RO"/>
        </w:rPr>
      </w:pPr>
      <w:r w:rsidRPr="00BE3477">
        <w:rPr>
          <w:rFonts w:ascii="Arial" w:hAnsi="Arial" w:cs="Arial"/>
          <w:lang w:val="ro-RO" w:eastAsia="ro-RO"/>
        </w:rPr>
        <w:t xml:space="preserve">depozitarea materialelor în incintă </w:t>
      </w:r>
    </w:p>
    <w:p w14:paraId="39C6109D" w14:textId="77777777" w:rsidR="00AB520B" w:rsidRPr="00BE3477" w:rsidRDefault="00AB520B" w:rsidP="00AB520B">
      <w:pPr>
        <w:tabs>
          <w:tab w:val="left" w:pos="774"/>
        </w:tabs>
        <w:autoSpaceDE w:val="0"/>
        <w:autoSpaceDN w:val="0"/>
        <w:adjustRightInd w:val="0"/>
        <w:spacing w:after="0" w:line="240" w:lineRule="auto"/>
        <w:ind w:right="-27"/>
        <w:jc w:val="both"/>
        <w:rPr>
          <w:rFonts w:ascii="Arial" w:eastAsia="Times New Roman" w:hAnsi="Arial" w:cs="Arial"/>
          <w:i/>
          <w:iCs/>
          <w:lang w:eastAsia="ro-RO"/>
        </w:rPr>
      </w:pPr>
      <w:r w:rsidRPr="00BE3477">
        <w:rPr>
          <w:rFonts w:ascii="Arial" w:eastAsia="Times New Roman" w:hAnsi="Arial" w:cs="Arial"/>
          <w:i/>
          <w:iCs/>
          <w:lang w:eastAsia="ro-RO"/>
        </w:rPr>
        <w:t>Descrierea procesului tehnologic</w:t>
      </w:r>
    </w:p>
    <w:p w14:paraId="7E781A64" w14:textId="39839950" w:rsidR="00AB520B" w:rsidRPr="00BE3477" w:rsidRDefault="00AB520B" w:rsidP="00AB520B">
      <w:pPr>
        <w:autoSpaceDE w:val="0"/>
        <w:autoSpaceDN w:val="0"/>
        <w:adjustRightInd w:val="0"/>
        <w:spacing w:after="0" w:line="240" w:lineRule="auto"/>
        <w:ind w:right="-27"/>
        <w:jc w:val="both"/>
        <w:rPr>
          <w:rFonts w:ascii="Arial" w:eastAsia="Times New Roman" w:hAnsi="Arial" w:cs="Arial"/>
          <w:lang w:eastAsia="ro-RO"/>
        </w:rPr>
      </w:pPr>
      <w:r w:rsidRPr="00BE3477">
        <w:rPr>
          <w:rFonts w:ascii="Arial" w:eastAsia="Times New Roman" w:hAnsi="Arial" w:cs="Arial"/>
          <w:lang w:eastAsia="ro-RO"/>
        </w:rPr>
        <w:t xml:space="preserve">Amenajarea acceselor la punctele de lucru pentru terasamente se va face în aşa fel ca să fie asigurată o bună circulaţie a mijloacelor cu care se transportă materialele de construcții (beton , balast, fier beton). </w:t>
      </w:r>
    </w:p>
    <w:p w14:paraId="609979D8" w14:textId="77777777" w:rsidR="00AB520B" w:rsidRPr="00BE3477" w:rsidRDefault="00AB520B" w:rsidP="00AB520B">
      <w:pPr>
        <w:autoSpaceDE w:val="0"/>
        <w:autoSpaceDN w:val="0"/>
        <w:adjustRightInd w:val="0"/>
        <w:spacing w:before="40" w:after="0" w:line="240" w:lineRule="auto"/>
        <w:ind w:right="-27"/>
        <w:jc w:val="both"/>
        <w:rPr>
          <w:rFonts w:ascii="Arial" w:eastAsia="Times New Roman" w:hAnsi="Arial" w:cs="Arial"/>
          <w:i/>
          <w:iCs/>
          <w:lang w:eastAsia="ro-RO"/>
        </w:rPr>
      </w:pPr>
      <w:r w:rsidRPr="00BE3477">
        <w:rPr>
          <w:rFonts w:ascii="Arial" w:eastAsia="Times New Roman" w:hAnsi="Arial" w:cs="Arial"/>
          <w:i/>
          <w:iCs/>
          <w:lang w:eastAsia="ro-RO"/>
        </w:rPr>
        <w:t>Echipamente, dotări specifice necesare:</w:t>
      </w:r>
    </w:p>
    <w:p w14:paraId="7AE435B2" w14:textId="147855EA" w:rsidR="00AB520B" w:rsidRPr="00BE3477" w:rsidRDefault="00AB520B" w:rsidP="00AB520B">
      <w:pPr>
        <w:widowControl w:val="0"/>
        <w:numPr>
          <w:ilvl w:val="0"/>
          <w:numId w:val="5"/>
        </w:numPr>
        <w:tabs>
          <w:tab w:val="left" w:pos="142"/>
          <w:tab w:val="left" w:pos="1022"/>
        </w:tabs>
        <w:autoSpaceDE w:val="0"/>
        <w:autoSpaceDN w:val="0"/>
        <w:adjustRightInd w:val="0"/>
        <w:spacing w:after="0" w:line="240" w:lineRule="auto"/>
        <w:ind w:right="-27"/>
        <w:jc w:val="both"/>
        <w:rPr>
          <w:rFonts w:ascii="Arial" w:eastAsia="Times New Roman" w:hAnsi="Arial" w:cs="Arial"/>
          <w:lang w:eastAsia="ro-RO"/>
        </w:rPr>
      </w:pPr>
      <w:r w:rsidRPr="00BE3477">
        <w:rPr>
          <w:rFonts w:ascii="Arial" w:eastAsia="Times New Roman" w:hAnsi="Arial" w:cs="Arial"/>
          <w:lang w:eastAsia="ro-RO"/>
        </w:rPr>
        <w:t>containere pentru vestiar</w:t>
      </w:r>
    </w:p>
    <w:p w14:paraId="1FECF2E4" w14:textId="4B959ACE" w:rsidR="00AB520B" w:rsidRPr="00BE3477" w:rsidRDefault="00AB520B" w:rsidP="00AB520B">
      <w:pPr>
        <w:widowControl w:val="0"/>
        <w:numPr>
          <w:ilvl w:val="0"/>
          <w:numId w:val="5"/>
        </w:numPr>
        <w:tabs>
          <w:tab w:val="left" w:pos="142"/>
          <w:tab w:val="left" w:pos="1022"/>
        </w:tabs>
        <w:autoSpaceDE w:val="0"/>
        <w:autoSpaceDN w:val="0"/>
        <w:adjustRightInd w:val="0"/>
        <w:spacing w:after="0" w:line="240" w:lineRule="auto"/>
        <w:ind w:right="-27"/>
        <w:jc w:val="both"/>
        <w:rPr>
          <w:rFonts w:ascii="Arial" w:eastAsia="Times New Roman" w:hAnsi="Arial" w:cs="Arial"/>
          <w:lang w:eastAsia="ro-RO"/>
        </w:rPr>
      </w:pPr>
      <w:r w:rsidRPr="00BE3477">
        <w:rPr>
          <w:rFonts w:ascii="Arial" w:eastAsia="Times New Roman" w:hAnsi="Arial" w:cs="Arial"/>
          <w:lang w:eastAsia="ro-RO"/>
        </w:rPr>
        <w:t>WC-</w:t>
      </w:r>
      <w:r w:rsidRPr="00BE3477">
        <w:rPr>
          <w:rFonts w:ascii="Arial" w:eastAsia="Times New Roman" w:hAnsi="Arial" w:cs="Arial"/>
          <w:b/>
          <w:lang w:eastAsia="ro-RO"/>
        </w:rPr>
        <w:t xml:space="preserve"> </w:t>
      </w:r>
      <w:r w:rsidRPr="00BE3477">
        <w:rPr>
          <w:rFonts w:ascii="Arial" w:eastAsia="Times New Roman" w:hAnsi="Arial" w:cs="Arial"/>
          <w:lang w:eastAsia="ro-RO"/>
        </w:rPr>
        <w:t>mobil ecologic</w:t>
      </w:r>
    </w:p>
    <w:p w14:paraId="602EC6CE" w14:textId="77777777" w:rsidR="00AB520B" w:rsidRPr="00BE3477" w:rsidRDefault="00AB520B" w:rsidP="00AB520B">
      <w:pPr>
        <w:widowControl w:val="0"/>
        <w:numPr>
          <w:ilvl w:val="0"/>
          <w:numId w:val="5"/>
        </w:numPr>
        <w:tabs>
          <w:tab w:val="left" w:pos="142"/>
          <w:tab w:val="left" w:pos="1022"/>
        </w:tabs>
        <w:autoSpaceDE w:val="0"/>
        <w:autoSpaceDN w:val="0"/>
        <w:adjustRightInd w:val="0"/>
        <w:spacing w:after="0" w:line="240" w:lineRule="auto"/>
        <w:ind w:right="-27"/>
        <w:jc w:val="both"/>
        <w:rPr>
          <w:rFonts w:ascii="Arial" w:eastAsia="Times New Roman" w:hAnsi="Arial" w:cs="Arial"/>
          <w:lang w:eastAsia="ro-RO"/>
        </w:rPr>
      </w:pPr>
      <w:r w:rsidRPr="00BE3477">
        <w:rPr>
          <w:rFonts w:ascii="Arial" w:eastAsia="Times New Roman" w:hAnsi="Arial" w:cs="Arial"/>
          <w:lang w:eastAsia="ro-RO"/>
        </w:rPr>
        <w:t>branşament electric provizoriu pentru organizarea de şantier</w:t>
      </w:r>
    </w:p>
    <w:p w14:paraId="7D8DAC97" w14:textId="77777777" w:rsidR="00AB520B" w:rsidRPr="00BE3477" w:rsidRDefault="00AB520B" w:rsidP="00AB520B">
      <w:pPr>
        <w:autoSpaceDE w:val="0"/>
        <w:autoSpaceDN w:val="0"/>
        <w:adjustRightInd w:val="0"/>
        <w:spacing w:after="0" w:line="240" w:lineRule="auto"/>
        <w:ind w:right="-27"/>
        <w:jc w:val="both"/>
        <w:rPr>
          <w:rFonts w:ascii="Arial" w:eastAsia="Times New Roman" w:hAnsi="Arial" w:cs="Arial"/>
          <w:lang w:eastAsia="ro-RO"/>
        </w:rPr>
      </w:pPr>
      <w:r w:rsidRPr="00BE3477">
        <w:rPr>
          <w:rFonts w:ascii="Arial" w:eastAsia="Times New Roman" w:hAnsi="Arial" w:cs="Arial"/>
          <w:lang w:eastAsia="ro-RO"/>
        </w:rPr>
        <w:t>Nu există surse potenţial poluante pentru mediu datorită organizării de şantier a lucrărilor.</w:t>
      </w:r>
    </w:p>
    <w:p w14:paraId="47161C35" w14:textId="77777777" w:rsidR="00B07551" w:rsidRPr="00BE3477" w:rsidRDefault="006A27CC" w:rsidP="00AB520B">
      <w:pPr>
        <w:spacing w:after="0" w:line="240" w:lineRule="auto"/>
        <w:jc w:val="both"/>
        <w:rPr>
          <w:rFonts w:ascii="Arial" w:hAnsi="Arial" w:cs="Arial"/>
          <w:b/>
          <w:bCs/>
        </w:rPr>
      </w:pPr>
      <w:r w:rsidRPr="00BE3477">
        <w:rPr>
          <w:rFonts w:ascii="Arial" w:hAnsi="Arial" w:cs="Arial"/>
          <w:b/>
          <w:bCs/>
        </w:rPr>
        <w:t>XI.Lucrări de refacere a amplasamentului la finalizarea investiţiei, în caz de accidente şi/sau la încetarea activităţii, în măsura în care aceste informaţii sunt disponibile:</w:t>
      </w:r>
    </w:p>
    <w:p w14:paraId="2BF43A06" w14:textId="30A82171" w:rsidR="00AB520B" w:rsidRPr="00BE3477" w:rsidRDefault="00AB520B" w:rsidP="00AB520B">
      <w:pPr>
        <w:tabs>
          <w:tab w:val="left" w:pos="263"/>
        </w:tabs>
        <w:autoSpaceDE w:val="0"/>
        <w:autoSpaceDN w:val="0"/>
        <w:adjustRightInd w:val="0"/>
        <w:spacing w:before="64" w:after="0" w:line="240" w:lineRule="auto"/>
        <w:ind w:right="-27"/>
        <w:jc w:val="both"/>
        <w:rPr>
          <w:rFonts w:ascii="Arial" w:hAnsi="Arial" w:cs="Arial"/>
          <w:bCs/>
        </w:rPr>
      </w:pPr>
      <w:r w:rsidRPr="00BE3477">
        <w:rPr>
          <w:rFonts w:ascii="Arial" w:hAnsi="Arial" w:cs="Arial"/>
          <w:bCs/>
        </w:rPr>
        <w:t>Soluţia propusă nu afectează construcţiile sau terenurile particulare din zonă, amplasamentul fiind pe dumeniul public .</w:t>
      </w:r>
    </w:p>
    <w:p w14:paraId="5362C8F4" w14:textId="3D17A8E5" w:rsidR="00AB520B" w:rsidRPr="00BE3477" w:rsidRDefault="00AB520B" w:rsidP="00AB520B">
      <w:pPr>
        <w:spacing w:after="0" w:line="240" w:lineRule="auto"/>
        <w:jc w:val="both"/>
        <w:rPr>
          <w:rFonts w:ascii="Arial" w:hAnsi="Arial" w:cs="Arial"/>
          <w:bCs/>
          <w:spacing w:val="-4"/>
        </w:rPr>
      </w:pPr>
      <w:r w:rsidRPr="00BE3477">
        <w:rPr>
          <w:rFonts w:ascii="Arial" w:hAnsi="Arial" w:cs="Arial"/>
          <w:bCs/>
          <w:spacing w:val="1"/>
        </w:rPr>
        <w:t xml:space="preserve">Tehnologiile moderne de execuţie </w:t>
      </w:r>
      <w:r w:rsidRPr="00BE3477">
        <w:rPr>
          <w:rFonts w:ascii="Arial" w:hAnsi="Arial" w:cs="Arial"/>
          <w:bCs/>
        </w:rPr>
        <w:t xml:space="preserve">permit atingerea unor viteze de lucru apreciabile, astfel încât refacerea nivelmetului </w:t>
      </w:r>
      <w:r w:rsidRPr="00BE3477">
        <w:rPr>
          <w:rFonts w:ascii="Arial" w:hAnsi="Arial" w:cs="Arial"/>
          <w:bCs/>
          <w:spacing w:val="-4"/>
        </w:rPr>
        <w:t xml:space="preserve">în terenul afectat cu lucrările de </w:t>
      </w:r>
      <w:r w:rsidRPr="00BE3477">
        <w:rPr>
          <w:rFonts w:ascii="Arial" w:hAnsi="Arial" w:cs="Arial"/>
          <w:bCs/>
          <w:spacing w:val="-6"/>
        </w:rPr>
        <w:t xml:space="preserve">terasamente </w:t>
      </w:r>
      <w:r w:rsidRPr="00BE3477">
        <w:rPr>
          <w:rFonts w:ascii="Arial" w:hAnsi="Arial" w:cs="Arial"/>
          <w:bCs/>
          <w:spacing w:val="-4"/>
        </w:rPr>
        <w:t>poate avea loc practic într-o perioadă scurtă .</w:t>
      </w:r>
    </w:p>
    <w:p w14:paraId="723C5529" w14:textId="30425BDF" w:rsidR="00AB520B" w:rsidRPr="00BE3477" w:rsidRDefault="00AB520B" w:rsidP="00AB520B">
      <w:pPr>
        <w:spacing w:after="0" w:line="240" w:lineRule="auto"/>
        <w:jc w:val="both"/>
        <w:rPr>
          <w:rFonts w:ascii="Arial" w:hAnsi="Arial" w:cs="Arial"/>
        </w:rPr>
      </w:pPr>
      <w:r w:rsidRPr="00BE3477">
        <w:rPr>
          <w:rFonts w:ascii="Arial" w:hAnsi="Arial" w:cs="Arial"/>
        </w:rPr>
        <w:t>Lucrările proiectate nu sunt poluante, îmbunătăţesc condiţiile de protecţie a mediului în zona drumului. Reconstrucţia ecologică a terenului afectat temporal nu reprezintă nici un fel de problemă de ordin tehnic. Prin urmare lucrările proiectate sunt ecologice.</w:t>
      </w:r>
    </w:p>
    <w:p w14:paraId="6C829250" w14:textId="77777777" w:rsidR="00B07551" w:rsidRPr="00BE3477" w:rsidRDefault="006A27CC" w:rsidP="00B07551">
      <w:pPr>
        <w:spacing w:after="0"/>
        <w:jc w:val="both"/>
        <w:rPr>
          <w:rFonts w:ascii="Arial" w:hAnsi="Arial" w:cs="Arial"/>
          <w:b/>
          <w:bCs/>
        </w:rPr>
      </w:pPr>
      <w:r w:rsidRPr="00BE3477">
        <w:rPr>
          <w:rFonts w:ascii="Arial" w:hAnsi="Arial" w:cs="Arial"/>
          <w:b/>
          <w:bCs/>
        </w:rPr>
        <w:t xml:space="preserve">XII.Anexe - piese desenate: </w:t>
      </w:r>
    </w:p>
    <w:p w14:paraId="2E01F925" w14:textId="16B392F9" w:rsidR="00B07551" w:rsidRPr="00BE3477" w:rsidRDefault="006A27CC" w:rsidP="00B07551">
      <w:pPr>
        <w:spacing w:after="0"/>
        <w:jc w:val="both"/>
        <w:rPr>
          <w:rFonts w:ascii="Arial" w:hAnsi="Arial" w:cs="Arial"/>
        </w:rPr>
      </w:pPr>
      <w:r w:rsidRPr="00BE3477">
        <w:rPr>
          <w:rFonts w:ascii="Arial" w:hAnsi="Arial" w:cs="Arial"/>
        </w:rPr>
        <w:t xml:space="preserve">1.planul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 </w:t>
      </w:r>
      <w:r w:rsidR="0012706A" w:rsidRPr="00BE3477">
        <w:rPr>
          <w:rFonts w:ascii="Arial" w:hAnsi="Arial" w:cs="Arial"/>
          <w:b/>
          <w:bCs/>
        </w:rPr>
        <w:t>Se anexează</w:t>
      </w:r>
      <w:r w:rsidR="0012706A" w:rsidRPr="00BE3477">
        <w:rPr>
          <w:rFonts w:ascii="Arial" w:hAnsi="Arial" w:cs="Arial"/>
        </w:rPr>
        <w:t xml:space="preserve">   </w:t>
      </w:r>
    </w:p>
    <w:p w14:paraId="75311E63" w14:textId="77777777" w:rsidR="0012706A" w:rsidRPr="00BE3477" w:rsidRDefault="006A27CC" w:rsidP="00B07551">
      <w:pPr>
        <w:spacing w:after="0"/>
        <w:jc w:val="both"/>
        <w:rPr>
          <w:rFonts w:ascii="Arial" w:hAnsi="Arial" w:cs="Arial"/>
          <w:b/>
          <w:bCs/>
        </w:rPr>
      </w:pPr>
      <w:r w:rsidRPr="00BE3477">
        <w:rPr>
          <w:rFonts w:ascii="Arial" w:hAnsi="Arial" w:cs="Arial"/>
        </w:rPr>
        <w:t>2.schemele-flux pentru procesul tehnologic şi fazele activităţii, cu instalaţiile de depoluare;</w:t>
      </w:r>
      <w:r w:rsidR="0012706A" w:rsidRPr="00BE3477">
        <w:t xml:space="preserve"> </w:t>
      </w:r>
      <w:r w:rsidR="0012706A" w:rsidRPr="00BE3477">
        <w:rPr>
          <w:rFonts w:ascii="Arial" w:hAnsi="Arial" w:cs="Arial"/>
          <w:b/>
          <w:bCs/>
        </w:rPr>
        <w:t xml:space="preserve">Nu este cazul </w:t>
      </w:r>
    </w:p>
    <w:p w14:paraId="05C9FD7B" w14:textId="04652EA1" w:rsidR="00B07551" w:rsidRPr="00BE3477" w:rsidRDefault="006A27CC" w:rsidP="00B07551">
      <w:pPr>
        <w:spacing w:after="0"/>
        <w:jc w:val="both"/>
        <w:rPr>
          <w:rFonts w:ascii="Arial" w:hAnsi="Arial" w:cs="Arial"/>
        </w:rPr>
      </w:pPr>
      <w:r w:rsidRPr="00BE3477">
        <w:rPr>
          <w:rFonts w:ascii="Arial" w:hAnsi="Arial" w:cs="Arial"/>
        </w:rPr>
        <w:t xml:space="preserve">3.schema-flux a gestionării deşeurilor; </w:t>
      </w:r>
      <w:r w:rsidR="0012706A" w:rsidRPr="00BE3477">
        <w:rPr>
          <w:rFonts w:ascii="Arial" w:hAnsi="Arial" w:cs="Arial"/>
          <w:b/>
          <w:bCs/>
        </w:rPr>
        <w:t>Nu este cazul</w:t>
      </w:r>
    </w:p>
    <w:p w14:paraId="450FABF7" w14:textId="40AFCED6" w:rsidR="006A27CC" w:rsidRPr="00BE3477" w:rsidRDefault="006A27CC" w:rsidP="00B07551">
      <w:pPr>
        <w:spacing w:after="0"/>
        <w:jc w:val="both"/>
        <w:rPr>
          <w:rFonts w:ascii="Arial" w:hAnsi="Arial" w:cs="Arial"/>
        </w:rPr>
      </w:pPr>
      <w:r w:rsidRPr="00BE3477">
        <w:rPr>
          <w:rFonts w:ascii="Arial" w:hAnsi="Arial" w:cs="Arial"/>
        </w:rPr>
        <w:t xml:space="preserve">4.alte piese desenate, stabilite de autoritatea publică pentru protecţia mediului. </w:t>
      </w:r>
    </w:p>
    <w:p w14:paraId="75FEDB81" w14:textId="38BA8AB7" w:rsidR="00D57D59" w:rsidRPr="00BE3477" w:rsidRDefault="006A27CC" w:rsidP="00B07551">
      <w:pPr>
        <w:spacing w:after="0"/>
        <w:jc w:val="both"/>
        <w:rPr>
          <w:rFonts w:ascii="Arial" w:hAnsi="Arial" w:cs="Arial"/>
        </w:rPr>
      </w:pPr>
      <w:r w:rsidRPr="00BE3477">
        <w:rPr>
          <w:rFonts w:ascii="Arial" w:hAnsi="Arial" w:cs="Arial"/>
          <w:b/>
          <w:bCs/>
        </w:rPr>
        <w:t>XIII.Pentru proiectele care intră sub incidenţa prevederilor art. 28 din Ordonanţa de urgenţă a Guvernului nr. 57/2007</w:t>
      </w:r>
      <w:r w:rsidRPr="00BE3477">
        <w:rPr>
          <w:rFonts w:ascii="Arial" w:hAnsi="Arial" w:cs="Arial"/>
        </w:rPr>
        <w:t xml:space="preserve"> privind regimul ariilor naturale protejate, conservarea habitatelor naturale, a florei şi faunei sălbatice, aprobată cu modificări şi completări prin Legea nr. 49/2011, cu modificările şi completările ulterioare, memoriul va fi completat cu următoarele:</w:t>
      </w:r>
    </w:p>
    <w:p w14:paraId="4A479193" w14:textId="3C1F81AB" w:rsidR="00D57D59" w:rsidRPr="00BE3477" w:rsidRDefault="006A27CC" w:rsidP="00B07551">
      <w:pPr>
        <w:spacing w:after="0"/>
        <w:jc w:val="both"/>
        <w:rPr>
          <w:rFonts w:ascii="Arial" w:hAnsi="Arial" w:cs="Arial"/>
        </w:rPr>
      </w:pPr>
      <w:r w:rsidRPr="00BE3477">
        <w:rPr>
          <w:rFonts w:ascii="Arial" w:hAnsi="Arial" w:cs="Arial"/>
        </w:rPr>
        <w:t xml:space="preserve">a)descrierea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w:t>
      </w:r>
    </w:p>
    <w:p w14:paraId="1FBE51B8" w14:textId="76B93035" w:rsidR="0012706A" w:rsidRPr="00BE3477" w:rsidRDefault="0012706A" w:rsidP="0012706A">
      <w:pPr>
        <w:spacing w:after="0" w:line="240" w:lineRule="auto"/>
        <w:jc w:val="both"/>
        <w:rPr>
          <w:rFonts w:ascii="Arial" w:hAnsi="Arial" w:cs="Arial"/>
        </w:rPr>
      </w:pPr>
      <w:r w:rsidRPr="00BE3477">
        <w:rPr>
          <w:rFonts w:ascii="Arial" w:hAnsi="Arial" w:cs="Arial"/>
        </w:rPr>
        <w:t xml:space="preserve">Proiectul propus nu intră sub incidenta art.28 din OUG nr. 57/2007 privind regimul ariilor protejate, conservarea habitatelor naturale, a florei și faunei sălbatice, cu modificările și completările ulterioare, Cea mai apropiată arie naturală protejată de interes comunitar fiind situat la o distanță de cca.5,80 km (Râul Târnava Mare între Odorheiu Secuiesc și Vânători codul ROSCI0383) </w:t>
      </w:r>
    </w:p>
    <w:p w14:paraId="192B0774" w14:textId="50C37DAD" w:rsidR="0012706A" w:rsidRPr="00BE3477" w:rsidRDefault="0012706A" w:rsidP="0012706A">
      <w:pPr>
        <w:spacing w:after="0"/>
        <w:jc w:val="both"/>
        <w:rPr>
          <w:rFonts w:ascii="Arial" w:hAnsi="Arial" w:cs="Arial"/>
        </w:rPr>
      </w:pPr>
      <w:r w:rsidRPr="00BE3477">
        <w:rPr>
          <w:rFonts w:ascii="Arial" w:hAnsi="Arial" w:cs="Arial"/>
        </w:rPr>
        <w:t xml:space="preserve">Se anexează prezentei planul de situație al proiectului în coordonate Stereo 1970   </w:t>
      </w:r>
    </w:p>
    <w:p w14:paraId="782763E5" w14:textId="7225DC10" w:rsidR="00D57D59" w:rsidRPr="00BE3477" w:rsidRDefault="006A27CC" w:rsidP="00B07551">
      <w:pPr>
        <w:spacing w:after="0"/>
        <w:jc w:val="both"/>
        <w:rPr>
          <w:rFonts w:ascii="Arial" w:hAnsi="Arial" w:cs="Arial"/>
          <w:b/>
          <w:bCs/>
        </w:rPr>
      </w:pPr>
      <w:r w:rsidRPr="00BE3477">
        <w:rPr>
          <w:rFonts w:ascii="Arial" w:hAnsi="Arial" w:cs="Arial"/>
        </w:rPr>
        <w:t xml:space="preserve">b)numele şi codul ariei naturale protejate de interes comunitar; </w:t>
      </w:r>
      <w:r w:rsidR="0012706A" w:rsidRPr="00BE3477">
        <w:rPr>
          <w:rFonts w:ascii="Arial" w:hAnsi="Arial" w:cs="Arial"/>
          <w:b/>
          <w:bCs/>
        </w:rPr>
        <w:t>Nu este cazul</w:t>
      </w:r>
    </w:p>
    <w:p w14:paraId="2F5EA4D1" w14:textId="77777777" w:rsidR="0012706A" w:rsidRPr="00BE3477" w:rsidRDefault="006A27CC" w:rsidP="0012706A">
      <w:pPr>
        <w:spacing w:after="0"/>
        <w:jc w:val="both"/>
        <w:rPr>
          <w:rFonts w:ascii="Arial" w:hAnsi="Arial" w:cs="Arial"/>
          <w:b/>
          <w:bCs/>
        </w:rPr>
      </w:pPr>
      <w:r w:rsidRPr="00BE3477">
        <w:rPr>
          <w:rFonts w:ascii="Arial" w:hAnsi="Arial" w:cs="Arial"/>
        </w:rPr>
        <w:lastRenderedPageBreak/>
        <w:t xml:space="preserve">c)prezenţa şi efectivele/suprafeţele acoperite de specii şi habitate de interes comunitar în zona proiectului; </w:t>
      </w:r>
      <w:r w:rsidR="0012706A" w:rsidRPr="00BE3477">
        <w:rPr>
          <w:rFonts w:ascii="Arial" w:hAnsi="Arial" w:cs="Arial"/>
          <w:b/>
          <w:bCs/>
        </w:rPr>
        <w:t>Nu este cazul</w:t>
      </w:r>
    </w:p>
    <w:p w14:paraId="7C3D487E" w14:textId="704909EE" w:rsidR="00D57D59" w:rsidRPr="00BE3477" w:rsidRDefault="006A27CC" w:rsidP="00B07551">
      <w:pPr>
        <w:spacing w:after="0"/>
        <w:jc w:val="both"/>
        <w:rPr>
          <w:rFonts w:ascii="Arial" w:hAnsi="Arial" w:cs="Arial"/>
        </w:rPr>
      </w:pPr>
      <w:r w:rsidRPr="00BE3477">
        <w:rPr>
          <w:rFonts w:ascii="Arial" w:hAnsi="Arial" w:cs="Arial"/>
        </w:rPr>
        <w:t xml:space="preserve">d)se va preciza dacă proiectul propus nu are legătură directă cu sau nu este necesar pentru managementul conservării ariei naturale protejate de interes comunitar; </w:t>
      </w:r>
    </w:p>
    <w:p w14:paraId="3D0EEB78" w14:textId="5C6764B3" w:rsidR="0012706A" w:rsidRPr="00BE3477" w:rsidRDefault="0093457A" w:rsidP="00B07551">
      <w:pPr>
        <w:spacing w:after="0"/>
        <w:jc w:val="both"/>
        <w:rPr>
          <w:rFonts w:ascii="Arial" w:hAnsi="Arial" w:cs="Arial"/>
        </w:rPr>
      </w:pPr>
      <w:r w:rsidRPr="00BE3477">
        <w:rPr>
          <w:rFonts w:ascii="Arial" w:hAnsi="Arial" w:cs="Arial"/>
        </w:rPr>
        <w:t>Lucrările propuse nu presupun realizarea creșterii suprafețelor de spații plantate ci executarea unei zid de sprijin,reabilitarea structurii drumului județean, amenajarea taluzului, curățirea și recalibrarea albiei existente. Se vor lua toate măsurile necesare pentru unui impact cât mai redus asupra elementelor naturale, în vederea asigurării habitatelor critice pentru hrănirea, reproducerea sau odihna speciilor.</w:t>
      </w:r>
    </w:p>
    <w:p w14:paraId="5A26D60F" w14:textId="50385057" w:rsidR="0093457A" w:rsidRPr="00BE3477" w:rsidRDefault="006A27CC" w:rsidP="00B07551">
      <w:pPr>
        <w:spacing w:after="0"/>
        <w:jc w:val="both"/>
        <w:rPr>
          <w:rFonts w:ascii="Arial" w:hAnsi="Arial" w:cs="Arial"/>
        </w:rPr>
      </w:pPr>
      <w:r w:rsidRPr="00BE3477">
        <w:rPr>
          <w:rFonts w:ascii="Arial" w:hAnsi="Arial" w:cs="Arial"/>
        </w:rPr>
        <w:t xml:space="preserve">e)se va estima impactul potenţial al proiectului asupra speciilor şi habitatelor din aria naturală protejată de interes comunitar; </w:t>
      </w:r>
    </w:p>
    <w:p w14:paraId="1B6F04AE" w14:textId="4F9C8F0B" w:rsidR="0093457A" w:rsidRPr="00BE3477" w:rsidRDefault="0093457A" w:rsidP="00B07551">
      <w:pPr>
        <w:spacing w:after="0"/>
        <w:jc w:val="both"/>
        <w:rPr>
          <w:rFonts w:ascii="Arial" w:hAnsi="Arial" w:cs="Arial"/>
        </w:rPr>
      </w:pPr>
      <w:r w:rsidRPr="00BE3477">
        <w:rPr>
          <w:rFonts w:ascii="Arial" w:hAnsi="Arial" w:cs="Arial"/>
        </w:rPr>
        <w:t>Realizarea investiției nu are un efect semnificativ negativ asupra factorilor de mediu, totuți trebuie luate măsuri stricte privind realizarea obiectivului, mai ales în ceea ce privește vecinătatea față de pârâul Goagiu, măsuri care să aibă în vedere conservarea cadrului natural al zonei, punerea în valoare a frumuseților locului, fără ca acest lucru să ducă în timp la degradarea zonei și a peisajului. De aceea, nu trebuie ca în următoarele etape ale proiectării, obținerii avizelor necesare și realizării obiectivului să se piardă din vedere scopurile pentru care se realizează acesta și activitățile ce urmează să se desfășoare în cadrul obiectivului, respectiv amenajarea zonelor de protecție, echiparea edilitară completă a terenului și spații verzi. Totul trebuie bine integrat în peisaj pentru a putea asigura în continuare caracterul natural al zonei și a face astfel încât intervenția să pună în valoarea frumusețea locurilor și să nu o distrugă.</w:t>
      </w:r>
    </w:p>
    <w:p w14:paraId="42440297" w14:textId="279B8A3B" w:rsidR="006A27CC" w:rsidRPr="00BE3477" w:rsidRDefault="006A27CC" w:rsidP="00B07551">
      <w:pPr>
        <w:spacing w:after="0"/>
        <w:jc w:val="both"/>
        <w:rPr>
          <w:rFonts w:ascii="Arial" w:hAnsi="Arial" w:cs="Arial"/>
        </w:rPr>
      </w:pPr>
      <w:r w:rsidRPr="00BE3477">
        <w:rPr>
          <w:rFonts w:ascii="Arial" w:hAnsi="Arial" w:cs="Arial"/>
        </w:rPr>
        <w:t xml:space="preserve">f)alte informaţii prevăzute în legislaţia în vigoare. </w:t>
      </w:r>
      <w:r w:rsidR="0093457A" w:rsidRPr="00BE3477">
        <w:rPr>
          <w:rFonts w:ascii="Arial" w:hAnsi="Arial" w:cs="Arial"/>
        </w:rPr>
        <w:t>Nu este cazul</w:t>
      </w:r>
    </w:p>
    <w:p w14:paraId="02BAD67A" w14:textId="77777777" w:rsidR="00B07551" w:rsidRPr="00BE3477" w:rsidRDefault="006A27CC" w:rsidP="00B07551">
      <w:pPr>
        <w:spacing w:after="0"/>
        <w:jc w:val="both"/>
        <w:rPr>
          <w:rFonts w:ascii="Arial" w:hAnsi="Arial" w:cs="Arial"/>
        </w:rPr>
      </w:pPr>
      <w:r w:rsidRPr="00BE3477">
        <w:rPr>
          <w:rFonts w:ascii="Arial" w:hAnsi="Arial" w:cs="Arial"/>
          <w:b/>
          <w:bCs/>
        </w:rPr>
        <w:t>XIV.Pentru proiectele care se realizează pe ape sau au legătură cu apele,</w:t>
      </w:r>
      <w:r w:rsidRPr="00BE3477">
        <w:rPr>
          <w:rFonts w:ascii="Arial" w:hAnsi="Arial" w:cs="Arial"/>
        </w:rPr>
        <w:t xml:space="preserve"> memoriul va fi completat cu următoarele informaţii, preluate din Planurile de management bazinale, actualizate: </w:t>
      </w:r>
    </w:p>
    <w:p w14:paraId="47DEBFFC" w14:textId="77777777" w:rsidR="005350B8" w:rsidRPr="00BE3477" w:rsidRDefault="006A27CC" w:rsidP="00B07551">
      <w:pPr>
        <w:spacing w:after="0"/>
        <w:jc w:val="both"/>
        <w:rPr>
          <w:rFonts w:ascii="Arial" w:hAnsi="Arial" w:cs="Arial"/>
        </w:rPr>
      </w:pPr>
      <w:r w:rsidRPr="00BE3477">
        <w:rPr>
          <w:rFonts w:ascii="Arial" w:hAnsi="Arial" w:cs="Arial"/>
        </w:rPr>
        <w:t xml:space="preserve">1.Localizarea proiectului: </w:t>
      </w:r>
    </w:p>
    <w:p w14:paraId="62715F19" w14:textId="634754D9" w:rsidR="005350B8" w:rsidRPr="00BE3477" w:rsidRDefault="006A27CC" w:rsidP="00B07551">
      <w:pPr>
        <w:spacing w:after="0"/>
        <w:jc w:val="both"/>
        <w:rPr>
          <w:rFonts w:ascii="Arial" w:hAnsi="Arial" w:cs="Arial"/>
        </w:rPr>
      </w:pPr>
      <w:r w:rsidRPr="00BE3477">
        <w:rPr>
          <w:rFonts w:ascii="Arial" w:hAnsi="Arial" w:cs="Arial"/>
        </w:rPr>
        <w:t xml:space="preserve">- bazinul hidrografic; </w:t>
      </w:r>
      <w:r w:rsidR="005350B8" w:rsidRPr="00BE3477">
        <w:rPr>
          <w:rFonts w:ascii="Arial" w:hAnsi="Arial" w:cs="Arial"/>
        </w:rPr>
        <w:t xml:space="preserve">Bazinul hidrografic al Râului Mureș  </w:t>
      </w:r>
    </w:p>
    <w:p w14:paraId="4B1842EA" w14:textId="70509A95" w:rsidR="005350B8" w:rsidRPr="00BE3477" w:rsidRDefault="006A27CC" w:rsidP="00B07551">
      <w:pPr>
        <w:spacing w:after="0"/>
        <w:jc w:val="both"/>
        <w:rPr>
          <w:rFonts w:ascii="Arial" w:hAnsi="Arial" w:cs="Arial"/>
        </w:rPr>
      </w:pPr>
      <w:r w:rsidRPr="00BE3477">
        <w:rPr>
          <w:rFonts w:ascii="Arial" w:hAnsi="Arial" w:cs="Arial"/>
        </w:rPr>
        <w:t xml:space="preserve">- cursul de apă: denumirea şi codul cadastral; </w:t>
      </w:r>
      <w:r w:rsidR="005350B8" w:rsidRPr="00BE3477">
        <w:rPr>
          <w:rFonts w:ascii="Arial" w:hAnsi="Arial" w:cs="Arial"/>
        </w:rPr>
        <w:t>pârâul Goagiu</w:t>
      </w:r>
    </w:p>
    <w:p w14:paraId="5B3AD8BB" w14:textId="77777777" w:rsidR="005350B8" w:rsidRPr="00BE3477" w:rsidRDefault="006A27CC" w:rsidP="005350B8">
      <w:pPr>
        <w:spacing w:after="0"/>
        <w:jc w:val="both"/>
        <w:rPr>
          <w:rFonts w:ascii="Arial" w:hAnsi="Arial" w:cs="Arial"/>
        </w:rPr>
      </w:pPr>
      <w:r w:rsidRPr="00BE3477">
        <w:rPr>
          <w:rFonts w:ascii="Arial" w:hAnsi="Arial" w:cs="Arial"/>
        </w:rPr>
        <w:t xml:space="preserve">- corpul de apă (de suprafaţă şi/sau subteran): denumire şi cod. </w:t>
      </w:r>
      <w:r w:rsidR="005350B8" w:rsidRPr="00BE3477">
        <w:rPr>
          <w:rFonts w:ascii="Arial" w:hAnsi="Arial" w:cs="Arial"/>
        </w:rPr>
        <w:t>pârâul Goagiu</w:t>
      </w:r>
    </w:p>
    <w:p w14:paraId="39F35061" w14:textId="6F1AEE24" w:rsidR="005350B8" w:rsidRPr="00BE3477" w:rsidRDefault="006A27CC" w:rsidP="00B07551">
      <w:pPr>
        <w:spacing w:after="0"/>
        <w:jc w:val="both"/>
        <w:rPr>
          <w:rFonts w:ascii="Arial" w:hAnsi="Arial" w:cs="Arial"/>
        </w:rPr>
      </w:pPr>
      <w:r w:rsidRPr="00BE3477">
        <w:rPr>
          <w:rFonts w:ascii="Arial" w:hAnsi="Arial" w:cs="Arial"/>
        </w:rPr>
        <w:t xml:space="preserve">2.Indicarea stării ecologice/potenţialului ecologic şi starea chimică a corpului de apă de suprafaţă; pentru corpul de apă subteran se vor indica starea cantitativă şi starea chimica a corpului de apă. </w:t>
      </w:r>
      <w:r w:rsidR="005350B8" w:rsidRPr="00BE3477">
        <w:rPr>
          <w:rFonts w:ascii="Arial" w:hAnsi="Arial" w:cs="Arial"/>
        </w:rPr>
        <w:t>– Nueste cazul</w:t>
      </w:r>
    </w:p>
    <w:p w14:paraId="46243CC9" w14:textId="7A81F9D8" w:rsidR="006A27CC" w:rsidRPr="00BE3477" w:rsidRDefault="006A27CC" w:rsidP="00B07551">
      <w:pPr>
        <w:spacing w:after="0"/>
        <w:jc w:val="both"/>
        <w:rPr>
          <w:rFonts w:ascii="Arial" w:hAnsi="Arial" w:cs="Arial"/>
        </w:rPr>
      </w:pPr>
      <w:r w:rsidRPr="00BE3477">
        <w:rPr>
          <w:rFonts w:ascii="Arial" w:hAnsi="Arial" w:cs="Arial"/>
        </w:rPr>
        <w:t xml:space="preserve">3.indicarea obiectivului/obiectivelor de mediu pentru fiecare corp de apă identificat, cu precizarea excepţiilor aplicate şi a termenelor aferente, după caz. </w:t>
      </w:r>
      <w:r w:rsidR="005350B8" w:rsidRPr="00BE3477">
        <w:rPr>
          <w:rFonts w:ascii="Arial" w:hAnsi="Arial" w:cs="Arial"/>
        </w:rPr>
        <w:t>- Se propune reabiltarea și consolidarea structurii drumului județean</w:t>
      </w:r>
      <w:r w:rsidR="00B04E13" w:rsidRPr="00BE3477">
        <w:rPr>
          <w:rFonts w:ascii="Arial" w:hAnsi="Arial" w:cs="Arial"/>
        </w:rPr>
        <w:t xml:space="preserve">, </w:t>
      </w:r>
      <w:r w:rsidR="005350B8" w:rsidRPr="00BE3477">
        <w:rPr>
          <w:rFonts w:ascii="Arial" w:hAnsi="Arial" w:cs="Arial"/>
        </w:rPr>
        <w:t>curățirea și recalibrarea albiei</w:t>
      </w:r>
      <w:r w:rsidR="00B04E13" w:rsidRPr="00BE3477">
        <w:rPr>
          <w:rFonts w:ascii="Arial" w:hAnsi="Arial" w:cs="Arial"/>
        </w:rPr>
        <w:t xml:space="preserve"> pe o lungime de 35 ml.</w:t>
      </w:r>
    </w:p>
    <w:p w14:paraId="1F1309EA" w14:textId="168FA8F7" w:rsidR="00B07551" w:rsidRPr="00BE3477" w:rsidRDefault="006A27CC" w:rsidP="00B07551">
      <w:pPr>
        <w:spacing w:after="0"/>
        <w:jc w:val="both"/>
        <w:rPr>
          <w:rFonts w:ascii="Arial" w:hAnsi="Arial" w:cs="Arial"/>
        </w:rPr>
      </w:pPr>
      <w:r w:rsidRPr="00BE3477">
        <w:rPr>
          <w:rFonts w:ascii="Arial" w:hAnsi="Arial" w:cs="Arial"/>
          <w:b/>
          <w:bCs/>
        </w:rPr>
        <w:t>XV.Criteriile prevăzute în anexa nr. 3 la Legea nr</w:t>
      </w:r>
      <w:r w:rsidRPr="00BE3477">
        <w:rPr>
          <w:rFonts w:ascii="Arial" w:hAnsi="Arial" w:cs="Arial"/>
        </w:rPr>
        <w:t>.</w:t>
      </w:r>
      <w:r w:rsidR="005350B8" w:rsidRPr="00BE3477">
        <w:rPr>
          <w:rFonts w:ascii="Arial" w:hAnsi="Arial" w:cs="Arial"/>
        </w:rPr>
        <w:t xml:space="preserve">292 </w:t>
      </w:r>
      <w:r w:rsidRPr="00BE3477">
        <w:rPr>
          <w:rFonts w:ascii="Arial" w:hAnsi="Arial" w:cs="Arial"/>
        </w:rPr>
        <w:t xml:space="preserve">privind evaluarea impactului anumitor proiecte publice şi private asupra mediului se iau în considerare, dacă este cazul, în momentul compilării informaţiilor în conformitate cu punctele III-XIV. </w:t>
      </w:r>
    </w:p>
    <w:p w14:paraId="330DF205" w14:textId="77777777" w:rsidR="00D57D59" w:rsidRPr="00BE3477" w:rsidRDefault="00D57D59" w:rsidP="00B07551">
      <w:pPr>
        <w:spacing w:after="0"/>
        <w:jc w:val="both"/>
        <w:rPr>
          <w:rFonts w:ascii="Arial" w:hAnsi="Arial" w:cs="Arial"/>
        </w:rPr>
      </w:pPr>
    </w:p>
    <w:p w14:paraId="4224F24C" w14:textId="2051BED6" w:rsidR="00B07551" w:rsidRPr="00BE3477" w:rsidRDefault="00B07551" w:rsidP="00B07551">
      <w:pPr>
        <w:spacing w:after="0"/>
        <w:jc w:val="both"/>
        <w:rPr>
          <w:rFonts w:ascii="Arial" w:hAnsi="Arial" w:cs="Arial"/>
        </w:rPr>
      </w:pPr>
    </w:p>
    <w:p w14:paraId="7B12D212" w14:textId="77777777" w:rsidR="005350B8" w:rsidRPr="00BE3477" w:rsidRDefault="005350B8" w:rsidP="00B07551">
      <w:pPr>
        <w:spacing w:after="0"/>
        <w:jc w:val="both"/>
        <w:rPr>
          <w:rFonts w:ascii="Arial" w:hAnsi="Arial" w:cs="Arial"/>
        </w:rPr>
      </w:pPr>
    </w:p>
    <w:p w14:paraId="541278C4" w14:textId="5243D7F0" w:rsidR="00B07551" w:rsidRPr="00BE3477" w:rsidRDefault="005350B8" w:rsidP="00B07551">
      <w:pPr>
        <w:jc w:val="center"/>
        <w:rPr>
          <w:rFonts w:ascii="Arial" w:hAnsi="Arial" w:cs="Arial"/>
        </w:rPr>
      </w:pPr>
      <w:r w:rsidRPr="00BE3477">
        <w:rPr>
          <w:rFonts w:ascii="Arial" w:hAnsi="Arial" w:cs="Arial"/>
        </w:rPr>
        <w:t xml:space="preserve">  </w:t>
      </w:r>
      <w:r w:rsidR="006A27CC" w:rsidRPr="00BE3477">
        <w:rPr>
          <w:rFonts w:ascii="Arial" w:hAnsi="Arial" w:cs="Arial"/>
        </w:rPr>
        <w:t xml:space="preserve">Semnătura şi ştampila titularului </w:t>
      </w:r>
    </w:p>
    <w:p w14:paraId="1FDC45EB" w14:textId="77777777" w:rsidR="00B178D7" w:rsidRPr="00BE3477" w:rsidRDefault="00B178D7" w:rsidP="00B178D7">
      <w:pPr>
        <w:widowControl w:val="0"/>
        <w:autoSpaceDE w:val="0"/>
        <w:autoSpaceDN w:val="0"/>
        <w:adjustRightInd w:val="0"/>
        <w:spacing w:line="240" w:lineRule="auto"/>
        <w:jc w:val="center"/>
        <w:rPr>
          <w:rFonts w:cstheme="minorHAnsi"/>
          <w:b/>
          <w:bCs/>
          <w:sz w:val="26"/>
          <w:szCs w:val="26"/>
        </w:rPr>
      </w:pPr>
      <w:r w:rsidRPr="00BE3477">
        <w:rPr>
          <w:rFonts w:cstheme="minorHAnsi"/>
          <w:b/>
          <w:bCs/>
          <w:sz w:val="26"/>
          <w:szCs w:val="26"/>
        </w:rPr>
        <w:t>Președinte</w:t>
      </w:r>
    </w:p>
    <w:p w14:paraId="60731386" w14:textId="3D7B0F56" w:rsidR="00B178D7" w:rsidRPr="00BE3477" w:rsidRDefault="00B178D7" w:rsidP="00B178D7">
      <w:pPr>
        <w:widowControl w:val="0"/>
        <w:autoSpaceDE w:val="0"/>
        <w:autoSpaceDN w:val="0"/>
        <w:adjustRightInd w:val="0"/>
        <w:spacing w:line="240" w:lineRule="auto"/>
        <w:jc w:val="center"/>
        <w:rPr>
          <w:rFonts w:cstheme="minorHAnsi"/>
          <w:b/>
          <w:bCs/>
          <w:sz w:val="26"/>
          <w:szCs w:val="26"/>
        </w:rPr>
      </w:pPr>
      <w:r w:rsidRPr="00BE3477">
        <w:rPr>
          <w:rFonts w:cstheme="minorHAnsi"/>
          <w:b/>
          <w:bCs/>
          <w:sz w:val="26"/>
          <w:szCs w:val="26"/>
        </w:rPr>
        <w:t>Borboly Csaba</w:t>
      </w:r>
    </w:p>
    <w:p w14:paraId="39C0DCA3" w14:textId="3508213F" w:rsidR="00B178D7" w:rsidRPr="00BE3477" w:rsidRDefault="00B178D7" w:rsidP="00B178D7">
      <w:pPr>
        <w:widowControl w:val="0"/>
        <w:autoSpaceDE w:val="0"/>
        <w:autoSpaceDN w:val="0"/>
        <w:adjustRightInd w:val="0"/>
        <w:spacing w:line="240" w:lineRule="auto"/>
        <w:jc w:val="center"/>
        <w:rPr>
          <w:rFonts w:cstheme="minorHAnsi"/>
          <w:sz w:val="26"/>
          <w:szCs w:val="26"/>
        </w:rPr>
      </w:pPr>
      <w:r w:rsidRPr="00BE3477">
        <w:rPr>
          <w:rFonts w:cstheme="minorHAnsi"/>
          <w:sz w:val="26"/>
          <w:szCs w:val="26"/>
        </w:rPr>
        <w:t>prin</w:t>
      </w:r>
    </w:p>
    <w:p w14:paraId="36DD34B4" w14:textId="13F040E9" w:rsidR="00B178D7" w:rsidRPr="00BE3477" w:rsidRDefault="00B178D7" w:rsidP="00B178D7">
      <w:pPr>
        <w:widowControl w:val="0"/>
        <w:autoSpaceDE w:val="0"/>
        <w:autoSpaceDN w:val="0"/>
        <w:adjustRightInd w:val="0"/>
        <w:spacing w:line="240" w:lineRule="auto"/>
        <w:jc w:val="center"/>
        <w:rPr>
          <w:rFonts w:cstheme="minorHAnsi"/>
          <w:sz w:val="26"/>
          <w:szCs w:val="26"/>
        </w:rPr>
      </w:pPr>
      <w:r w:rsidRPr="00BE3477">
        <w:rPr>
          <w:rFonts w:cstheme="minorHAnsi"/>
          <w:b/>
          <w:sz w:val="26"/>
          <w:szCs w:val="26"/>
        </w:rPr>
        <w:t>Chiorean Adrian</w:t>
      </w:r>
    </w:p>
    <w:p w14:paraId="5F3BAEE9" w14:textId="77777777" w:rsidR="00B178D7" w:rsidRPr="00BE3477" w:rsidRDefault="00B178D7" w:rsidP="00B178D7">
      <w:pPr>
        <w:framePr w:hSpace="180" w:wrap="around" w:vAnchor="text" w:hAnchor="page" w:x="1" w:y="486"/>
        <w:widowControl w:val="0"/>
        <w:tabs>
          <w:tab w:val="left" w:pos="2410"/>
        </w:tabs>
        <w:autoSpaceDE w:val="0"/>
        <w:autoSpaceDN w:val="0"/>
        <w:adjustRightInd w:val="0"/>
        <w:spacing w:line="240" w:lineRule="auto"/>
        <w:jc w:val="center"/>
        <w:rPr>
          <w:rFonts w:cstheme="minorHAnsi"/>
          <w:sz w:val="26"/>
          <w:szCs w:val="26"/>
        </w:rPr>
      </w:pPr>
    </w:p>
    <w:p w14:paraId="0FB21277" w14:textId="02F6E804" w:rsidR="00B178D7" w:rsidRPr="00BE3477" w:rsidRDefault="00B178D7" w:rsidP="00B178D7">
      <w:pPr>
        <w:widowControl w:val="0"/>
        <w:autoSpaceDE w:val="0"/>
        <w:autoSpaceDN w:val="0"/>
        <w:adjustRightInd w:val="0"/>
        <w:spacing w:line="240" w:lineRule="auto"/>
        <w:jc w:val="center"/>
        <w:rPr>
          <w:rFonts w:cstheme="minorHAnsi"/>
          <w:b/>
          <w:bCs/>
          <w:sz w:val="26"/>
          <w:szCs w:val="26"/>
        </w:rPr>
      </w:pPr>
      <w:r w:rsidRPr="00BE3477">
        <w:rPr>
          <w:rFonts w:cstheme="minorHAnsi"/>
          <w:b/>
          <w:bCs/>
          <w:sz w:val="26"/>
          <w:szCs w:val="26"/>
        </w:rPr>
        <w:t>director general adjunct</w:t>
      </w:r>
    </w:p>
    <w:p w14:paraId="3806CB4D" w14:textId="3122D1ED" w:rsidR="006A27CC" w:rsidRPr="00BE3477" w:rsidRDefault="006A27CC" w:rsidP="00B178D7">
      <w:pPr>
        <w:jc w:val="both"/>
        <w:rPr>
          <w:rFonts w:ascii="Arial" w:hAnsi="Arial" w:cs="Arial"/>
          <w:b/>
          <w:bCs/>
        </w:rPr>
      </w:pPr>
    </w:p>
    <w:sectPr w:rsidR="006A27CC" w:rsidRPr="00BE3477" w:rsidSect="006A5C7B">
      <w:footerReference w:type="default" r:id="rId7"/>
      <w:pgSz w:w="11907" w:h="16840" w:code="9"/>
      <w:pgMar w:top="567" w:right="851" w:bottom="340" w:left="1418"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1C1D4" w14:textId="77777777" w:rsidR="00362D23" w:rsidRDefault="00362D23" w:rsidP="0056741A">
      <w:pPr>
        <w:spacing w:after="0" w:line="240" w:lineRule="auto"/>
      </w:pPr>
      <w:r>
        <w:separator/>
      </w:r>
    </w:p>
  </w:endnote>
  <w:endnote w:type="continuationSeparator" w:id="0">
    <w:p w14:paraId="7B1A3B43" w14:textId="77777777" w:rsidR="00362D23" w:rsidRDefault="00362D23" w:rsidP="00567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2017645878"/>
      <w:docPartObj>
        <w:docPartGallery w:val="Page Numbers (Bottom of Page)"/>
        <w:docPartUnique/>
      </w:docPartObj>
    </w:sdtPr>
    <w:sdtEndPr>
      <w:rPr>
        <w:rFonts w:ascii="Arial" w:hAnsi="Arial" w:cs="Arial"/>
        <w:noProof/>
        <w:sz w:val="18"/>
        <w:szCs w:val="18"/>
      </w:rPr>
    </w:sdtEndPr>
    <w:sdtContent>
      <w:p w14:paraId="660837C9" w14:textId="12545D54" w:rsidR="0056741A" w:rsidRPr="0056741A" w:rsidRDefault="0056741A">
        <w:pPr>
          <w:pStyle w:val="Footer"/>
          <w:jc w:val="center"/>
          <w:rPr>
            <w:rFonts w:ascii="Arial" w:hAnsi="Arial" w:cs="Arial"/>
            <w:sz w:val="18"/>
            <w:szCs w:val="18"/>
          </w:rPr>
        </w:pPr>
        <w:r w:rsidRPr="0056741A">
          <w:rPr>
            <w:rFonts w:ascii="Arial" w:hAnsi="Arial" w:cs="Arial"/>
            <w:noProof w:val="0"/>
            <w:sz w:val="18"/>
            <w:szCs w:val="18"/>
          </w:rPr>
          <w:fldChar w:fldCharType="begin"/>
        </w:r>
        <w:r w:rsidRPr="0056741A">
          <w:rPr>
            <w:rFonts w:ascii="Arial" w:hAnsi="Arial" w:cs="Arial"/>
            <w:sz w:val="18"/>
            <w:szCs w:val="18"/>
          </w:rPr>
          <w:instrText xml:space="preserve"> PAGE   \* MERGEFORMAT </w:instrText>
        </w:r>
        <w:r w:rsidRPr="0056741A">
          <w:rPr>
            <w:rFonts w:ascii="Arial" w:hAnsi="Arial" w:cs="Arial"/>
            <w:noProof w:val="0"/>
            <w:sz w:val="18"/>
            <w:szCs w:val="18"/>
          </w:rPr>
          <w:fldChar w:fldCharType="separate"/>
        </w:r>
        <w:r w:rsidRPr="0056741A">
          <w:rPr>
            <w:rFonts w:ascii="Arial" w:hAnsi="Arial" w:cs="Arial"/>
            <w:sz w:val="18"/>
            <w:szCs w:val="18"/>
          </w:rPr>
          <w:t>2</w:t>
        </w:r>
        <w:r w:rsidRPr="0056741A">
          <w:rPr>
            <w:rFonts w:ascii="Arial" w:hAnsi="Arial" w:cs="Arial"/>
            <w:sz w:val="18"/>
            <w:szCs w:val="18"/>
          </w:rPr>
          <w:fldChar w:fldCharType="end"/>
        </w:r>
      </w:p>
    </w:sdtContent>
  </w:sdt>
  <w:p w14:paraId="542EDE80" w14:textId="77777777" w:rsidR="0056741A" w:rsidRDefault="00567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86E0C" w14:textId="77777777" w:rsidR="00362D23" w:rsidRDefault="00362D23" w:rsidP="0056741A">
      <w:pPr>
        <w:spacing w:after="0" w:line="240" w:lineRule="auto"/>
      </w:pPr>
      <w:r>
        <w:separator/>
      </w:r>
    </w:p>
  </w:footnote>
  <w:footnote w:type="continuationSeparator" w:id="0">
    <w:p w14:paraId="39237735" w14:textId="77777777" w:rsidR="00362D23" w:rsidRDefault="00362D23" w:rsidP="00567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95A5ED2"/>
    <w:lvl w:ilvl="0">
      <w:numFmt w:val="bullet"/>
      <w:lvlText w:val="*"/>
      <w:lvlJc w:val="left"/>
    </w:lvl>
  </w:abstractNum>
  <w:abstractNum w:abstractNumId="1" w15:restartNumberingAfterBreak="0">
    <w:nsid w:val="00000049"/>
    <w:multiLevelType w:val="multilevel"/>
    <w:tmpl w:val="BD9CB2D6"/>
    <w:lvl w:ilvl="0">
      <w:start w:val="1650"/>
      <w:numFmt w:val="bullet"/>
      <w:lvlText w:val="-"/>
      <w:lvlJc w:val="left"/>
      <w:rPr>
        <w:rFonts w:ascii="Arial" w:eastAsia="Arial Unicode MS" w:hAnsi="Arial" w:cs="Arial" w:hint="default"/>
        <w:b/>
        <w:i w:val="0"/>
        <w:smallCaps w:val="0"/>
        <w:strike w:val="0"/>
        <w:color w:val="000000"/>
        <w:spacing w:val="0"/>
        <w:w w:val="100"/>
        <w:position w:val="0"/>
        <w:sz w:val="20"/>
        <w:u w:val="none"/>
      </w:rPr>
    </w:lvl>
    <w:lvl w:ilvl="1">
      <w:start w:val="1"/>
      <w:numFmt w:val="bullet"/>
      <w:lvlText w:val="-"/>
      <w:lvlJc w:val="left"/>
      <w:rPr>
        <w:rFonts w:ascii="Arial Unicode MS" w:eastAsia="Arial Unicode MS"/>
        <w:b w:val="0"/>
        <w:i w:val="0"/>
        <w:smallCaps w:val="0"/>
        <w:strike w:val="0"/>
        <w:color w:val="000000"/>
        <w:spacing w:val="0"/>
        <w:w w:val="100"/>
        <w:position w:val="0"/>
        <w:sz w:val="20"/>
        <w:u w:val="none"/>
      </w:rPr>
    </w:lvl>
    <w:lvl w:ilvl="2">
      <w:start w:val="1"/>
      <w:numFmt w:val="bullet"/>
      <w:lvlText w:val="-"/>
      <w:lvlJc w:val="left"/>
      <w:rPr>
        <w:rFonts w:ascii="Arial Unicode MS" w:eastAsia="Arial Unicode MS"/>
        <w:b w:val="0"/>
        <w:i w:val="0"/>
        <w:smallCaps w:val="0"/>
        <w:strike w:val="0"/>
        <w:color w:val="000000"/>
        <w:spacing w:val="0"/>
        <w:w w:val="100"/>
        <w:position w:val="0"/>
        <w:sz w:val="20"/>
        <w:u w:val="none"/>
      </w:rPr>
    </w:lvl>
    <w:lvl w:ilvl="3">
      <w:start w:val="1"/>
      <w:numFmt w:val="bullet"/>
      <w:lvlText w:val="-"/>
      <w:lvlJc w:val="left"/>
      <w:rPr>
        <w:rFonts w:ascii="Arial Unicode MS" w:eastAsia="Arial Unicode MS"/>
        <w:b w:val="0"/>
        <w:i w:val="0"/>
        <w:smallCaps w:val="0"/>
        <w:strike w:val="0"/>
        <w:color w:val="000000"/>
        <w:spacing w:val="0"/>
        <w:w w:val="100"/>
        <w:position w:val="0"/>
        <w:sz w:val="20"/>
        <w:u w:val="none"/>
      </w:rPr>
    </w:lvl>
    <w:lvl w:ilvl="4">
      <w:start w:val="1"/>
      <w:numFmt w:val="bullet"/>
      <w:lvlText w:val="-"/>
      <w:lvlJc w:val="left"/>
      <w:rPr>
        <w:rFonts w:ascii="Arial Unicode MS" w:eastAsia="Arial Unicode MS"/>
        <w:b w:val="0"/>
        <w:i w:val="0"/>
        <w:smallCaps w:val="0"/>
        <w:strike w:val="0"/>
        <w:color w:val="000000"/>
        <w:spacing w:val="0"/>
        <w:w w:val="100"/>
        <w:position w:val="0"/>
        <w:sz w:val="20"/>
        <w:u w:val="none"/>
      </w:rPr>
    </w:lvl>
    <w:lvl w:ilvl="5">
      <w:start w:val="1"/>
      <w:numFmt w:val="bullet"/>
      <w:lvlText w:val="-"/>
      <w:lvlJc w:val="left"/>
      <w:rPr>
        <w:rFonts w:ascii="Arial Unicode MS" w:eastAsia="Arial Unicode MS"/>
        <w:b w:val="0"/>
        <w:i w:val="0"/>
        <w:smallCaps w:val="0"/>
        <w:strike w:val="0"/>
        <w:color w:val="000000"/>
        <w:spacing w:val="0"/>
        <w:w w:val="100"/>
        <w:position w:val="0"/>
        <w:sz w:val="20"/>
        <w:u w:val="none"/>
      </w:rPr>
    </w:lvl>
    <w:lvl w:ilvl="6">
      <w:start w:val="1"/>
      <w:numFmt w:val="bullet"/>
      <w:lvlText w:val="-"/>
      <w:lvlJc w:val="left"/>
      <w:rPr>
        <w:rFonts w:ascii="Arial Unicode MS" w:eastAsia="Arial Unicode MS"/>
        <w:b w:val="0"/>
        <w:i w:val="0"/>
        <w:smallCaps w:val="0"/>
        <w:strike w:val="0"/>
        <w:color w:val="000000"/>
        <w:spacing w:val="0"/>
        <w:w w:val="100"/>
        <w:position w:val="0"/>
        <w:sz w:val="20"/>
        <w:u w:val="none"/>
      </w:rPr>
    </w:lvl>
    <w:lvl w:ilvl="7">
      <w:start w:val="1"/>
      <w:numFmt w:val="bullet"/>
      <w:lvlText w:val="-"/>
      <w:lvlJc w:val="left"/>
      <w:rPr>
        <w:rFonts w:ascii="Arial Unicode MS" w:eastAsia="Arial Unicode MS"/>
        <w:b w:val="0"/>
        <w:i w:val="0"/>
        <w:smallCaps w:val="0"/>
        <w:strike w:val="0"/>
        <w:color w:val="000000"/>
        <w:spacing w:val="0"/>
        <w:w w:val="100"/>
        <w:position w:val="0"/>
        <w:sz w:val="20"/>
        <w:u w:val="none"/>
      </w:rPr>
    </w:lvl>
    <w:lvl w:ilvl="8">
      <w:start w:val="1"/>
      <w:numFmt w:val="bullet"/>
      <w:lvlText w:val="-"/>
      <w:lvlJc w:val="left"/>
      <w:rPr>
        <w:rFonts w:ascii="Arial Unicode MS" w:eastAsia="Arial Unicode MS"/>
        <w:b w:val="0"/>
        <w:i w:val="0"/>
        <w:smallCaps w:val="0"/>
        <w:strike w:val="0"/>
        <w:color w:val="000000"/>
        <w:spacing w:val="0"/>
        <w:w w:val="100"/>
        <w:position w:val="0"/>
        <w:sz w:val="20"/>
        <w:u w:val="none"/>
      </w:rPr>
    </w:lvl>
  </w:abstractNum>
  <w:abstractNum w:abstractNumId="2" w15:restartNumberingAfterBreak="0">
    <w:nsid w:val="12CA7BDD"/>
    <w:multiLevelType w:val="hybridMultilevel"/>
    <w:tmpl w:val="05387A56"/>
    <w:lvl w:ilvl="0" w:tplc="A916215A">
      <w:start w:val="1650"/>
      <w:numFmt w:val="bullet"/>
      <w:lvlText w:val="-"/>
      <w:lvlJc w:val="left"/>
      <w:pPr>
        <w:ind w:left="786" w:hanging="360"/>
      </w:pPr>
      <w:rPr>
        <w:rFonts w:ascii="Arial" w:eastAsia="Arial Unicode MS" w:hAnsi="Arial" w:cs="Arial" w:hint="default"/>
        <w:color w:val="000000"/>
      </w:rPr>
    </w:lvl>
    <w:lvl w:ilvl="1" w:tplc="040E0003" w:tentative="1">
      <w:start w:val="1"/>
      <w:numFmt w:val="bullet"/>
      <w:lvlText w:val="o"/>
      <w:lvlJc w:val="left"/>
      <w:pPr>
        <w:ind w:left="1429" w:hanging="360"/>
      </w:pPr>
      <w:rPr>
        <w:rFonts w:ascii="Courier New" w:hAnsi="Courier New" w:cs="Courier New" w:hint="default"/>
      </w:rPr>
    </w:lvl>
    <w:lvl w:ilvl="2" w:tplc="040E0005" w:tentative="1">
      <w:start w:val="1"/>
      <w:numFmt w:val="bullet"/>
      <w:lvlText w:val=""/>
      <w:lvlJc w:val="left"/>
      <w:pPr>
        <w:ind w:left="2149" w:hanging="360"/>
      </w:pPr>
      <w:rPr>
        <w:rFonts w:ascii="Wingdings" w:hAnsi="Wingdings" w:hint="default"/>
      </w:rPr>
    </w:lvl>
    <w:lvl w:ilvl="3" w:tplc="040E0001" w:tentative="1">
      <w:start w:val="1"/>
      <w:numFmt w:val="bullet"/>
      <w:lvlText w:val=""/>
      <w:lvlJc w:val="left"/>
      <w:pPr>
        <w:ind w:left="2869" w:hanging="360"/>
      </w:pPr>
      <w:rPr>
        <w:rFonts w:ascii="Symbol" w:hAnsi="Symbol" w:hint="default"/>
      </w:rPr>
    </w:lvl>
    <w:lvl w:ilvl="4" w:tplc="040E0003" w:tentative="1">
      <w:start w:val="1"/>
      <w:numFmt w:val="bullet"/>
      <w:lvlText w:val="o"/>
      <w:lvlJc w:val="left"/>
      <w:pPr>
        <w:ind w:left="3589" w:hanging="360"/>
      </w:pPr>
      <w:rPr>
        <w:rFonts w:ascii="Courier New" w:hAnsi="Courier New" w:cs="Courier New" w:hint="default"/>
      </w:rPr>
    </w:lvl>
    <w:lvl w:ilvl="5" w:tplc="040E0005" w:tentative="1">
      <w:start w:val="1"/>
      <w:numFmt w:val="bullet"/>
      <w:lvlText w:val=""/>
      <w:lvlJc w:val="left"/>
      <w:pPr>
        <w:ind w:left="4309" w:hanging="360"/>
      </w:pPr>
      <w:rPr>
        <w:rFonts w:ascii="Wingdings" w:hAnsi="Wingdings" w:hint="default"/>
      </w:rPr>
    </w:lvl>
    <w:lvl w:ilvl="6" w:tplc="040E0001" w:tentative="1">
      <w:start w:val="1"/>
      <w:numFmt w:val="bullet"/>
      <w:lvlText w:val=""/>
      <w:lvlJc w:val="left"/>
      <w:pPr>
        <w:ind w:left="5029" w:hanging="360"/>
      </w:pPr>
      <w:rPr>
        <w:rFonts w:ascii="Symbol" w:hAnsi="Symbol" w:hint="default"/>
      </w:rPr>
    </w:lvl>
    <w:lvl w:ilvl="7" w:tplc="040E0003" w:tentative="1">
      <w:start w:val="1"/>
      <w:numFmt w:val="bullet"/>
      <w:lvlText w:val="o"/>
      <w:lvlJc w:val="left"/>
      <w:pPr>
        <w:ind w:left="5749" w:hanging="360"/>
      </w:pPr>
      <w:rPr>
        <w:rFonts w:ascii="Courier New" w:hAnsi="Courier New" w:cs="Courier New" w:hint="default"/>
      </w:rPr>
    </w:lvl>
    <w:lvl w:ilvl="8" w:tplc="040E0005" w:tentative="1">
      <w:start w:val="1"/>
      <w:numFmt w:val="bullet"/>
      <w:lvlText w:val=""/>
      <w:lvlJc w:val="left"/>
      <w:pPr>
        <w:ind w:left="6469" w:hanging="360"/>
      </w:pPr>
      <w:rPr>
        <w:rFonts w:ascii="Wingdings" w:hAnsi="Wingdings" w:hint="default"/>
      </w:rPr>
    </w:lvl>
  </w:abstractNum>
  <w:abstractNum w:abstractNumId="3" w15:restartNumberingAfterBreak="0">
    <w:nsid w:val="15DD6DD8"/>
    <w:multiLevelType w:val="hybridMultilevel"/>
    <w:tmpl w:val="A97224A2"/>
    <w:lvl w:ilvl="0" w:tplc="9E82935C">
      <w:numFmt w:val="bullet"/>
      <w:lvlText w:val="-"/>
      <w:lvlJc w:val="left"/>
      <w:pPr>
        <w:ind w:left="1429" w:hanging="360"/>
      </w:pPr>
      <w:rPr>
        <w:rFonts w:ascii="Tahoma" w:eastAsia="Calibri"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19A0990"/>
    <w:multiLevelType w:val="multilevel"/>
    <w:tmpl w:val="005281B2"/>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start w:val="65535"/>
        <w:numFmt w:val="bullet"/>
        <w:lvlText w:val="-"/>
        <w:legacy w:legacy="1" w:legacySpace="0" w:legacyIndent="342"/>
        <w:lvlJc w:val="left"/>
        <w:rPr>
          <w:rFonts w:ascii="Arial Narrow" w:hAnsi="Arial Narrow" w:hint="default"/>
        </w:rPr>
      </w:lvl>
    </w:lvlOverride>
  </w:num>
  <w:num w:numId="6">
    <w:abstractNumId w:val="0"/>
    <w:lvlOverride w:ilvl="0">
      <w:lvl w:ilvl="0">
        <w:start w:val="65535"/>
        <w:numFmt w:val="bullet"/>
        <w:lvlText w:val="-"/>
        <w:legacy w:legacy="1" w:legacySpace="0" w:legacyIndent="112"/>
        <w:lvlJc w:val="left"/>
        <w:rPr>
          <w:rFonts w:ascii="Arial Narrow" w:hAnsi="Arial Narrow"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7CC"/>
    <w:rsid w:val="0012706A"/>
    <w:rsid w:val="00196AC5"/>
    <w:rsid w:val="00362D23"/>
    <w:rsid w:val="003B60D0"/>
    <w:rsid w:val="004C0DF9"/>
    <w:rsid w:val="004E47C0"/>
    <w:rsid w:val="005350B8"/>
    <w:rsid w:val="0056741A"/>
    <w:rsid w:val="006A27CC"/>
    <w:rsid w:val="006A5C7B"/>
    <w:rsid w:val="007A07EA"/>
    <w:rsid w:val="007F5FC9"/>
    <w:rsid w:val="00840A78"/>
    <w:rsid w:val="0093457A"/>
    <w:rsid w:val="00A10D77"/>
    <w:rsid w:val="00A649A7"/>
    <w:rsid w:val="00AB520B"/>
    <w:rsid w:val="00B04E13"/>
    <w:rsid w:val="00B07551"/>
    <w:rsid w:val="00B178D7"/>
    <w:rsid w:val="00BD7444"/>
    <w:rsid w:val="00BE3477"/>
    <w:rsid w:val="00C508B2"/>
    <w:rsid w:val="00C76DB4"/>
    <w:rsid w:val="00D57D59"/>
    <w:rsid w:val="00E46060"/>
    <w:rsid w:val="00E64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D80F3"/>
  <w15:chartTrackingRefBased/>
  <w15:docId w15:val="{2D68727C-58BE-4FC6-AD22-710382683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
    <w:name w:val="go"/>
    <w:rsid w:val="00A10D77"/>
  </w:style>
  <w:style w:type="paragraph" w:styleId="BodyText">
    <w:name w:val="Body Text"/>
    <w:basedOn w:val="Normal"/>
    <w:link w:val="BodyTextChar"/>
    <w:rsid w:val="00840A78"/>
    <w:pPr>
      <w:spacing w:after="0" w:line="240" w:lineRule="auto"/>
    </w:pPr>
    <w:rPr>
      <w:rFonts w:ascii="Times New Roman" w:eastAsia="Times New Roman" w:hAnsi="Times New Roman" w:cs="Times New Roman"/>
      <w:noProof w:val="0"/>
      <w:sz w:val="28"/>
      <w:szCs w:val="20"/>
      <w:lang w:eastAsia="ro-RO"/>
    </w:rPr>
  </w:style>
  <w:style w:type="character" w:customStyle="1" w:styleId="BodyTextChar">
    <w:name w:val="Body Text Char"/>
    <w:basedOn w:val="DefaultParagraphFont"/>
    <w:link w:val="BodyText"/>
    <w:rsid w:val="00840A78"/>
    <w:rPr>
      <w:rFonts w:ascii="Times New Roman" w:eastAsia="Times New Roman" w:hAnsi="Times New Roman" w:cs="Times New Roman"/>
      <w:sz w:val="28"/>
      <w:szCs w:val="20"/>
      <w:lang w:val="ro-RO" w:eastAsia="ro-RO"/>
    </w:rPr>
  </w:style>
  <w:style w:type="character" w:customStyle="1" w:styleId="Bodytext2">
    <w:name w:val="Body text (2)_"/>
    <w:link w:val="Bodytext21"/>
    <w:locked/>
    <w:rsid w:val="0056741A"/>
    <w:rPr>
      <w:rFonts w:ascii="Arial Unicode MS" w:eastAsia="Arial Unicode MS" w:cs="Arial Unicode MS"/>
      <w:shd w:val="clear" w:color="auto" w:fill="FFFFFF"/>
    </w:rPr>
  </w:style>
  <w:style w:type="paragraph" w:customStyle="1" w:styleId="Bodytext21">
    <w:name w:val="Body text (2)1"/>
    <w:basedOn w:val="Normal"/>
    <w:link w:val="Bodytext2"/>
    <w:rsid w:val="0056741A"/>
    <w:pPr>
      <w:widowControl w:val="0"/>
      <w:shd w:val="clear" w:color="auto" w:fill="FFFFFF"/>
      <w:spacing w:before="240" w:after="0" w:line="442" w:lineRule="exact"/>
    </w:pPr>
    <w:rPr>
      <w:rFonts w:ascii="Arial Unicode MS" w:eastAsia="Arial Unicode MS" w:cs="Arial Unicode MS"/>
      <w:noProof w:val="0"/>
      <w:lang w:val="en-US"/>
    </w:rPr>
  </w:style>
  <w:style w:type="character" w:customStyle="1" w:styleId="Bodytext20">
    <w:name w:val="Body text (2)"/>
    <w:uiPriority w:val="99"/>
    <w:rsid w:val="0056741A"/>
  </w:style>
  <w:style w:type="paragraph" w:styleId="ListParagraph">
    <w:name w:val="List Paragraph"/>
    <w:basedOn w:val="Normal"/>
    <w:qFormat/>
    <w:rsid w:val="0056741A"/>
    <w:pPr>
      <w:spacing w:after="200" w:line="276" w:lineRule="auto"/>
      <w:ind w:left="720"/>
      <w:contextualSpacing/>
    </w:pPr>
    <w:rPr>
      <w:rFonts w:ascii="Calibri" w:eastAsia="Times New Roman" w:hAnsi="Calibri" w:cs="Times New Roman"/>
      <w:noProof w:val="0"/>
      <w:lang w:val="en-US"/>
    </w:rPr>
  </w:style>
  <w:style w:type="paragraph" w:styleId="Header">
    <w:name w:val="header"/>
    <w:basedOn w:val="Normal"/>
    <w:link w:val="HeaderChar"/>
    <w:uiPriority w:val="99"/>
    <w:unhideWhenUsed/>
    <w:rsid w:val="00567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41A"/>
    <w:rPr>
      <w:noProof/>
      <w:lang w:val="ro-RO"/>
    </w:rPr>
  </w:style>
  <w:style w:type="paragraph" w:styleId="Footer">
    <w:name w:val="footer"/>
    <w:basedOn w:val="Normal"/>
    <w:link w:val="FooterChar"/>
    <w:uiPriority w:val="99"/>
    <w:unhideWhenUsed/>
    <w:rsid w:val="00567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41A"/>
    <w:rPr>
      <w:noProof/>
      <w:lang w:val="ro-RO"/>
    </w:rPr>
  </w:style>
  <w:style w:type="paragraph" w:styleId="Title">
    <w:name w:val="Title"/>
    <w:basedOn w:val="Normal"/>
    <w:link w:val="TitleChar"/>
    <w:qFormat/>
    <w:rsid w:val="00E46060"/>
    <w:pPr>
      <w:spacing w:after="0" w:line="240" w:lineRule="auto"/>
      <w:jc w:val="center"/>
    </w:pPr>
    <w:rPr>
      <w:rFonts w:ascii="Times New Roman" w:eastAsia="Times New Roman" w:hAnsi="Times New Roman" w:cs="Times New Roman"/>
      <w:b/>
      <w:bCs/>
      <w:noProof w:val="0"/>
      <w:sz w:val="36"/>
      <w:szCs w:val="36"/>
      <w:lang w:eastAsia="x-none"/>
    </w:rPr>
  </w:style>
  <w:style w:type="character" w:customStyle="1" w:styleId="TitleChar">
    <w:name w:val="Title Char"/>
    <w:basedOn w:val="DefaultParagraphFont"/>
    <w:link w:val="Title"/>
    <w:rsid w:val="00E46060"/>
    <w:rPr>
      <w:rFonts w:ascii="Times New Roman" w:eastAsia="Times New Roman" w:hAnsi="Times New Roman" w:cs="Times New Roman"/>
      <w:b/>
      <w:bCs/>
      <w:sz w:val="36"/>
      <w:szCs w:val="36"/>
      <w:lang w:val="ro-RO"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3559</Words>
  <Characters>20644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Ungvari Andras</dc:creator>
  <cp:keywords/>
  <dc:description/>
  <cp:lastModifiedBy>Suciu Robert</cp:lastModifiedBy>
  <cp:revision>3</cp:revision>
  <dcterms:created xsi:type="dcterms:W3CDTF">2020-05-25T07:49:00Z</dcterms:created>
  <dcterms:modified xsi:type="dcterms:W3CDTF">2020-05-25T07:56:00Z</dcterms:modified>
</cp:coreProperties>
</file>