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E83" w:rsidRPr="00CB43B1" w:rsidRDefault="00DA4E83" w:rsidP="00A549DF">
      <w:pPr>
        <w:pStyle w:val="Heading1"/>
        <w:spacing w:after="120"/>
        <w:jc w:val="center"/>
        <w:rPr>
          <w:rFonts w:ascii="Arial" w:hAnsi="Arial" w:cs="Arial"/>
          <w:b/>
          <w:sz w:val="24"/>
          <w:szCs w:val="24"/>
        </w:rPr>
      </w:pPr>
    </w:p>
    <w:p w:rsidR="00435CED" w:rsidRPr="00CB43B1" w:rsidRDefault="00435CED" w:rsidP="00A549DF">
      <w:pPr>
        <w:pStyle w:val="Heading1"/>
        <w:spacing w:after="120"/>
        <w:jc w:val="center"/>
        <w:rPr>
          <w:rFonts w:ascii="Arial" w:hAnsi="Arial" w:cs="Arial"/>
          <w:b/>
          <w:bCs/>
          <w:sz w:val="24"/>
          <w:szCs w:val="24"/>
        </w:rPr>
      </w:pPr>
      <w:r w:rsidRPr="00CB43B1">
        <w:rPr>
          <w:rFonts w:ascii="Arial" w:hAnsi="Arial" w:cs="Arial"/>
          <w:b/>
          <w:sz w:val="24"/>
          <w:szCs w:val="24"/>
        </w:rPr>
        <w:t>DECIZIA ETAPEI DE ÎNCADRARE</w:t>
      </w:r>
      <w:r w:rsidRPr="00CB43B1">
        <w:rPr>
          <w:rFonts w:ascii="Arial" w:hAnsi="Arial" w:cs="Arial"/>
          <w:b/>
          <w:bCs/>
          <w:sz w:val="24"/>
          <w:szCs w:val="24"/>
        </w:rPr>
        <w:t xml:space="preserve"> </w:t>
      </w:r>
    </w:p>
    <w:p w:rsidR="00DA4E83" w:rsidRPr="00CB43B1" w:rsidRDefault="00DA4E83" w:rsidP="002F04A6">
      <w:pPr>
        <w:pStyle w:val="Heading2"/>
        <w:tabs>
          <w:tab w:val="center" w:pos="4987"/>
          <w:tab w:val="left" w:pos="7650"/>
        </w:tabs>
        <w:spacing w:before="0" w:after="0" w:line="240" w:lineRule="auto"/>
        <w:jc w:val="center"/>
        <w:rPr>
          <w:rFonts w:ascii="Arial" w:hAnsi="Arial" w:cs="Arial"/>
          <w:i w:val="0"/>
          <w:sz w:val="24"/>
          <w:szCs w:val="24"/>
          <w:lang w:val="ro-RO"/>
        </w:rPr>
      </w:pPr>
    </w:p>
    <w:p w:rsidR="002F04A6" w:rsidRPr="00CB43B1" w:rsidRDefault="00E3323B" w:rsidP="002F04A6">
      <w:pPr>
        <w:pStyle w:val="Heading2"/>
        <w:tabs>
          <w:tab w:val="center" w:pos="4987"/>
          <w:tab w:val="left" w:pos="7650"/>
        </w:tabs>
        <w:spacing w:before="0" w:after="0" w:line="240" w:lineRule="auto"/>
        <w:jc w:val="center"/>
        <w:rPr>
          <w:rFonts w:ascii="Arial" w:hAnsi="Arial" w:cs="Arial"/>
          <w:i w:val="0"/>
          <w:sz w:val="24"/>
          <w:szCs w:val="24"/>
          <w:lang w:val="ro-RO"/>
        </w:rPr>
      </w:pPr>
      <w:r w:rsidRPr="00CB43B1">
        <w:rPr>
          <w:rFonts w:ascii="Arial" w:hAnsi="Arial" w:cs="Arial"/>
          <w:i w:val="0"/>
          <w:sz w:val="24"/>
          <w:szCs w:val="24"/>
          <w:lang w:val="ro-RO"/>
        </w:rPr>
        <w:t>Nr.</w:t>
      </w:r>
      <w:r w:rsidR="00E56393" w:rsidRPr="00CB43B1">
        <w:rPr>
          <w:rFonts w:ascii="Arial" w:hAnsi="Arial" w:cs="Arial"/>
          <w:i w:val="0"/>
          <w:sz w:val="24"/>
          <w:szCs w:val="24"/>
          <w:lang w:val="ro-RO"/>
        </w:rPr>
        <w:t xml:space="preserve"> </w:t>
      </w:r>
      <w:proofErr w:type="spellStart"/>
      <w:r w:rsidR="00DD00A5" w:rsidRPr="00CB43B1">
        <w:rPr>
          <w:rFonts w:ascii="Arial" w:hAnsi="Arial" w:cs="Arial"/>
          <w:i w:val="0"/>
          <w:sz w:val="24"/>
          <w:szCs w:val="24"/>
          <w:lang w:val="ro-RO"/>
        </w:rPr>
        <w:t>xx</w:t>
      </w:r>
      <w:proofErr w:type="spellEnd"/>
      <w:r w:rsidR="009914B9" w:rsidRPr="00CB43B1">
        <w:rPr>
          <w:rFonts w:ascii="Arial" w:hAnsi="Arial" w:cs="Arial"/>
          <w:i w:val="0"/>
          <w:sz w:val="24"/>
          <w:szCs w:val="24"/>
          <w:lang w:val="ro-RO"/>
        </w:rPr>
        <w:t xml:space="preserve"> </w:t>
      </w:r>
      <w:r w:rsidRPr="00CB43B1">
        <w:rPr>
          <w:rFonts w:ascii="Arial" w:hAnsi="Arial" w:cs="Arial"/>
          <w:i w:val="0"/>
          <w:sz w:val="24"/>
          <w:szCs w:val="24"/>
          <w:lang w:val="ro-RO"/>
        </w:rPr>
        <w:t xml:space="preserve">din </w:t>
      </w:r>
      <w:r w:rsidR="005A1F33" w:rsidRPr="00CB43B1">
        <w:rPr>
          <w:rFonts w:ascii="Arial" w:hAnsi="Arial" w:cs="Arial"/>
          <w:i w:val="0"/>
          <w:sz w:val="24"/>
          <w:szCs w:val="24"/>
          <w:lang w:val="ro-RO"/>
        </w:rPr>
        <w:t>2</w:t>
      </w:r>
      <w:r w:rsidR="00DD00A5" w:rsidRPr="00CB43B1">
        <w:rPr>
          <w:rFonts w:ascii="Arial" w:hAnsi="Arial" w:cs="Arial"/>
          <w:i w:val="0"/>
          <w:sz w:val="24"/>
          <w:szCs w:val="24"/>
          <w:lang w:val="ro-RO"/>
        </w:rPr>
        <w:t>6</w:t>
      </w:r>
      <w:r w:rsidRPr="00CB43B1">
        <w:rPr>
          <w:rFonts w:ascii="Arial" w:hAnsi="Arial" w:cs="Arial"/>
          <w:i w:val="0"/>
          <w:sz w:val="24"/>
          <w:szCs w:val="24"/>
          <w:lang w:val="ro-RO"/>
        </w:rPr>
        <w:t>.</w:t>
      </w:r>
      <w:r w:rsidR="002F04A6" w:rsidRPr="00CB43B1">
        <w:rPr>
          <w:rFonts w:ascii="Arial" w:hAnsi="Arial" w:cs="Arial"/>
          <w:i w:val="0"/>
          <w:sz w:val="24"/>
          <w:szCs w:val="24"/>
          <w:lang w:val="ro-RO"/>
        </w:rPr>
        <w:t>0</w:t>
      </w:r>
      <w:r w:rsidR="00DD00A5" w:rsidRPr="00CB43B1">
        <w:rPr>
          <w:rFonts w:ascii="Arial" w:hAnsi="Arial" w:cs="Arial"/>
          <w:i w:val="0"/>
          <w:sz w:val="24"/>
          <w:szCs w:val="24"/>
          <w:lang w:val="ro-RO"/>
        </w:rPr>
        <w:t>5</w:t>
      </w:r>
      <w:r w:rsidRPr="00CB43B1">
        <w:rPr>
          <w:rFonts w:ascii="Arial" w:hAnsi="Arial" w:cs="Arial"/>
          <w:i w:val="0"/>
          <w:sz w:val="24"/>
          <w:szCs w:val="24"/>
          <w:lang w:val="ro-RO"/>
        </w:rPr>
        <w:t>.20</w:t>
      </w:r>
      <w:r w:rsidR="006F5C55" w:rsidRPr="00CB43B1">
        <w:rPr>
          <w:rFonts w:ascii="Arial" w:hAnsi="Arial" w:cs="Arial"/>
          <w:i w:val="0"/>
          <w:sz w:val="24"/>
          <w:szCs w:val="24"/>
          <w:lang w:val="ro-RO"/>
        </w:rPr>
        <w:t>20</w:t>
      </w:r>
    </w:p>
    <w:p w:rsidR="00A549DF" w:rsidRPr="00CB43B1" w:rsidRDefault="00B94819" w:rsidP="00D4585B">
      <w:pPr>
        <w:pStyle w:val="Heading2"/>
        <w:tabs>
          <w:tab w:val="center" w:pos="4987"/>
          <w:tab w:val="left" w:pos="7650"/>
        </w:tabs>
        <w:spacing w:before="0" w:after="0" w:line="240" w:lineRule="auto"/>
        <w:jc w:val="center"/>
        <w:rPr>
          <w:rFonts w:ascii="Arial" w:hAnsi="Arial" w:cs="Arial"/>
          <w:sz w:val="24"/>
          <w:szCs w:val="24"/>
          <w:lang w:val="ro-RO"/>
        </w:rPr>
      </w:pPr>
      <w:r w:rsidRPr="00CB43B1">
        <w:rPr>
          <w:rFonts w:ascii="Arial" w:hAnsi="Arial" w:cs="Arial"/>
          <w:sz w:val="24"/>
          <w:szCs w:val="24"/>
          <w:lang w:val="ro-RO"/>
        </w:rPr>
        <w:t xml:space="preserve">     </w:t>
      </w:r>
    </w:p>
    <w:p w:rsidR="00435CED" w:rsidRPr="00CB43B1" w:rsidRDefault="00435CED" w:rsidP="00FD3EE9">
      <w:pPr>
        <w:autoSpaceDE w:val="0"/>
        <w:spacing w:after="0" w:line="240" w:lineRule="auto"/>
        <w:ind w:firstLine="426"/>
        <w:jc w:val="both"/>
        <w:rPr>
          <w:rFonts w:ascii="Arial" w:hAnsi="Arial" w:cs="Arial"/>
          <w:sz w:val="24"/>
          <w:szCs w:val="24"/>
          <w:lang w:val="ro-RO"/>
        </w:rPr>
      </w:pPr>
      <w:r w:rsidRPr="00CB43B1">
        <w:rPr>
          <w:rFonts w:ascii="Arial" w:hAnsi="Arial" w:cs="Arial"/>
          <w:sz w:val="24"/>
          <w:szCs w:val="24"/>
          <w:lang w:val="ro-RO"/>
        </w:rPr>
        <w:t xml:space="preserve">Ca urmare a solicitării de emitere a acordului de mediu adresate </w:t>
      </w:r>
      <w:r w:rsidR="006F5C55" w:rsidRPr="00CB43B1">
        <w:rPr>
          <w:rFonts w:ascii="Arial" w:hAnsi="Arial" w:cs="Arial"/>
          <w:sz w:val="24"/>
          <w:szCs w:val="24"/>
          <w:lang w:val="ro-RO"/>
        </w:rPr>
        <w:t xml:space="preserve">de </w:t>
      </w:r>
      <w:r w:rsidR="00DD00A5" w:rsidRPr="00CB43B1">
        <w:rPr>
          <w:rFonts w:ascii="Arial" w:hAnsi="Arial" w:cs="Arial"/>
          <w:b/>
          <w:sz w:val="24"/>
          <w:szCs w:val="24"/>
          <w:lang w:val="ro-RO"/>
        </w:rPr>
        <w:t>ERDŐBIRTOKOSS</w:t>
      </w:r>
      <w:r w:rsidR="00DD00A5" w:rsidRPr="00CB43B1">
        <w:rPr>
          <w:rFonts w:ascii="Times New Roman" w:hAnsi="Times New Roman"/>
          <w:b/>
          <w:sz w:val="24"/>
          <w:szCs w:val="24"/>
          <w:lang w:val="ro-RO"/>
        </w:rPr>
        <w:t>Á</w:t>
      </w:r>
      <w:r w:rsidR="00DD00A5" w:rsidRPr="00CB43B1">
        <w:rPr>
          <w:rFonts w:ascii="Arial" w:hAnsi="Arial" w:cs="Arial"/>
          <w:b/>
          <w:sz w:val="24"/>
          <w:szCs w:val="24"/>
          <w:lang w:val="ro-RO"/>
        </w:rPr>
        <w:t>G</w:t>
      </w:r>
      <w:r w:rsidR="005D575C" w:rsidRPr="00CB43B1">
        <w:rPr>
          <w:rFonts w:ascii="Arial" w:hAnsi="Arial" w:cs="Arial"/>
          <w:b/>
          <w:sz w:val="24"/>
          <w:szCs w:val="24"/>
          <w:lang w:val="ro-RO"/>
        </w:rPr>
        <w:t xml:space="preserve"> S.R.L.</w:t>
      </w:r>
      <w:r w:rsidRPr="00CB43B1">
        <w:rPr>
          <w:rFonts w:ascii="Arial" w:hAnsi="Arial" w:cs="Arial"/>
          <w:sz w:val="24"/>
          <w:szCs w:val="24"/>
          <w:lang w:val="ro-RO"/>
        </w:rPr>
        <w:t>, cu sediul în</w:t>
      </w:r>
      <w:r w:rsidR="00DB7BAB" w:rsidRPr="00CB43B1">
        <w:rPr>
          <w:rFonts w:ascii="Arial" w:hAnsi="Arial" w:cs="Arial"/>
          <w:sz w:val="24"/>
          <w:szCs w:val="24"/>
          <w:lang w:val="ro-RO"/>
        </w:rPr>
        <w:t xml:space="preserve"> </w:t>
      </w:r>
      <w:proofErr w:type="spellStart"/>
      <w:r w:rsidR="00DD00A5" w:rsidRPr="00CB43B1">
        <w:rPr>
          <w:rFonts w:ascii="Arial" w:hAnsi="Arial" w:cs="Arial"/>
          <w:sz w:val="24"/>
          <w:szCs w:val="24"/>
          <w:lang w:val="ro-RO"/>
        </w:rPr>
        <w:t>com</w:t>
      </w:r>
      <w:proofErr w:type="spellEnd"/>
      <w:r w:rsidR="00EB6E20" w:rsidRPr="00CB43B1">
        <w:rPr>
          <w:rFonts w:ascii="Arial" w:hAnsi="Arial" w:cs="Arial"/>
          <w:sz w:val="24"/>
          <w:szCs w:val="24"/>
          <w:lang w:val="ro-RO"/>
        </w:rPr>
        <w:t xml:space="preserve">. </w:t>
      </w:r>
      <w:r w:rsidR="00DD00A5" w:rsidRPr="00CB43B1">
        <w:rPr>
          <w:rFonts w:ascii="Arial" w:hAnsi="Arial" w:cs="Arial"/>
          <w:sz w:val="24"/>
          <w:szCs w:val="24"/>
          <w:lang w:val="ro-RO"/>
        </w:rPr>
        <w:t>Josen</w:t>
      </w:r>
      <w:r w:rsidR="00EB6E20" w:rsidRPr="00CB43B1">
        <w:rPr>
          <w:rFonts w:ascii="Arial" w:hAnsi="Arial" w:cs="Arial"/>
          <w:sz w:val="24"/>
          <w:szCs w:val="24"/>
          <w:lang w:val="ro-RO"/>
        </w:rPr>
        <w:t>i</w:t>
      </w:r>
      <w:r w:rsidR="00DD00A5" w:rsidRPr="00CB43B1">
        <w:rPr>
          <w:rFonts w:ascii="Arial" w:hAnsi="Arial" w:cs="Arial"/>
          <w:sz w:val="24"/>
          <w:szCs w:val="24"/>
          <w:lang w:val="ro-RO"/>
        </w:rPr>
        <w:t xml:space="preserve">, </w:t>
      </w:r>
      <w:r w:rsidR="00212FBC" w:rsidRPr="00CB43B1">
        <w:rPr>
          <w:rFonts w:ascii="Arial" w:hAnsi="Arial" w:cs="Arial"/>
          <w:sz w:val="24"/>
          <w:szCs w:val="24"/>
          <w:lang w:val="ro-RO"/>
        </w:rPr>
        <w:t>nr.</w:t>
      </w:r>
      <w:r w:rsidR="00FD3EE9" w:rsidRPr="00CB43B1">
        <w:rPr>
          <w:rFonts w:ascii="Arial" w:hAnsi="Arial" w:cs="Arial"/>
          <w:sz w:val="24"/>
          <w:szCs w:val="24"/>
          <w:lang w:val="ro-RO"/>
        </w:rPr>
        <w:t xml:space="preserve"> </w:t>
      </w:r>
      <w:r w:rsidR="00DD00A5" w:rsidRPr="00CB43B1">
        <w:rPr>
          <w:rFonts w:ascii="Arial" w:hAnsi="Arial" w:cs="Arial"/>
          <w:sz w:val="24"/>
          <w:szCs w:val="24"/>
          <w:lang w:val="ro-RO"/>
        </w:rPr>
        <w:t>663</w:t>
      </w:r>
      <w:r w:rsidR="00EB6E20" w:rsidRPr="00CB43B1">
        <w:rPr>
          <w:rFonts w:ascii="Arial" w:hAnsi="Arial" w:cs="Arial"/>
          <w:sz w:val="24"/>
          <w:szCs w:val="24"/>
          <w:lang w:val="ro-RO"/>
        </w:rPr>
        <w:t>/</w:t>
      </w:r>
      <w:r w:rsidR="00DD00A5" w:rsidRPr="00CB43B1">
        <w:rPr>
          <w:rFonts w:ascii="Arial" w:hAnsi="Arial" w:cs="Arial"/>
          <w:sz w:val="24"/>
          <w:szCs w:val="24"/>
          <w:lang w:val="ro-RO"/>
        </w:rPr>
        <w:t>A</w:t>
      </w:r>
      <w:r w:rsidR="00CD3BA7" w:rsidRPr="00CB43B1">
        <w:rPr>
          <w:rFonts w:ascii="Arial" w:hAnsi="Arial" w:cs="Arial"/>
          <w:sz w:val="24"/>
          <w:szCs w:val="24"/>
          <w:lang w:val="ro-RO"/>
        </w:rPr>
        <w:t>, jud. Harghita</w:t>
      </w:r>
      <w:r w:rsidR="00B515AC" w:rsidRPr="00CB43B1">
        <w:rPr>
          <w:rFonts w:ascii="Arial" w:hAnsi="Arial" w:cs="Arial"/>
          <w:sz w:val="24"/>
          <w:szCs w:val="24"/>
          <w:lang w:val="ro-RO"/>
        </w:rPr>
        <w:t>,</w:t>
      </w:r>
      <w:r w:rsidRPr="00CB43B1">
        <w:rPr>
          <w:rFonts w:ascii="Arial" w:hAnsi="Arial" w:cs="Arial"/>
          <w:sz w:val="24"/>
          <w:szCs w:val="24"/>
          <w:lang w:val="ro-RO"/>
        </w:rPr>
        <w:t xml:space="preserve"> înregistrată la APM Harghita cu nr</w:t>
      </w:r>
      <w:r w:rsidR="00FD3EE9" w:rsidRPr="00CB43B1">
        <w:rPr>
          <w:rFonts w:ascii="Arial" w:hAnsi="Arial" w:cs="Arial"/>
          <w:sz w:val="24"/>
          <w:szCs w:val="24"/>
          <w:lang w:val="ro-RO"/>
        </w:rPr>
        <w:t xml:space="preserve">. </w:t>
      </w:r>
      <w:r w:rsidR="00DD00A5" w:rsidRPr="00CB43B1">
        <w:rPr>
          <w:rFonts w:ascii="Arial" w:hAnsi="Arial" w:cs="Arial"/>
          <w:sz w:val="24"/>
          <w:szCs w:val="24"/>
          <w:lang w:val="ro-RO"/>
        </w:rPr>
        <w:t>8764</w:t>
      </w:r>
      <w:r w:rsidRPr="00CB43B1">
        <w:rPr>
          <w:rFonts w:ascii="Arial" w:hAnsi="Arial" w:cs="Arial"/>
          <w:spacing w:val="-6"/>
          <w:sz w:val="24"/>
          <w:szCs w:val="24"/>
          <w:lang w:val="ro-RO"/>
        </w:rPr>
        <w:t>/</w:t>
      </w:r>
      <w:r w:rsidR="00DD00A5" w:rsidRPr="00CB43B1">
        <w:rPr>
          <w:rFonts w:ascii="Arial" w:hAnsi="Arial" w:cs="Arial"/>
          <w:spacing w:val="-6"/>
          <w:sz w:val="24"/>
          <w:szCs w:val="24"/>
          <w:lang w:val="ro-RO"/>
        </w:rPr>
        <w:t>27</w:t>
      </w:r>
      <w:r w:rsidR="00DB7BAB" w:rsidRPr="00CB43B1">
        <w:rPr>
          <w:rFonts w:ascii="Arial" w:hAnsi="Arial" w:cs="Arial"/>
          <w:spacing w:val="-6"/>
          <w:sz w:val="24"/>
          <w:szCs w:val="24"/>
          <w:lang w:val="ro-RO"/>
        </w:rPr>
        <w:t>.</w:t>
      </w:r>
      <w:r w:rsidR="00DD00A5" w:rsidRPr="00CB43B1">
        <w:rPr>
          <w:rFonts w:ascii="Arial" w:hAnsi="Arial" w:cs="Arial"/>
          <w:spacing w:val="-6"/>
          <w:sz w:val="24"/>
          <w:szCs w:val="24"/>
          <w:lang w:val="ro-RO"/>
        </w:rPr>
        <w:t>09</w:t>
      </w:r>
      <w:r w:rsidR="00DB7BAB" w:rsidRPr="00CB43B1">
        <w:rPr>
          <w:rFonts w:ascii="Arial" w:hAnsi="Arial" w:cs="Arial"/>
          <w:spacing w:val="-6"/>
          <w:sz w:val="24"/>
          <w:szCs w:val="24"/>
          <w:lang w:val="ro-RO"/>
        </w:rPr>
        <w:t>.201</w:t>
      </w:r>
      <w:r w:rsidR="00FD3EE9" w:rsidRPr="00CB43B1">
        <w:rPr>
          <w:rFonts w:ascii="Arial" w:hAnsi="Arial" w:cs="Arial"/>
          <w:spacing w:val="-6"/>
          <w:sz w:val="24"/>
          <w:szCs w:val="24"/>
          <w:lang w:val="ro-RO"/>
        </w:rPr>
        <w:t>9</w:t>
      </w:r>
      <w:r w:rsidRPr="00CB43B1">
        <w:rPr>
          <w:rFonts w:ascii="Arial" w:hAnsi="Arial" w:cs="Arial"/>
          <w:spacing w:val="-6"/>
          <w:sz w:val="24"/>
          <w:szCs w:val="24"/>
          <w:lang w:val="ro-RO"/>
        </w:rPr>
        <w:t>,</w:t>
      </w:r>
      <w:r w:rsidR="00FD3EE9" w:rsidRPr="00CB43B1">
        <w:rPr>
          <w:rFonts w:ascii="Arial" w:hAnsi="Arial" w:cs="Arial"/>
          <w:spacing w:val="-6"/>
          <w:sz w:val="24"/>
          <w:szCs w:val="24"/>
          <w:lang w:val="ro-RO"/>
        </w:rPr>
        <w:t xml:space="preserve"> </w:t>
      </w:r>
      <w:r w:rsidR="00212FBC" w:rsidRPr="00CB43B1">
        <w:rPr>
          <w:rFonts w:ascii="Arial" w:hAnsi="Arial" w:cs="Arial"/>
          <w:spacing w:val="-6"/>
          <w:sz w:val="24"/>
          <w:szCs w:val="24"/>
          <w:lang w:val="ro-RO"/>
        </w:rPr>
        <w:t xml:space="preserve">completată la </w:t>
      </w:r>
      <w:r w:rsidR="001A7F53" w:rsidRPr="00CB43B1">
        <w:rPr>
          <w:rFonts w:ascii="Arial" w:hAnsi="Arial" w:cs="Arial"/>
          <w:spacing w:val="-6"/>
          <w:sz w:val="24"/>
          <w:szCs w:val="24"/>
          <w:lang w:val="ro-RO"/>
        </w:rPr>
        <w:t>nr.</w:t>
      </w:r>
      <w:r w:rsidR="00FD3EE9" w:rsidRPr="00CB43B1">
        <w:rPr>
          <w:rFonts w:ascii="Arial" w:hAnsi="Arial" w:cs="Arial"/>
          <w:spacing w:val="-6"/>
          <w:sz w:val="24"/>
          <w:szCs w:val="24"/>
          <w:lang w:val="ro-RO"/>
        </w:rPr>
        <w:t xml:space="preserve"> </w:t>
      </w:r>
      <w:r w:rsidR="00A81BDC" w:rsidRPr="00CB43B1">
        <w:rPr>
          <w:rFonts w:ascii="Arial" w:hAnsi="Arial" w:cs="Arial"/>
          <w:spacing w:val="-6"/>
          <w:sz w:val="24"/>
          <w:szCs w:val="24"/>
          <w:lang w:val="ro-RO"/>
        </w:rPr>
        <w:t>2658</w:t>
      </w:r>
      <w:r w:rsidR="001A7F53" w:rsidRPr="00CB43B1">
        <w:rPr>
          <w:rFonts w:ascii="Arial" w:hAnsi="Arial" w:cs="Arial"/>
          <w:spacing w:val="-6"/>
          <w:sz w:val="24"/>
          <w:szCs w:val="24"/>
          <w:lang w:val="ro-RO"/>
        </w:rPr>
        <w:t>/</w:t>
      </w:r>
      <w:r w:rsidR="00A81BDC" w:rsidRPr="00CB43B1">
        <w:rPr>
          <w:rFonts w:ascii="Arial" w:hAnsi="Arial" w:cs="Arial"/>
          <w:spacing w:val="-6"/>
          <w:sz w:val="24"/>
          <w:szCs w:val="24"/>
          <w:lang w:val="ro-RO"/>
        </w:rPr>
        <w:t>23</w:t>
      </w:r>
      <w:r w:rsidR="001A7F53" w:rsidRPr="00CB43B1">
        <w:rPr>
          <w:rFonts w:ascii="Arial" w:hAnsi="Arial" w:cs="Arial"/>
          <w:spacing w:val="-6"/>
          <w:sz w:val="24"/>
          <w:szCs w:val="24"/>
          <w:lang w:val="ro-RO"/>
        </w:rPr>
        <w:t>.</w:t>
      </w:r>
      <w:r w:rsidR="005D575C" w:rsidRPr="00CB43B1">
        <w:rPr>
          <w:rFonts w:ascii="Arial" w:hAnsi="Arial" w:cs="Arial"/>
          <w:spacing w:val="-6"/>
          <w:sz w:val="24"/>
          <w:szCs w:val="24"/>
          <w:lang w:val="ro-RO"/>
        </w:rPr>
        <w:t>0</w:t>
      </w:r>
      <w:r w:rsidR="00A81BDC" w:rsidRPr="00CB43B1">
        <w:rPr>
          <w:rFonts w:ascii="Arial" w:hAnsi="Arial" w:cs="Arial"/>
          <w:spacing w:val="-6"/>
          <w:sz w:val="24"/>
          <w:szCs w:val="24"/>
          <w:lang w:val="ro-RO"/>
        </w:rPr>
        <w:t>3</w:t>
      </w:r>
      <w:r w:rsidR="001A7F53" w:rsidRPr="00CB43B1">
        <w:rPr>
          <w:rFonts w:ascii="Arial" w:hAnsi="Arial" w:cs="Arial"/>
          <w:spacing w:val="-6"/>
          <w:sz w:val="24"/>
          <w:szCs w:val="24"/>
          <w:lang w:val="ro-RO"/>
        </w:rPr>
        <w:t>.20</w:t>
      </w:r>
      <w:r w:rsidR="00EB6E20" w:rsidRPr="00CB43B1">
        <w:rPr>
          <w:rFonts w:ascii="Arial" w:hAnsi="Arial" w:cs="Arial"/>
          <w:spacing w:val="-6"/>
          <w:sz w:val="24"/>
          <w:szCs w:val="24"/>
          <w:lang w:val="ro-RO"/>
        </w:rPr>
        <w:t>20</w:t>
      </w:r>
      <w:r w:rsidR="006F5C55" w:rsidRPr="00CB43B1">
        <w:rPr>
          <w:rFonts w:ascii="Arial" w:hAnsi="Arial" w:cs="Arial"/>
          <w:spacing w:val="-6"/>
          <w:sz w:val="24"/>
          <w:szCs w:val="24"/>
          <w:lang w:val="ro-RO"/>
        </w:rPr>
        <w:t xml:space="preserve"> și</w:t>
      </w:r>
      <w:r w:rsidR="001A7F53" w:rsidRPr="00CB43B1">
        <w:rPr>
          <w:rFonts w:ascii="Arial" w:hAnsi="Arial" w:cs="Arial"/>
          <w:spacing w:val="-6"/>
          <w:sz w:val="24"/>
          <w:szCs w:val="24"/>
          <w:lang w:val="ro-RO"/>
        </w:rPr>
        <w:t xml:space="preserve"> </w:t>
      </w:r>
      <w:r w:rsidR="005D575C" w:rsidRPr="00CB43B1">
        <w:rPr>
          <w:rFonts w:ascii="Arial" w:hAnsi="Arial" w:cs="Arial"/>
          <w:spacing w:val="-6"/>
          <w:sz w:val="24"/>
          <w:szCs w:val="24"/>
          <w:lang w:val="ro-RO"/>
        </w:rPr>
        <w:t xml:space="preserve">la </w:t>
      </w:r>
      <w:r w:rsidR="00212FBC" w:rsidRPr="00CB43B1">
        <w:rPr>
          <w:rFonts w:ascii="Arial" w:hAnsi="Arial" w:cs="Arial"/>
          <w:spacing w:val="-6"/>
          <w:sz w:val="24"/>
          <w:szCs w:val="24"/>
          <w:lang w:val="ro-RO"/>
        </w:rPr>
        <w:t>nr.</w:t>
      </w:r>
      <w:r w:rsidR="0053565F" w:rsidRPr="00CB43B1">
        <w:rPr>
          <w:rFonts w:ascii="Arial" w:hAnsi="Arial" w:cs="Arial"/>
          <w:spacing w:val="-6"/>
          <w:sz w:val="24"/>
          <w:szCs w:val="24"/>
          <w:lang w:val="ro-RO"/>
        </w:rPr>
        <w:t xml:space="preserve"> </w:t>
      </w:r>
      <w:r w:rsidR="00A81BDC" w:rsidRPr="00CB43B1">
        <w:rPr>
          <w:rFonts w:ascii="Arial" w:hAnsi="Arial" w:cs="Arial"/>
          <w:spacing w:val="-6"/>
          <w:sz w:val="24"/>
          <w:szCs w:val="24"/>
          <w:lang w:val="ro-RO"/>
        </w:rPr>
        <w:t>3726</w:t>
      </w:r>
      <w:r w:rsidR="006F5C55" w:rsidRPr="00CB43B1">
        <w:rPr>
          <w:rFonts w:ascii="Arial" w:hAnsi="Arial" w:cs="Arial"/>
          <w:spacing w:val="-6"/>
          <w:sz w:val="24"/>
          <w:szCs w:val="24"/>
          <w:lang w:val="ro-RO"/>
        </w:rPr>
        <w:t>/</w:t>
      </w:r>
      <w:r w:rsidR="00EB6E20" w:rsidRPr="00CB43B1">
        <w:rPr>
          <w:rFonts w:ascii="Arial" w:hAnsi="Arial" w:cs="Arial"/>
          <w:spacing w:val="-6"/>
          <w:sz w:val="24"/>
          <w:szCs w:val="24"/>
          <w:lang w:val="ro-RO"/>
        </w:rPr>
        <w:t>0</w:t>
      </w:r>
      <w:r w:rsidR="00A81BDC" w:rsidRPr="00CB43B1">
        <w:rPr>
          <w:rFonts w:ascii="Arial" w:hAnsi="Arial" w:cs="Arial"/>
          <w:spacing w:val="-6"/>
          <w:sz w:val="24"/>
          <w:szCs w:val="24"/>
          <w:lang w:val="ro-RO"/>
        </w:rPr>
        <w:t>7</w:t>
      </w:r>
      <w:r w:rsidR="001A7F53" w:rsidRPr="00CB43B1">
        <w:rPr>
          <w:rFonts w:ascii="Arial" w:hAnsi="Arial" w:cs="Arial"/>
          <w:spacing w:val="-6"/>
          <w:sz w:val="24"/>
          <w:szCs w:val="24"/>
          <w:lang w:val="ro-RO"/>
        </w:rPr>
        <w:t>.0</w:t>
      </w:r>
      <w:r w:rsidR="00A81BDC" w:rsidRPr="00CB43B1">
        <w:rPr>
          <w:rFonts w:ascii="Arial" w:hAnsi="Arial" w:cs="Arial"/>
          <w:spacing w:val="-6"/>
          <w:sz w:val="24"/>
          <w:szCs w:val="24"/>
          <w:lang w:val="ro-RO"/>
        </w:rPr>
        <w:t>5</w:t>
      </w:r>
      <w:r w:rsidR="0053565F" w:rsidRPr="00CB43B1">
        <w:rPr>
          <w:rFonts w:ascii="Arial" w:hAnsi="Arial" w:cs="Arial"/>
          <w:spacing w:val="-6"/>
          <w:sz w:val="24"/>
          <w:szCs w:val="24"/>
          <w:lang w:val="ro-RO"/>
        </w:rPr>
        <w:t>.20</w:t>
      </w:r>
      <w:r w:rsidR="006F5C55" w:rsidRPr="00CB43B1">
        <w:rPr>
          <w:rFonts w:ascii="Arial" w:hAnsi="Arial" w:cs="Arial"/>
          <w:spacing w:val="-6"/>
          <w:sz w:val="24"/>
          <w:szCs w:val="24"/>
          <w:lang w:val="ro-RO"/>
        </w:rPr>
        <w:t>20</w:t>
      </w:r>
      <w:r w:rsidR="0053565F" w:rsidRPr="00CB43B1">
        <w:rPr>
          <w:rFonts w:ascii="Arial" w:hAnsi="Arial" w:cs="Arial"/>
          <w:spacing w:val="-6"/>
          <w:sz w:val="24"/>
          <w:szCs w:val="24"/>
          <w:lang w:val="ro-RO"/>
        </w:rPr>
        <w:t>,</w:t>
      </w:r>
      <w:r w:rsidRPr="00CB43B1">
        <w:rPr>
          <w:rFonts w:ascii="Arial" w:hAnsi="Arial" w:cs="Arial"/>
          <w:sz w:val="24"/>
          <w:szCs w:val="24"/>
          <w:lang w:val="ro-RO"/>
        </w:rPr>
        <w:t xml:space="preserve"> în baza:</w:t>
      </w:r>
    </w:p>
    <w:p w:rsidR="001A7F53" w:rsidRPr="00CB43B1" w:rsidRDefault="001A7F53" w:rsidP="00FD7039">
      <w:pPr>
        <w:pStyle w:val="ListParagraph"/>
        <w:numPr>
          <w:ilvl w:val="0"/>
          <w:numId w:val="3"/>
        </w:numPr>
        <w:autoSpaceDE w:val="0"/>
        <w:autoSpaceDN w:val="0"/>
        <w:adjustRightInd w:val="0"/>
        <w:spacing w:after="0" w:line="240" w:lineRule="auto"/>
        <w:ind w:left="426" w:firstLine="0"/>
        <w:contextualSpacing/>
        <w:jc w:val="both"/>
        <w:rPr>
          <w:rFonts w:ascii="Arial" w:hAnsi="Arial" w:cs="Arial"/>
          <w:sz w:val="24"/>
          <w:szCs w:val="24"/>
          <w:lang w:val="ro-RO"/>
        </w:rPr>
      </w:pPr>
      <w:r w:rsidRPr="00CB43B1">
        <w:rPr>
          <w:rFonts w:ascii="Arial" w:hAnsi="Arial" w:cs="Arial"/>
          <w:sz w:val="24"/>
          <w:szCs w:val="24"/>
          <w:lang w:val="ro-RO"/>
        </w:rPr>
        <w:t>Legii nr. 292/2018 privind evaluarea impactului anumitor proiecte publice şi private asupra mediului</w:t>
      </w:r>
    </w:p>
    <w:p w:rsidR="001A7F53" w:rsidRPr="00CB43B1" w:rsidRDefault="001A7F53" w:rsidP="00FD7039">
      <w:pPr>
        <w:pStyle w:val="ListParagraph"/>
        <w:numPr>
          <w:ilvl w:val="0"/>
          <w:numId w:val="3"/>
        </w:numPr>
        <w:autoSpaceDE w:val="0"/>
        <w:autoSpaceDN w:val="0"/>
        <w:adjustRightInd w:val="0"/>
        <w:spacing w:after="0" w:line="240" w:lineRule="auto"/>
        <w:ind w:left="426" w:firstLine="0"/>
        <w:contextualSpacing/>
        <w:jc w:val="both"/>
        <w:rPr>
          <w:rFonts w:ascii="Arial" w:hAnsi="Arial" w:cs="Arial"/>
          <w:sz w:val="24"/>
          <w:szCs w:val="24"/>
          <w:lang w:val="ro-RO"/>
        </w:rPr>
      </w:pPr>
      <w:r w:rsidRPr="00CB43B1">
        <w:rPr>
          <w:rFonts w:ascii="Arial" w:hAnsi="Arial" w:cs="Arial"/>
          <w:sz w:val="24"/>
          <w:szCs w:val="24"/>
          <w:lang w:val="ro-RO"/>
        </w:rPr>
        <w:t>Ordonanţei de urgenţă a Guvernului nr. 57/2007 privind regimul ariilor naturale protejate, conservarea habitatelor naturale, a florei şi faunei sălbatice, aprobată cu modificări şi completări prin Legea nr. 49/2011, cu modificările şi completările ulterioare,</w:t>
      </w:r>
    </w:p>
    <w:p w:rsidR="001A7F53" w:rsidRPr="00CB43B1" w:rsidRDefault="001A7F53" w:rsidP="00E4082E">
      <w:pPr>
        <w:spacing w:after="0" w:line="240" w:lineRule="auto"/>
        <w:jc w:val="both"/>
        <w:rPr>
          <w:rFonts w:ascii="Arial" w:hAnsi="Arial" w:cs="Arial"/>
          <w:b/>
          <w:sz w:val="24"/>
          <w:szCs w:val="24"/>
          <w:lang w:val="ro-RO"/>
        </w:rPr>
      </w:pPr>
    </w:p>
    <w:p w:rsidR="001A7F53" w:rsidRPr="00CB43B1" w:rsidRDefault="001A7F53" w:rsidP="00E4082E">
      <w:pPr>
        <w:spacing w:after="0" w:line="240" w:lineRule="auto"/>
        <w:jc w:val="both"/>
        <w:rPr>
          <w:rFonts w:ascii="Arial" w:hAnsi="Arial" w:cs="Arial"/>
          <w:b/>
          <w:sz w:val="24"/>
          <w:szCs w:val="24"/>
          <w:lang w:val="ro-RO"/>
        </w:rPr>
      </w:pPr>
      <w:r w:rsidRPr="00CB43B1">
        <w:rPr>
          <w:rFonts w:ascii="Arial" w:hAnsi="Arial" w:cs="Arial"/>
          <w:b/>
          <w:sz w:val="24"/>
          <w:szCs w:val="24"/>
          <w:lang w:val="ro-RO"/>
        </w:rPr>
        <w:t xml:space="preserve">Agenţia pentru Protecţia Mediului Harghita decide, </w:t>
      </w:r>
      <w:r w:rsidRPr="00CB43B1">
        <w:rPr>
          <w:rFonts w:ascii="Arial" w:hAnsi="Arial" w:cs="Arial"/>
          <w:sz w:val="24"/>
          <w:szCs w:val="24"/>
          <w:lang w:val="ro-RO"/>
        </w:rPr>
        <w:t xml:space="preserve">ca urmare a consultărilor desfăşurate în cadrul şedinţei Comisiei de analiză tehnică din data de </w:t>
      </w:r>
      <w:r w:rsidR="00A81BDC" w:rsidRPr="00CB43B1">
        <w:rPr>
          <w:rFonts w:ascii="Arial" w:hAnsi="Arial" w:cs="Arial"/>
          <w:sz w:val="24"/>
          <w:szCs w:val="24"/>
          <w:lang w:val="ro-RO"/>
        </w:rPr>
        <w:t>26</w:t>
      </w:r>
      <w:r w:rsidRPr="00CB43B1">
        <w:rPr>
          <w:rFonts w:ascii="Arial" w:hAnsi="Arial" w:cs="Arial"/>
          <w:sz w:val="24"/>
          <w:szCs w:val="24"/>
          <w:lang w:val="ro-RO"/>
        </w:rPr>
        <w:t>.0</w:t>
      </w:r>
      <w:r w:rsidR="00A81BDC" w:rsidRPr="00CB43B1">
        <w:rPr>
          <w:rFonts w:ascii="Arial" w:hAnsi="Arial" w:cs="Arial"/>
          <w:sz w:val="24"/>
          <w:szCs w:val="24"/>
          <w:lang w:val="ro-RO"/>
        </w:rPr>
        <w:t>5</w:t>
      </w:r>
      <w:r w:rsidRPr="00CB43B1">
        <w:rPr>
          <w:rFonts w:ascii="Arial" w:hAnsi="Arial" w:cs="Arial"/>
          <w:sz w:val="24"/>
          <w:szCs w:val="24"/>
          <w:lang w:val="ro-RO"/>
        </w:rPr>
        <w:t>.20</w:t>
      </w:r>
      <w:r w:rsidR="001A1D14" w:rsidRPr="00CB43B1">
        <w:rPr>
          <w:rFonts w:ascii="Arial" w:hAnsi="Arial" w:cs="Arial"/>
          <w:sz w:val="24"/>
          <w:szCs w:val="24"/>
          <w:lang w:val="ro-RO"/>
        </w:rPr>
        <w:t>20</w:t>
      </w:r>
      <w:r w:rsidRPr="00CB43B1">
        <w:rPr>
          <w:rFonts w:ascii="Arial" w:hAnsi="Arial" w:cs="Arial"/>
          <w:sz w:val="24"/>
          <w:szCs w:val="24"/>
          <w:lang w:val="ro-RO"/>
        </w:rPr>
        <w:t xml:space="preserve">, că proiectul </w:t>
      </w:r>
      <w:r w:rsidRPr="00CB43B1">
        <w:rPr>
          <w:rFonts w:ascii="Arial" w:hAnsi="Arial" w:cs="Arial"/>
          <w:b/>
          <w:sz w:val="24"/>
          <w:szCs w:val="24"/>
          <w:lang w:val="ro-RO"/>
        </w:rPr>
        <w:t>„</w:t>
      </w:r>
      <w:r w:rsidR="00EB6E20" w:rsidRPr="00CB43B1">
        <w:rPr>
          <w:rFonts w:ascii="Arial" w:hAnsi="Arial" w:cs="Arial"/>
          <w:b/>
          <w:sz w:val="24"/>
          <w:szCs w:val="24"/>
          <w:lang w:val="ro-RO"/>
        </w:rPr>
        <w:t xml:space="preserve">Construire </w:t>
      </w:r>
      <w:r w:rsidR="00432029" w:rsidRPr="00CB43B1">
        <w:rPr>
          <w:rFonts w:ascii="Arial" w:hAnsi="Arial" w:cs="Arial"/>
          <w:b/>
          <w:sz w:val="24"/>
          <w:szCs w:val="24"/>
          <w:lang w:val="ro-RO"/>
        </w:rPr>
        <w:t>abator cu incinerator, comuna Joseni, județul Harghita</w:t>
      </w:r>
      <w:r w:rsidRPr="00CB43B1">
        <w:rPr>
          <w:rFonts w:ascii="Arial" w:hAnsi="Arial" w:cs="Arial"/>
          <w:b/>
          <w:sz w:val="24"/>
          <w:szCs w:val="24"/>
          <w:lang w:val="ro-RO"/>
        </w:rPr>
        <w:t>”</w:t>
      </w:r>
      <w:r w:rsidRPr="00CB43B1">
        <w:rPr>
          <w:rFonts w:ascii="Arial" w:hAnsi="Arial" w:cs="Arial"/>
          <w:sz w:val="24"/>
          <w:szCs w:val="24"/>
          <w:lang w:val="ro-RO"/>
        </w:rPr>
        <w:t xml:space="preserve"> propus a fi amplasat în jud. Harghita, </w:t>
      </w:r>
      <w:proofErr w:type="spellStart"/>
      <w:r w:rsidRPr="00CB43B1">
        <w:rPr>
          <w:rFonts w:ascii="Arial" w:hAnsi="Arial" w:cs="Arial"/>
          <w:sz w:val="24"/>
          <w:szCs w:val="24"/>
          <w:lang w:val="ro-RO"/>
        </w:rPr>
        <w:t>com</w:t>
      </w:r>
      <w:proofErr w:type="spellEnd"/>
      <w:r w:rsidRPr="00CB43B1">
        <w:rPr>
          <w:rFonts w:ascii="Arial" w:hAnsi="Arial" w:cs="Arial"/>
          <w:sz w:val="24"/>
          <w:szCs w:val="24"/>
          <w:lang w:val="ro-RO"/>
        </w:rPr>
        <w:t xml:space="preserve">. </w:t>
      </w:r>
      <w:r w:rsidR="00EB6E20" w:rsidRPr="00CB43B1">
        <w:rPr>
          <w:rFonts w:ascii="Arial" w:hAnsi="Arial" w:cs="Arial"/>
          <w:sz w:val="24"/>
          <w:szCs w:val="24"/>
          <w:lang w:val="ro-RO"/>
        </w:rPr>
        <w:t>Joseni</w:t>
      </w:r>
      <w:r w:rsidRPr="00CB43B1">
        <w:rPr>
          <w:rFonts w:ascii="Arial" w:hAnsi="Arial" w:cs="Arial"/>
          <w:sz w:val="24"/>
          <w:szCs w:val="24"/>
          <w:lang w:val="ro-RO"/>
        </w:rPr>
        <w:t xml:space="preserve">, sat </w:t>
      </w:r>
      <w:r w:rsidR="00EB6E20" w:rsidRPr="00CB43B1">
        <w:rPr>
          <w:rFonts w:ascii="Arial" w:hAnsi="Arial" w:cs="Arial"/>
          <w:sz w:val="24"/>
          <w:szCs w:val="24"/>
          <w:lang w:val="ro-RO"/>
        </w:rPr>
        <w:t>Joseni</w:t>
      </w:r>
      <w:r w:rsidR="00BF127E" w:rsidRPr="00CB43B1">
        <w:rPr>
          <w:rFonts w:ascii="Arial" w:hAnsi="Arial" w:cs="Arial"/>
          <w:sz w:val="24"/>
          <w:szCs w:val="24"/>
          <w:lang w:val="ro-RO"/>
        </w:rPr>
        <w:t xml:space="preserve">, </w:t>
      </w:r>
      <w:r w:rsidR="00753B10" w:rsidRPr="00CB43B1">
        <w:rPr>
          <w:rFonts w:ascii="Arial" w:hAnsi="Arial" w:cs="Arial"/>
          <w:sz w:val="24"/>
          <w:szCs w:val="24"/>
          <w:lang w:val="ro-RO"/>
        </w:rPr>
        <w:t>nr. 1</w:t>
      </w:r>
      <w:r w:rsidR="00EB6E20" w:rsidRPr="00CB43B1">
        <w:rPr>
          <w:rFonts w:ascii="Arial" w:hAnsi="Arial" w:cs="Arial"/>
          <w:sz w:val="24"/>
          <w:szCs w:val="24"/>
          <w:lang w:val="ro-RO"/>
        </w:rPr>
        <w:t>2</w:t>
      </w:r>
      <w:r w:rsidR="00D24332" w:rsidRPr="00CB43B1">
        <w:rPr>
          <w:rFonts w:ascii="Arial" w:hAnsi="Arial" w:cs="Arial"/>
          <w:sz w:val="24"/>
          <w:szCs w:val="24"/>
          <w:lang w:val="ro-RO"/>
        </w:rPr>
        <w:t>4/A</w:t>
      </w:r>
      <w:r w:rsidRPr="00CB43B1">
        <w:rPr>
          <w:rFonts w:ascii="Arial" w:hAnsi="Arial" w:cs="Arial"/>
          <w:sz w:val="24"/>
          <w:szCs w:val="24"/>
          <w:lang w:val="ro-RO"/>
        </w:rPr>
        <w:t xml:space="preserve"> - nu se supune evaluării impactului asupra mediului</w:t>
      </w:r>
      <w:r w:rsidRPr="00CB43B1">
        <w:rPr>
          <w:rFonts w:ascii="Arial" w:hAnsi="Arial" w:cs="Arial"/>
          <w:b/>
          <w:sz w:val="24"/>
          <w:szCs w:val="24"/>
          <w:lang w:val="ro-RO"/>
        </w:rPr>
        <w:t>.</w:t>
      </w:r>
    </w:p>
    <w:p w:rsidR="00E4082E" w:rsidRPr="00CB43B1" w:rsidRDefault="00E4082E" w:rsidP="00E4082E">
      <w:pPr>
        <w:spacing w:after="0" w:line="240" w:lineRule="auto"/>
        <w:jc w:val="both"/>
        <w:rPr>
          <w:rFonts w:ascii="Arial" w:eastAsia="Times New Roman" w:hAnsi="Arial" w:cs="Arial"/>
          <w:b/>
          <w:sz w:val="24"/>
          <w:szCs w:val="24"/>
          <w:lang w:val="ro-RO"/>
        </w:rPr>
      </w:pPr>
      <w:r w:rsidRPr="00CB43B1">
        <w:rPr>
          <w:rFonts w:ascii="Arial" w:eastAsia="Times New Roman" w:hAnsi="Arial" w:cs="Arial"/>
          <w:b/>
          <w:sz w:val="24"/>
          <w:szCs w:val="24"/>
          <w:lang w:val="ro-RO"/>
        </w:rPr>
        <w:t xml:space="preserve">Justificarea prezentei decizii: </w:t>
      </w:r>
    </w:p>
    <w:p w:rsidR="001A7F53" w:rsidRPr="00CB43B1" w:rsidRDefault="001A7F53" w:rsidP="001A7F53">
      <w:pPr>
        <w:autoSpaceDE w:val="0"/>
        <w:autoSpaceDN w:val="0"/>
        <w:adjustRightInd w:val="0"/>
        <w:spacing w:after="0" w:line="240" w:lineRule="auto"/>
        <w:jc w:val="both"/>
        <w:rPr>
          <w:rFonts w:ascii="Arial" w:hAnsi="Arial" w:cs="Arial"/>
          <w:b/>
          <w:sz w:val="24"/>
          <w:szCs w:val="24"/>
          <w:lang w:val="ro-RO"/>
        </w:rPr>
      </w:pPr>
      <w:r w:rsidRPr="00CB43B1">
        <w:rPr>
          <w:rFonts w:ascii="Arial" w:hAnsi="Arial" w:cs="Arial"/>
          <w:b/>
          <w:sz w:val="24"/>
          <w:szCs w:val="24"/>
          <w:lang w:val="ro-RO"/>
        </w:rPr>
        <w:t xml:space="preserve">    I. Motivele pe baza cărora s-a stabilit neefectuarea evaluării impactului asupra mediului sunt următoarele:</w:t>
      </w:r>
    </w:p>
    <w:p w:rsidR="00A038C9" w:rsidRPr="00CB43B1" w:rsidRDefault="001A7F53" w:rsidP="00A038C9">
      <w:pPr>
        <w:autoSpaceDE w:val="0"/>
        <w:autoSpaceDN w:val="0"/>
        <w:adjustRightInd w:val="0"/>
        <w:spacing w:after="0"/>
        <w:jc w:val="both"/>
        <w:rPr>
          <w:rFonts w:ascii="Arial" w:hAnsi="Arial" w:cs="Arial"/>
          <w:sz w:val="24"/>
          <w:szCs w:val="24"/>
          <w:lang w:val="ro-RO"/>
        </w:rPr>
      </w:pPr>
      <w:r w:rsidRPr="00CB43B1">
        <w:rPr>
          <w:rFonts w:ascii="Arial" w:hAnsi="Arial" w:cs="Arial"/>
          <w:sz w:val="24"/>
          <w:szCs w:val="24"/>
          <w:lang w:val="ro-RO"/>
        </w:rPr>
        <w:t xml:space="preserve">    a) proiectul se încadrează în prevederile Legii nr. 292/2018 privind evaluarea impactului anumitor proiecte publice şi private asupra mediului, anexa nr. 2, pct. </w:t>
      </w:r>
      <w:r w:rsidR="00682259" w:rsidRPr="00CB43B1">
        <w:rPr>
          <w:rFonts w:ascii="Arial" w:hAnsi="Arial" w:cs="Arial"/>
          <w:sz w:val="24"/>
          <w:szCs w:val="24"/>
          <w:lang w:val="ro-RO"/>
        </w:rPr>
        <w:t>7</w:t>
      </w:r>
      <w:r w:rsidR="00A038C9" w:rsidRPr="00CB43B1">
        <w:rPr>
          <w:rFonts w:ascii="Arial" w:hAnsi="Arial" w:cs="Arial"/>
          <w:sz w:val="24"/>
          <w:szCs w:val="24"/>
          <w:lang w:val="ro-RO"/>
        </w:rPr>
        <w:t xml:space="preserve"> lit. </w:t>
      </w:r>
      <w:r w:rsidR="00682259" w:rsidRPr="00CB43B1">
        <w:rPr>
          <w:rFonts w:ascii="Arial" w:hAnsi="Arial" w:cs="Arial"/>
          <w:sz w:val="24"/>
          <w:szCs w:val="24"/>
          <w:lang w:val="ro-RO"/>
        </w:rPr>
        <w:t>f</w:t>
      </w:r>
      <w:r w:rsidR="00A038C9" w:rsidRPr="00CB43B1">
        <w:rPr>
          <w:rFonts w:ascii="Arial" w:hAnsi="Arial" w:cs="Arial"/>
          <w:sz w:val="24"/>
          <w:szCs w:val="24"/>
          <w:lang w:val="ro-RO"/>
        </w:rPr>
        <w:t xml:space="preserve">) </w:t>
      </w:r>
      <w:r w:rsidR="00682259" w:rsidRPr="00CB43B1">
        <w:rPr>
          <w:rFonts w:ascii="Arial" w:hAnsi="Arial" w:cs="Arial"/>
          <w:sz w:val="24"/>
          <w:szCs w:val="24"/>
          <w:lang w:val="ro-RO"/>
        </w:rPr>
        <w:t>abatoare coroborat cu pct.</w:t>
      </w:r>
      <w:r w:rsidR="00A038C9" w:rsidRPr="00CB43B1">
        <w:rPr>
          <w:rFonts w:ascii="Arial" w:hAnsi="Arial" w:cs="Arial"/>
          <w:sz w:val="24"/>
          <w:szCs w:val="24"/>
          <w:lang w:val="ro-RO"/>
        </w:rPr>
        <w:t xml:space="preserve"> 11 lit. b) instalații pentru eliminarea deșeurilor, altele decât cele prevăzute în anexa nr. 1;</w:t>
      </w:r>
    </w:p>
    <w:p w:rsidR="001A7F53" w:rsidRPr="00CB43B1" w:rsidRDefault="001A7F53" w:rsidP="001A7F53">
      <w:pPr>
        <w:autoSpaceDE w:val="0"/>
        <w:autoSpaceDN w:val="0"/>
        <w:adjustRightInd w:val="0"/>
        <w:spacing w:after="0" w:line="240" w:lineRule="auto"/>
        <w:jc w:val="both"/>
        <w:rPr>
          <w:rFonts w:ascii="Arial" w:hAnsi="Arial" w:cs="Arial"/>
          <w:sz w:val="24"/>
          <w:szCs w:val="24"/>
          <w:lang w:val="ro-RO"/>
        </w:rPr>
      </w:pPr>
      <w:r w:rsidRPr="00CB43B1">
        <w:rPr>
          <w:rFonts w:ascii="Arial" w:hAnsi="Arial" w:cs="Arial"/>
          <w:sz w:val="24"/>
          <w:szCs w:val="24"/>
          <w:lang w:val="ro-RO"/>
        </w:rPr>
        <w:t xml:space="preserve">    b) Justificarea potrivit criteriilor prevăzute în anexa nr. 3;</w:t>
      </w:r>
    </w:p>
    <w:p w:rsidR="001A7F53" w:rsidRPr="00CB43B1" w:rsidRDefault="001A7F53" w:rsidP="001A7F53">
      <w:pPr>
        <w:autoSpaceDE w:val="0"/>
        <w:autoSpaceDN w:val="0"/>
        <w:adjustRightInd w:val="0"/>
        <w:spacing w:after="0" w:line="240" w:lineRule="auto"/>
        <w:jc w:val="both"/>
        <w:rPr>
          <w:rFonts w:ascii="Arial" w:hAnsi="Arial" w:cs="Arial"/>
          <w:b/>
          <w:sz w:val="24"/>
          <w:szCs w:val="24"/>
          <w:lang w:val="ro-RO"/>
        </w:rPr>
      </w:pPr>
      <w:r w:rsidRPr="00CB43B1">
        <w:rPr>
          <w:rFonts w:ascii="Arial" w:hAnsi="Arial" w:cs="Arial"/>
          <w:b/>
          <w:sz w:val="24"/>
          <w:szCs w:val="24"/>
          <w:lang w:val="ro-RO"/>
        </w:rPr>
        <w:t xml:space="preserve">    1. Caracteristicile proiectului</w:t>
      </w:r>
    </w:p>
    <w:p w:rsidR="00FF3A53" w:rsidRPr="00CB43B1" w:rsidRDefault="00FF3A53" w:rsidP="00AE1187">
      <w:pPr>
        <w:autoSpaceDE w:val="0"/>
        <w:autoSpaceDN w:val="0"/>
        <w:adjustRightInd w:val="0"/>
        <w:spacing w:after="0" w:line="240" w:lineRule="auto"/>
        <w:jc w:val="both"/>
        <w:rPr>
          <w:rFonts w:ascii="Arial" w:hAnsi="Arial" w:cs="Arial"/>
          <w:b/>
          <w:i/>
          <w:sz w:val="24"/>
          <w:szCs w:val="24"/>
          <w:lang w:val="ro-RO"/>
        </w:rPr>
      </w:pPr>
      <w:r w:rsidRPr="00CB43B1">
        <w:rPr>
          <w:rFonts w:ascii="Arial" w:hAnsi="Arial" w:cs="Arial"/>
          <w:b/>
          <w:i/>
          <w:sz w:val="24"/>
          <w:szCs w:val="24"/>
          <w:lang w:val="ro-RO"/>
        </w:rPr>
        <w:t>a) dimensiunea și concepția întregului proiect:</w:t>
      </w:r>
    </w:p>
    <w:p w:rsidR="00682259" w:rsidRPr="00CB43B1" w:rsidRDefault="00682259" w:rsidP="00682259">
      <w:pPr>
        <w:autoSpaceDE w:val="0"/>
        <w:autoSpaceDN w:val="0"/>
        <w:adjustRightInd w:val="0"/>
        <w:spacing w:after="0" w:line="240" w:lineRule="auto"/>
        <w:rPr>
          <w:rFonts w:ascii="Arial" w:eastAsiaTheme="minorHAnsi" w:hAnsi="Arial" w:cs="Arial"/>
          <w:sz w:val="24"/>
          <w:szCs w:val="24"/>
          <w:lang w:val="ro-RO"/>
        </w:rPr>
      </w:pPr>
      <w:r w:rsidRPr="00CB43B1">
        <w:rPr>
          <w:rFonts w:ascii="Arial" w:eastAsiaTheme="minorHAnsi" w:hAnsi="Arial" w:cs="Arial"/>
          <w:color w:val="000000"/>
          <w:sz w:val="24"/>
          <w:szCs w:val="24"/>
          <w:lang w:val="ro-RO"/>
        </w:rPr>
        <w:t xml:space="preserve">Abatorul de mică capacitate aparținând de </w:t>
      </w:r>
      <w:proofErr w:type="spellStart"/>
      <w:r w:rsidRPr="00CB43B1">
        <w:rPr>
          <w:rFonts w:ascii="Arial" w:eastAsiaTheme="minorHAnsi" w:hAnsi="Arial" w:cs="Arial"/>
          <w:color w:val="000000"/>
          <w:sz w:val="24"/>
          <w:szCs w:val="24"/>
          <w:lang w:val="ro-RO"/>
        </w:rPr>
        <w:t>Erdõbirtokosság</w:t>
      </w:r>
      <w:proofErr w:type="spellEnd"/>
      <w:r w:rsidRPr="00CB43B1">
        <w:rPr>
          <w:rFonts w:ascii="Arial" w:eastAsiaTheme="minorHAnsi" w:hAnsi="Arial" w:cs="Arial"/>
          <w:color w:val="000000"/>
          <w:sz w:val="24"/>
          <w:szCs w:val="24"/>
          <w:lang w:val="ro-RO"/>
        </w:rPr>
        <w:t xml:space="preserve"> SRL va fi amplasat </w:t>
      </w:r>
      <w:r w:rsidRPr="00CB43B1">
        <w:rPr>
          <w:rFonts w:ascii="Arial" w:eastAsiaTheme="minorHAnsi" w:hAnsi="Arial" w:cs="Arial"/>
          <w:sz w:val="24"/>
          <w:szCs w:val="24"/>
          <w:lang w:val="ro-RO"/>
        </w:rPr>
        <w:t xml:space="preserve">în loc. Joseni, comuna Joseni, nr.124/A, jud. Harghita pe un teren cu o suprafață de 4.449mp, aflat in proprietatea ERDŐBIRTOKOSSÁG SRL cu sediul în </w:t>
      </w:r>
      <w:proofErr w:type="spellStart"/>
      <w:r w:rsidRPr="00CB43B1">
        <w:rPr>
          <w:rFonts w:ascii="Arial" w:eastAsiaTheme="minorHAnsi" w:hAnsi="Arial" w:cs="Arial"/>
          <w:sz w:val="24"/>
          <w:szCs w:val="24"/>
          <w:lang w:val="ro-RO"/>
        </w:rPr>
        <w:t>Com</w:t>
      </w:r>
      <w:proofErr w:type="spellEnd"/>
      <w:r w:rsidRPr="00CB43B1">
        <w:rPr>
          <w:rFonts w:ascii="Arial" w:eastAsiaTheme="minorHAnsi" w:hAnsi="Arial" w:cs="Arial"/>
          <w:sz w:val="24"/>
          <w:szCs w:val="24"/>
          <w:lang w:val="ro-RO"/>
        </w:rPr>
        <w:t xml:space="preserve">. Joseni, sat Joseni nr. 633/A, </w:t>
      </w:r>
    </w:p>
    <w:p w:rsidR="00682259" w:rsidRPr="00CB43B1" w:rsidRDefault="00682259" w:rsidP="00682259">
      <w:pPr>
        <w:autoSpaceDE w:val="0"/>
        <w:autoSpaceDN w:val="0"/>
        <w:adjustRightInd w:val="0"/>
        <w:spacing w:after="0" w:line="240" w:lineRule="auto"/>
        <w:rPr>
          <w:rFonts w:ascii="Arial" w:eastAsiaTheme="minorHAnsi" w:hAnsi="Arial" w:cs="Arial"/>
          <w:sz w:val="24"/>
          <w:szCs w:val="24"/>
          <w:lang w:val="ro-RO"/>
        </w:rPr>
      </w:pPr>
      <w:r w:rsidRPr="00CB43B1">
        <w:rPr>
          <w:rFonts w:ascii="Arial" w:eastAsiaTheme="minorHAnsi" w:hAnsi="Arial" w:cs="Arial"/>
          <w:sz w:val="24"/>
          <w:szCs w:val="24"/>
          <w:lang w:val="ro-RO"/>
        </w:rPr>
        <w:t>Jud. Harghita.</w:t>
      </w:r>
    </w:p>
    <w:p w:rsidR="00CE3B41" w:rsidRPr="00CB43B1" w:rsidRDefault="00F946E2" w:rsidP="00CE3B41">
      <w:pPr>
        <w:autoSpaceDE w:val="0"/>
        <w:autoSpaceDN w:val="0"/>
        <w:adjustRightInd w:val="0"/>
        <w:spacing w:after="0" w:line="240" w:lineRule="auto"/>
        <w:rPr>
          <w:rFonts w:ascii="Arial" w:eastAsiaTheme="minorHAnsi" w:hAnsi="Arial" w:cs="Arial"/>
          <w:sz w:val="24"/>
          <w:szCs w:val="24"/>
          <w:lang w:val="ro-RO"/>
        </w:rPr>
      </w:pPr>
      <w:r w:rsidRPr="00CB43B1">
        <w:rPr>
          <w:rFonts w:ascii="Arial" w:eastAsiaTheme="minorHAnsi" w:hAnsi="Arial" w:cs="Arial"/>
          <w:sz w:val="24"/>
          <w:szCs w:val="24"/>
          <w:lang w:val="ro-RO"/>
        </w:rPr>
        <w:t xml:space="preserve">Pe suprafața de 4449mp se vor realiza: </w:t>
      </w:r>
    </w:p>
    <w:p w:rsidR="00F946E2" w:rsidRPr="00CB43B1" w:rsidRDefault="00CB43B1" w:rsidP="00F946E2">
      <w:pPr>
        <w:pStyle w:val="ListParagraph"/>
        <w:numPr>
          <w:ilvl w:val="0"/>
          <w:numId w:val="16"/>
        </w:numPr>
        <w:autoSpaceDE w:val="0"/>
        <w:autoSpaceDN w:val="0"/>
        <w:adjustRightInd w:val="0"/>
        <w:spacing w:after="0" w:line="240" w:lineRule="auto"/>
        <w:rPr>
          <w:rFonts w:ascii="Arial" w:eastAsiaTheme="minorHAnsi" w:hAnsi="Arial" w:cs="Arial"/>
          <w:sz w:val="24"/>
          <w:szCs w:val="24"/>
          <w:lang w:val="ro-RO"/>
        </w:rPr>
      </w:pPr>
      <w:r>
        <w:rPr>
          <w:rFonts w:ascii="Arial" w:eastAsiaTheme="minorHAnsi" w:hAnsi="Arial" w:cs="Arial"/>
          <w:color w:val="000000"/>
          <w:sz w:val="24"/>
          <w:szCs w:val="24"/>
          <w:lang w:val="ro-RO"/>
        </w:rPr>
        <w:t>suprafaț</w:t>
      </w:r>
      <w:r w:rsidR="00F946E2" w:rsidRPr="00CB43B1">
        <w:rPr>
          <w:rFonts w:ascii="Arial" w:eastAsiaTheme="minorHAnsi" w:hAnsi="Arial" w:cs="Arial"/>
          <w:color w:val="000000"/>
          <w:sz w:val="24"/>
          <w:szCs w:val="24"/>
          <w:lang w:val="ro-RO"/>
        </w:rPr>
        <w:t xml:space="preserve">a construită </w:t>
      </w:r>
      <w:r w:rsidR="00F946E2" w:rsidRPr="00CB43B1">
        <w:rPr>
          <w:rFonts w:ascii="Arial" w:eastAsiaTheme="minorHAnsi" w:hAnsi="Arial" w:cs="Arial"/>
          <w:sz w:val="24"/>
          <w:szCs w:val="24"/>
          <w:lang w:val="ro-RO"/>
        </w:rPr>
        <w:t>abator 450,00 mp</w:t>
      </w:r>
    </w:p>
    <w:p w:rsidR="00F946E2" w:rsidRPr="00CB43B1" w:rsidRDefault="00F946E2" w:rsidP="00F946E2">
      <w:pPr>
        <w:pStyle w:val="ListParagraph"/>
        <w:numPr>
          <w:ilvl w:val="0"/>
          <w:numId w:val="16"/>
        </w:numPr>
        <w:autoSpaceDE w:val="0"/>
        <w:autoSpaceDN w:val="0"/>
        <w:adjustRightInd w:val="0"/>
        <w:spacing w:after="0" w:line="240" w:lineRule="auto"/>
        <w:rPr>
          <w:rFonts w:ascii="Arial" w:eastAsiaTheme="minorHAnsi" w:hAnsi="Arial" w:cs="Arial"/>
          <w:sz w:val="24"/>
          <w:szCs w:val="24"/>
          <w:lang w:val="ro-RO"/>
        </w:rPr>
      </w:pPr>
      <w:r w:rsidRPr="00CB43B1">
        <w:rPr>
          <w:rFonts w:ascii="Arial" w:eastAsiaTheme="minorHAnsi" w:hAnsi="Arial" w:cs="Arial"/>
          <w:sz w:val="24"/>
          <w:szCs w:val="24"/>
          <w:lang w:val="ro-RO"/>
        </w:rPr>
        <w:t>suprafața construită grajd 105,00mp</w:t>
      </w:r>
    </w:p>
    <w:p w:rsidR="00F946E2" w:rsidRPr="00CB43B1" w:rsidRDefault="00F946E2" w:rsidP="00F946E2">
      <w:pPr>
        <w:pStyle w:val="ListParagraph"/>
        <w:numPr>
          <w:ilvl w:val="0"/>
          <w:numId w:val="16"/>
        </w:numPr>
        <w:autoSpaceDE w:val="0"/>
        <w:autoSpaceDN w:val="0"/>
        <w:adjustRightInd w:val="0"/>
        <w:spacing w:after="0" w:line="240" w:lineRule="auto"/>
        <w:rPr>
          <w:rFonts w:ascii="Arial" w:eastAsiaTheme="minorHAnsi" w:hAnsi="Arial" w:cs="Arial"/>
          <w:sz w:val="24"/>
          <w:szCs w:val="24"/>
          <w:lang w:val="ro-RO"/>
        </w:rPr>
      </w:pPr>
      <w:r w:rsidRPr="00CB43B1">
        <w:rPr>
          <w:rFonts w:ascii="Arial" w:eastAsiaTheme="minorHAnsi" w:hAnsi="Arial" w:cs="Arial"/>
          <w:sz w:val="24"/>
          <w:szCs w:val="24"/>
          <w:lang w:val="ro-RO"/>
        </w:rPr>
        <w:t>sup</w:t>
      </w:r>
      <w:r w:rsidR="00CB43B1">
        <w:rPr>
          <w:rFonts w:ascii="Arial" w:eastAsiaTheme="minorHAnsi" w:hAnsi="Arial" w:cs="Arial"/>
          <w:sz w:val="24"/>
          <w:szCs w:val="24"/>
          <w:lang w:val="ro-RO"/>
        </w:rPr>
        <w:t>rafaț</w:t>
      </w:r>
      <w:r w:rsidRPr="00CB43B1">
        <w:rPr>
          <w:rFonts w:ascii="Arial" w:eastAsiaTheme="minorHAnsi" w:hAnsi="Arial" w:cs="Arial"/>
          <w:sz w:val="24"/>
          <w:szCs w:val="24"/>
          <w:lang w:val="ro-RO"/>
        </w:rPr>
        <w:t>a platforma incinerator</w:t>
      </w:r>
      <w:r w:rsidR="005A35AE" w:rsidRPr="00CB43B1">
        <w:rPr>
          <w:rFonts w:ascii="Arial" w:eastAsiaTheme="minorHAnsi" w:hAnsi="Arial" w:cs="Arial"/>
          <w:sz w:val="24"/>
          <w:szCs w:val="24"/>
          <w:lang w:val="ro-RO"/>
        </w:rPr>
        <w:t xml:space="preserve"> </w:t>
      </w:r>
      <w:r w:rsidRPr="00CB43B1">
        <w:rPr>
          <w:rFonts w:ascii="Arial" w:eastAsiaTheme="minorHAnsi" w:hAnsi="Arial" w:cs="Arial"/>
          <w:sz w:val="24"/>
          <w:szCs w:val="24"/>
          <w:lang w:val="ro-RO"/>
        </w:rPr>
        <w:t>5</w:t>
      </w:r>
      <w:r w:rsidR="005A35AE" w:rsidRPr="00CB43B1">
        <w:rPr>
          <w:rFonts w:ascii="Arial" w:eastAsiaTheme="minorHAnsi" w:hAnsi="Arial" w:cs="Arial"/>
          <w:sz w:val="24"/>
          <w:szCs w:val="24"/>
          <w:lang w:val="ro-RO"/>
        </w:rPr>
        <w:t>1</w:t>
      </w:r>
      <w:r w:rsidRPr="00CB43B1">
        <w:rPr>
          <w:rFonts w:ascii="Arial" w:eastAsiaTheme="minorHAnsi" w:hAnsi="Arial" w:cs="Arial"/>
          <w:sz w:val="24"/>
          <w:szCs w:val="24"/>
          <w:lang w:val="ro-RO"/>
        </w:rPr>
        <w:t xml:space="preserve">,00 mp </w:t>
      </w:r>
    </w:p>
    <w:p w:rsidR="00F946E2" w:rsidRPr="00CB43B1" w:rsidRDefault="00F946E2" w:rsidP="00F946E2">
      <w:pPr>
        <w:pStyle w:val="ListParagraph"/>
        <w:numPr>
          <w:ilvl w:val="0"/>
          <w:numId w:val="16"/>
        </w:numPr>
        <w:autoSpaceDE w:val="0"/>
        <w:autoSpaceDN w:val="0"/>
        <w:adjustRightInd w:val="0"/>
        <w:spacing w:after="0" w:line="240" w:lineRule="auto"/>
        <w:rPr>
          <w:rFonts w:ascii="Arial" w:eastAsiaTheme="minorHAnsi" w:hAnsi="Arial" w:cs="Arial"/>
          <w:sz w:val="24"/>
          <w:szCs w:val="24"/>
          <w:lang w:val="ro-RO"/>
        </w:rPr>
      </w:pPr>
      <w:r w:rsidRPr="00CB43B1">
        <w:rPr>
          <w:rFonts w:ascii="Arial" w:eastAsiaTheme="minorHAnsi" w:hAnsi="Arial" w:cs="Arial"/>
          <w:sz w:val="24"/>
          <w:szCs w:val="24"/>
          <w:lang w:val="ro-RO"/>
        </w:rPr>
        <w:t xml:space="preserve">platformă de dejecție și de deshidratare: 25,00 mp </w:t>
      </w:r>
    </w:p>
    <w:p w:rsidR="00F946E2" w:rsidRPr="00CB43B1" w:rsidRDefault="00F946E2" w:rsidP="00F946E2">
      <w:pPr>
        <w:pStyle w:val="ListParagraph"/>
        <w:numPr>
          <w:ilvl w:val="0"/>
          <w:numId w:val="16"/>
        </w:numPr>
        <w:autoSpaceDE w:val="0"/>
        <w:autoSpaceDN w:val="0"/>
        <w:adjustRightInd w:val="0"/>
        <w:spacing w:after="0" w:line="240" w:lineRule="auto"/>
        <w:rPr>
          <w:rFonts w:ascii="Arial" w:eastAsiaTheme="minorHAnsi" w:hAnsi="Arial" w:cs="Arial"/>
          <w:sz w:val="24"/>
          <w:szCs w:val="24"/>
          <w:lang w:val="ro-RO"/>
        </w:rPr>
      </w:pPr>
      <w:r w:rsidRPr="00CB43B1">
        <w:rPr>
          <w:rFonts w:ascii="Arial" w:eastAsiaTheme="minorHAnsi" w:hAnsi="Arial" w:cs="Arial"/>
          <w:sz w:val="24"/>
          <w:szCs w:val="24"/>
          <w:lang w:val="ro-RO"/>
        </w:rPr>
        <w:t xml:space="preserve">bazin de colectare de dejecții: 10,00 mc </w:t>
      </w:r>
    </w:p>
    <w:p w:rsidR="00F946E2" w:rsidRPr="00CB43B1" w:rsidRDefault="00F946E2" w:rsidP="00F946E2">
      <w:pPr>
        <w:pStyle w:val="ListParagraph"/>
        <w:numPr>
          <w:ilvl w:val="0"/>
          <w:numId w:val="16"/>
        </w:numPr>
        <w:autoSpaceDE w:val="0"/>
        <w:autoSpaceDN w:val="0"/>
        <w:adjustRightInd w:val="0"/>
        <w:spacing w:after="0" w:line="240" w:lineRule="auto"/>
        <w:rPr>
          <w:rFonts w:ascii="Arial" w:eastAsiaTheme="minorHAnsi" w:hAnsi="Arial" w:cs="Arial"/>
          <w:sz w:val="24"/>
          <w:szCs w:val="24"/>
          <w:lang w:val="ro-RO"/>
        </w:rPr>
      </w:pPr>
      <w:r w:rsidRPr="00CB43B1">
        <w:rPr>
          <w:rFonts w:ascii="Arial" w:eastAsiaTheme="minorHAnsi" w:hAnsi="Arial" w:cs="Arial"/>
          <w:sz w:val="24"/>
          <w:szCs w:val="24"/>
          <w:lang w:val="ro-RO"/>
        </w:rPr>
        <w:lastRenderedPageBreak/>
        <w:t>Suprafața pavată, trotuar: 15</w:t>
      </w:r>
      <w:r w:rsidR="005A35AE" w:rsidRPr="00CB43B1">
        <w:rPr>
          <w:rFonts w:ascii="Arial" w:eastAsiaTheme="minorHAnsi" w:hAnsi="Arial" w:cs="Arial"/>
          <w:sz w:val="24"/>
          <w:szCs w:val="24"/>
          <w:lang w:val="ro-RO"/>
        </w:rPr>
        <w:t>09,0</w:t>
      </w:r>
      <w:r w:rsidRPr="00CB43B1">
        <w:rPr>
          <w:rFonts w:ascii="Arial" w:eastAsiaTheme="minorHAnsi" w:hAnsi="Arial" w:cs="Arial"/>
          <w:sz w:val="24"/>
          <w:szCs w:val="24"/>
          <w:lang w:val="ro-RO"/>
        </w:rPr>
        <w:t>0mp</w:t>
      </w:r>
    </w:p>
    <w:p w:rsidR="00F946E2" w:rsidRPr="00CB43B1" w:rsidRDefault="00F946E2" w:rsidP="00F946E2">
      <w:pPr>
        <w:pStyle w:val="ListParagraph"/>
        <w:numPr>
          <w:ilvl w:val="0"/>
          <w:numId w:val="16"/>
        </w:numPr>
        <w:autoSpaceDE w:val="0"/>
        <w:autoSpaceDN w:val="0"/>
        <w:adjustRightInd w:val="0"/>
        <w:spacing w:after="0" w:line="240" w:lineRule="auto"/>
        <w:rPr>
          <w:rFonts w:ascii="Arial" w:eastAsiaTheme="minorHAnsi" w:hAnsi="Arial" w:cs="Arial"/>
          <w:sz w:val="24"/>
          <w:szCs w:val="24"/>
          <w:lang w:val="ro-RO"/>
        </w:rPr>
      </w:pPr>
      <w:r w:rsidRPr="00CB43B1">
        <w:rPr>
          <w:rFonts w:ascii="Arial" w:eastAsiaTheme="minorHAnsi" w:hAnsi="Arial" w:cs="Arial"/>
          <w:sz w:val="24"/>
          <w:szCs w:val="24"/>
          <w:lang w:val="ro-RO"/>
        </w:rPr>
        <w:t>Zona verde: 2309,00 mp</w:t>
      </w:r>
    </w:p>
    <w:p w:rsidR="00161831" w:rsidRPr="00CB43B1" w:rsidRDefault="00161831" w:rsidP="00682259">
      <w:pPr>
        <w:pStyle w:val="ListParagraph"/>
        <w:autoSpaceDE w:val="0"/>
        <w:autoSpaceDN w:val="0"/>
        <w:adjustRightInd w:val="0"/>
        <w:spacing w:after="0"/>
        <w:ind w:left="0" w:right="-2"/>
        <w:contextualSpacing/>
        <w:jc w:val="both"/>
        <w:rPr>
          <w:rFonts w:ascii="TimesNewRoman" w:eastAsiaTheme="minorHAnsi" w:hAnsi="TimesNewRoman" w:cs="TimesNewRoman"/>
          <w:sz w:val="28"/>
          <w:szCs w:val="28"/>
          <w:lang w:val="ro-RO"/>
        </w:rPr>
      </w:pPr>
      <w:r w:rsidRPr="00CB43B1">
        <w:rPr>
          <w:rFonts w:ascii="TimesNewRoman" w:eastAsiaTheme="minorHAnsi" w:hAnsi="TimesNewRoman" w:cs="TimesNewRoman"/>
          <w:sz w:val="28"/>
          <w:szCs w:val="28"/>
          <w:lang w:val="ro-RO"/>
        </w:rPr>
        <w:t>Capacități proiectate:</w:t>
      </w:r>
    </w:p>
    <w:p w:rsidR="008E7F22" w:rsidRPr="00CB43B1" w:rsidRDefault="00BA4D4F" w:rsidP="00BA4D4F">
      <w:pPr>
        <w:pStyle w:val="ListParagraph"/>
        <w:numPr>
          <w:ilvl w:val="0"/>
          <w:numId w:val="17"/>
        </w:numPr>
        <w:autoSpaceDE w:val="0"/>
        <w:autoSpaceDN w:val="0"/>
        <w:adjustRightInd w:val="0"/>
        <w:spacing w:after="0"/>
        <w:ind w:right="-2"/>
        <w:contextualSpacing/>
        <w:jc w:val="both"/>
        <w:rPr>
          <w:rFonts w:ascii="Arial" w:hAnsi="Arial" w:cs="Arial"/>
          <w:sz w:val="24"/>
          <w:szCs w:val="24"/>
          <w:lang w:val="ro-RO"/>
        </w:rPr>
      </w:pPr>
      <w:r w:rsidRPr="00CB43B1">
        <w:rPr>
          <w:rFonts w:ascii="Arial" w:hAnsi="Arial" w:cs="Arial"/>
          <w:sz w:val="24"/>
          <w:szCs w:val="24"/>
          <w:lang w:val="ro-RO"/>
        </w:rPr>
        <w:t>capacit</w:t>
      </w:r>
      <w:r w:rsidR="00C0572D" w:rsidRPr="00CB43B1">
        <w:rPr>
          <w:rFonts w:ascii="Arial" w:hAnsi="Arial" w:cs="Arial"/>
          <w:sz w:val="24"/>
          <w:szCs w:val="24"/>
          <w:lang w:val="ro-RO"/>
        </w:rPr>
        <w:t>ate</w:t>
      </w:r>
      <w:r w:rsidRPr="00CB43B1">
        <w:rPr>
          <w:rFonts w:ascii="Arial" w:hAnsi="Arial" w:cs="Arial"/>
          <w:sz w:val="24"/>
          <w:szCs w:val="24"/>
          <w:lang w:val="ro-RO"/>
        </w:rPr>
        <w:t xml:space="preserve"> abator: 20 po</w:t>
      </w:r>
      <w:r w:rsidR="00E47145">
        <w:rPr>
          <w:rFonts w:ascii="Arial" w:hAnsi="Arial" w:cs="Arial"/>
          <w:sz w:val="24"/>
          <w:szCs w:val="24"/>
          <w:lang w:val="ro-RO"/>
        </w:rPr>
        <w:t>r</w:t>
      </w:r>
      <w:r w:rsidRPr="00CB43B1">
        <w:rPr>
          <w:rFonts w:ascii="Arial" w:hAnsi="Arial" w:cs="Arial"/>
          <w:sz w:val="24"/>
          <w:szCs w:val="24"/>
          <w:lang w:val="ro-RO"/>
        </w:rPr>
        <w:t xml:space="preserve">ci </w:t>
      </w:r>
      <w:r w:rsidR="00520C46" w:rsidRPr="00CB43B1">
        <w:rPr>
          <w:rFonts w:ascii="Arial" w:hAnsi="Arial" w:cs="Arial"/>
          <w:sz w:val="24"/>
          <w:szCs w:val="24"/>
          <w:lang w:val="ro-RO"/>
        </w:rPr>
        <w:t>/zi sau</w:t>
      </w:r>
      <w:r w:rsidRPr="00CB43B1">
        <w:rPr>
          <w:rFonts w:ascii="Arial" w:hAnsi="Arial" w:cs="Arial"/>
          <w:sz w:val="24"/>
          <w:szCs w:val="24"/>
          <w:lang w:val="ro-RO"/>
        </w:rPr>
        <w:t xml:space="preserve"> </w:t>
      </w:r>
      <w:r w:rsidR="00520C46" w:rsidRPr="00CB43B1">
        <w:rPr>
          <w:rFonts w:ascii="Arial" w:hAnsi="Arial" w:cs="Arial"/>
          <w:sz w:val="24"/>
          <w:szCs w:val="24"/>
          <w:lang w:val="ro-RO"/>
        </w:rPr>
        <w:t>4 bovine/zi;</w:t>
      </w:r>
    </w:p>
    <w:p w:rsidR="00520C46" w:rsidRPr="00CB43B1" w:rsidRDefault="00520C46" w:rsidP="00BA4D4F">
      <w:pPr>
        <w:pStyle w:val="ListParagraph"/>
        <w:numPr>
          <w:ilvl w:val="0"/>
          <w:numId w:val="17"/>
        </w:numPr>
        <w:autoSpaceDE w:val="0"/>
        <w:autoSpaceDN w:val="0"/>
        <w:adjustRightInd w:val="0"/>
        <w:spacing w:after="0"/>
        <w:ind w:right="-2"/>
        <w:contextualSpacing/>
        <w:jc w:val="both"/>
        <w:rPr>
          <w:rFonts w:ascii="Arial" w:hAnsi="Arial" w:cs="Arial"/>
          <w:sz w:val="24"/>
          <w:szCs w:val="24"/>
          <w:lang w:val="ro-RO"/>
        </w:rPr>
      </w:pPr>
      <w:r w:rsidRPr="00CB43B1">
        <w:rPr>
          <w:rFonts w:ascii="Arial" w:hAnsi="Arial" w:cs="Arial"/>
          <w:sz w:val="24"/>
          <w:szCs w:val="24"/>
          <w:lang w:val="ro-RO"/>
        </w:rPr>
        <w:t xml:space="preserve">capacitatea de încărcare </w:t>
      </w:r>
      <w:r w:rsidR="00C0572D" w:rsidRPr="00CB43B1">
        <w:rPr>
          <w:rFonts w:ascii="Arial" w:hAnsi="Arial" w:cs="Arial"/>
          <w:sz w:val="24"/>
          <w:szCs w:val="24"/>
          <w:lang w:val="ro-RO"/>
        </w:rPr>
        <w:t>incinerator</w:t>
      </w:r>
      <w:r w:rsidRPr="00CB43B1">
        <w:rPr>
          <w:rFonts w:ascii="Arial" w:hAnsi="Arial" w:cs="Arial"/>
          <w:sz w:val="24"/>
          <w:szCs w:val="24"/>
          <w:lang w:val="ro-RO"/>
        </w:rPr>
        <w:t>: 300-350kg;</w:t>
      </w:r>
    </w:p>
    <w:p w:rsidR="00520C46" w:rsidRPr="00CB43B1" w:rsidRDefault="00520C46" w:rsidP="00BA4D4F">
      <w:pPr>
        <w:pStyle w:val="ListParagraph"/>
        <w:numPr>
          <w:ilvl w:val="0"/>
          <w:numId w:val="17"/>
        </w:numPr>
        <w:autoSpaceDE w:val="0"/>
        <w:autoSpaceDN w:val="0"/>
        <w:adjustRightInd w:val="0"/>
        <w:spacing w:after="0"/>
        <w:ind w:right="-2"/>
        <w:contextualSpacing/>
        <w:jc w:val="both"/>
        <w:rPr>
          <w:rFonts w:ascii="Arial" w:hAnsi="Arial" w:cs="Arial"/>
          <w:sz w:val="24"/>
          <w:szCs w:val="24"/>
          <w:lang w:val="ro-RO"/>
        </w:rPr>
      </w:pPr>
      <w:r w:rsidRPr="00CB43B1">
        <w:rPr>
          <w:rFonts w:ascii="Arial" w:hAnsi="Arial" w:cs="Arial"/>
          <w:sz w:val="24"/>
          <w:szCs w:val="24"/>
          <w:lang w:val="ro-RO"/>
        </w:rPr>
        <w:t>capacitatea adăpost animale: 50 capete porc</w:t>
      </w:r>
      <w:r w:rsidR="00C0572D" w:rsidRPr="00CB43B1">
        <w:rPr>
          <w:rFonts w:ascii="Arial" w:hAnsi="Arial" w:cs="Arial"/>
          <w:sz w:val="24"/>
          <w:szCs w:val="24"/>
          <w:lang w:val="ro-RO"/>
        </w:rPr>
        <w:t>i pe o perioadă de odihnă (12 ore vara și 6 ore iarna);</w:t>
      </w:r>
    </w:p>
    <w:p w:rsidR="00161831" w:rsidRPr="00E47145" w:rsidRDefault="00555AEE" w:rsidP="00181FC0">
      <w:pPr>
        <w:autoSpaceDE w:val="0"/>
        <w:autoSpaceDN w:val="0"/>
        <w:adjustRightInd w:val="0"/>
        <w:spacing w:after="0" w:line="240" w:lineRule="auto"/>
        <w:rPr>
          <w:rFonts w:ascii="Arial" w:hAnsi="Arial" w:cs="Arial"/>
          <w:bCs/>
          <w:iCs/>
          <w:sz w:val="24"/>
          <w:szCs w:val="24"/>
          <w:lang w:val="ro-RO"/>
        </w:rPr>
      </w:pPr>
      <w:r w:rsidRPr="00CB43B1">
        <w:rPr>
          <w:rFonts w:ascii="Arial" w:eastAsiaTheme="minorHAnsi" w:hAnsi="Arial" w:cs="Arial"/>
          <w:color w:val="000000"/>
          <w:sz w:val="24"/>
          <w:szCs w:val="24"/>
          <w:lang w:val="ro-RO"/>
        </w:rPr>
        <w:t xml:space="preserve">În vederea eliminării deșeurilor provenite din procesul </w:t>
      </w:r>
      <w:r w:rsidRPr="00CB43B1">
        <w:rPr>
          <w:rFonts w:ascii="Arial" w:eastAsiaTheme="minorHAnsi" w:hAnsi="Arial" w:cs="Arial"/>
          <w:sz w:val="24"/>
          <w:szCs w:val="24"/>
          <w:lang w:val="ro-RO"/>
        </w:rPr>
        <w:t xml:space="preserve">tehnologic de abatorizare ( copite, sânge, conținut stomacal), prin incinerare </w:t>
      </w:r>
      <w:r w:rsidRPr="00CB43B1">
        <w:rPr>
          <w:rFonts w:ascii="Arial" w:eastAsiaTheme="minorHAnsi" w:hAnsi="Arial" w:cs="Arial"/>
          <w:color w:val="000000"/>
          <w:sz w:val="24"/>
          <w:szCs w:val="24"/>
          <w:lang w:val="ro-RO"/>
        </w:rPr>
        <w:t xml:space="preserve">se va monta un incinerator </w:t>
      </w:r>
      <w:proofErr w:type="spellStart"/>
      <w:r w:rsidRPr="00CB43B1">
        <w:rPr>
          <w:rFonts w:ascii="Arial" w:hAnsi="Arial" w:cs="Arial"/>
          <w:bCs/>
          <w:iCs/>
          <w:sz w:val="24"/>
          <w:szCs w:val="24"/>
          <w:lang w:val="ro-RO"/>
        </w:rPr>
        <w:t>INCINERATOR</w:t>
      </w:r>
      <w:proofErr w:type="spellEnd"/>
      <w:r w:rsidRPr="00CB43B1">
        <w:rPr>
          <w:rFonts w:ascii="Arial" w:hAnsi="Arial" w:cs="Arial"/>
          <w:bCs/>
          <w:iCs/>
          <w:sz w:val="24"/>
          <w:szCs w:val="24"/>
          <w:lang w:val="ro-RO"/>
        </w:rPr>
        <w:t xml:space="preserve"> I8 -75A </w:t>
      </w:r>
      <w:r w:rsidRPr="00E47145">
        <w:rPr>
          <w:rFonts w:ascii="Arial" w:hAnsi="Arial" w:cs="Arial"/>
          <w:bCs/>
          <w:iCs/>
          <w:sz w:val="24"/>
          <w:szCs w:val="24"/>
          <w:lang w:val="ro-RO"/>
        </w:rPr>
        <w:t>(A/I 850)</w:t>
      </w:r>
      <w:r w:rsidR="00181FC0" w:rsidRPr="00E47145">
        <w:rPr>
          <w:rFonts w:ascii="Arial" w:hAnsi="Arial" w:cs="Arial"/>
          <w:bCs/>
          <w:iCs/>
          <w:sz w:val="24"/>
          <w:szCs w:val="24"/>
          <w:lang w:val="ro-RO"/>
        </w:rPr>
        <w:t xml:space="preserve"> cu următoarele caracteristici:</w:t>
      </w:r>
    </w:p>
    <w:p w:rsidR="00181FC0" w:rsidRPr="00E47145" w:rsidRDefault="00181FC0" w:rsidP="00181FC0">
      <w:pPr>
        <w:autoSpaceDE w:val="0"/>
        <w:autoSpaceDN w:val="0"/>
        <w:adjustRightInd w:val="0"/>
        <w:spacing w:after="0" w:line="240" w:lineRule="auto"/>
        <w:rPr>
          <w:rFonts w:ascii="Arial" w:eastAsiaTheme="minorHAnsi" w:hAnsi="Arial" w:cs="Arial"/>
          <w:sz w:val="24"/>
          <w:szCs w:val="24"/>
          <w:lang w:val="ro-RO"/>
        </w:rPr>
      </w:pPr>
      <w:r w:rsidRPr="00E47145">
        <w:rPr>
          <w:rFonts w:ascii="Arial" w:eastAsiaTheme="minorHAnsi" w:hAnsi="Arial" w:cs="Arial"/>
          <w:bCs/>
          <w:color w:val="000000"/>
          <w:sz w:val="24"/>
          <w:szCs w:val="24"/>
          <w:lang w:val="ro-RO"/>
        </w:rPr>
        <w:t xml:space="preserve">Volum (Litri) </w:t>
      </w:r>
      <w:r w:rsidRPr="00E47145">
        <w:rPr>
          <w:rFonts w:ascii="Arial" w:eastAsiaTheme="minorHAnsi" w:hAnsi="Arial" w:cs="Arial"/>
          <w:bCs/>
          <w:color w:val="000000"/>
          <w:sz w:val="24"/>
          <w:szCs w:val="24"/>
          <w:lang w:val="ro-RO"/>
        </w:rPr>
        <w:tab/>
      </w:r>
      <w:r w:rsidRPr="00E47145">
        <w:rPr>
          <w:rFonts w:ascii="Arial" w:eastAsiaTheme="minorHAnsi" w:hAnsi="Arial" w:cs="Arial"/>
          <w:bCs/>
          <w:color w:val="000000"/>
          <w:sz w:val="24"/>
          <w:szCs w:val="24"/>
          <w:lang w:val="ro-RO"/>
        </w:rPr>
        <w:tab/>
      </w:r>
      <w:r w:rsidRPr="00E47145">
        <w:rPr>
          <w:rFonts w:ascii="Arial" w:eastAsiaTheme="minorHAnsi" w:hAnsi="Arial" w:cs="Arial"/>
          <w:bCs/>
          <w:color w:val="000000"/>
          <w:sz w:val="24"/>
          <w:szCs w:val="24"/>
          <w:lang w:val="ro-RO"/>
        </w:rPr>
        <w:tab/>
      </w:r>
      <w:r w:rsidRPr="00E47145">
        <w:rPr>
          <w:rFonts w:ascii="Arial" w:eastAsiaTheme="minorHAnsi" w:hAnsi="Arial" w:cs="Arial"/>
          <w:bCs/>
          <w:color w:val="000000"/>
          <w:sz w:val="24"/>
          <w:szCs w:val="24"/>
          <w:lang w:val="ro-RO"/>
        </w:rPr>
        <w:tab/>
      </w:r>
      <w:r w:rsidR="000264C2" w:rsidRPr="00E47145">
        <w:rPr>
          <w:rFonts w:ascii="Arial" w:eastAsiaTheme="minorHAnsi" w:hAnsi="Arial" w:cs="Arial"/>
          <w:bCs/>
          <w:color w:val="000000"/>
          <w:sz w:val="24"/>
          <w:szCs w:val="24"/>
          <w:lang w:val="ro-RO"/>
        </w:rPr>
        <w:tab/>
      </w:r>
      <w:r w:rsidR="000264C2" w:rsidRPr="00E47145">
        <w:rPr>
          <w:rFonts w:ascii="Arial" w:eastAsiaTheme="minorHAnsi" w:hAnsi="Arial" w:cs="Arial"/>
          <w:bCs/>
          <w:color w:val="000000"/>
          <w:sz w:val="24"/>
          <w:szCs w:val="24"/>
          <w:lang w:val="ro-RO"/>
        </w:rPr>
        <w:tab/>
      </w:r>
      <w:r w:rsidRPr="00E47145">
        <w:rPr>
          <w:rFonts w:ascii="Arial" w:eastAsiaTheme="minorHAnsi" w:hAnsi="Arial" w:cs="Arial"/>
          <w:sz w:val="24"/>
          <w:szCs w:val="24"/>
          <w:lang w:val="ro-RO"/>
        </w:rPr>
        <w:t xml:space="preserve">750 </w:t>
      </w:r>
    </w:p>
    <w:p w:rsidR="00181FC0" w:rsidRPr="00E47145" w:rsidRDefault="00181FC0" w:rsidP="00181FC0">
      <w:pPr>
        <w:autoSpaceDE w:val="0"/>
        <w:autoSpaceDN w:val="0"/>
        <w:adjustRightInd w:val="0"/>
        <w:spacing w:after="0" w:line="240" w:lineRule="auto"/>
        <w:rPr>
          <w:rFonts w:ascii="Arial" w:eastAsiaTheme="minorHAnsi" w:hAnsi="Arial" w:cs="Arial"/>
          <w:sz w:val="24"/>
          <w:szCs w:val="24"/>
          <w:lang w:val="ro-RO"/>
        </w:rPr>
      </w:pPr>
      <w:r w:rsidRPr="00E47145">
        <w:rPr>
          <w:rFonts w:ascii="Arial" w:eastAsiaTheme="minorHAnsi" w:hAnsi="Arial" w:cs="Arial"/>
          <w:bCs/>
          <w:sz w:val="24"/>
          <w:szCs w:val="24"/>
          <w:lang w:val="ro-RO"/>
        </w:rPr>
        <w:t xml:space="preserve">Capacitate max1(kg) </w:t>
      </w:r>
      <w:r w:rsidRPr="00E47145">
        <w:rPr>
          <w:rFonts w:ascii="Arial" w:eastAsiaTheme="minorHAnsi" w:hAnsi="Arial" w:cs="Arial"/>
          <w:bCs/>
          <w:sz w:val="24"/>
          <w:szCs w:val="24"/>
          <w:lang w:val="ro-RO"/>
        </w:rPr>
        <w:tab/>
      </w:r>
      <w:r w:rsidRPr="00E47145">
        <w:rPr>
          <w:rFonts w:ascii="Arial" w:eastAsiaTheme="minorHAnsi" w:hAnsi="Arial" w:cs="Arial"/>
          <w:bCs/>
          <w:sz w:val="24"/>
          <w:szCs w:val="24"/>
          <w:lang w:val="ro-RO"/>
        </w:rPr>
        <w:tab/>
      </w:r>
      <w:r w:rsidRPr="00E47145">
        <w:rPr>
          <w:rFonts w:ascii="Arial" w:eastAsiaTheme="minorHAnsi" w:hAnsi="Arial" w:cs="Arial"/>
          <w:bCs/>
          <w:sz w:val="24"/>
          <w:szCs w:val="24"/>
          <w:lang w:val="ro-RO"/>
        </w:rPr>
        <w:tab/>
      </w:r>
      <w:r w:rsidR="000264C2" w:rsidRPr="00E47145">
        <w:rPr>
          <w:rFonts w:ascii="Arial" w:eastAsiaTheme="minorHAnsi" w:hAnsi="Arial" w:cs="Arial"/>
          <w:bCs/>
          <w:sz w:val="24"/>
          <w:szCs w:val="24"/>
          <w:lang w:val="ro-RO"/>
        </w:rPr>
        <w:tab/>
      </w:r>
      <w:r w:rsidRPr="00E47145">
        <w:rPr>
          <w:rFonts w:ascii="Arial" w:eastAsiaTheme="minorHAnsi" w:hAnsi="Arial" w:cs="Arial"/>
          <w:sz w:val="24"/>
          <w:szCs w:val="24"/>
          <w:lang w:val="ro-RO"/>
        </w:rPr>
        <w:t xml:space="preserve">300-350 </w:t>
      </w:r>
    </w:p>
    <w:p w:rsidR="00181FC0" w:rsidRPr="00E47145" w:rsidRDefault="00181FC0" w:rsidP="00181FC0">
      <w:pPr>
        <w:autoSpaceDE w:val="0"/>
        <w:autoSpaceDN w:val="0"/>
        <w:adjustRightInd w:val="0"/>
        <w:spacing w:after="0" w:line="240" w:lineRule="auto"/>
        <w:rPr>
          <w:rFonts w:ascii="Arial" w:eastAsiaTheme="minorHAnsi" w:hAnsi="Arial" w:cs="Arial"/>
          <w:sz w:val="24"/>
          <w:szCs w:val="24"/>
          <w:lang w:val="ro-RO"/>
        </w:rPr>
      </w:pPr>
      <w:r w:rsidRPr="00E47145">
        <w:rPr>
          <w:rFonts w:ascii="Arial" w:eastAsiaTheme="minorHAnsi" w:hAnsi="Arial" w:cs="Arial"/>
          <w:bCs/>
          <w:sz w:val="24"/>
          <w:szCs w:val="24"/>
          <w:lang w:val="ro-RO"/>
        </w:rPr>
        <w:t>Rata de ardere max2 (kg/h)</w:t>
      </w:r>
      <w:r w:rsidRPr="00E47145">
        <w:rPr>
          <w:rFonts w:ascii="Arial" w:eastAsiaTheme="minorHAnsi" w:hAnsi="Arial" w:cs="Arial"/>
          <w:bCs/>
          <w:sz w:val="24"/>
          <w:szCs w:val="24"/>
          <w:lang w:val="ro-RO"/>
        </w:rPr>
        <w:tab/>
      </w:r>
      <w:r w:rsidRPr="00E47145">
        <w:rPr>
          <w:rFonts w:ascii="Arial" w:eastAsiaTheme="minorHAnsi" w:hAnsi="Arial" w:cs="Arial"/>
          <w:bCs/>
          <w:sz w:val="24"/>
          <w:szCs w:val="24"/>
          <w:lang w:val="ro-RO"/>
        </w:rPr>
        <w:tab/>
      </w:r>
      <w:r w:rsidR="000264C2" w:rsidRPr="00E47145">
        <w:rPr>
          <w:rFonts w:ascii="Arial" w:eastAsiaTheme="minorHAnsi" w:hAnsi="Arial" w:cs="Arial"/>
          <w:bCs/>
          <w:sz w:val="24"/>
          <w:szCs w:val="24"/>
          <w:lang w:val="ro-RO"/>
        </w:rPr>
        <w:tab/>
      </w:r>
      <w:r w:rsidRPr="00E47145">
        <w:rPr>
          <w:rFonts w:ascii="Arial" w:eastAsiaTheme="minorHAnsi" w:hAnsi="Arial" w:cs="Arial"/>
          <w:sz w:val="24"/>
          <w:szCs w:val="24"/>
          <w:lang w:val="ro-RO"/>
        </w:rPr>
        <w:t xml:space="preserve">80 </w:t>
      </w:r>
    </w:p>
    <w:p w:rsidR="00181FC0" w:rsidRPr="00E47145" w:rsidRDefault="00181FC0" w:rsidP="00181FC0">
      <w:pPr>
        <w:autoSpaceDE w:val="0"/>
        <w:autoSpaceDN w:val="0"/>
        <w:adjustRightInd w:val="0"/>
        <w:spacing w:after="0" w:line="240" w:lineRule="auto"/>
        <w:rPr>
          <w:rFonts w:ascii="Arial" w:eastAsiaTheme="minorHAnsi" w:hAnsi="Arial" w:cs="Arial"/>
          <w:sz w:val="24"/>
          <w:szCs w:val="24"/>
          <w:lang w:val="ro-RO"/>
        </w:rPr>
      </w:pPr>
      <w:r w:rsidRPr="00E47145">
        <w:rPr>
          <w:rFonts w:ascii="Arial" w:eastAsiaTheme="minorHAnsi" w:hAnsi="Arial" w:cs="Arial"/>
          <w:bCs/>
          <w:sz w:val="24"/>
          <w:szCs w:val="24"/>
          <w:lang w:val="ro-RO"/>
        </w:rPr>
        <w:t xml:space="preserve">Dimensiuni exterioare (mm) </w:t>
      </w:r>
      <w:r w:rsidRPr="00E47145">
        <w:rPr>
          <w:rFonts w:ascii="Arial" w:eastAsiaTheme="minorHAnsi" w:hAnsi="Arial" w:cs="Arial"/>
          <w:bCs/>
          <w:sz w:val="24"/>
          <w:szCs w:val="24"/>
          <w:lang w:val="ro-RO"/>
        </w:rPr>
        <w:tab/>
      </w:r>
      <w:r w:rsidRPr="00E47145">
        <w:rPr>
          <w:rFonts w:ascii="Arial" w:eastAsiaTheme="minorHAnsi" w:hAnsi="Arial" w:cs="Arial"/>
          <w:bCs/>
          <w:sz w:val="24"/>
          <w:szCs w:val="24"/>
          <w:lang w:val="ro-RO"/>
        </w:rPr>
        <w:tab/>
      </w:r>
      <w:r w:rsidR="000264C2" w:rsidRPr="00E47145">
        <w:rPr>
          <w:rFonts w:ascii="Arial" w:eastAsiaTheme="minorHAnsi" w:hAnsi="Arial" w:cs="Arial"/>
          <w:bCs/>
          <w:sz w:val="24"/>
          <w:szCs w:val="24"/>
          <w:lang w:val="ro-RO"/>
        </w:rPr>
        <w:tab/>
      </w:r>
      <w:r w:rsidRPr="00E47145">
        <w:rPr>
          <w:rFonts w:ascii="Arial" w:eastAsiaTheme="minorHAnsi" w:hAnsi="Arial" w:cs="Arial"/>
          <w:sz w:val="24"/>
          <w:szCs w:val="24"/>
          <w:lang w:val="ro-RO"/>
        </w:rPr>
        <w:t xml:space="preserve">1530x1140x4630 </w:t>
      </w:r>
    </w:p>
    <w:p w:rsidR="00181FC0" w:rsidRPr="00E47145" w:rsidRDefault="00181FC0" w:rsidP="00181FC0">
      <w:pPr>
        <w:autoSpaceDE w:val="0"/>
        <w:autoSpaceDN w:val="0"/>
        <w:adjustRightInd w:val="0"/>
        <w:spacing w:after="0" w:line="240" w:lineRule="auto"/>
        <w:rPr>
          <w:rFonts w:ascii="Arial" w:eastAsiaTheme="minorHAnsi" w:hAnsi="Arial" w:cs="Arial"/>
          <w:sz w:val="24"/>
          <w:szCs w:val="24"/>
          <w:lang w:val="ro-RO"/>
        </w:rPr>
      </w:pPr>
      <w:r w:rsidRPr="00E47145">
        <w:rPr>
          <w:rFonts w:ascii="Arial" w:eastAsiaTheme="minorHAnsi" w:hAnsi="Arial" w:cs="Arial"/>
          <w:bCs/>
          <w:sz w:val="24"/>
          <w:szCs w:val="24"/>
          <w:lang w:val="ro-RO"/>
        </w:rPr>
        <w:t xml:space="preserve">Masă proprie (kg) </w:t>
      </w:r>
      <w:r w:rsidRPr="00E47145">
        <w:rPr>
          <w:rFonts w:ascii="Arial" w:eastAsiaTheme="minorHAnsi" w:hAnsi="Arial" w:cs="Arial"/>
          <w:bCs/>
          <w:sz w:val="24"/>
          <w:szCs w:val="24"/>
          <w:lang w:val="ro-RO"/>
        </w:rPr>
        <w:tab/>
      </w:r>
      <w:r w:rsidRPr="00E47145">
        <w:rPr>
          <w:rFonts w:ascii="Arial" w:eastAsiaTheme="minorHAnsi" w:hAnsi="Arial" w:cs="Arial"/>
          <w:bCs/>
          <w:sz w:val="24"/>
          <w:szCs w:val="24"/>
          <w:lang w:val="ro-RO"/>
        </w:rPr>
        <w:tab/>
      </w:r>
      <w:r w:rsidRPr="00E47145">
        <w:rPr>
          <w:rFonts w:ascii="Arial" w:eastAsiaTheme="minorHAnsi" w:hAnsi="Arial" w:cs="Arial"/>
          <w:bCs/>
          <w:sz w:val="24"/>
          <w:szCs w:val="24"/>
          <w:lang w:val="ro-RO"/>
        </w:rPr>
        <w:tab/>
      </w:r>
      <w:r w:rsidRPr="00E47145">
        <w:rPr>
          <w:rFonts w:ascii="Arial" w:eastAsiaTheme="minorHAnsi" w:hAnsi="Arial" w:cs="Arial"/>
          <w:bCs/>
          <w:sz w:val="24"/>
          <w:szCs w:val="24"/>
          <w:lang w:val="ro-RO"/>
        </w:rPr>
        <w:tab/>
      </w:r>
      <w:r w:rsidR="000264C2" w:rsidRPr="00E47145">
        <w:rPr>
          <w:rFonts w:ascii="Arial" w:eastAsiaTheme="minorHAnsi" w:hAnsi="Arial" w:cs="Arial"/>
          <w:bCs/>
          <w:sz w:val="24"/>
          <w:szCs w:val="24"/>
          <w:lang w:val="ro-RO"/>
        </w:rPr>
        <w:tab/>
      </w:r>
      <w:r w:rsidRPr="00E47145">
        <w:rPr>
          <w:rFonts w:ascii="Arial" w:eastAsiaTheme="minorHAnsi" w:hAnsi="Arial" w:cs="Arial"/>
          <w:sz w:val="24"/>
          <w:szCs w:val="24"/>
          <w:lang w:val="ro-RO"/>
        </w:rPr>
        <w:t xml:space="preserve">2450 </w:t>
      </w:r>
    </w:p>
    <w:p w:rsidR="00181FC0" w:rsidRPr="00E47145" w:rsidRDefault="00181FC0" w:rsidP="00181FC0">
      <w:pPr>
        <w:autoSpaceDE w:val="0"/>
        <w:autoSpaceDN w:val="0"/>
        <w:adjustRightInd w:val="0"/>
        <w:spacing w:after="0" w:line="240" w:lineRule="auto"/>
        <w:rPr>
          <w:rFonts w:ascii="Arial" w:eastAsiaTheme="minorHAnsi" w:hAnsi="Arial" w:cs="Arial"/>
          <w:sz w:val="24"/>
          <w:szCs w:val="24"/>
          <w:lang w:val="ro-RO"/>
        </w:rPr>
      </w:pPr>
      <w:r w:rsidRPr="00E47145">
        <w:rPr>
          <w:rFonts w:ascii="Arial" w:eastAsiaTheme="minorHAnsi" w:hAnsi="Arial" w:cs="Arial"/>
          <w:bCs/>
          <w:sz w:val="24"/>
          <w:szCs w:val="24"/>
          <w:lang w:val="ro-RO"/>
        </w:rPr>
        <w:t xml:space="preserve">Trapă alimentare (mm) </w:t>
      </w:r>
      <w:r w:rsidRPr="00E47145">
        <w:rPr>
          <w:rFonts w:ascii="Arial" w:eastAsiaTheme="minorHAnsi" w:hAnsi="Arial" w:cs="Arial"/>
          <w:bCs/>
          <w:sz w:val="24"/>
          <w:szCs w:val="24"/>
          <w:lang w:val="ro-RO"/>
        </w:rPr>
        <w:tab/>
      </w:r>
      <w:r w:rsidRPr="00E47145">
        <w:rPr>
          <w:rFonts w:ascii="Arial" w:eastAsiaTheme="minorHAnsi" w:hAnsi="Arial" w:cs="Arial"/>
          <w:bCs/>
          <w:sz w:val="24"/>
          <w:szCs w:val="24"/>
          <w:lang w:val="ro-RO"/>
        </w:rPr>
        <w:tab/>
      </w:r>
      <w:r w:rsidRPr="00E47145">
        <w:rPr>
          <w:rFonts w:ascii="Arial" w:eastAsiaTheme="minorHAnsi" w:hAnsi="Arial" w:cs="Arial"/>
          <w:bCs/>
          <w:sz w:val="24"/>
          <w:szCs w:val="24"/>
          <w:lang w:val="ro-RO"/>
        </w:rPr>
        <w:tab/>
      </w:r>
      <w:r w:rsidR="000264C2" w:rsidRPr="00E47145">
        <w:rPr>
          <w:rFonts w:ascii="Arial" w:eastAsiaTheme="minorHAnsi" w:hAnsi="Arial" w:cs="Arial"/>
          <w:bCs/>
          <w:sz w:val="24"/>
          <w:szCs w:val="24"/>
          <w:lang w:val="ro-RO"/>
        </w:rPr>
        <w:tab/>
      </w:r>
      <w:r w:rsidRPr="00E47145">
        <w:rPr>
          <w:rFonts w:ascii="Arial" w:eastAsiaTheme="minorHAnsi" w:hAnsi="Arial" w:cs="Arial"/>
          <w:sz w:val="24"/>
          <w:szCs w:val="24"/>
          <w:lang w:val="ro-RO"/>
        </w:rPr>
        <w:t xml:space="preserve">710x540 </w:t>
      </w:r>
    </w:p>
    <w:p w:rsidR="00181FC0" w:rsidRPr="00E47145" w:rsidRDefault="00181FC0" w:rsidP="00181FC0">
      <w:pPr>
        <w:autoSpaceDE w:val="0"/>
        <w:autoSpaceDN w:val="0"/>
        <w:adjustRightInd w:val="0"/>
        <w:spacing w:after="0" w:line="240" w:lineRule="auto"/>
        <w:rPr>
          <w:rFonts w:ascii="Arial" w:eastAsiaTheme="minorHAnsi" w:hAnsi="Arial" w:cs="Arial"/>
          <w:sz w:val="24"/>
          <w:szCs w:val="24"/>
          <w:lang w:val="ro-RO"/>
        </w:rPr>
      </w:pPr>
      <w:r w:rsidRPr="00E47145">
        <w:rPr>
          <w:rFonts w:ascii="Arial" w:eastAsiaTheme="minorHAnsi" w:hAnsi="Arial" w:cs="Arial"/>
          <w:bCs/>
          <w:sz w:val="24"/>
          <w:szCs w:val="24"/>
          <w:lang w:val="ro-RO"/>
        </w:rPr>
        <w:t xml:space="preserve">Nr arzătoare </w:t>
      </w:r>
      <w:r w:rsidR="000264C2" w:rsidRPr="00E47145">
        <w:rPr>
          <w:rFonts w:ascii="Arial" w:eastAsiaTheme="minorHAnsi" w:hAnsi="Arial" w:cs="Arial"/>
          <w:bCs/>
          <w:sz w:val="24"/>
          <w:szCs w:val="24"/>
          <w:lang w:val="ro-RO"/>
        </w:rPr>
        <w:tab/>
      </w:r>
      <w:r w:rsidR="000264C2" w:rsidRPr="00E47145">
        <w:rPr>
          <w:rFonts w:ascii="Arial" w:eastAsiaTheme="minorHAnsi" w:hAnsi="Arial" w:cs="Arial"/>
          <w:bCs/>
          <w:sz w:val="24"/>
          <w:szCs w:val="24"/>
          <w:lang w:val="ro-RO"/>
        </w:rPr>
        <w:tab/>
      </w:r>
      <w:r w:rsidR="000264C2" w:rsidRPr="00E47145">
        <w:rPr>
          <w:rFonts w:ascii="Arial" w:eastAsiaTheme="minorHAnsi" w:hAnsi="Arial" w:cs="Arial"/>
          <w:bCs/>
          <w:sz w:val="24"/>
          <w:szCs w:val="24"/>
          <w:lang w:val="ro-RO"/>
        </w:rPr>
        <w:tab/>
      </w:r>
      <w:r w:rsidR="000264C2" w:rsidRPr="00E47145">
        <w:rPr>
          <w:rFonts w:ascii="Arial" w:eastAsiaTheme="minorHAnsi" w:hAnsi="Arial" w:cs="Arial"/>
          <w:bCs/>
          <w:sz w:val="24"/>
          <w:szCs w:val="24"/>
          <w:lang w:val="ro-RO"/>
        </w:rPr>
        <w:tab/>
      </w:r>
      <w:r w:rsidR="000264C2" w:rsidRPr="00E47145">
        <w:rPr>
          <w:rFonts w:ascii="Arial" w:eastAsiaTheme="minorHAnsi" w:hAnsi="Arial" w:cs="Arial"/>
          <w:bCs/>
          <w:sz w:val="24"/>
          <w:szCs w:val="24"/>
          <w:lang w:val="ro-RO"/>
        </w:rPr>
        <w:tab/>
      </w:r>
      <w:r w:rsidR="000264C2" w:rsidRPr="00E47145">
        <w:rPr>
          <w:rFonts w:ascii="Arial" w:eastAsiaTheme="minorHAnsi" w:hAnsi="Arial" w:cs="Arial"/>
          <w:bCs/>
          <w:sz w:val="24"/>
          <w:szCs w:val="24"/>
          <w:lang w:val="ro-RO"/>
        </w:rPr>
        <w:tab/>
      </w:r>
      <w:r w:rsidRPr="00E47145">
        <w:rPr>
          <w:rFonts w:ascii="Arial" w:eastAsiaTheme="minorHAnsi" w:hAnsi="Arial" w:cs="Arial"/>
          <w:sz w:val="24"/>
          <w:szCs w:val="24"/>
          <w:lang w:val="ro-RO"/>
        </w:rPr>
        <w:t>1 primar + 1 secundar</w:t>
      </w:r>
    </w:p>
    <w:p w:rsidR="000264C2" w:rsidRPr="00E47145" w:rsidRDefault="0052482C" w:rsidP="00181FC0">
      <w:pPr>
        <w:autoSpaceDE w:val="0"/>
        <w:autoSpaceDN w:val="0"/>
        <w:adjustRightInd w:val="0"/>
        <w:spacing w:after="0" w:line="240" w:lineRule="auto"/>
        <w:rPr>
          <w:rFonts w:ascii="Arial" w:eastAsiaTheme="minorHAnsi" w:hAnsi="Arial" w:cs="Arial"/>
          <w:sz w:val="24"/>
          <w:szCs w:val="24"/>
          <w:lang w:val="ro-RO"/>
        </w:rPr>
      </w:pPr>
      <w:r w:rsidRPr="00E47145">
        <w:rPr>
          <w:rFonts w:ascii="Arial" w:eastAsiaTheme="minorHAnsi" w:hAnsi="Arial" w:cs="Arial"/>
          <w:sz w:val="24"/>
          <w:szCs w:val="24"/>
          <w:lang w:val="ro-RO"/>
        </w:rPr>
        <w:t xml:space="preserve">Instalația de incinerare este compusă din: </w:t>
      </w:r>
    </w:p>
    <w:p w:rsidR="0052482C" w:rsidRPr="00E47145" w:rsidRDefault="0052482C" w:rsidP="0052482C">
      <w:pPr>
        <w:pStyle w:val="ListParagraph"/>
        <w:numPr>
          <w:ilvl w:val="0"/>
          <w:numId w:val="18"/>
        </w:numPr>
        <w:autoSpaceDE w:val="0"/>
        <w:autoSpaceDN w:val="0"/>
        <w:adjustRightInd w:val="0"/>
        <w:spacing w:after="0" w:line="240" w:lineRule="auto"/>
        <w:rPr>
          <w:rFonts w:ascii="Arial" w:eastAsiaTheme="minorHAnsi" w:hAnsi="Arial" w:cs="Arial"/>
          <w:sz w:val="24"/>
          <w:szCs w:val="24"/>
          <w:lang w:val="ro-RO"/>
        </w:rPr>
      </w:pPr>
      <w:r w:rsidRPr="00E47145">
        <w:rPr>
          <w:rFonts w:ascii="Arial" w:eastAsiaTheme="minorHAnsi" w:hAnsi="Arial" w:cs="Arial"/>
          <w:sz w:val="24"/>
          <w:szCs w:val="24"/>
          <w:lang w:val="ro-RO"/>
        </w:rPr>
        <w:t>camera primară</w:t>
      </w:r>
    </w:p>
    <w:p w:rsidR="0052482C" w:rsidRPr="00CB43B1" w:rsidRDefault="0052482C" w:rsidP="0052482C">
      <w:pPr>
        <w:pStyle w:val="ListParagraph"/>
        <w:numPr>
          <w:ilvl w:val="0"/>
          <w:numId w:val="18"/>
        </w:numPr>
        <w:autoSpaceDE w:val="0"/>
        <w:autoSpaceDN w:val="0"/>
        <w:adjustRightInd w:val="0"/>
        <w:spacing w:after="0" w:line="240" w:lineRule="auto"/>
        <w:rPr>
          <w:rFonts w:ascii="Arial" w:eastAsiaTheme="minorHAnsi" w:hAnsi="Arial" w:cs="Arial"/>
          <w:sz w:val="24"/>
          <w:szCs w:val="24"/>
          <w:lang w:val="ro-RO"/>
        </w:rPr>
      </w:pPr>
      <w:r w:rsidRPr="00CB43B1">
        <w:rPr>
          <w:rFonts w:ascii="Arial" w:eastAsiaTheme="minorHAnsi" w:hAnsi="Arial" w:cs="Arial"/>
          <w:sz w:val="24"/>
          <w:szCs w:val="24"/>
          <w:lang w:val="ro-RO"/>
        </w:rPr>
        <w:t>camera secundară -</w:t>
      </w:r>
      <w:r w:rsidRPr="00CB43B1">
        <w:rPr>
          <w:rFonts w:ascii="Arial" w:hAnsi="Arial" w:cs="Arial"/>
          <w:sz w:val="24"/>
          <w:szCs w:val="24"/>
          <w:lang w:val="ro-RO"/>
        </w:rPr>
        <w:t xml:space="preserve"> </w:t>
      </w:r>
      <w:r w:rsidRPr="00CB43B1">
        <w:rPr>
          <w:rFonts w:ascii="Arial" w:eastAsiaTheme="minorHAnsi" w:hAnsi="Arial" w:cs="Arial"/>
          <w:sz w:val="24"/>
          <w:szCs w:val="24"/>
          <w:lang w:val="ro-RO"/>
        </w:rPr>
        <w:t xml:space="preserve">Rolul acestei camere este de a purifica gazele </w:t>
      </w:r>
      <w:proofErr w:type="spellStart"/>
      <w:r w:rsidRPr="00CB43B1">
        <w:rPr>
          <w:rFonts w:ascii="Arial" w:eastAsiaTheme="minorHAnsi" w:hAnsi="Arial" w:cs="Arial"/>
          <w:sz w:val="24"/>
          <w:szCs w:val="24"/>
          <w:lang w:val="ro-RO"/>
        </w:rPr>
        <w:t>rezulate</w:t>
      </w:r>
      <w:proofErr w:type="spellEnd"/>
      <w:r w:rsidRPr="00CB43B1">
        <w:rPr>
          <w:rFonts w:ascii="Arial" w:eastAsiaTheme="minorHAnsi" w:hAnsi="Arial" w:cs="Arial"/>
          <w:sz w:val="24"/>
          <w:szCs w:val="24"/>
          <w:lang w:val="ro-RO"/>
        </w:rPr>
        <w:t xml:space="preserve"> în urma arderii primare. Astfel gazele si eventualele materii în suspensie sunt supuse </w:t>
      </w:r>
    </w:p>
    <w:p w:rsidR="0052482C" w:rsidRPr="00CB43B1" w:rsidRDefault="0052482C" w:rsidP="0052482C">
      <w:pPr>
        <w:pStyle w:val="ListParagraph"/>
        <w:autoSpaceDE w:val="0"/>
        <w:autoSpaceDN w:val="0"/>
        <w:adjustRightInd w:val="0"/>
        <w:spacing w:after="0" w:line="240" w:lineRule="auto"/>
        <w:rPr>
          <w:rFonts w:ascii="Arial" w:eastAsiaTheme="minorHAnsi" w:hAnsi="Arial" w:cs="Arial"/>
          <w:sz w:val="24"/>
          <w:szCs w:val="24"/>
          <w:lang w:val="ro-RO"/>
        </w:rPr>
      </w:pPr>
      <w:r w:rsidRPr="00CB43B1">
        <w:rPr>
          <w:rFonts w:ascii="Arial" w:eastAsiaTheme="minorHAnsi" w:hAnsi="Arial" w:cs="Arial"/>
          <w:sz w:val="24"/>
          <w:szCs w:val="24"/>
          <w:lang w:val="ro-RO"/>
        </w:rPr>
        <w:t>unui tratament termic de minim 850°C timp de 2 secunde, conform legislației</w:t>
      </w:r>
    </w:p>
    <w:p w:rsidR="0052482C" w:rsidRPr="00CB43B1" w:rsidRDefault="0052482C" w:rsidP="0005203A">
      <w:pPr>
        <w:pStyle w:val="ListParagraph"/>
        <w:numPr>
          <w:ilvl w:val="0"/>
          <w:numId w:val="18"/>
        </w:numPr>
        <w:autoSpaceDE w:val="0"/>
        <w:autoSpaceDN w:val="0"/>
        <w:adjustRightInd w:val="0"/>
        <w:spacing w:after="0" w:line="240" w:lineRule="auto"/>
        <w:rPr>
          <w:rFonts w:ascii="Arial" w:eastAsiaTheme="minorHAnsi" w:hAnsi="Arial" w:cs="Arial"/>
          <w:sz w:val="24"/>
          <w:szCs w:val="24"/>
          <w:lang w:val="ro-RO"/>
        </w:rPr>
      </w:pPr>
      <w:r w:rsidRPr="00CB43B1">
        <w:rPr>
          <w:rFonts w:ascii="Arial" w:eastAsiaTheme="minorHAnsi" w:hAnsi="Arial" w:cs="Arial"/>
          <w:sz w:val="24"/>
          <w:szCs w:val="24"/>
          <w:lang w:val="ro-RO"/>
        </w:rPr>
        <w:t xml:space="preserve">arzătoare-se utilizează ca combustibil </w:t>
      </w:r>
      <w:proofErr w:type="spellStart"/>
      <w:r w:rsidRPr="00CB43B1">
        <w:rPr>
          <w:rFonts w:ascii="Arial" w:eastAsiaTheme="minorHAnsi" w:hAnsi="Arial" w:cs="Arial"/>
          <w:sz w:val="24"/>
          <w:szCs w:val="24"/>
          <w:lang w:val="ro-RO"/>
        </w:rPr>
        <w:t>motorină</w:t>
      </w:r>
      <w:r w:rsidR="0005203A" w:rsidRPr="00CB43B1">
        <w:rPr>
          <w:rFonts w:ascii="Arial" w:eastAsiaTheme="minorHAnsi" w:hAnsi="Arial" w:cs="Arial"/>
          <w:sz w:val="24"/>
          <w:szCs w:val="24"/>
          <w:lang w:val="ro-RO"/>
        </w:rPr>
        <w:t>-</w:t>
      </w:r>
      <w:proofErr w:type="spellEnd"/>
      <w:r w:rsidR="0005203A" w:rsidRPr="00CB43B1">
        <w:rPr>
          <w:rFonts w:ascii="Arial" w:hAnsi="Arial" w:cs="Arial"/>
          <w:sz w:val="24"/>
          <w:szCs w:val="24"/>
          <w:lang w:val="ro-RO"/>
        </w:rPr>
        <w:t xml:space="preserve"> </w:t>
      </w:r>
      <w:r w:rsidR="0005203A" w:rsidRPr="00CB43B1">
        <w:rPr>
          <w:rFonts w:ascii="Arial" w:eastAsiaTheme="minorHAnsi" w:hAnsi="Arial" w:cs="Arial"/>
          <w:sz w:val="24"/>
          <w:szCs w:val="24"/>
          <w:lang w:val="ro-RO"/>
        </w:rPr>
        <w:t>Consum motorina maxim 6-8 l/</w:t>
      </w:r>
      <w:proofErr w:type="spellStart"/>
      <w:r w:rsidR="0005203A" w:rsidRPr="00CB43B1">
        <w:rPr>
          <w:rFonts w:ascii="Arial" w:eastAsiaTheme="minorHAnsi" w:hAnsi="Arial" w:cs="Arial"/>
          <w:sz w:val="24"/>
          <w:szCs w:val="24"/>
          <w:lang w:val="ro-RO"/>
        </w:rPr>
        <w:t>ora.Motorina</w:t>
      </w:r>
      <w:proofErr w:type="spellEnd"/>
      <w:r w:rsidR="0005203A" w:rsidRPr="00CB43B1">
        <w:rPr>
          <w:rFonts w:ascii="Arial" w:eastAsiaTheme="minorHAnsi" w:hAnsi="Arial" w:cs="Arial"/>
          <w:sz w:val="24"/>
          <w:szCs w:val="24"/>
          <w:lang w:val="ro-RO"/>
        </w:rPr>
        <w:t xml:space="preserve"> necesara </w:t>
      </w:r>
      <w:proofErr w:type="spellStart"/>
      <w:r w:rsidR="0005203A" w:rsidRPr="00CB43B1">
        <w:rPr>
          <w:rFonts w:ascii="Arial" w:eastAsiaTheme="minorHAnsi" w:hAnsi="Arial" w:cs="Arial"/>
          <w:sz w:val="24"/>
          <w:szCs w:val="24"/>
          <w:lang w:val="ro-RO"/>
        </w:rPr>
        <w:t>aredrii</w:t>
      </w:r>
      <w:proofErr w:type="spellEnd"/>
      <w:r w:rsidR="0005203A" w:rsidRPr="00CB43B1">
        <w:rPr>
          <w:rFonts w:ascii="Arial" w:eastAsiaTheme="minorHAnsi" w:hAnsi="Arial" w:cs="Arial"/>
          <w:sz w:val="24"/>
          <w:szCs w:val="24"/>
          <w:lang w:val="ro-RO"/>
        </w:rPr>
        <w:t xml:space="preserve">,nu se </w:t>
      </w:r>
      <w:proofErr w:type="spellStart"/>
      <w:r w:rsidR="0005203A" w:rsidRPr="00CB43B1">
        <w:rPr>
          <w:rFonts w:ascii="Arial" w:eastAsiaTheme="minorHAnsi" w:hAnsi="Arial" w:cs="Arial"/>
          <w:sz w:val="24"/>
          <w:szCs w:val="24"/>
          <w:lang w:val="ro-RO"/>
        </w:rPr>
        <w:t>depoziteaza</w:t>
      </w:r>
      <w:proofErr w:type="spellEnd"/>
      <w:r w:rsidR="0005203A" w:rsidRPr="00CB43B1">
        <w:rPr>
          <w:rFonts w:ascii="Arial" w:eastAsiaTheme="minorHAnsi" w:hAnsi="Arial" w:cs="Arial"/>
          <w:sz w:val="24"/>
          <w:szCs w:val="24"/>
          <w:lang w:val="ro-RO"/>
        </w:rPr>
        <w:t xml:space="preserve">, se va </w:t>
      </w:r>
      <w:proofErr w:type="spellStart"/>
      <w:r w:rsidR="0005203A" w:rsidRPr="00CB43B1">
        <w:rPr>
          <w:rFonts w:ascii="Arial" w:eastAsiaTheme="minorHAnsi" w:hAnsi="Arial" w:cs="Arial"/>
          <w:sz w:val="24"/>
          <w:szCs w:val="24"/>
          <w:lang w:val="ro-RO"/>
        </w:rPr>
        <w:t>procurea</w:t>
      </w:r>
      <w:proofErr w:type="spellEnd"/>
      <w:r w:rsidR="0005203A" w:rsidRPr="00CB43B1">
        <w:rPr>
          <w:rFonts w:ascii="Arial" w:eastAsiaTheme="minorHAnsi" w:hAnsi="Arial" w:cs="Arial"/>
          <w:sz w:val="24"/>
          <w:szCs w:val="24"/>
          <w:lang w:val="ro-RO"/>
        </w:rPr>
        <w:t xml:space="preserve"> de la cea mai apropiata </w:t>
      </w:r>
      <w:proofErr w:type="spellStart"/>
      <w:r w:rsidR="0005203A" w:rsidRPr="00CB43B1">
        <w:rPr>
          <w:rFonts w:ascii="Arial" w:eastAsiaTheme="minorHAnsi" w:hAnsi="Arial" w:cs="Arial"/>
          <w:sz w:val="24"/>
          <w:szCs w:val="24"/>
          <w:lang w:val="ro-RO"/>
        </w:rPr>
        <w:t>satie</w:t>
      </w:r>
      <w:proofErr w:type="spellEnd"/>
      <w:r w:rsidR="0005203A" w:rsidRPr="00CB43B1">
        <w:rPr>
          <w:rFonts w:ascii="Arial" w:eastAsiaTheme="minorHAnsi" w:hAnsi="Arial" w:cs="Arial"/>
          <w:sz w:val="24"/>
          <w:szCs w:val="24"/>
          <w:lang w:val="ro-RO"/>
        </w:rPr>
        <w:t xml:space="preserve"> de alimentare de combustibil zilnic.</w:t>
      </w:r>
    </w:p>
    <w:p w:rsidR="0052482C" w:rsidRPr="00CB43B1" w:rsidRDefault="0052482C" w:rsidP="0052482C">
      <w:pPr>
        <w:pStyle w:val="ListParagraph"/>
        <w:numPr>
          <w:ilvl w:val="0"/>
          <w:numId w:val="18"/>
        </w:numPr>
        <w:autoSpaceDE w:val="0"/>
        <w:autoSpaceDN w:val="0"/>
        <w:adjustRightInd w:val="0"/>
        <w:spacing w:after="0" w:line="240" w:lineRule="auto"/>
        <w:rPr>
          <w:rFonts w:ascii="Arial" w:eastAsiaTheme="minorHAnsi" w:hAnsi="Arial" w:cs="Arial"/>
          <w:sz w:val="24"/>
          <w:szCs w:val="24"/>
          <w:lang w:val="ro-RO"/>
        </w:rPr>
      </w:pPr>
      <w:r w:rsidRPr="00CB43B1">
        <w:rPr>
          <w:rFonts w:ascii="Arial" w:eastAsiaTheme="minorHAnsi" w:hAnsi="Arial" w:cs="Arial"/>
          <w:sz w:val="24"/>
          <w:szCs w:val="24"/>
          <w:lang w:val="ro-RO"/>
        </w:rPr>
        <w:t>panoul de comandă</w:t>
      </w:r>
    </w:p>
    <w:p w:rsidR="0052482C" w:rsidRPr="00CB43B1" w:rsidRDefault="0052482C" w:rsidP="0052482C">
      <w:pPr>
        <w:pStyle w:val="ListParagraph"/>
        <w:numPr>
          <w:ilvl w:val="0"/>
          <w:numId w:val="18"/>
        </w:numPr>
        <w:autoSpaceDE w:val="0"/>
        <w:autoSpaceDN w:val="0"/>
        <w:adjustRightInd w:val="0"/>
        <w:spacing w:after="0" w:line="240" w:lineRule="auto"/>
        <w:rPr>
          <w:rFonts w:ascii="Arial" w:eastAsiaTheme="minorHAnsi" w:hAnsi="Arial" w:cs="Arial"/>
          <w:sz w:val="24"/>
          <w:szCs w:val="24"/>
          <w:lang w:val="ro-RO"/>
        </w:rPr>
      </w:pPr>
      <w:r w:rsidRPr="00CB43B1">
        <w:rPr>
          <w:rFonts w:ascii="Arial" w:eastAsiaTheme="minorHAnsi" w:hAnsi="Arial" w:cs="Arial"/>
          <w:sz w:val="24"/>
          <w:szCs w:val="24"/>
          <w:lang w:val="ro-RO"/>
        </w:rPr>
        <w:t>coș de fum</w:t>
      </w:r>
    </w:p>
    <w:p w:rsidR="000F21B7" w:rsidRPr="00CB43B1" w:rsidRDefault="000F21B7" w:rsidP="00161831">
      <w:pPr>
        <w:shd w:val="clear" w:color="auto" w:fill="FFFFFF"/>
        <w:spacing w:after="0"/>
        <w:jc w:val="both"/>
        <w:rPr>
          <w:rFonts w:ascii="Verdana" w:hAnsi="Verdana"/>
          <w:lang w:val="ro-RO" w:eastAsia="ro-RO"/>
        </w:rPr>
      </w:pPr>
      <w:r w:rsidRPr="00CB43B1">
        <w:rPr>
          <w:rFonts w:ascii="Arial" w:hAnsi="Arial" w:cs="Arial"/>
          <w:b/>
          <w:sz w:val="24"/>
          <w:szCs w:val="24"/>
          <w:lang w:val="ro-RO" w:eastAsia="ro-RO"/>
        </w:rPr>
        <w:t>Utilități:</w:t>
      </w:r>
    </w:p>
    <w:p w:rsidR="00B24286" w:rsidRPr="00E47145" w:rsidRDefault="000F21B7" w:rsidP="00B24286">
      <w:pPr>
        <w:autoSpaceDE w:val="0"/>
        <w:autoSpaceDN w:val="0"/>
        <w:adjustRightInd w:val="0"/>
        <w:spacing w:after="0" w:line="240" w:lineRule="auto"/>
        <w:rPr>
          <w:rFonts w:ascii="Arial" w:eastAsiaTheme="minorHAnsi" w:hAnsi="Arial" w:cs="Arial"/>
          <w:sz w:val="24"/>
          <w:szCs w:val="24"/>
          <w:lang w:val="ro-RO"/>
        </w:rPr>
      </w:pPr>
      <w:r w:rsidRPr="00CB43B1">
        <w:rPr>
          <w:b/>
          <w:spacing w:val="-3"/>
          <w:sz w:val="28"/>
          <w:szCs w:val="28"/>
          <w:lang w:val="ro-RO" w:eastAsia="hu-HU"/>
        </w:rPr>
        <w:t>Alimentare cu apa</w:t>
      </w:r>
      <w:r w:rsidRPr="00CB43B1">
        <w:rPr>
          <w:i/>
          <w:sz w:val="24"/>
          <w:szCs w:val="24"/>
          <w:lang w:val="ro-RO"/>
        </w:rPr>
        <w:t xml:space="preserve"> – </w:t>
      </w:r>
      <w:r w:rsidR="00394E52" w:rsidRPr="00E47145">
        <w:rPr>
          <w:rFonts w:ascii="Arial" w:hAnsi="Arial" w:cs="Arial"/>
          <w:spacing w:val="-3"/>
          <w:sz w:val="24"/>
          <w:szCs w:val="24"/>
          <w:lang w:val="ro-RO" w:eastAsia="hu-HU"/>
        </w:rPr>
        <w:t xml:space="preserve">Alimentarea cu apa potabilă a unității </w:t>
      </w:r>
      <w:r w:rsidR="00B24286" w:rsidRPr="00E47145">
        <w:rPr>
          <w:rFonts w:ascii="Arial" w:hAnsi="Arial" w:cs="Arial"/>
          <w:spacing w:val="-3"/>
          <w:sz w:val="24"/>
          <w:szCs w:val="24"/>
          <w:lang w:val="ro-RO" w:eastAsia="hu-HU"/>
        </w:rPr>
        <w:t xml:space="preserve">se va </w:t>
      </w:r>
      <w:r w:rsidR="00B24286" w:rsidRPr="00E47145">
        <w:rPr>
          <w:rFonts w:ascii="Arial" w:eastAsiaTheme="minorHAnsi" w:hAnsi="Arial" w:cs="Arial"/>
          <w:sz w:val="24"/>
          <w:szCs w:val="24"/>
          <w:lang w:val="ro-RO"/>
        </w:rPr>
        <w:t>realiza prin branşament de apă potabilă la reţeaua de apă potabilă</w:t>
      </w:r>
      <w:r w:rsidR="00C0572D" w:rsidRPr="00E47145">
        <w:rPr>
          <w:rFonts w:ascii="Arial" w:eastAsiaTheme="minorHAnsi" w:hAnsi="Arial" w:cs="Arial"/>
          <w:sz w:val="24"/>
          <w:szCs w:val="24"/>
          <w:lang w:val="ro-RO"/>
        </w:rPr>
        <w:t xml:space="preserve"> al comunei</w:t>
      </w:r>
    </w:p>
    <w:p w:rsidR="0058589C" w:rsidRPr="00CB43B1" w:rsidRDefault="000F21B7" w:rsidP="000502A3">
      <w:pPr>
        <w:pStyle w:val="Default"/>
        <w:rPr>
          <w:rFonts w:eastAsiaTheme="minorHAnsi"/>
          <w:lang w:val="ro-RO"/>
        </w:rPr>
      </w:pPr>
      <w:r w:rsidRPr="00CB43B1">
        <w:rPr>
          <w:b/>
          <w:lang w:val="ro-RO"/>
        </w:rPr>
        <w:t>Evacuarea apelor uzate</w:t>
      </w:r>
      <w:r w:rsidRPr="00CB43B1">
        <w:rPr>
          <w:lang w:val="ro-RO"/>
        </w:rPr>
        <w:t xml:space="preserve">: </w:t>
      </w:r>
      <w:r w:rsidR="000502A3" w:rsidRPr="00CB43B1">
        <w:rPr>
          <w:rFonts w:eastAsiaTheme="minorHAnsi"/>
          <w:b/>
          <w:bCs/>
          <w:lang w:val="ro-RO"/>
        </w:rPr>
        <w:t xml:space="preserve">Apele uzate tehnologice </w:t>
      </w:r>
      <w:r w:rsidR="000502A3" w:rsidRPr="00CB43B1">
        <w:rPr>
          <w:rFonts w:eastAsiaTheme="minorHAnsi"/>
          <w:lang w:val="ro-RO"/>
        </w:rPr>
        <w:t xml:space="preserve">după trecerea printr-un separator de grăsimi şi </w:t>
      </w:r>
      <w:r w:rsidR="000502A3" w:rsidRPr="00CB43B1">
        <w:rPr>
          <w:rFonts w:eastAsiaTheme="minorHAnsi"/>
          <w:b/>
          <w:bCs/>
          <w:lang w:val="ro-RO"/>
        </w:rPr>
        <w:t xml:space="preserve">apele uzate menajere vor fi </w:t>
      </w:r>
      <w:r w:rsidR="000502A3" w:rsidRPr="00CB43B1">
        <w:rPr>
          <w:rFonts w:eastAsiaTheme="minorHAnsi"/>
          <w:lang w:val="ro-RO"/>
        </w:rPr>
        <w:t xml:space="preserve">colectate de rețeaua de canalizare realizată din conductă PVC Ø 200 mm, L= 190 m şi </w:t>
      </w:r>
      <w:r w:rsidR="00E47145">
        <w:rPr>
          <w:rFonts w:eastAsiaTheme="minorHAnsi"/>
          <w:lang w:val="ro-RO"/>
        </w:rPr>
        <w:t xml:space="preserve">vor fi </w:t>
      </w:r>
      <w:r w:rsidR="000502A3" w:rsidRPr="00CB43B1">
        <w:rPr>
          <w:rFonts w:eastAsiaTheme="minorHAnsi"/>
          <w:lang w:val="ro-RO"/>
        </w:rPr>
        <w:t>evacuate în rețeaua de canalizare al comunei.</w:t>
      </w:r>
    </w:p>
    <w:p w:rsidR="000502A3" w:rsidRPr="00CB43B1" w:rsidRDefault="000502A3" w:rsidP="000502A3">
      <w:pPr>
        <w:pStyle w:val="Default"/>
        <w:rPr>
          <w:rFonts w:eastAsiaTheme="minorHAnsi"/>
          <w:lang w:val="ro-RO"/>
        </w:rPr>
      </w:pPr>
      <w:r w:rsidRPr="00CB43B1">
        <w:rPr>
          <w:rFonts w:eastAsiaTheme="minorHAnsi"/>
          <w:lang w:val="ro-RO"/>
        </w:rPr>
        <w:t>Dejecțiile lichide provenite de la platforma de dejecții sunt colectate în fosa colectoare, care este vidanjat periodic, dejecțiile vor fi transportate pe terenurile agricole proprietate și arendate de către beneficiar.</w:t>
      </w:r>
    </w:p>
    <w:p w:rsidR="000502A3" w:rsidRPr="00CB43B1" w:rsidRDefault="000502A3" w:rsidP="000502A3">
      <w:pPr>
        <w:autoSpaceDE w:val="0"/>
        <w:autoSpaceDN w:val="0"/>
        <w:adjustRightInd w:val="0"/>
        <w:spacing w:after="0" w:line="240" w:lineRule="auto"/>
        <w:rPr>
          <w:rFonts w:ascii="TimesNewRoman" w:eastAsiaTheme="minorHAnsi" w:hAnsi="TimesNewRoman" w:cs="TimesNewRoman"/>
          <w:sz w:val="24"/>
          <w:szCs w:val="24"/>
          <w:lang w:val="ro-RO"/>
        </w:rPr>
      </w:pPr>
      <w:r w:rsidRPr="00CB43B1">
        <w:rPr>
          <w:rFonts w:ascii="Arial" w:eastAsiaTheme="minorHAnsi" w:hAnsi="Arial" w:cs="Arial"/>
          <w:b/>
          <w:bCs/>
          <w:color w:val="000000"/>
          <w:sz w:val="23"/>
          <w:szCs w:val="23"/>
          <w:lang w:val="ro-RO"/>
        </w:rPr>
        <w:t xml:space="preserve">Apele </w:t>
      </w:r>
      <w:r w:rsidRPr="00CB43B1">
        <w:rPr>
          <w:rFonts w:ascii="Arial" w:eastAsiaTheme="minorHAnsi" w:hAnsi="Arial" w:cs="Arial"/>
          <w:b/>
          <w:bCs/>
          <w:color w:val="000000"/>
          <w:sz w:val="24"/>
          <w:szCs w:val="24"/>
          <w:lang w:val="ro-RO"/>
        </w:rPr>
        <w:t xml:space="preserve">pluviale </w:t>
      </w:r>
      <w:r w:rsidRPr="00CB43B1">
        <w:rPr>
          <w:rFonts w:ascii="Arial" w:eastAsiaTheme="minorHAnsi" w:hAnsi="Arial" w:cs="Arial"/>
          <w:sz w:val="24"/>
          <w:szCs w:val="24"/>
          <w:lang w:val="ro-RO"/>
        </w:rPr>
        <w:t xml:space="preserve">colectate de pe învelitoarea abatorului şi de pe suprafețele carosabile din incintă, sunt preluate de rețeaua de canalizare pluvială realizată din </w:t>
      </w:r>
      <w:r w:rsidR="005A35AE" w:rsidRPr="00CB43B1">
        <w:rPr>
          <w:rFonts w:ascii="Arial" w:eastAsiaTheme="minorHAnsi" w:hAnsi="Arial" w:cs="Arial"/>
          <w:sz w:val="24"/>
          <w:szCs w:val="24"/>
          <w:lang w:val="ro-RO"/>
        </w:rPr>
        <w:t>conductă PVC Ø 300</w:t>
      </w:r>
      <w:r w:rsidRPr="00CB43B1">
        <w:rPr>
          <w:rFonts w:ascii="Arial" w:eastAsiaTheme="minorHAnsi" w:hAnsi="Arial" w:cs="Arial"/>
          <w:sz w:val="24"/>
          <w:szCs w:val="24"/>
          <w:lang w:val="ro-RO"/>
        </w:rPr>
        <w:t xml:space="preserve">mm, trecute printr-un separator de produse petroliere, apoi preluate de rețeaua de canalizare pluvială al </w:t>
      </w:r>
      <w:r w:rsidR="007061B7" w:rsidRPr="00CB43B1">
        <w:rPr>
          <w:rFonts w:ascii="Arial" w:eastAsiaTheme="minorHAnsi" w:hAnsi="Arial" w:cs="Arial"/>
          <w:sz w:val="24"/>
          <w:szCs w:val="24"/>
          <w:lang w:val="ro-RO"/>
        </w:rPr>
        <w:t>c</w:t>
      </w:r>
      <w:r w:rsidRPr="00CB43B1">
        <w:rPr>
          <w:rFonts w:ascii="Arial" w:eastAsiaTheme="minorHAnsi" w:hAnsi="Arial" w:cs="Arial"/>
          <w:sz w:val="24"/>
          <w:szCs w:val="24"/>
          <w:lang w:val="ro-RO"/>
        </w:rPr>
        <w:t>omunei.</w:t>
      </w:r>
    </w:p>
    <w:p w:rsidR="005A35AE" w:rsidRPr="00CB43B1" w:rsidRDefault="002B71B5" w:rsidP="00831DD2">
      <w:pPr>
        <w:pStyle w:val="Default"/>
        <w:rPr>
          <w:rFonts w:eastAsiaTheme="minorHAnsi"/>
          <w:sz w:val="23"/>
          <w:szCs w:val="23"/>
          <w:lang w:val="ro-RO"/>
        </w:rPr>
      </w:pPr>
      <w:r w:rsidRPr="00CB43B1">
        <w:rPr>
          <w:b/>
          <w:lang w:val="ro-RO"/>
        </w:rPr>
        <w:t>Energia electrică</w:t>
      </w:r>
      <w:r w:rsidR="003B50B5" w:rsidRPr="00CB43B1">
        <w:rPr>
          <w:b/>
          <w:sz w:val="28"/>
          <w:szCs w:val="28"/>
          <w:lang w:val="ro-RO"/>
        </w:rPr>
        <w:t xml:space="preserve">: </w:t>
      </w:r>
      <w:r w:rsidR="005A35AE" w:rsidRPr="00E47145">
        <w:rPr>
          <w:rFonts w:eastAsiaTheme="minorHAnsi"/>
          <w:lang w:val="ro-RO"/>
        </w:rPr>
        <w:t>se va asigura prin racord la rețeaua electrică din zonă.</w:t>
      </w:r>
    </w:p>
    <w:p w:rsidR="005A35AE" w:rsidRPr="00CB43B1" w:rsidRDefault="005A35AE" w:rsidP="005A35AE">
      <w:pPr>
        <w:autoSpaceDE w:val="0"/>
        <w:autoSpaceDN w:val="0"/>
        <w:adjustRightInd w:val="0"/>
        <w:spacing w:after="0" w:line="240" w:lineRule="auto"/>
        <w:rPr>
          <w:rFonts w:ascii="Arial" w:eastAsiaTheme="minorHAnsi" w:hAnsi="Arial" w:cs="Arial"/>
          <w:sz w:val="24"/>
          <w:szCs w:val="24"/>
          <w:lang w:val="ro-RO"/>
        </w:rPr>
      </w:pPr>
      <w:r w:rsidRPr="00CB43B1">
        <w:rPr>
          <w:rFonts w:ascii="Arial" w:eastAsiaTheme="minorHAnsi" w:hAnsi="Arial" w:cs="Arial"/>
          <w:b/>
          <w:color w:val="000000"/>
          <w:sz w:val="24"/>
          <w:szCs w:val="24"/>
          <w:lang w:val="ro-RO"/>
        </w:rPr>
        <w:t>Energia termică:</w:t>
      </w:r>
      <w:r w:rsidRPr="00CB43B1">
        <w:rPr>
          <w:rFonts w:ascii="Arial" w:eastAsiaTheme="minorHAnsi" w:hAnsi="Arial" w:cs="Arial"/>
          <w:color w:val="000000"/>
          <w:sz w:val="24"/>
          <w:szCs w:val="24"/>
          <w:lang w:val="ro-RO"/>
        </w:rPr>
        <w:t xml:space="preserve"> Pentru asigurarea apei calde menajere și a încălzirii spațiale unitatea va monta o centrală </w:t>
      </w:r>
      <w:r w:rsidRPr="00CB43B1">
        <w:rPr>
          <w:rFonts w:ascii="Arial" w:eastAsiaTheme="minorHAnsi" w:hAnsi="Arial" w:cs="Arial"/>
          <w:sz w:val="24"/>
          <w:szCs w:val="24"/>
          <w:lang w:val="ro-RO"/>
        </w:rPr>
        <w:t>termică, dotată cu un cazan cu funcționare pe lemne având P = 80kW</w:t>
      </w:r>
    </w:p>
    <w:p w:rsidR="00831DD2" w:rsidRPr="00CB43B1" w:rsidRDefault="00831DD2" w:rsidP="00831DD2">
      <w:pPr>
        <w:autoSpaceDE w:val="0"/>
        <w:autoSpaceDN w:val="0"/>
        <w:adjustRightInd w:val="0"/>
        <w:spacing w:after="0" w:line="240" w:lineRule="auto"/>
        <w:jc w:val="both"/>
        <w:rPr>
          <w:rFonts w:ascii="Arial" w:hAnsi="Arial" w:cs="Arial"/>
          <w:sz w:val="24"/>
          <w:szCs w:val="24"/>
          <w:lang w:val="ro-RO"/>
        </w:rPr>
      </w:pPr>
      <w:r w:rsidRPr="00CB43B1">
        <w:rPr>
          <w:rFonts w:ascii="Arial" w:hAnsi="Arial" w:cs="Arial"/>
          <w:b/>
          <w:i/>
          <w:sz w:val="24"/>
          <w:szCs w:val="24"/>
          <w:lang w:val="ro-RO"/>
        </w:rPr>
        <w:t>b) cumularea cu alte proiecte existente și/sau aprobate:</w:t>
      </w:r>
      <w:r w:rsidRPr="00CB43B1">
        <w:rPr>
          <w:rFonts w:ascii="Arial" w:hAnsi="Arial" w:cs="Arial"/>
          <w:sz w:val="24"/>
          <w:szCs w:val="24"/>
          <w:lang w:val="ro-RO"/>
        </w:rPr>
        <w:t xml:space="preserve"> nu este cazul.</w:t>
      </w:r>
    </w:p>
    <w:p w:rsidR="00DD7AF4" w:rsidRPr="00CB43B1" w:rsidRDefault="005A35AE" w:rsidP="005A35AE">
      <w:pPr>
        <w:autoSpaceDE w:val="0"/>
        <w:autoSpaceDN w:val="0"/>
        <w:adjustRightInd w:val="0"/>
        <w:spacing w:after="0" w:line="240" w:lineRule="auto"/>
        <w:rPr>
          <w:rFonts w:ascii="Arial" w:hAnsi="Arial" w:cs="Arial"/>
          <w:i/>
          <w:sz w:val="24"/>
          <w:szCs w:val="24"/>
          <w:lang w:val="ro-RO"/>
        </w:rPr>
      </w:pPr>
      <w:r w:rsidRPr="00CB43B1">
        <w:rPr>
          <w:rFonts w:ascii="Arial" w:eastAsiaTheme="minorHAnsi" w:hAnsi="Arial" w:cs="Arial"/>
          <w:sz w:val="23"/>
          <w:szCs w:val="23"/>
          <w:lang w:val="ro-RO"/>
        </w:rPr>
        <w:t xml:space="preserve"> </w:t>
      </w:r>
      <w:r w:rsidR="00E4082E" w:rsidRPr="00CB43B1">
        <w:rPr>
          <w:rFonts w:ascii="Arial" w:hAnsi="Arial" w:cs="Arial"/>
          <w:b/>
          <w:i/>
          <w:sz w:val="24"/>
          <w:szCs w:val="24"/>
          <w:lang w:val="ro-RO"/>
        </w:rPr>
        <w:t>c) utilizarea resurselor naturale, în special a solului, a terenurilor, a apei și a biodiversității</w:t>
      </w:r>
      <w:r w:rsidR="00E4082E" w:rsidRPr="00CB43B1">
        <w:rPr>
          <w:rFonts w:ascii="Arial" w:hAnsi="Arial" w:cs="Arial"/>
          <w:i/>
          <w:sz w:val="24"/>
          <w:szCs w:val="24"/>
          <w:lang w:val="ro-RO"/>
        </w:rPr>
        <w:t xml:space="preserve">: </w:t>
      </w:r>
    </w:p>
    <w:p w:rsidR="00E26F73" w:rsidRPr="00CB43B1" w:rsidRDefault="00E26F73" w:rsidP="00E26F73">
      <w:pPr>
        <w:autoSpaceDE w:val="0"/>
        <w:autoSpaceDN w:val="0"/>
        <w:adjustRightInd w:val="0"/>
        <w:spacing w:after="0" w:line="240" w:lineRule="auto"/>
        <w:rPr>
          <w:rFonts w:ascii="TimesNewRoman" w:eastAsiaTheme="minorHAnsi" w:hAnsi="TimesNewRoman" w:cs="TimesNewRoman"/>
          <w:sz w:val="28"/>
          <w:szCs w:val="28"/>
          <w:lang w:val="ro-RO"/>
        </w:rPr>
      </w:pPr>
      <w:r w:rsidRPr="00CB43B1">
        <w:rPr>
          <w:rFonts w:ascii="TimesNewRoman" w:eastAsiaTheme="minorHAnsi" w:hAnsi="TimesNewRoman" w:cs="TimesNewRoman"/>
          <w:sz w:val="28"/>
          <w:szCs w:val="28"/>
          <w:lang w:val="ro-RO"/>
        </w:rPr>
        <w:t>Resurse naturale folosite în construcţie: agregatele naturale minerale (nisip, pietriş)</w:t>
      </w:r>
    </w:p>
    <w:p w:rsidR="00E26F73" w:rsidRPr="00CB43B1" w:rsidRDefault="00E26F73" w:rsidP="00E26F73">
      <w:pPr>
        <w:autoSpaceDE w:val="0"/>
        <w:autoSpaceDN w:val="0"/>
        <w:adjustRightInd w:val="0"/>
        <w:spacing w:after="0" w:line="240" w:lineRule="auto"/>
        <w:rPr>
          <w:rFonts w:ascii="TimesNewRoman" w:eastAsiaTheme="minorHAnsi" w:hAnsi="TimesNewRoman" w:cs="TimesNewRoman"/>
          <w:sz w:val="28"/>
          <w:szCs w:val="28"/>
          <w:lang w:val="ro-RO"/>
        </w:rPr>
      </w:pPr>
      <w:r w:rsidRPr="00CB43B1">
        <w:rPr>
          <w:rFonts w:ascii="TimesNewRoman" w:eastAsiaTheme="minorHAnsi" w:hAnsi="TimesNewRoman" w:cs="TimesNewRoman"/>
          <w:sz w:val="28"/>
          <w:szCs w:val="28"/>
          <w:lang w:val="ro-RO"/>
        </w:rPr>
        <w:t>utilizate la lucrările de construcţii prevăzute în proiect sunt folosite de firmele de</w:t>
      </w:r>
    </w:p>
    <w:p w:rsidR="00E26F73" w:rsidRPr="00CB43B1" w:rsidRDefault="00E26F73" w:rsidP="00E26F73">
      <w:pPr>
        <w:autoSpaceDE w:val="0"/>
        <w:autoSpaceDN w:val="0"/>
        <w:adjustRightInd w:val="0"/>
        <w:spacing w:after="0" w:line="240" w:lineRule="auto"/>
        <w:rPr>
          <w:rFonts w:ascii="TimesNewRoman" w:eastAsiaTheme="minorHAnsi" w:hAnsi="TimesNewRoman" w:cs="TimesNewRoman"/>
          <w:sz w:val="28"/>
          <w:szCs w:val="28"/>
          <w:lang w:val="ro-RO"/>
        </w:rPr>
      </w:pPr>
      <w:r w:rsidRPr="00CB43B1">
        <w:rPr>
          <w:rFonts w:ascii="TimesNewRoman" w:eastAsiaTheme="minorHAnsi" w:hAnsi="TimesNewRoman" w:cs="TimesNewRoman"/>
          <w:sz w:val="28"/>
          <w:szCs w:val="28"/>
          <w:lang w:val="ro-RO"/>
        </w:rPr>
        <w:lastRenderedPageBreak/>
        <w:t>construcţii care prepară betonul respectiv de constructorul lucrărilor.</w:t>
      </w:r>
    </w:p>
    <w:p w:rsidR="00DD7AF4" w:rsidRPr="00CB43B1" w:rsidRDefault="00DD7AF4" w:rsidP="00E26F73">
      <w:pPr>
        <w:autoSpaceDE w:val="0"/>
        <w:autoSpaceDN w:val="0"/>
        <w:adjustRightInd w:val="0"/>
        <w:spacing w:after="0" w:line="240" w:lineRule="auto"/>
        <w:rPr>
          <w:rFonts w:ascii="TimesNewRoman" w:eastAsiaTheme="minorHAnsi" w:hAnsi="TimesNewRoman" w:cs="TimesNewRoman"/>
          <w:sz w:val="28"/>
          <w:szCs w:val="28"/>
          <w:lang w:val="ro-RO"/>
        </w:rPr>
      </w:pPr>
      <w:r w:rsidRPr="00CB43B1">
        <w:rPr>
          <w:rFonts w:ascii="TimesNewRoman" w:eastAsiaTheme="minorHAnsi" w:hAnsi="TimesNewRoman" w:cs="TimesNewRoman"/>
          <w:sz w:val="28"/>
          <w:szCs w:val="28"/>
          <w:lang w:val="ro-RO"/>
        </w:rPr>
        <w:t>Resursa naturală folosită în timpul funcţionării: apa, aer, combustibil fosili:</w:t>
      </w:r>
    </w:p>
    <w:p w:rsidR="00DD7AF4" w:rsidRPr="00CB43B1" w:rsidRDefault="00DD7AF4" w:rsidP="00DD7AF4">
      <w:pPr>
        <w:autoSpaceDE w:val="0"/>
        <w:autoSpaceDN w:val="0"/>
        <w:adjustRightInd w:val="0"/>
        <w:spacing w:after="0" w:line="240" w:lineRule="auto"/>
        <w:jc w:val="both"/>
        <w:rPr>
          <w:rFonts w:ascii="TimesNewRoman" w:eastAsiaTheme="minorHAnsi" w:hAnsi="TimesNewRoman" w:cs="TimesNewRoman"/>
          <w:sz w:val="28"/>
          <w:szCs w:val="28"/>
          <w:lang w:val="ro-RO"/>
        </w:rPr>
      </w:pPr>
      <w:r w:rsidRPr="00CB43B1">
        <w:rPr>
          <w:rFonts w:ascii="TimesNewRoman" w:eastAsiaTheme="minorHAnsi" w:hAnsi="TimesNewRoman" w:cs="TimesNewRoman"/>
          <w:sz w:val="28"/>
          <w:szCs w:val="28"/>
          <w:lang w:val="ro-RO"/>
        </w:rPr>
        <w:t>motorină</w:t>
      </w:r>
    </w:p>
    <w:p w:rsidR="00E4082E" w:rsidRPr="00CB43B1" w:rsidRDefault="00E4082E" w:rsidP="00DD7AF4">
      <w:pPr>
        <w:autoSpaceDE w:val="0"/>
        <w:autoSpaceDN w:val="0"/>
        <w:adjustRightInd w:val="0"/>
        <w:spacing w:after="0" w:line="240" w:lineRule="auto"/>
        <w:jc w:val="both"/>
        <w:rPr>
          <w:rFonts w:ascii="Arial" w:hAnsi="Arial" w:cs="Arial"/>
          <w:b/>
          <w:i/>
          <w:color w:val="000000"/>
          <w:sz w:val="24"/>
          <w:szCs w:val="24"/>
          <w:lang w:val="ro-RO" w:eastAsia="ro-RO"/>
        </w:rPr>
      </w:pPr>
      <w:r w:rsidRPr="00CB43B1">
        <w:rPr>
          <w:rFonts w:ascii="Arial" w:hAnsi="Arial" w:cs="Arial"/>
          <w:b/>
          <w:i/>
          <w:color w:val="000000"/>
          <w:sz w:val="24"/>
          <w:szCs w:val="24"/>
          <w:lang w:val="ro-RO" w:eastAsia="ro-RO"/>
        </w:rPr>
        <w:t xml:space="preserve">d) producţia de deşeuri: </w:t>
      </w:r>
    </w:p>
    <w:p w:rsidR="00151052" w:rsidRPr="00CB43B1" w:rsidRDefault="004E0068" w:rsidP="00151052">
      <w:pPr>
        <w:autoSpaceDE w:val="0"/>
        <w:autoSpaceDN w:val="0"/>
        <w:adjustRightInd w:val="0"/>
        <w:spacing w:after="0" w:line="240" w:lineRule="auto"/>
        <w:rPr>
          <w:rFonts w:ascii="Arial" w:hAnsi="Arial" w:cs="Arial"/>
          <w:sz w:val="24"/>
          <w:szCs w:val="24"/>
          <w:lang w:val="ro-RO"/>
        </w:rPr>
      </w:pPr>
      <w:r w:rsidRPr="00CB43B1">
        <w:rPr>
          <w:rFonts w:ascii="Arial" w:hAnsi="Arial" w:cs="Arial"/>
          <w:b/>
          <w:sz w:val="24"/>
          <w:szCs w:val="24"/>
          <w:lang w:val="ro-RO"/>
        </w:rPr>
        <w:t>Î</w:t>
      </w:r>
      <w:r w:rsidR="00151052" w:rsidRPr="00CB43B1">
        <w:rPr>
          <w:rFonts w:ascii="Arial" w:hAnsi="Arial" w:cs="Arial"/>
          <w:b/>
          <w:sz w:val="24"/>
          <w:szCs w:val="24"/>
          <w:lang w:val="ro-RO"/>
        </w:rPr>
        <w:t>n  faza de construcţie</w:t>
      </w:r>
      <w:r w:rsidR="00151052" w:rsidRPr="00CB43B1">
        <w:rPr>
          <w:rFonts w:ascii="Arial" w:hAnsi="Arial" w:cs="Arial"/>
          <w:sz w:val="24"/>
          <w:szCs w:val="24"/>
          <w:lang w:val="ro-RO"/>
        </w:rPr>
        <w:t xml:space="preserve"> pot fi generate următoarele tipuri de deşeuri:</w:t>
      </w:r>
    </w:p>
    <w:p w:rsidR="0005203A" w:rsidRPr="00CB43B1" w:rsidRDefault="0005203A" w:rsidP="0005203A">
      <w:pPr>
        <w:pStyle w:val="ListParagraph"/>
        <w:numPr>
          <w:ilvl w:val="0"/>
          <w:numId w:val="19"/>
        </w:numPr>
        <w:autoSpaceDE w:val="0"/>
        <w:autoSpaceDN w:val="0"/>
        <w:adjustRightInd w:val="0"/>
        <w:spacing w:after="0" w:line="240" w:lineRule="auto"/>
        <w:rPr>
          <w:rFonts w:ascii="Arial" w:eastAsiaTheme="minorHAnsi" w:hAnsi="Arial" w:cs="Arial"/>
          <w:color w:val="000000"/>
          <w:sz w:val="24"/>
          <w:szCs w:val="24"/>
          <w:lang w:val="ro-RO"/>
        </w:rPr>
      </w:pPr>
      <w:r w:rsidRPr="00CB43B1">
        <w:rPr>
          <w:rFonts w:ascii="Arial" w:eastAsiaTheme="minorHAnsi" w:hAnsi="Arial" w:cs="Arial"/>
          <w:color w:val="000000"/>
          <w:sz w:val="24"/>
          <w:szCs w:val="24"/>
          <w:lang w:val="ro-RO"/>
        </w:rPr>
        <w:t xml:space="preserve">deșeuri de ambalaje ale materialelor de construcții (saci de hârtie, plastic, lemn) </w:t>
      </w:r>
    </w:p>
    <w:p w:rsidR="0005203A" w:rsidRPr="00CB43B1" w:rsidRDefault="0005203A" w:rsidP="0005203A">
      <w:pPr>
        <w:autoSpaceDE w:val="0"/>
        <w:autoSpaceDN w:val="0"/>
        <w:adjustRightInd w:val="0"/>
        <w:spacing w:after="0" w:line="240" w:lineRule="auto"/>
        <w:rPr>
          <w:rFonts w:ascii="Arial" w:eastAsiaTheme="minorHAnsi" w:hAnsi="Arial" w:cs="Arial"/>
          <w:sz w:val="24"/>
          <w:szCs w:val="24"/>
          <w:lang w:val="ro-RO"/>
        </w:rPr>
      </w:pPr>
      <w:r w:rsidRPr="00CB43B1">
        <w:rPr>
          <w:rFonts w:ascii="Arial" w:eastAsiaTheme="minorHAnsi" w:hAnsi="Arial" w:cs="Arial"/>
          <w:sz w:val="24"/>
          <w:szCs w:val="24"/>
          <w:lang w:val="ro-RO"/>
        </w:rPr>
        <w:t xml:space="preserve">estimate la circa 200 kg (coduri 15 01 </w:t>
      </w:r>
      <w:proofErr w:type="spellStart"/>
      <w:r w:rsidRPr="00CB43B1">
        <w:rPr>
          <w:rFonts w:ascii="Arial" w:eastAsiaTheme="minorHAnsi" w:hAnsi="Arial" w:cs="Arial"/>
          <w:sz w:val="24"/>
          <w:szCs w:val="24"/>
          <w:lang w:val="ro-RO"/>
        </w:rPr>
        <w:t>01</w:t>
      </w:r>
      <w:proofErr w:type="spellEnd"/>
      <w:r w:rsidRPr="00CB43B1">
        <w:rPr>
          <w:rFonts w:ascii="Arial" w:eastAsiaTheme="minorHAnsi" w:hAnsi="Arial" w:cs="Arial"/>
          <w:sz w:val="24"/>
          <w:szCs w:val="24"/>
          <w:lang w:val="ro-RO"/>
        </w:rPr>
        <w:t xml:space="preserve">, 15 01 02, 15 01 03); </w:t>
      </w:r>
    </w:p>
    <w:p w:rsidR="0005203A" w:rsidRPr="00CB43B1" w:rsidRDefault="0005203A" w:rsidP="0005203A">
      <w:pPr>
        <w:pStyle w:val="ListParagraph"/>
        <w:numPr>
          <w:ilvl w:val="0"/>
          <w:numId w:val="19"/>
        </w:numPr>
        <w:autoSpaceDE w:val="0"/>
        <w:autoSpaceDN w:val="0"/>
        <w:adjustRightInd w:val="0"/>
        <w:spacing w:after="0" w:line="240" w:lineRule="auto"/>
        <w:rPr>
          <w:rFonts w:ascii="Arial" w:eastAsiaTheme="minorHAnsi" w:hAnsi="Arial" w:cs="Arial"/>
          <w:sz w:val="24"/>
          <w:szCs w:val="24"/>
          <w:lang w:val="ro-RO"/>
        </w:rPr>
      </w:pPr>
      <w:r w:rsidRPr="00CB43B1">
        <w:rPr>
          <w:rFonts w:ascii="Arial" w:eastAsiaTheme="minorHAnsi" w:hAnsi="Arial" w:cs="Arial"/>
          <w:sz w:val="24"/>
          <w:szCs w:val="24"/>
          <w:lang w:val="ro-RO"/>
        </w:rPr>
        <w:t xml:space="preserve">deșeuri municipale amestecate provenite din activitatea personalului, estimate </w:t>
      </w:r>
    </w:p>
    <w:p w:rsidR="0005203A" w:rsidRPr="00CB43B1" w:rsidRDefault="0005203A" w:rsidP="0005203A">
      <w:pPr>
        <w:autoSpaceDE w:val="0"/>
        <w:autoSpaceDN w:val="0"/>
        <w:adjustRightInd w:val="0"/>
        <w:spacing w:after="0" w:line="240" w:lineRule="auto"/>
        <w:rPr>
          <w:rFonts w:ascii="Arial" w:eastAsiaTheme="minorHAnsi" w:hAnsi="Arial" w:cs="Arial"/>
          <w:sz w:val="24"/>
          <w:szCs w:val="24"/>
          <w:lang w:val="ro-RO"/>
        </w:rPr>
      </w:pPr>
      <w:r w:rsidRPr="00CB43B1">
        <w:rPr>
          <w:rFonts w:ascii="Arial" w:eastAsiaTheme="minorHAnsi" w:hAnsi="Arial" w:cs="Arial"/>
          <w:sz w:val="24"/>
          <w:szCs w:val="24"/>
          <w:lang w:val="ro-RO"/>
        </w:rPr>
        <w:t xml:space="preserve">la circa 100 kg (cod 20 03 01). </w:t>
      </w:r>
    </w:p>
    <w:p w:rsidR="0005203A" w:rsidRPr="00CB43B1" w:rsidRDefault="0005203A" w:rsidP="0005203A">
      <w:pPr>
        <w:autoSpaceDE w:val="0"/>
        <w:autoSpaceDN w:val="0"/>
        <w:adjustRightInd w:val="0"/>
        <w:spacing w:after="0" w:line="240" w:lineRule="auto"/>
        <w:rPr>
          <w:rFonts w:ascii="Arial" w:eastAsiaTheme="minorHAnsi" w:hAnsi="Arial" w:cs="Arial"/>
          <w:sz w:val="24"/>
          <w:szCs w:val="24"/>
          <w:lang w:val="ro-RO"/>
        </w:rPr>
      </w:pPr>
      <w:r w:rsidRPr="00CB43B1">
        <w:rPr>
          <w:rFonts w:ascii="Arial" w:eastAsiaTheme="minorHAnsi" w:hAnsi="Arial" w:cs="Arial"/>
          <w:sz w:val="24"/>
          <w:szCs w:val="24"/>
          <w:lang w:val="ro-RO"/>
        </w:rPr>
        <w:t xml:space="preserve">Aceste deșeuri sunt nepericuloase și vor fi predate în vederea valorificării, respectiv a </w:t>
      </w:r>
    </w:p>
    <w:p w:rsidR="0005203A" w:rsidRPr="00CB43B1" w:rsidRDefault="0005203A" w:rsidP="0005203A">
      <w:pPr>
        <w:autoSpaceDE w:val="0"/>
        <w:autoSpaceDN w:val="0"/>
        <w:adjustRightInd w:val="0"/>
        <w:spacing w:after="0" w:line="240" w:lineRule="auto"/>
        <w:rPr>
          <w:rFonts w:ascii="Arial" w:eastAsiaTheme="minorHAnsi" w:hAnsi="Arial" w:cs="Arial"/>
          <w:sz w:val="24"/>
          <w:szCs w:val="24"/>
          <w:lang w:val="ro-RO"/>
        </w:rPr>
      </w:pPr>
      <w:r w:rsidRPr="00CB43B1">
        <w:rPr>
          <w:rFonts w:ascii="Arial" w:eastAsiaTheme="minorHAnsi" w:hAnsi="Arial" w:cs="Arial"/>
          <w:sz w:val="24"/>
          <w:szCs w:val="24"/>
          <w:lang w:val="ro-RO"/>
        </w:rPr>
        <w:t xml:space="preserve">depozitării definitive, către firme autorizate pentru desfășurarea acestor activități cu care </w:t>
      </w:r>
    </w:p>
    <w:p w:rsidR="0005203A" w:rsidRPr="00CB43B1" w:rsidRDefault="0005203A" w:rsidP="0005203A">
      <w:pPr>
        <w:autoSpaceDE w:val="0"/>
        <w:autoSpaceDN w:val="0"/>
        <w:adjustRightInd w:val="0"/>
        <w:spacing w:after="0" w:line="240" w:lineRule="auto"/>
        <w:rPr>
          <w:rFonts w:ascii="Arial" w:eastAsiaTheme="minorHAnsi" w:hAnsi="Arial" w:cs="Arial"/>
          <w:sz w:val="24"/>
          <w:szCs w:val="24"/>
          <w:lang w:val="ro-RO"/>
        </w:rPr>
      </w:pPr>
      <w:r w:rsidRPr="00CB43B1">
        <w:rPr>
          <w:rFonts w:ascii="Arial" w:eastAsiaTheme="minorHAnsi" w:hAnsi="Arial" w:cs="Arial"/>
          <w:sz w:val="24"/>
          <w:szCs w:val="24"/>
          <w:lang w:val="ro-RO"/>
        </w:rPr>
        <w:t>beneficiarul va deține contracte de servicii.</w:t>
      </w:r>
    </w:p>
    <w:p w:rsidR="00DD7AF4" w:rsidRPr="00CB43B1" w:rsidRDefault="0005203A" w:rsidP="0005203A">
      <w:pPr>
        <w:autoSpaceDE w:val="0"/>
        <w:autoSpaceDN w:val="0"/>
        <w:adjustRightInd w:val="0"/>
        <w:spacing w:after="0" w:line="240" w:lineRule="auto"/>
        <w:rPr>
          <w:rFonts w:ascii="TimesNewRoman" w:eastAsiaTheme="minorHAnsi" w:hAnsi="TimesNewRoman" w:cs="TimesNewRoman"/>
          <w:b/>
          <w:sz w:val="28"/>
          <w:szCs w:val="28"/>
          <w:lang w:val="ro-RO"/>
        </w:rPr>
      </w:pPr>
      <w:r w:rsidRPr="00CB43B1">
        <w:rPr>
          <w:rFonts w:ascii="Arial" w:eastAsiaTheme="minorHAnsi" w:hAnsi="Arial" w:cs="Arial"/>
          <w:b/>
          <w:lang w:val="ro-RO"/>
        </w:rPr>
        <w:t xml:space="preserve"> </w:t>
      </w:r>
      <w:r w:rsidR="00DD7AF4" w:rsidRPr="00CB43B1">
        <w:rPr>
          <w:rFonts w:ascii="TimesNewRoman" w:eastAsiaTheme="minorHAnsi" w:hAnsi="TimesNewRoman" w:cs="TimesNewRoman"/>
          <w:b/>
          <w:sz w:val="28"/>
          <w:szCs w:val="28"/>
          <w:lang w:val="ro-RO"/>
        </w:rPr>
        <w:t>In faza de operare:</w:t>
      </w:r>
    </w:p>
    <w:p w:rsidR="0005203A" w:rsidRPr="00CB43B1" w:rsidRDefault="0005203A" w:rsidP="0005203A">
      <w:pPr>
        <w:autoSpaceDE w:val="0"/>
        <w:autoSpaceDN w:val="0"/>
        <w:adjustRightInd w:val="0"/>
        <w:spacing w:after="0" w:line="240" w:lineRule="auto"/>
        <w:rPr>
          <w:rFonts w:ascii="Arial" w:eastAsiaTheme="minorHAnsi" w:hAnsi="Arial" w:cs="Arial"/>
          <w:color w:val="000000"/>
          <w:sz w:val="24"/>
          <w:szCs w:val="24"/>
          <w:lang w:val="ro-RO"/>
        </w:rPr>
      </w:pPr>
      <w:proofErr w:type="spellStart"/>
      <w:r w:rsidRPr="00CB43B1">
        <w:rPr>
          <w:rFonts w:ascii="Arial" w:eastAsiaTheme="minorHAnsi" w:hAnsi="Arial" w:cs="Arial"/>
          <w:color w:val="000000"/>
          <w:sz w:val="24"/>
          <w:szCs w:val="24"/>
          <w:lang w:val="ro-RO"/>
        </w:rPr>
        <w:t>-deşeuri</w:t>
      </w:r>
      <w:proofErr w:type="spellEnd"/>
      <w:r w:rsidRPr="00CB43B1">
        <w:rPr>
          <w:rFonts w:ascii="Arial" w:eastAsiaTheme="minorHAnsi" w:hAnsi="Arial" w:cs="Arial"/>
          <w:color w:val="000000"/>
          <w:sz w:val="24"/>
          <w:szCs w:val="24"/>
          <w:lang w:val="ro-RO"/>
        </w:rPr>
        <w:t xml:space="preserve"> municipale amestecate: cod 20 03 01</w:t>
      </w:r>
    </w:p>
    <w:p w:rsidR="00320B17" w:rsidRPr="00CB43B1" w:rsidRDefault="0005203A" w:rsidP="0005203A">
      <w:pPr>
        <w:autoSpaceDE w:val="0"/>
        <w:autoSpaceDN w:val="0"/>
        <w:adjustRightInd w:val="0"/>
        <w:spacing w:after="0" w:line="240" w:lineRule="auto"/>
        <w:rPr>
          <w:rFonts w:ascii="Arial" w:eastAsiaTheme="minorHAnsi" w:hAnsi="Arial" w:cs="Arial"/>
          <w:sz w:val="24"/>
          <w:szCs w:val="24"/>
          <w:lang w:val="ro-RO"/>
        </w:rPr>
      </w:pPr>
      <w:r w:rsidRPr="00CB43B1">
        <w:rPr>
          <w:rFonts w:ascii="Arial" w:eastAsiaTheme="minorHAnsi" w:hAnsi="Arial" w:cs="Arial"/>
          <w:sz w:val="24"/>
          <w:szCs w:val="24"/>
          <w:lang w:val="ro-RO"/>
        </w:rPr>
        <w:t>- dejecții animaliere – cod 02 01 06</w:t>
      </w:r>
    </w:p>
    <w:p w:rsidR="0005203A" w:rsidRPr="00CB43B1" w:rsidRDefault="00320B17" w:rsidP="0005203A">
      <w:pPr>
        <w:autoSpaceDE w:val="0"/>
        <w:autoSpaceDN w:val="0"/>
        <w:adjustRightInd w:val="0"/>
        <w:spacing w:after="0" w:line="240" w:lineRule="auto"/>
        <w:rPr>
          <w:rFonts w:ascii="Arial" w:eastAsiaTheme="minorHAnsi" w:hAnsi="Arial" w:cs="Arial"/>
          <w:sz w:val="24"/>
          <w:szCs w:val="24"/>
          <w:lang w:val="ro-RO"/>
        </w:rPr>
      </w:pPr>
      <w:r w:rsidRPr="00CB43B1">
        <w:rPr>
          <w:rFonts w:ascii="Arial" w:eastAsiaTheme="minorHAnsi" w:hAnsi="Arial" w:cs="Arial"/>
          <w:sz w:val="24"/>
          <w:szCs w:val="24"/>
          <w:lang w:val="ro-RO"/>
        </w:rPr>
        <w:t>- deșeuri de ț</w:t>
      </w:r>
      <w:r w:rsidR="0005203A" w:rsidRPr="00CB43B1">
        <w:rPr>
          <w:rFonts w:ascii="Arial" w:eastAsiaTheme="minorHAnsi" w:hAnsi="Arial" w:cs="Arial"/>
          <w:sz w:val="24"/>
          <w:szCs w:val="24"/>
          <w:lang w:val="ro-RO"/>
        </w:rPr>
        <w:t xml:space="preserve">esuturi animale </w:t>
      </w:r>
      <w:r w:rsidRPr="00CB43B1">
        <w:rPr>
          <w:rFonts w:ascii="Arial" w:eastAsiaTheme="minorHAnsi" w:hAnsi="Arial" w:cs="Arial"/>
          <w:sz w:val="24"/>
          <w:szCs w:val="24"/>
          <w:lang w:val="ro-RO"/>
        </w:rPr>
        <w:t>(</w:t>
      </w:r>
      <w:proofErr w:type="spellStart"/>
      <w:r w:rsidR="0005203A" w:rsidRPr="00CB43B1">
        <w:rPr>
          <w:rFonts w:ascii="Arial" w:eastAsiaTheme="minorHAnsi" w:hAnsi="Arial" w:cs="Arial"/>
          <w:sz w:val="24"/>
          <w:szCs w:val="24"/>
          <w:lang w:val="ro-RO"/>
        </w:rPr>
        <w:t>deseuri</w:t>
      </w:r>
      <w:proofErr w:type="spellEnd"/>
      <w:r w:rsidR="0005203A" w:rsidRPr="00CB43B1">
        <w:rPr>
          <w:rFonts w:ascii="Arial" w:eastAsiaTheme="minorHAnsi" w:hAnsi="Arial" w:cs="Arial"/>
          <w:sz w:val="24"/>
          <w:szCs w:val="24"/>
          <w:lang w:val="ro-RO"/>
        </w:rPr>
        <w:t xml:space="preserve"> rez</w:t>
      </w:r>
      <w:r w:rsidRPr="00CB43B1">
        <w:rPr>
          <w:rFonts w:ascii="Arial" w:eastAsiaTheme="minorHAnsi" w:hAnsi="Arial" w:cs="Arial"/>
          <w:sz w:val="24"/>
          <w:szCs w:val="24"/>
          <w:lang w:val="ro-RO"/>
        </w:rPr>
        <w:t>ultate de la de porci, intestine) – cod 02 01 02</w:t>
      </w:r>
    </w:p>
    <w:p w:rsidR="00320B17" w:rsidRPr="00CB43B1" w:rsidRDefault="0005203A" w:rsidP="0005203A">
      <w:pPr>
        <w:autoSpaceDE w:val="0"/>
        <w:autoSpaceDN w:val="0"/>
        <w:adjustRightInd w:val="0"/>
        <w:spacing w:after="0" w:line="240" w:lineRule="auto"/>
        <w:rPr>
          <w:rFonts w:ascii="Arial" w:eastAsiaTheme="minorHAnsi" w:hAnsi="Arial" w:cs="Arial"/>
          <w:sz w:val="24"/>
          <w:szCs w:val="24"/>
          <w:lang w:val="ro-RO"/>
        </w:rPr>
      </w:pPr>
      <w:r w:rsidRPr="00CB43B1">
        <w:rPr>
          <w:rFonts w:ascii="Arial" w:eastAsiaTheme="minorHAnsi" w:hAnsi="Arial" w:cs="Arial"/>
          <w:sz w:val="24"/>
          <w:szCs w:val="24"/>
          <w:lang w:val="ro-RO"/>
        </w:rPr>
        <w:t xml:space="preserve">- ambalaje de materiale </w:t>
      </w:r>
      <w:proofErr w:type="spellStart"/>
      <w:r w:rsidRPr="00CB43B1">
        <w:rPr>
          <w:rFonts w:ascii="Arial" w:eastAsiaTheme="minorHAnsi" w:hAnsi="Arial" w:cs="Arial"/>
          <w:sz w:val="24"/>
          <w:szCs w:val="24"/>
          <w:lang w:val="ro-RO"/>
        </w:rPr>
        <w:t>plastic-</w:t>
      </w:r>
      <w:proofErr w:type="spellEnd"/>
      <w:r w:rsidRPr="00CB43B1">
        <w:rPr>
          <w:rFonts w:ascii="Arial" w:eastAsiaTheme="minorHAnsi" w:hAnsi="Arial" w:cs="Arial"/>
          <w:sz w:val="24"/>
          <w:szCs w:val="24"/>
          <w:lang w:val="ro-RO"/>
        </w:rPr>
        <w:t xml:space="preserve"> cod 15 01 02 </w:t>
      </w:r>
    </w:p>
    <w:p w:rsidR="0005203A" w:rsidRPr="00CB43B1" w:rsidRDefault="00320B17" w:rsidP="0005203A">
      <w:pPr>
        <w:autoSpaceDE w:val="0"/>
        <w:autoSpaceDN w:val="0"/>
        <w:adjustRightInd w:val="0"/>
        <w:spacing w:after="0" w:line="240" w:lineRule="auto"/>
        <w:rPr>
          <w:rFonts w:ascii="Arial" w:eastAsiaTheme="minorHAnsi" w:hAnsi="Arial" w:cs="Arial"/>
          <w:sz w:val="24"/>
          <w:szCs w:val="24"/>
          <w:lang w:val="ro-RO"/>
        </w:rPr>
      </w:pPr>
      <w:r w:rsidRPr="00CB43B1">
        <w:rPr>
          <w:rFonts w:ascii="Arial" w:eastAsiaTheme="minorHAnsi" w:hAnsi="Arial" w:cs="Arial"/>
          <w:sz w:val="24"/>
          <w:szCs w:val="24"/>
          <w:lang w:val="ro-RO"/>
        </w:rPr>
        <w:t xml:space="preserve">- ambalaje de hârtie </w:t>
      </w:r>
      <w:proofErr w:type="spellStart"/>
      <w:r w:rsidRPr="00CB43B1">
        <w:rPr>
          <w:rFonts w:ascii="Arial" w:eastAsiaTheme="minorHAnsi" w:hAnsi="Arial" w:cs="Arial"/>
          <w:sz w:val="24"/>
          <w:szCs w:val="24"/>
          <w:lang w:val="ro-RO"/>
        </w:rPr>
        <w:t>carton-</w:t>
      </w:r>
      <w:proofErr w:type="spellEnd"/>
      <w:r w:rsidRPr="00CB43B1">
        <w:rPr>
          <w:rFonts w:ascii="Arial" w:eastAsiaTheme="minorHAnsi" w:hAnsi="Arial" w:cs="Arial"/>
          <w:sz w:val="24"/>
          <w:szCs w:val="24"/>
          <w:lang w:val="ro-RO"/>
        </w:rPr>
        <w:t xml:space="preserve"> cod 15 01 </w:t>
      </w:r>
      <w:proofErr w:type="spellStart"/>
      <w:r w:rsidRPr="00CB43B1">
        <w:rPr>
          <w:rFonts w:ascii="Arial" w:eastAsiaTheme="minorHAnsi" w:hAnsi="Arial" w:cs="Arial"/>
          <w:sz w:val="24"/>
          <w:szCs w:val="24"/>
          <w:lang w:val="ro-RO"/>
        </w:rPr>
        <w:t>01</w:t>
      </w:r>
      <w:proofErr w:type="spellEnd"/>
    </w:p>
    <w:p w:rsidR="0005203A" w:rsidRPr="00CB43B1" w:rsidRDefault="0005203A" w:rsidP="0005203A">
      <w:pPr>
        <w:autoSpaceDE w:val="0"/>
        <w:autoSpaceDN w:val="0"/>
        <w:adjustRightInd w:val="0"/>
        <w:spacing w:after="0" w:line="240" w:lineRule="auto"/>
        <w:rPr>
          <w:rFonts w:ascii="Arial" w:eastAsiaTheme="minorHAnsi" w:hAnsi="Arial" w:cs="Arial"/>
          <w:sz w:val="24"/>
          <w:szCs w:val="24"/>
          <w:lang w:val="ro-RO"/>
        </w:rPr>
      </w:pPr>
      <w:r w:rsidRPr="00CB43B1">
        <w:rPr>
          <w:rFonts w:ascii="Arial" w:eastAsiaTheme="minorHAnsi" w:hAnsi="Arial" w:cs="Arial"/>
          <w:sz w:val="24"/>
          <w:szCs w:val="24"/>
          <w:lang w:val="ro-RO"/>
        </w:rPr>
        <w:t>-</w:t>
      </w:r>
      <w:r w:rsidR="00BA1F9E" w:rsidRPr="00CB43B1">
        <w:rPr>
          <w:rFonts w:ascii="Arial" w:eastAsiaTheme="minorHAnsi" w:hAnsi="Arial" w:cs="Arial"/>
          <w:sz w:val="24"/>
          <w:szCs w:val="24"/>
          <w:lang w:val="ro-RO"/>
        </w:rPr>
        <w:t xml:space="preserve"> cenușă de vatră – cod 10 01 </w:t>
      </w:r>
      <w:proofErr w:type="spellStart"/>
      <w:r w:rsidR="00BA1F9E" w:rsidRPr="00CB43B1">
        <w:rPr>
          <w:rFonts w:ascii="Arial" w:eastAsiaTheme="minorHAnsi" w:hAnsi="Arial" w:cs="Arial"/>
          <w:sz w:val="24"/>
          <w:szCs w:val="24"/>
          <w:lang w:val="ro-RO"/>
        </w:rPr>
        <w:t>01</w:t>
      </w:r>
      <w:proofErr w:type="spellEnd"/>
    </w:p>
    <w:p w:rsidR="0005203A" w:rsidRPr="00CB43B1" w:rsidRDefault="0005203A" w:rsidP="0005203A">
      <w:pPr>
        <w:autoSpaceDE w:val="0"/>
        <w:autoSpaceDN w:val="0"/>
        <w:adjustRightInd w:val="0"/>
        <w:spacing w:after="0" w:line="240" w:lineRule="auto"/>
        <w:rPr>
          <w:rFonts w:ascii="MS UI Gothic" w:eastAsia="MS UI Gothic" w:hAnsi="Arial" w:cs="MS UI Gothic"/>
          <w:sz w:val="24"/>
          <w:szCs w:val="24"/>
          <w:lang w:val="ro-RO"/>
        </w:rPr>
      </w:pPr>
      <w:r w:rsidRPr="00CB43B1">
        <w:rPr>
          <w:rFonts w:ascii="Arial" w:eastAsiaTheme="minorHAnsi" w:hAnsi="Arial" w:cs="Arial"/>
          <w:sz w:val="24"/>
          <w:szCs w:val="24"/>
          <w:lang w:val="ro-RO"/>
        </w:rPr>
        <w:t>- cenuș</w:t>
      </w:r>
      <w:r w:rsidR="00BA1F9E" w:rsidRPr="00CB43B1">
        <w:rPr>
          <w:rFonts w:ascii="Arial" w:eastAsiaTheme="minorHAnsi" w:hAnsi="Arial" w:cs="Arial"/>
          <w:sz w:val="24"/>
          <w:szCs w:val="24"/>
          <w:lang w:val="ro-RO"/>
        </w:rPr>
        <w:t>a de incinerator – cod 19 01 12</w:t>
      </w:r>
    </w:p>
    <w:p w:rsidR="00136F5B" w:rsidRPr="006C6C40" w:rsidRDefault="00136F5B" w:rsidP="0005203A">
      <w:pPr>
        <w:autoSpaceDE w:val="0"/>
        <w:autoSpaceDN w:val="0"/>
        <w:adjustRightInd w:val="0"/>
        <w:spacing w:after="0" w:line="240" w:lineRule="auto"/>
        <w:rPr>
          <w:rFonts w:ascii="Arial" w:eastAsiaTheme="minorHAnsi" w:hAnsi="Arial" w:cs="Arial"/>
          <w:sz w:val="24"/>
          <w:szCs w:val="24"/>
          <w:lang w:val="ro-RO"/>
        </w:rPr>
      </w:pPr>
      <w:r w:rsidRPr="006C6C40">
        <w:rPr>
          <w:rFonts w:ascii="Arial" w:eastAsiaTheme="minorHAnsi" w:hAnsi="Arial" w:cs="Arial"/>
          <w:sz w:val="24"/>
          <w:szCs w:val="24"/>
          <w:lang w:val="ro-RO"/>
        </w:rPr>
        <w:t xml:space="preserve">Deșeurile produse sunt colectate selectiv și stocate temporar în containere/ recipiente/ spații adecvate/ spatii </w:t>
      </w:r>
      <w:proofErr w:type="spellStart"/>
      <w:r w:rsidRPr="006C6C40">
        <w:rPr>
          <w:rFonts w:ascii="Arial" w:eastAsiaTheme="minorHAnsi" w:hAnsi="Arial" w:cs="Arial"/>
          <w:sz w:val="24"/>
          <w:szCs w:val="24"/>
          <w:lang w:val="ro-RO"/>
        </w:rPr>
        <w:t>figorifice</w:t>
      </w:r>
      <w:proofErr w:type="spellEnd"/>
      <w:r w:rsidRPr="006C6C40">
        <w:rPr>
          <w:rFonts w:ascii="Arial" w:eastAsiaTheme="minorHAnsi" w:hAnsi="Arial" w:cs="Arial"/>
          <w:sz w:val="24"/>
          <w:szCs w:val="24"/>
          <w:lang w:val="ro-RO"/>
        </w:rPr>
        <w:t xml:space="preserve"> </w:t>
      </w:r>
      <w:r w:rsidR="006C6C40">
        <w:rPr>
          <w:rFonts w:ascii="Arial" w:eastAsiaTheme="minorHAnsi" w:hAnsi="Arial" w:cs="Arial"/>
          <w:sz w:val="24"/>
          <w:szCs w:val="24"/>
          <w:lang w:val="ro-RO"/>
        </w:rPr>
        <w:t>î</w:t>
      </w:r>
      <w:r w:rsidRPr="006C6C40">
        <w:rPr>
          <w:rFonts w:ascii="Arial" w:eastAsiaTheme="minorHAnsi" w:hAnsi="Arial" w:cs="Arial"/>
          <w:sz w:val="24"/>
          <w:szCs w:val="24"/>
          <w:lang w:val="ro-RO"/>
        </w:rPr>
        <w:t>nchise.</w:t>
      </w:r>
    </w:p>
    <w:p w:rsidR="00495DF2" w:rsidRPr="006C6C40" w:rsidRDefault="00495DF2" w:rsidP="00495DF2">
      <w:pPr>
        <w:autoSpaceDE w:val="0"/>
        <w:autoSpaceDN w:val="0"/>
        <w:adjustRightInd w:val="0"/>
        <w:spacing w:after="0" w:line="240" w:lineRule="auto"/>
        <w:rPr>
          <w:rFonts w:ascii="Arial" w:eastAsiaTheme="minorHAnsi" w:hAnsi="Arial" w:cs="Arial"/>
          <w:color w:val="000000"/>
          <w:sz w:val="24"/>
          <w:szCs w:val="24"/>
          <w:lang w:val="ro-RO"/>
        </w:rPr>
      </w:pPr>
      <w:r w:rsidRPr="006C6C40">
        <w:rPr>
          <w:rFonts w:ascii="Arial" w:eastAsiaTheme="minorHAnsi" w:hAnsi="Arial" w:cs="Arial"/>
          <w:color w:val="000000"/>
          <w:sz w:val="24"/>
          <w:szCs w:val="24"/>
          <w:lang w:val="ro-RO"/>
        </w:rPr>
        <w:t>Deșeurile municipale colectate în amestec, precum și deșeurile de ambalaje colectate</w:t>
      </w:r>
    </w:p>
    <w:p w:rsidR="00495DF2" w:rsidRPr="006C6C40" w:rsidRDefault="00495DF2" w:rsidP="00495DF2">
      <w:pPr>
        <w:autoSpaceDE w:val="0"/>
        <w:autoSpaceDN w:val="0"/>
        <w:adjustRightInd w:val="0"/>
        <w:spacing w:after="0" w:line="240" w:lineRule="auto"/>
        <w:rPr>
          <w:rFonts w:ascii="Arial" w:eastAsiaTheme="minorHAnsi" w:hAnsi="Arial" w:cs="Arial"/>
          <w:color w:val="000000"/>
          <w:sz w:val="24"/>
          <w:szCs w:val="24"/>
          <w:lang w:val="ro-RO"/>
        </w:rPr>
      </w:pPr>
      <w:r w:rsidRPr="006C6C40">
        <w:rPr>
          <w:rFonts w:ascii="Arial" w:eastAsiaTheme="minorHAnsi" w:hAnsi="Arial" w:cs="Arial"/>
          <w:color w:val="000000"/>
          <w:sz w:val="24"/>
          <w:szCs w:val="24"/>
          <w:lang w:val="ro-RO"/>
        </w:rPr>
        <w:t xml:space="preserve">selectiv, vor fi predate în bază de contract la operatorul de salubrizare în scopul </w:t>
      </w:r>
      <w:r w:rsidR="006C6C40">
        <w:rPr>
          <w:rFonts w:ascii="Arial" w:eastAsiaTheme="minorHAnsi" w:hAnsi="Arial" w:cs="Arial"/>
          <w:color w:val="000000"/>
          <w:sz w:val="24"/>
          <w:szCs w:val="24"/>
          <w:lang w:val="ro-RO"/>
        </w:rPr>
        <w:t>eliminării/</w:t>
      </w:r>
      <w:r w:rsidRPr="006C6C40">
        <w:rPr>
          <w:rFonts w:ascii="Arial" w:eastAsiaTheme="minorHAnsi" w:hAnsi="Arial" w:cs="Arial"/>
          <w:color w:val="000000"/>
          <w:sz w:val="24"/>
          <w:szCs w:val="24"/>
          <w:lang w:val="ro-RO"/>
        </w:rPr>
        <w:t>tratării.</w:t>
      </w:r>
    </w:p>
    <w:p w:rsidR="00495DF2" w:rsidRPr="006C6C40" w:rsidRDefault="00495DF2" w:rsidP="00495DF2">
      <w:pPr>
        <w:autoSpaceDE w:val="0"/>
        <w:autoSpaceDN w:val="0"/>
        <w:adjustRightInd w:val="0"/>
        <w:spacing w:after="0" w:line="240" w:lineRule="auto"/>
        <w:rPr>
          <w:rFonts w:ascii="Arial" w:eastAsiaTheme="minorHAnsi" w:hAnsi="Arial" w:cs="Arial"/>
          <w:color w:val="000000"/>
          <w:sz w:val="24"/>
          <w:szCs w:val="24"/>
          <w:lang w:val="ro-RO"/>
        </w:rPr>
      </w:pPr>
      <w:r w:rsidRPr="006C6C40">
        <w:rPr>
          <w:rFonts w:ascii="Arial" w:eastAsiaTheme="minorHAnsi" w:hAnsi="Arial" w:cs="Arial"/>
          <w:color w:val="000000"/>
          <w:sz w:val="24"/>
          <w:szCs w:val="24"/>
          <w:lang w:val="ro-RO"/>
        </w:rPr>
        <w:t>Deșeurile de ţesuturi animale - cod 02 01 02 – sunt tratate prin</w:t>
      </w:r>
      <w:r w:rsidR="00BA1F9E" w:rsidRPr="006C6C40">
        <w:rPr>
          <w:rFonts w:ascii="Arial" w:eastAsiaTheme="minorHAnsi" w:hAnsi="Arial" w:cs="Arial"/>
          <w:color w:val="000000"/>
          <w:sz w:val="24"/>
          <w:szCs w:val="24"/>
          <w:lang w:val="ro-RO"/>
        </w:rPr>
        <w:t xml:space="preserve"> </w:t>
      </w:r>
      <w:r w:rsidRPr="006C6C40">
        <w:rPr>
          <w:rFonts w:ascii="Arial" w:eastAsiaTheme="minorHAnsi" w:hAnsi="Arial" w:cs="Arial"/>
          <w:color w:val="000000"/>
          <w:sz w:val="24"/>
          <w:szCs w:val="24"/>
          <w:lang w:val="ro-RO"/>
        </w:rPr>
        <w:t>incinerare în instalație proprie de pe amplasament</w:t>
      </w:r>
      <w:r w:rsidR="006C6C40">
        <w:rPr>
          <w:rFonts w:ascii="Arial" w:eastAsiaTheme="minorHAnsi" w:hAnsi="Arial" w:cs="Arial"/>
          <w:color w:val="000000"/>
          <w:sz w:val="24"/>
          <w:szCs w:val="24"/>
          <w:lang w:val="ro-RO"/>
        </w:rPr>
        <w:t>.</w:t>
      </w:r>
    </w:p>
    <w:p w:rsidR="00495DF2" w:rsidRPr="006C6C40" w:rsidRDefault="00495DF2" w:rsidP="00495DF2">
      <w:pPr>
        <w:autoSpaceDE w:val="0"/>
        <w:autoSpaceDN w:val="0"/>
        <w:adjustRightInd w:val="0"/>
        <w:spacing w:after="0" w:line="240" w:lineRule="auto"/>
        <w:rPr>
          <w:rFonts w:ascii="Arial" w:eastAsiaTheme="minorHAnsi" w:hAnsi="Arial" w:cs="Arial"/>
          <w:color w:val="000000"/>
          <w:sz w:val="24"/>
          <w:szCs w:val="24"/>
          <w:lang w:val="ro-RO"/>
        </w:rPr>
      </w:pPr>
      <w:r w:rsidRPr="006C6C40">
        <w:rPr>
          <w:rFonts w:ascii="Arial" w:eastAsiaTheme="minorHAnsi" w:hAnsi="Arial" w:cs="Arial"/>
          <w:color w:val="000000"/>
          <w:sz w:val="24"/>
          <w:szCs w:val="24"/>
          <w:lang w:val="ro-RO"/>
        </w:rPr>
        <w:t>Cenuşa de vatră</w:t>
      </w:r>
      <w:r w:rsidR="004E0068" w:rsidRPr="006C6C40">
        <w:rPr>
          <w:rFonts w:ascii="Arial" w:eastAsiaTheme="minorHAnsi" w:hAnsi="Arial" w:cs="Arial"/>
          <w:color w:val="000000"/>
          <w:sz w:val="24"/>
          <w:szCs w:val="24"/>
          <w:lang w:val="ro-RO"/>
        </w:rPr>
        <w:t xml:space="preserve"> </w:t>
      </w:r>
      <w:r w:rsidRPr="006C6C40">
        <w:rPr>
          <w:rFonts w:ascii="Arial" w:eastAsiaTheme="minorHAnsi" w:hAnsi="Arial" w:cs="Arial"/>
          <w:color w:val="000000"/>
          <w:sz w:val="24"/>
          <w:szCs w:val="24"/>
          <w:lang w:val="ro-RO"/>
        </w:rPr>
        <w:t xml:space="preserve">- cod 10 01 </w:t>
      </w:r>
      <w:proofErr w:type="spellStart"/>
      <w:r w:rsidRPr="006C6C40">
        <w:rPr>
          <w:rFonts w:ascii="Arial" w:eastAsiaTheme="minorHAnsi" w:hAnsi="Arial" w:cs="Arial"/>
          <w:color w:val="000000"/>
          <w:sz w:val="24"/>
          <w:szCs w:val="24"/>
          <w:lang w:val="ro-RO"/>
        </w:rPr>
        <w:t>01</w:t>
      </w:r>
      <w:proofErr w:type="spellEnd"/>
      <w:r w:rsidRPr="006C6C40">
        <w:rPr>
          <w:rFonts w:ascii="Arial" w:eastAsiaTheme="minorHAnsi" w:hAnsi="Arial" w:cs="Arial"/>
          <w:color w:val="000000"/>
          <w:sz w:val="24"/>
          <w:szCs w:val="24"/>
          <w:lang w:val="ro-RO"/>
        </w:rPr>
        <w:t xml:space="preserve"> – va fi administrată ca amendament pe terenurile agricole</w:t>
      </w:r>
      <w:r w:rsidR="004E0068" w:rsidRPr="006C6C40">
        <w:rPr>
          <w:rFonts w:ascii="Arial" w:eastAsiaTheme="minorHAnsi" w:hAnsi="Arial" w:cs="Arial"/>
          <w:color w:val="000000"/>
          <w:sz w:val="24"/>
          <w:szCs w:val="24"/>
          <w:lang w:val="ro-RO"/>
        </w:rPr>
        <w:t xml:space="preserve"> </w:t>
      </w:r>
      <w:r w:rsidRPr="006C6C40">
        <w:rPr>
          <w:rFonts w:ascii="Arial" w:eastAsiaTheme="minorHAnsi" w:hAnsi="Arial" w:cs="Arial"/>
          <w:color w:val="000000"/>
          <w:sz w:val="24"/>
          <w:szCs w:val="24"/>
          <w:lang w:val="ro-RO"/>
        </w:rPr>
        <w:t>arabile în cazul anumitor culturi.</w:t>
      </w:r>
    </w:p>
    <w:p w:rsidR="00495DF2" w:rsidRPr="006C6C40" w:rsidRDefault="004E0068" w:rsidP="00495DF2">
      <w:pPr>
        <w:autoSpaceDE w:val="0"/>
        <w:autoSpaceDN w:val="0"/>
        <w:adjustRightInd w:val="0"/>
        <w:spacing w:after="0" w:line="240" w:lineRule="auto"/>
        <w:rPr>
          <w:rFonts w:ascii="Arial" w:eastAsiaTheme="minorHAnsi" w:hAnsi="Arial" w:cs="Arial"/>
          <w:color w:val="231F20"/>
          <w:sz w:val="24"/>
          <w:szCs w:val="24"/>
          <w:lang w:val="ro-RO"/>
        </w:rPr>
      </w:pPr>
      <w:r w:rsidRPr="006C6C40">
        <w:rPr>
          <w:rFonts w:ascii="Arial" w:eastAsiaTheme="minorHAnsi" w:hAnsi="Arial" w:cs="Arial"/>
          <w:color w:val="231F20"/>
          <w:sz w:val="24"/>
          <w:szCs w:val="24"/>
          <w:lang w:val="ro-RO"/>
        </w:rPr>
        <w:t>Cenușă de incinerator– î</w:t>
      </w:r>
      <w:r w:rsidR="00495DF2" w:rsidRPr="006C6C40">
        <w:rPr>
          <w:rFonts w:ascii="Arial" w:eastAsiaTheme="minorHAnsi" w:hAnsi="Arial" w:cs="Arial"/>
          <w:color w:val="231F20"/>
          <w:sz w:val="24"/>
          <w:szCs w:val="24"/>
          <w:lang w:val="ro-RO"/>
        </w:rPr>
        <w:t>ntru</w:t>
      </w:r>
      <w:r w:rsidR="00190589" w:rsidRPr="006C6C40">
        <w:rPr>
          <w:rFonts w:ascii="Arial" w:eastAsiaTheme="minorHAnsi" w:hAnsi="Arial" w:cs="Arial"/>
          <w:color w:val="231F20"/>
          <w:sz w:val="24"/>
          <w:szCs w:val="24"/>
          <w:lang w:val="ro-RO"/>
        </w:rPr>
        <w:t>-</w:t>
      </w:r>
      <w:r w:rsidR="00495DF2" w:rsidRPr="006C6C40">
        <w:rPr>
          <w:rFonts w:ascii="Arial" w:eastAsiaTheme="minorHAnsi" w:hAnsi="Arial" w:cs="Arial"/>
          <w:color w:val="231F20"/>
          <w:sz w:val="24"/>
          <w:szCs w:val="24"/>
          <w:lang w:val="ro-RO"/>
        </w:rPr>
        <w:t>cât incineratorul se utilizează pentru eliminarea numai a</w:t>
      </w:r>
    </w:p>
    <w:p w:rsidR="00190589" w:rsidRPr="006C6C40" w:rsidRDefault="00495DF2" w:rsidP="00495DF2">
      <w:pPr>
        <w:autoSpaceDE w:val="0"/>
        <w:autoSpaceDN w:val="0"/>
        <w:adjustRightInd w:val="0"/>
        <w:spacing w:after="0" w:line="240" w:lineRule="auto"/>
        <w:rPr>
          <w:rFonts w:ascii="Arial" w:eastAsiaTheme="minorHAnsi" w:hAnsi="Arial" w:cs="Arial"/>
          <w:color w:val="231F20"/>
          <w:sz w:val="24"/>
          <w:szCs w:val="24"/>
          <w:lang w:val="ro-RO"/>
        </w:rPr>
      </w:pPr>
      <w:r w:rsidRPr="006C6C40">
        <w:rPr>
          <w:rFonts w:ascii="Arial" w:eastAsiaTheme="minorHAnsi" w:hAnsi="Arial" w:cs="Arial"/>
          <w:color w:val="231F20"/>
          <w:sz w:val="24"/>
          <w:szCs w:val="24"/>
          <w:lang w:val="ro-RO"/>
        </w:rPr>
        <w:t xml:space="preserve">deșeurilor de origine animală provenite din </w:t>
      </w:r>
      <w:r w:rsidR="00CB43B1" w:rsidRPr="006C6C40">
        <w:rPr>
          <w:rFonts w:ascii="Arial" w:eastAsiaTheme="minorHAnsi" w:hAnsi="Arial" w:cs="Arial"/>
          <w:color w:val="231F20"/>
          <w:sz w:val="24"/>
          <w:szCs w:val="24"/>
          <w:lang w:val="ro-RO"/>
        </w:rPr>
        <w:t>unitate</w:t>
      </w:r>
      <w:r w:rsidRPr="006C6C40">
        <w:rPr>
          <w:rFonts w:ascii="Arial" w:eastAsiaTheme="minorHAnsi" w:hAnsi="Arial" w:cs="Arial"/>
          <w:color w:val="231F20"/>
          <w:sz w:val="24"/>
          <w:szCs w:val="24"/>
          <w:lang w:val="ro-RO"/>
        </w:rPr>
        <w:t>; cenușa poate fi amestecată cu dejecțiile</w:t>
      </w:r>
      <w:r w:rsidR="00190589" w:rsidRPr="006C6C40">
        <w:rPr>
          <w:rFonts w:ascii="Arial" w:eastAsiaTheme="minorHAnsi" w:hAnsi="Arial" w:cs="Arial"/>
          <w:color w:val="231F20"/>
          <w:sz w:val="24"/>
          <w:szCs w:val="24"/>
          <w:lang w:val="ro-RO"/>
        </w:rPr>
        <w:t xml:space="preserve"> </w:t>
      </w:r>
      <w:r w:rsidRPr="006C6C40">
        <w:rPr>
          <w:rFonts w:ascii="Arial" w:eastAsiaTheme="minorHAnsi" w:hAnsi="Arial" w:cs="Arial"/>
          <w:color w:val="231F20"/>
          <w:sz w:val="24"/>
          <w:szCs w:val="24"/>
          <w:lang w:val="ro-RO"/>
        </w:rPr>
        <w:t>și utilizate împreună drept fertilizant.</w:t>
      </w:r>
    </w:p>
    <w:p w:rsidR="00495DF2" w:rsidRPr="00CB43B1" w:rsidRDefault="00495DF2" w:rsidP="00495DF2">
      <w:pPr>
        <w:autoSpaceDE w:val="0"/>
        <w:autoSpaceDN w:val="0"/>
        <w:adjustRightInd w:val="0"/>
        <w:spacing w:after="0" w:line="240" w:lineRule="auto"/>
        <w:rPr>
          <w:rFonts w:ascii="TimesNewRoman" w:eastAsiaTheme="minorHAnsi" w:hAnsi="TimesNewRoman" w:cs="TimesNewRoman"/>
          <w:color w:val="231F20"/>
          <w:sz w:val="28"/>
          <w:szCs w:val="28"/>
          <w:lang w:val="ro-RO"/>
        </w:rPr>
      </w:pPr>
      <w:r w:rsidRPr="00CB43B1">
        <w:rPr>
          <w:rFonts w:ascii="TimesNewRoman" w:eastAsiaTheme="minorHAnsi" w:hAnsi="TimesNewRoman" w:cs="TimesNewRoman"/>
          <w:color w:val="231F20"/>
          <w:sz w:val="28"/>
          <w:szCs w:val="28"/>
          <w:lang w:val="ro-RO"/>
        </w:rPr>
        <w:t>Deșeurile periculoase vor fi eliminate prin operatori autorizați.</w:t>
      </w:r>
    </w:p>
    <w:p w:rsidR="00E4082E" w:rsidRPr="00CB43B1" w:rsidRDefault="00E4082E" w:rsidP="00DD7AF4">
      <w:pPr>
        <w:autoSpaceDE w:val="0"/>
        <w:autoSpaceDN w:val="0"/>
        <w:adjustRightInd w:val="0"/>
        <w:spacing w:after="0" w:line="240" w:lineRule="auto"/>
        <w:jc w:val="both"/>
        <w:rPr>
          <w:rFonts w:ascii="Arial" w:hAnsi="Arial" w:cs="Arial"/>
          <w:sz w:val="24"/>
          <w:szCs w:val="24"/>
          <w:lang w:val="ro-RO"/>
        </w:rPr>
      </w:pPr>
      <w:r w:rsidRPr="00CB43B1">
        <w:rPr>
          <w:rFonts w:ascii="Arial" w:hAnsi="Arial" w:cs="Arial"/>
          <w:b/>
          <w:i/>
          <w:sz w:val="24"/>
          <w:szCs w:val="24"/>
          <w:lang w:val="ro-RO"/>
        </w:rPr>
        <w:t>e) poluarea și alte efecte nocive</w:t>
      </w:r>
      <w:r w:rsidRPr="00CB43B1">
        <w:rPr>
          <w:rFonts w:ascii="Arial" w:hAnsi="Arial" w:cs="Arial"/>
          <w:sz w:val="24"/>
          <w:szCs w:val="24"/>
          <w:lang w:val="ro-RO"/>
        </w:rPr>
        <w:t>:</w:t>
      </w:r>
    </w:p>
    <w:p w:rsidR="00151052" w:rsidRPr="00CB43B1" w:rsidRDefault="00B841D5" w:rsidP="00B841D5">
      <w:pPr>
        <w:autoSpaceDE w:val="0"/>
        <w:autoSpaceDN w:val="0"/>
        <w:adjustRightInd w:val="0"/>
        <w:spacing w:after="0" w:line="240" w:lineRule="auto"/>
        <w:jc w:val="both"/>
        <w:rPr>
          <w:rFonts w:ascii="Arial" w:eastAsia="Times New Roman" w:hAnsi="Arial" w:cs="Arial"/>
          <w:b/>
          <w:i/>
          <w:sz w:val="24"/>
          <w:szCs w:val="24"/>
          <w:lang w:val="ro-RO"/>
        </w:rPr>
      </w:pPr>
      <w:r w:rsidRPr="00CB43B1">
        <w:rPr>
          <w:rFonts w:ascii="Arial" w:eastAsia="Times New Roman" w:hAnsi="Arial" w:cs="Arial"/>
          <w:b/>
          <w:i/>
          <w:sz w:val="24"/>
          <w:szCs w:val="24"/>
          <w:lang w:val="ro-RO"/>
        </w:rPr>
        <w:t>1.emisii în aer</w:t>
      </w:r>
      <w:r w:rsidR="00F82962" w:rsidRPr="00CB43B1">
        <w:rPr>
          <w:rFonts w:ascii="Arial" w:eastAsia="Times New Roman" w:hAnsi="Arial" w:cs="Arial"/>
          <w:b/>
          <w:i/>
          <w:sz w:val="24"/>
          <w:szCs w:val="24"/>
          <w:lang w:val="ro-RO"/>
        </w:rPr>
        <w:t xml:space="preserve"> </w:t>
      </w:r>
    </w:p>
    <w:p w:rsidR="00151052" w:rsidRPr="00CB43B1" w:rsidRDefault="00151052" w:rsidP="00151052">
      <w:pPr>
        <w:spacing w:after="0"/>
        <w:jc w:val="both"/>
        <w:rPr>
          <w:rFonts w:ascii="Arial" w:hAnsi="Arial" w:cs="Arial"/>
          <w:b/>
          <w:sz w:val="24"/>
          <w:szCs w:val="24"/>
          <w:lang w:val="ro-RO"/>
        </w:rPr>
      </w:pPr>
      <w:r w:rsidRPr="00CB43B1">
        <w:rPr>
          <w:rFonts w:ascii="Arial" w:eastAsia="Times New Roman" w:hAnsi="Arial" w:cs="Arial"/>
          <w:b/>
          <w:sz w:val="24"/>
          <w:szCs w:val="24"/>
          <w:lang w:val="ro-RO"/>
        </w:rPr>
        <w:t>Î</w:t>
      </w:r>
      <w:r w:rsidR="00B841D5" w:rsidRPr="00CB43B1">
        <w:rPr>
          <w:rFonts w:ascii="Arial" w:eastAsia="Times New Roman" w:hAnsi="Arial" w:cs="Arial"/>
          <w:b/>
          <w:sz w:val="24"/>
          <w:szCs w:val="24"/>
          <w:lang w:val="ro-RO"/>
        </w:rPr>
        <w:t>n faza de construire</w:t>
      </w:r>
      <w:r w:rsidRPr="00CB43B1">
        <w:rPr>
          <w:rFonts w:ascii="Arial" w:eastAsia="Times New Roman" w:hAnsi="Arial" w:cs="Arial"/>
          <w:b/>
          <w:sz w:val="24"/>
          <w:szCs w:val="24"/>
          <w:lang w:val="ro-RO"/>
        </w:rPr>
        <w:t>:</w:t>
      </w:r>
    </w:p>
    <w:p w:rsidR="00151052" w:rsidRPr="00CB43B1" w:rsidRDefault="00151052" w:rsidP="00FD7039">
      <w:pPr>
        <w:pStyle w:val="ListParagraph"/>
        <w:numPr>
          <w:ilvl w:val="0"/>
          <w:numId w:val="6"/>
        </w:numPr>
        <w:spacing w:after="0"/>
        <w:ind w:left="567" w:hanging="141"/>
        <w:jc w:val="both"/>
        <w:rPr>
          <w:rFonts w:ascii="Arial" w:hAnsi="Arial" w:cs="Arial"/>
          <w:sz w:val="24"/>
          <w:szCs w:val="24"/>
          <w:lang w:val="ro-RO"/>
        </w:rPr>
      </w:pPr>
      <w:r w:rsidRPr="00CB43B1">
        <w:rPr>
          <w:rFonts w:ascii="Arial" w:hAnsi="Arial" w:cs="Arial"/>
          <w:sz w:val="24"/>
          <w:szCs w:val="24"/>
          <w:lang w:val="ro-RO"/>
        </w:rPr>
        <w:t xml:space="preserve">funcţionarea utilajelor şi echipamentelor mobile motorizate aferentă activității de cod NFR 1.A.2.f.ii - </w:t>
      </w:r>
      <w:r w:rsidRPr="00CB43B1">
        <w:rPr>
          <w:rFonts w:ascii="Arial" w:hAnsi="Arial" w:cs="Arial"/>
          <w:i/>
          <w:sz w:val="24"/>
          <w:szCs w:val="24"/>
          <w:lang w:val="ro-RO"/>
        </w:rPr>
        <w:t xml:space="preserve">surse mobile </w:t>
      </w:r>
      <w:proofErr w:type="spellStart"/>
      <w:r w:rsidRPr="00CB43B1">
        <w:rPr>
          <w:rFonts w:ascii="Arial" w:hAnsi="Arial" w:cs="Arial"/>
          <w:i/>
          <w:sz w:val="24"/>
          <w:szCs w:val="24"/>
          <w:lang w:val="ro-RO"/>
        </w:rPr>
        <w:t>nerutiere</w:t>
      </w:r>
      <w:proofErr w:type="spellEnd"/>
      <w:r w:rsidRPr="00CB43B1">
        <w:rPr>
          <w:rFonts w:ascii="Arial" w:hAnsi="Arial" w:cs="Arial"/>
          <w:i/>
          <w:sz w:val="24"/>
          <w:szCs w:val="24"/>
          <w:lang w:val="ro-RO"/>
        </w:rPr>
        <w:t xml:space="preserve"> şi echipamente (în domeniul industrial);</w:t>
      </w:r>
    </w:p>
    <w:p w:rsidR="00151052" w:rsidRPr="00CB43B1" w:rsidRDefault="00151052" w:rsidP="00FD7039">
      <w:pPr>
        <w:pStyle w:val="ListParagraph"/>
        <w:numPr>
          <w:ilvl w:val="0"/>
          <w:numId w:val="6"/>
        </w:numPr>
        <w:spacing w:after="0"/>
        <w:ind w:left="567" w:hanging="141"/>
        <w:jc w:val="both"/>
        <w:rPr>
          <w:rFonts w:ascii="Arial" w:hAnsi="Arial" w:cs="Arial"/>
          <w:i/>
          <w:sz w:val="24"/>
          <w:szCs w:val="24"/>
          <w:lang w:val="ro-RO"/>
        </w:rPr>
      </w:pPr>
      <w:r w:rsidRPr="00CB43B1">
        <w:rPr>
          <w:rFonts w:ascii="Arial" w:hAnsi="Arial" w:cs="Arial"/>
          <w:sz w:val="24"/>
          <w:szCs w:val="24"/>
          <w:lang w:val="ro-RO"/>
        </w:rPr>
        <w:t xml:space="preserve">traficul autovehiculelor în amplasamentul şantierului, cod NFR 1.A.3.b.ii şi </w:t>
      </w:r>
      <w:r w:rsidRPr="00CB43B1">
        <w:rPr>
          <w:rFonts w:ascii="Arial" w:hAnsi="Arial" w:cs="Arial"/>
          <w:b/>
          <w:sz w:val="24"/>
          <w:szCs w:val="24"/>
          <w:lang w:val="ro-RO"/>
        </w:rPr>
        <w:t xml:space="preserve"> </w:t>
      </w:r>
      <w:r w:rsidRPr="00CB43B1">
        <w:rPr>
          <w:rFonts w:ascii="Arial" w:hAnsi="Arial" w:cs="Arial"/>
          <w:sz w:val="24"/>
          <w:szCs w:val="24"/>
          <w:lang w:val="ro-RO"/>
        </w:rPr>
        <w:t xml:space="preserve">cod NFR 1.A.3.b.iii- </w:t>
      </w:r>
      <w:r w:rsidRPr="00CB43B1">
        <w:rPr>
          <w:rFonts w:ascii="Arial" w:hAnsi="Arial" w:cs="Arial"/>
          <w:i/>
          <w:sz w:val="24"/>
          <w:szCs w:val="24"/>
          <w:lang w:val="ro-RO"/>
        </w:rPr>
        <w:t>transport rutier cu autoutilitare şi cu autovehicule grele</w:t>
      </w:r>
    </w:p>
    <w:p w:rsidR="00F1458A" w:rsidRPr="00CB43B1" w:rsidRDefault="00F1458A" w:rsidP="00B841D5">
      <w:pPr>
        <w:autoSpaceDE w:val="0"/>
        <w:autoSpaceDN w:val="0"/>
        <w:adjustRightInd w:val="0"/>
        <w:spacing w:after="0" w:line="240" w:lineRule="auto"/>
        <w:jc w:val="both"/>
        <w:rPr>
          <w:rFonts w:ascii="Arial" w:eastAsia="Times New Roman" w:hAnsi="Arial" w:cs="Arial"/>
          <w:b/>
          <w:sz w:val="24"/>
          <w:szCs w:val="24"/>
          <w:lang w:val="ro-RO"/>
        </w:rPr>
      </w:pPr>
      <w:r w:rsidRPr="00CB43B1">
        <w:rPr>
          <w:rFonts w:ascii="Arial" w:eastAsia="Times New Roman" w:hAnsi="Arial" w:cs="Arial"/>
          <w:b/>
          <w:sz w:val="24"/>
          <w:szCs w:val="24"/>
          <w:lang w:val="ro-RO"/>
        </w:rPr>
        <w:t>În perioada de operare:</w:t>
      </w:r>
    </w:p>
    <w:p w:rsidR="00495DF2" w:rsidRPr="00CB43B1" w:rsidRDefault="00495DF2" w:rsidP="00D41179">
      <w:pPr>
        <w:autoSpaceDE w:val="0"/>
        <w:autoSpaceDN w:val="0"/>
        <w:adjustRightInd w:val="0"/>
        <w:spacing w:after="0" w:line="240" w:lineRule="auto"/>
        <w:rPr>
          <w:rFonts w:ascii="TimesNewRoman" w:eastAsiaTheme="minorHAnsi" w:hAnsi="TimesNewRoman" w:cs="TimesNewRoman"/>
          <w:sz w:val="28"/>
          <w:szCs w:val="28"/>
          <w:lang w:val="ro-RO"/>
        </w:rPr>
      </w:pPr>
      <w:r w:rsidRPr="00CB43B1">
        <w:rPr>
          <w:rFonts w:ascii="Garamond" w:eastAsiaTheme="minorHAnsi" w:hAnsi="Garamond" w:cs="Garamond"/>
          <w:sz w:val="28"/>
          <w:szCs w:val="28"/>
          <w:lang w:val="ro-RO"/>
        </w:rPr>
        <w:t xml:space="preserve">- </w:t>
      </w:r>
      <w:r w:rsidRPr="00CB43B1">
        <w:rPr>
          <w:rFonts w:ascii="TimesNewRoman" w:eastAsiaTheme="minorHAnsi" w:hAnsi="TimesNewRoman" w:cs="TimesNewRoman"/>
          <w:sz w:val="28"/>
          <w:szCs w:val="28"/>
          <w:lang w:val="ro-RO"/>
        </w:rPr>
        <w:t>sursa de suprafață formată:</w:t>
      </w:r>
    </w:p>
    <w:p w:rsidR="00495DF2" w:rsidRPr="00CB43B1" w:rsidRDefault="00495DF2" w:rsidP="00495DF2">
      <w:pPr>
        <w:autoSpaceDE w:val="0"/>
        <w:autoSpaceDN w:val="0"/>
        <w:adjustRightInd w:val="0"/>
        <w:spacing w:after="0" w:line="240" w:lineRule="auto"/>
        <w:ind w:firstLine="720"/>
        <w:rPr>
          <w:rFonts w:ascii="TimesNewRoman" w:eastAsiaTheme="minorHAnsi" w:hAnsi="TimesNewRoman" w:cs="TimesNewRoman"/>
          <w:sz w:val="28"/>
          <w:szCs w:val="28"/>
          <w:lang w:val="ro-RO"/>
        </w:rPr>
      </w:pPr>
      <w:r w:rsidRPr="00CB43B1">
        <w:rPr>
          <w:rFonts w:ascii="Wingdings" w:eastAsiaTheme="minorHAnsi" w:hAnsi="Wingdings" w:cs="Wingdings"/>
          <w:sz w:val="28"/>
          <w:szCs w:val="28"/>
          <w:lang w:val="ro-RO"/>
        </w:rPr>
        <w:t></w:t>
      </w:r>
      <w:r w:rsidRPr="00CB43B1">
        <w:rPr>
          <w:rFonts w:ascii="Wingdings" w:eastAsiaTheme="minorHAnsi" w:hAnsi="Wingdings" w:cs="Wingdings"/>
          <w:sz w:val="28"/>
          <w:szCs w:val="28"/>
          <w:lang w:val="ro-RO"/>
        </w:rPr>
        <w:t></w:t>
      </w:r>
      <w:r w:rsidRPr="00CB43B1">
        <w:rPr>
          <w:rFonts w:ascii="TimesNewRoman" w:eastAsiaTheme="minorHAnsi" w:hAnsi="TimesNewRoman" w:cs="TimesNewRoman"/>
          <w:sz w:val="28"/>
          <w:szCs w:val="28"/>
          <w:lang w:val="ro-RO"/>
        </w:rPr>
        <w:t>sursa de emisie fugitive de la platforma de stocare a dejecțiilor solide,</w:t>
      </w:r>
    </w:p>
    <w:p w:rsidR="00495DF2" w:rsidRPr="00CB43B1" w:rsidRDefault="00495DF2" w:rsidP="00D41179">
      <w:pPr>
        <w:autoSpaceDE w:val="0"/>
        <w:autoSpaceDN w:val="0"/>
        <w:adjustRightInd w:val="0"/>
        <w:spacing w:after="0" w:line="240" w:lineRule="auto"/>
        <w:rPr>
          <w:rFonts w:ascii="TimesNewRoman" w:eastAsiaTheme="minorHAnsi" w:hAnsi="TimesNewRoman" w:cs="TimesNewRoman"/>
          <w:sz w:val="28"/>
          <w:szCs w:val="28"/>
          <w:lang w:val="ro-RO"/>
        </w:rPr>
      </w:pPr>
      <w:r w:rsidRPr="00CB43B1">
        <w:rPr>
          <w:rFonts w:ascii="Garamond" w:eastAsiaTheme="minorHAnsi" w:hAnsi="Garamond" w:cs="Garamond"/>
          <w:sz w:val="28"/>
          <w:szCs w:val="28"/>
          <w:lang w:val="ro-RO"/>
        </w:rPr>
        <w:t xml:space="preserve">- </w:t>
      </w:r>
      <w:r w:rsidRPr="00CB43B1">
        <w:rPr>
          <w:rFonts w:ascii="TimesNewRoman" w:eastAsiaTheme="minorHAnsi" w:hAnsi="TimesNewRoman" w:cs="TimesNewRoman"/>
          <w:sz w:val="28"/>
          <w:szCs w:val="28"/>
          <w:lang w:val="ro-RO"/>
        </w:rPr>
        <w:t>surse de emisii punctuale dirijate datorate:</w:t>
      </w:r>
    </w:p>
    <w:p w:rsidR="00495DF2" w:rsidRPr="00CB43B1" w:rsidRDefault="00495DF2" w:rsidP="00495DF2">
      <w:pPr>
        <w:autoSpaceDE w:val="0"/>
        <w:autoSpaceDN w:val="0"/>
        <w:adjustRightInd w:val="0"/>
        <w:spacing w:after="0" w:line="240" w:lineRule="auto"/>
        <w:ind w:firstLine="720"/>
        <w:rPr>
          <w:rFonts w:ascii="TimesNewRoman" w:eastAsiaTheme="minorHAnsi" w:hAnsi="TimesNewRoman" w:cs="TimesNewRoman"/>
          <w:sz w:val="28"/>
          <w:szCs w:val="28"/>
          <w:lang w:val="ro-RO"/>
        </w:rPr>
      </w:pPr>
      <w:r w:rsidRPr="00CB43B1">
        <w:rPr>
          <w:rFonts w:ascii="Wingdings" w:eastAsiaTheme="minorHAnsi" w:hAnsi="Wingdings" w:cs="Wingdings"/>
          <w:sz w:val="28"/>
          <w:szCs w:val="28"/>
          <w:lang w:val="ro-RO"/>
        </w:rPr>
        <w:t></w:t>
      </w:r>
      <w:r w:rsidRPr="00CB43B1">
        <w:rPr>
          <w:rFonts w:ascii="Wingdings" w:eastAsiaTheme="minorHAnsi" w:hAnsi="Wingdings" w:cs="Wingdings"/>
          <w:sz w:val="28"/>
          <w:szCs w:val="28"/>
          <w:lang w:val="ro-RO"/>
        </w:rPr>
        <w:t></w:t>
      </w:r>
      <w:r w:rsidRPr="00CB43B1">
        <w:rPr>
          <w:rFonts w:ascii="TimesNewRoman" w:eastAsiaTheme="minorHAnsi" w:hAnsi="TimesNewRoman" w:cs="TimesNewRoman"/>
          <w:sz w:val="28"/>
          <w:szCs w:val="28"/>
          <w:lang w:val="ro-RO"/>
        </w:rPr>
        <w:t xml:space="preserve">sursei staţionare de ardere de mică putere </w:t>
      </w:r>
      <w:r w:rsidRPr="00CB43B1">
        <w:rPr>
          <w:rFonts w:ascii="TimesNewRoman" w:eastAsiaTheme="minorHAnsi" w:hAnsi="TimesNewRoman" w:cs="TimesNewRoman"/>
          <w:sz w:val="24"/>
          <w:szCs w:val="24"/>
          <w:lang w:val="ro-RO"/>
        </w:rPr>
        <w:t>(</w:t>
      </w:r>
      <w:r w:rsidRPr="00CB43B1">
        <w:rPr>
          <w:rFonts w:ascii="TimesNewRoman" w:eastAsiaTheme="minorHAnsi" w:hAnsi="TimesNewRoman" w:cs="TimesNewRoman"/>
          <w:sz w:val="28"/>
          <w:szCs w:val="28"/>
          <w:lang w:val="ro-RO"/>
        </w:rPr>
        <w:t>sub 1 MW): cazanul cu puterea</w:t>
      </w:r>
    </w:p>
    <w:p w:rsidR="00495DF2" w:rsidRPr="00CB43B1" w:rsidRDefault="00495DF2" w:rsidP="00495DF2">
      <w:pPr>
        <w:autoSpaceDE w:val="0"/>
        <w:autoSpaceDN w:val="0"/>
        <w:adjustRightInd w:val="0"/>
        <w:spacing w:after="0" w:line="240" w:lineRule="auto"/>
        <w:rPr>
          <w:rFonts w:ascii="TimesNewRoman" w:eastAsiaTheme="minorHAnsi" w:hAnsi="TimesNewRoman" w:cs="TimesNewRoman"/>
          <w:i/>
          <w:iCs/>
          <w:sz w:val="28"/>
          <w:szCs w:val="28"/>
          <w:lang w:val="ro-RO"/>
        </w:rPr>
      </w:pPr>
      <w:r w:rsidRPr="00CB43B1">
        <w:rPr>
          <w:rFonts w:ascii="TimesNewRoman" w:eastAsiaTheme="minorHAnsi" w:hAnsi="TimesNewRoman" w:cs="TimesNewRoman"/>
          <w:sz w:val="28"/>
          <w:szCs w:val="28"/>
          <w:lang w:val="ro-RO"/>
        </w:rPr>
        <w:t>termică nominal P</w:t>
      </w:r>
      <w:r w:rsidRPr="00CB43B1">
        <w:rPr>
          <w:rFonts w:ascii="TimesNewRoman" w:eastAsiaTheme="minorHAnsi" w:hAnsi="TimesNewRoman" w:cs="TimesNewRoman"/>
          <w:sz w:val="18"/>
          <w:szCs w:val="18"/>
          <w:lang w:val="ro-RO"/>
        </w:rPr>
        <w:t>t=</w:t>
      </w:r>
      <w:r w:rsidR="00BA1F9E" w:rsidRPr="00CB43B1">
        <w:rPr>
          <w:rFonts w:ascii="TimesNewRoman" w:eastAsiaTheme="minorHAnsi" w:hAnsi="TimesNewRoman" w:cs="TimesNewRoman"/>
          <w:sz w:val="28"/>
          <w:szCs w:val="28"/>
          <w:lang w:val="ro-RO"/>
        </w:rPr>
        <w:t>80</w:t>
      </w:r>
      <w:r w:rsidRPr="00CB43B1">
        <w:rPr>
          <w:rFonts w:ascii="TimesNewRoman" w:eastAsiaTheme="minorHAnsi" w:hAnsi="TimesNewRoman" w:cs="TimesNewRoman"/>
          <w:sz w:val="28"/>
          <w:szCs w:val="28"/>
          <w:lang w:val="ro-RO"/>
        </w:rPr>
        <w:t xml:space="preserve"> kW de la CT proprie pentru producerea agentului</w:t>
      </w:r>
      <w:r w:rsidR="00CB43B1">
        <w:rPr>
          <w:rFonts w:ascii="TimesNewRoman" w:eastAsiaTheme="minorHAnsi" w:hAnsi="TimesNewRoman" w:cs="TimesNewRoman"/>
          <w:sz w:val="28"/>
          <w:szCs w:val="28"/>
          <w:lang w:val="ro-RO"/>
        </w:rPr>
        <w:t xml:space="preserve"> </w:t>
      </w:r>
      <w:r w:rsidRPr="00CB43B1">
        <w:rPr>
          <w:rFonts w:ascii="TimesNewRoman" w:eastAsiaTheme="minorHAnsi" w:hAnsi="TimesNewRoman" w:cs="TimesNewRoman"/>
          <w:sz w:val="28"/>
          <w:szCs w:val="28"/>
          <w:lang w:val="ro-RO"/>
        </w:rPr>
        <w:t xml:space="preserve">termic, activitate încadrate în categoria de cod NFR 1.A.4.a- </w:t>
      </w:r>
      <w:r w:rsidRPr="00CB43B1">
        <w:rPr>
          <w:rFonts w:ascii="TimesNewRoman" w:eastAsiaTheme="minorHAnsi" w:hAnsi="TimesNewRoman" w:cs="TimesNewRoman"/>
          <w:i/>
          <w:iCs/>
          <w:sz w:val="28"/>
          <w:szCs w:val="28"/>
          <w:lang w:val="ro-RO"/>
        </w:rPr>
        <w:t>arderi de mică</w:t>
      </w:r>
    </w:p>
    <w:p w:rsidR="00495DF2" w:rsidRPr="00CB43B1" w:rsidRDefault="00495DF2" w:rsidP="00495DF2">
      <w:pPr>
        <w:autoSpaceDE w:val="0"/>
        <w:autoSpaceDN w:val="0"/>
        <w:adjustRightInd w:val="0"/>
        <w:spacing w:after="0" w:line="240" w:lineRule="auto"/>
        <w:rPr>
          <w:rFonts w:ascii="TimesNewRoman" w:eastAsiaTheme="minorHAnsi" w:hAnsi="TimesNewRoman" w:cs="TimesNewRoman"/>
          <w:i/>
          <w:iCs/>
          <w:sz w:val="28"/>
          <w:szCs w:val="28"/>
          <w:lang w:val="ro-RO"/>
        </w:rPr>
      </w:pPr>
      <w:r w:rsidRPr="00CB43B1">
        <w:rPr>
          <w:rFonts w:ascii="TimesNewRoman" w:eastAsiaTheme="minorHAnsi" w:hAnsi="TimesNewRoman" w:cs="TimesNewRoman"/>
          <w:i/>
          <w:iCs/>
          <w:sz w:val="28"/>
          <w:szCs w:val="28"/>
          <w:lang w:val="ro-RO"/>
        </w:rPr>
        <w:t>putere în surse staţionare;</w:t>
      </w:r>
    </w:p>
    <w:p w:rsidR="00195348" w:rsidRPr="00CB43B1" w:rsidRDefault="00195348" w:rsidP="00195348">
      <w:pPr>
        <w:autoSpaceDE w:val="0"/>
        <w:autoSpaceDN w:val="0"/>
        <w:adjustRightInd w:val="0"/>
        <w:spacing w:after="0" w:line="240" w:lineRule="auto"/>
        <w:rPr>
          <w:rFonts w:ascii="TimesNewRoman" w:eastAsiaTheme="minorHAnsi" w:hAnsi="TimesNewRoman" w:cs="TimesNewRoman"/>
          <w:sz w:val="28"/>
          <w:szCs w:val="28"/>
          <w:lang w:val="ro-RO"/>
        </w:rPr>
      </w:pPr>
      <w:r w:rsidRPr="00CB43B1">
        <w:rPr>
          <w:rFonts w:ascii="TimesNewRoman" w:eastAsiaTheme="minorHAnsi" w:hAnsi="TimesNewRoman" w:cs="TimesNewRoman"/>
          <w:sz w:val="28"/>
          <w:szCs w:val="28"/>
          <w:lang w:val="ro-RO"/>
        </w:rPr>
        <w:t>Sisteme de reducere a emisiilor de la instalația de ardere de mică putere</w:t>
      </w:r>
    </w:p>
    <w:p w:rsidR="00195348" w:rsidRPr="00CB43B1" w:rsidRDefault="00195348" w:rsidP="00195348">
      <w:pPr>
        <w:autoSpaceDE w:val="0"/>
        <w:autoSpaceDN w:val="0"/>
        <w:adjustRightInd w:val="0"/>
        <w:spacing w:after="0" w:line="240" w:lineRule="auto"/>
        <w:rPr>
          <w:rFonts w:ascii="TimesNewRoman" w:eastAsiaTheme="minorHAnsi" w:hAnsi="TimesNewRoman" w:cs="TimesNewRoman"/>
          <w:sz w:val="28"/>
          <w:szCs w:val="28"/>
          <w:lang w:val="ro-RO"/>
        </w:rPr>
      </w:pPr>
      <w:r w:rsidRPr="00CB43B1">
        <w:rPr>
          <w:rFonts w:ascii="Wingdings" w:eastAsiaTheme="minorHAnsi" w:hAnsi="Wingdings" w:cs="Wingdings"/>
          <w:sz w:val="28"/>
          <w:szCs w:val="28"/>
          <w:lang w:val="ro-RO"/>
        </w:rPr>
        <w:t></w:t>
      </w:r>
      <w:r w:rsidRPr="00CB43B1">
        <w:rPr>
          <w:rFonts w:ascii="Wingdings" w:eastAsiaTheme="minorHAnsi" w:hAnsi="Wingdings" w:cs="Wingdings"/>
          <w:sz w:val="28"/>
          <w:szCs w:val="28"/>
          <w:lang w:val="ro-RO"/>
        </w:rPr>
        <w:t></w:t>
      </w:r>
      <w:r w:rsidRPr="00CB43B1">
        <w:rPr>
          <w:rFonts w:ascii="TimesNewRoman" w:eastAsiaTheme="minorHAnsi" w:hAnsi="TimesNewRoman" w:cs="TimesNewRoman"/>
          <w:sz w:val="28"/>
          <w:szCs w:val="28"/>
          <w:lang w:val="ro-RO"/>
        </w:rPr>
        <w:t xml:space="preserve">coș de dispersie având caracteristici geometrice: H= </w:t>
      </w:r>
      <w:r w:rsidR="00B71C61" w:rsidRPr="00CB43B1">
        <w:rPr>
          <w:rFonts w:ascii="TimesNewRoman" w:eastAsiaTheme="minorHAnsi" w:hAnsi="TimesNewRoman" w:cs="TimesNewRoman"/>
          <w:sz w:val="28"/>
          <w:szCs w:val="28"/>
          <w:lang w:val="ro-RO"/>
        </w:rPr>
        <w:t>7</w:t>
      </w:r>
      <w:r w:rsidRPr="00CB43B1">
        <w:rPr>
          <w:rFonts w:ascii="TimesNewRoman" w:eastAsiaTheme="minorHAnsi" w:hAnsi="TimesNewRoman" w:cs="TimesNewRoman"/>
          <w:sz w:val="28"/>
          <w:szCs w:val="28"/>
          <w:lang w:val="ro-RO"/>
        </w:rPr>
        <w:t xml:space="preserve"> m şi D=0,</w:t>
      </w:r>
      <w:r w:rsidR="00B71C61" w:rsidRPr="00CB43B1">
        <w:rPr>
          <w:rFonts w:ascii="TimesNewRoman" w:eastAsiaTheme="minorHAnsi" w:hAnsi="TimesNewRoman" w:cs="TimesNewRoman"/>
          <w:sz w:val="28"/>
          <w:szCs w:val="28"/>
          <w:lang w:val="ro-RO"/>
        </w:rPr>
        <w:t>25</w:t>
      </w:r>
      <w:r w:rsidRPr="00CB43B1">
        <w:rPr>
          <w:rFonts w:ascii="TimesNewRoman" w:eastAsiaTheme="minorHAnsi" w:hAnsi="TimesNewRoman" w:cs="TimesNewRoman"/>
          <w:sz w:val="28"/>
          <w:szCs w:val="28"/>
          <w:lang w:val="ro-RO"/>
        </w:rPr>
        <w:t xml:space="preserve"> m</w:t>
      </w:r>
    </w:p>
    <w:p w:rsidR="00195348" w:rsidRPr="00CB43B1" w:rsidRDefault="00195348" w:rsidP="00195348">
      <w:pPr>
        <w:autoSpaceDE w:val="0"/>
        <w:autoSpaceDN w:val="0"/>
        <w:adjustRightInd w:val="0"/>
        <w:spacing w:after="0" w:line="240" w:lineRule="auto"/>
        <w:rPr>
          <w:rFonts w:ascii="TimesNewRoman" w:eastAsiaTheme="minorHAnsi" w:hAnsi="TimesNewRoman" w:cs="TimesNewRoman"/>
          <w:i/>
          <w:iCs/>
          <w:sz w:val="28"/>
          <w:szCs w:val="28"/>
          <w:lang w:val="ro-RO"/>
        </w:rPr>
      </w:pPr>
      <w:r w:rsidRPr="00CB43B1">
        <w:rPr>
          <w:rFonts w:ascii="TimesNewRoman" w:eastAsiaTheme="minorHAnsi" w:hAnsi="TimesNewRoman" w:cs="TimesNewRoman"/>
          <w:sz w:val="28"/>
          <w:szCs w:val="28"/>
          <w:lang w:val="ro-RO"/>
        </w:rPr>
        <w:t>pentru evacua</w:t>
      </w:r>
      <w:r w:rsidR="00B71C61" w:rsidRPr="00CB43B1">
        <w:rPr>
          <w:rFonts w:ascii="TimesNewRoman" w:eastAsiaTheme="minorHAnsi" w:hAnsi="TimesNewRoman" w:cs="TimesNewRoman"/>
          <w:sz w:val="28"/>
          <w:szCs w:val="28"/>
          <w:lang w:val="ro-RO"/>
        </w:rPr>
        <w:t>rea/dispersia gazelor de ardere</w:t>
      </w:r>
    </w:p>
    <w:p w:rsidR="00495DF2" w:rsidRPr="00CB43B1" w:rsidRDefault="00495DF2" w:rsidP="0084407A">
      <w:pPr>
        <w:autoSpaceDE w:val="0"/>
        <w:autoSpaceDN w:val="0"/>
        <w:adjustRightInd w:val="0"/>
        <w:spacing w:after="0" w:line="240" w:lineRule="auto"/>
        <w:ind w:firstLine="720"/>
        <w:rPr>
          <w:rFonts w:ascii="TimesNewRoman" w:eastAsiaTheme="minorHAnsi" w:hAnsi="TimesNewRoman" w:cs="TimesNewRoman"/>
          <w:sz w:val="28"/>
          <w:szCs w:val="28"/>
          <w:lang w:val="ro-RO"/>
        </w:rPr>
      </w:pPr>
      <w:r w:rsidRPr="00CB43B1">
        <w:rPr>
          <w:rFonts w:ascii="Wingdings" w:eastAsiaTheme="minorHAnsi" w:hAnsi="Wingdings" w:cs="Wingdings"/>
          <w:sz w:val="28"/>
          <w:szCs w:val="28"/>
          <w:lang w:val="ro-RO"/>
        </w:rPr>
        <w:t></w:t>
      </w:r>
      <w:r w:rsidRPr="00CB43B1">
        <w:rPr>
          <w:rFonts w:ascii="Wingdings" w:eastAsiaTheme="minorHAnsi" w:hAnsi="Wingdings" w:cs="Wingdings"/>
          <w:sz w:val="28"/>
          <w:szCs w:val="28"/>
          <w:lang w:val="ro-RO"/>
        </w:rPr>
        <w:t></w:t>
      </w:r>
      <w:r w:rsidRPr="00CB43B1">
        <w:rPr>
          <w:rFonts w:ascii="TimesNewRoman" w:eastAsiaTheme="minorHAnsi" w:hAnsi="TimesNewRoman" w:cs="TimesNewRoman"/>
          <w:sz w:val="28"/>
          <w:szCs w:val="28"/>
          <w:lang w:val="ro-RO"/>
        </w:rPr>
        <w:t>instalației de incinerare pentru tratarea subprodusului de origine animală</w:t>
      </w:r>
      <w:r w:rsidR="0084407A" w:rsidRPr="00CB43B1">
        <w:rPr>
          <w:rFonts w:ascii="TimesNewRoman" w:eastAsiaTheme="minorHAnsi" w:hAnsi="TimesNewRoman" w:cs="TimesNewRoman"/>
          <w:sz w:val="28"/>
          <w:szCs w:val="28"/>
          <w:lang w:val="ro-RO"/>
        </w:rPr>
        <w:t xml:space="preserve"> </w:t>
      </w:r>
    </w:p>
    <w:p w:rsidR="00195348" w:rsidRPr="00CB43B1" w:rsidRDefault="00195348" w:rsidP="00195348">
      <w:pPr>
        <w:autoSpaceDE w:val="0"/>
        <w:autoSpaceDN w:val="0"/>
        <w:adjustRightInd w:val="0"/>
        <w:spacing w:after="0" w:line="240" w:lineRule="auto"/>
        <w:rPr>
          <w:rFonts w:ascii="TimesNewRoman" w:eastAsiaTheme="minorHAnsi" w:hAnsi="TimesNewRoman" w:cs="TimesNewRoman"/>
          <w:sz w:val="28"/>
          <w:szCs w:val="28"/>
          <w:lang w:val="ro-RO"/>
        </w:rPr>
      </w:pPr>
      <w:r w:rsidRPr="00CB43B1">
        <w:rPr>
          <w:rFonts w:ascii="TimesNewRoman" w:eastAsiaTheme="minorHAnsi" w:hAnsi="TimesNewRoman" w:cs="TimesNewRoman"/>
          <w:sz w:val="28"/>
          <w:szCs w:val="28"/>
          <w:lang w:val="ro-RO"/>
        </w:rPr>
        <w:t xml:space="preserve">Sisteme de reducere a emisiilor de la incinerator de mică capacitate tip </w:t>
      </w:r>
      <w:r w:rsidR="00B71C61" w:rsidRPr="00CB43B1">
        <w:rPr>
          <w:rFonts w:ascii="TimesNewRoman" w:eastAsiaTheme="minorHAnsi" w:hAnsi="TimesNewRoman" w:cs="TimesNewRoman"/>
          <w:sz w:val="28"/>
          <w:szCs w:val="28"/>
          <w:lang w:val="ro-RO"/>
        </w:rPr>
        <w:t>I8-75 (A850)</w:t>
      </w:r>
      <w:r w:rsidRPr="00CB43B1">
        <w:rPr>
          <w:rFonts w:ascii="TimesNewRoman" w:eastAsiaTheme="minorHAnsi" w:hAnsi="TimesNewRoman" w:cs="TimesNewRoman"/>
          <w:sz w:val="28"/>
          <w:szCs w:val="28"/>
          <w:lang w:val="ro-RO"/>
        </w:rPr>
        <w:t xml:space="preserve"> pentru eliminare </w:t>
      </w:r>
      <w:r w:rsidR="00CB43B1">
        <w:rPr>
          <w:rFonts w:ascii="TimesNewRoman" w:eastAsiaTheme="minorHAnsi" w:hAnsi="TimesNewRoman" w:cs="TimesNewRoman"/>
          <w:sz w:val="28"/>
          <w:szCs w:val="28"/>
          <w:lang w:val="ro-RO"/>
        </w:rPr>
        <w:t>deșeuri de țesuturi animale</w:t>
      </w:r>
    </w:p>
    <w:p w:rsidR="00195348" w:rsidRPr="00CB43B1" w:rsidRDefault="00195348" w:rsidP="00195348">
      <w:pPr>
        <w:autoSpaceDE w:val="0"/>
        <w:autoSpaceDN w:val="0"/>
        <w:adjustRightInd w:val="0"/>
        <w:spacing w:after="0" w:line="240" w:lineRule="auto"/>
        <w:ind w:left="720"/>
        <w:rPr>
          <w:rFonts w:ascii="TimesNewRoman" w:eastAsiaTheme="minorHAnsi" w:hAnsi="TimesNewRoman" w:cs="TimesNewRoman"/>
          <w:sz w:val="28"/>
          <w:szCs w:val="28"/>
          <w:lang w:val="ro-RO"/>
        </w:rPr>
      </w:pPr>
      <w:r w:rsidRPr="00CB43B1">
        <w:rPr>
          <w:rFonts w:ascii="Symbol" w:eastAsiaTheme="minorHAnsi" w:hAnsi="Symbol" w:cs="Symbol"/>
          <w:sz w:val="28"/>
          <w:szCs w:val="28"/>
          <w:lang w:val="ro-RO"/>
        </w:rPr>
        <w:t></w:t>
      </w:r>
      <w:r w:rsidRPr="00CB43B1">
        <w:rPr>
          <w:rFonts w:ascii="Symbol" w:eastAsiaTheme="minorHAnsi" w:hAnsi="Symbol" w:cs="Symbol"/>
          <w:sz w:val="28"/>
          <w:szCs w:val="28"/>
          <w:lang w:val="ro-RO"/>
        </w:rPr>
        <w:t></w:t>
      </w:r>
      <w:r w:rsidRPr="00CB43B1">
        <w:rPr>
          <w:rFonts w:ascii="TimesNewRoman" w:eastAsiaTheme="minorHAnsi" w:hAnsi="TimesNewRoman" w:cs="TimesNewRoman"/>
          <w:sz w:val="28"/>
          <w:szCs w:val="28"/>
          <w:lang w:val="ro-RO"/>
        </w:rPr>
        <w:t>sisteme primare</w:t>
      </w:r>
    </w:p>
    <w:p w:rsidR="00195348" w:rsidRPr="00CB43B1" w:rsidRDefault="00195348" w:rsidP="00195348">
      <w:pPr>
        <w:autoSpaceDE w:val="0"/>
        <w:autoSpaceDN w:val="0"/>
        <w:adjustRightInd w:val="0"/>
        <w:spacing w:after="0" w:line="240" w:lineRule="auto"/>
        <w:ind w:left="720"/>
        <w:rPr>
          <w:rFonts w:ascii="TimesNewRoman" w:eastAsiaTheme="minorHAnsi" w:hAnsi="TimesNewRoman" w:cs="TimesNewRoman"/>
          <w:sz w:val="28"/>
          <w:szCs w:val="28"/>
          <w:lang w:val="ro-RO"/>
        </w:rPr>
      </w:pPr>
      <w:r w:rsidRPr="00CB43B1">
        <w:rPr>
          <w:rFonts w:ascii="Wingdings" w:eastAsiaTheme="minorHAnsi" w:hAnsi="Wingdings" w:cs="Wingdings"/>
          <w:sz w:val="28"/>
          <w:szCs w:val="28"/>
          <w:lang w:val="ro-RO"/>
        </w:rPr>
        <w:t></w:t>
      </w:r>
      <w:r w:rsidRPr="00CB43B1">
        <w:rPr>
          <w:rFonts w:ascii="Wingdings" w:eastAsiaTheme="minorHAnsi" w:hAnsi="Wingdings" w:cs="Wingdings"/>
          <w:sz w:val="28"/>
          <w:szCs w:val="28"/>
          <w:lang w:val="ro-RO"/>
        </w:rPr>
        <w:t></w:t>
      </w:r>
      <w:r w:rsidRPr="00CB43B1">
        <w:rPr>
          <w:rFonts w:ascii="TimesNewRoman" w:eastAsiaTheme="minorHAnsi" w:hAnsi="TimesNewRoman" w:cs="TimesNewRoman"/>
          <w:sz w:val="28"/>
          <w:szCs w:val="28"/>
          <w:lang w:val="ro-RO"/>
        </w:rPr>
        <w:t xml:space="preserve">menținerea temperaturii de 850 </w:t>
      </w:r>
      <w:r w:rsidRPr="00CB43B1">
        <w:rPr>
          <w:rFonts w:ascii="TimesNewRoman" w:eastAsiaTheme="minorHAnsi" w:hAnsi="TimesNewRoman" w:cs="TimesNewRoman"/>
          <w:sz w:val="18"/>
          <w:szCs w:val="18"/>
          <w:vertAlign w:val="superscript"/>
          <w:lang w:val="ro-RO"/>
        </w:rPr>
        <w:t>0</w:t>
      </w:r>
      <w:r w:rsidRPr="00CB43B1">
        <w:rPr>
          <w:rFonts w:ascii="TimesNewRoman" w:eastAsiaTheme="minorHAnsi" w:hAnsi="TimesNewRoman" w:cs="TimesNewRoman"/>
          <w:sz w:val="28"/>
          <w:szCs w:val="28"/>
          <w:lang w:val="ro-RO"/>
        </w:rPr>
        <w:t>C, timp de două secunde a gazului</w:t>
      </w:r>
    </w:p>
    <w:p w:rsidR="00195348" w:rsidRPr="00CB43B1" w:rsidRDefault="00195348" w:rsidP="00195348">
      <w:pPr>
        <w:autoSpaceDE w:val="0"/>
        <w:autoSpaceDN w:val="0"/>
        <w:adjustRightInd w:val="0"/>
        <w:spacing w:after="0" w:line="240" w:lineRule="auto"/>
        <w:ind w:left="720"/>
        <w:rPr>
          <w:rFonts w:ascii="TimesNewRoman" w:eastAsiaTheme="minorHAnsi" w:hAnsi="TimesNewRoman" w:cs="TimesNewRoman"/>
          <w:sz w:val="28"/>
          <w:szCs w:val="28"/>
          <w:lang w:val="ro-RO"/>
        </w:rPr>
      </w:pPr>
      <w:r w:rsidRPr="00CB43B1">
        <w:rPr>
          <w:rFonts w:ascii="TimesNewRoman" w:eastAsiaTheme="minorHAnsi" w:hAnsi="TimesNewRoman" w:cs="TimesNewRoman"/>
          <w:sz w:val="28"/>
          <w:szCs w:val="28"/>
          <w:lang w:val="ro-RO"/>
        </w:rPr>
        <w:t>rezultat din proces în camera de postcombustie</w:t>
      </w:r>
    </w:p>
    <w:p w:rsidR="00195348" w:rsidRPr="00CB43B1" w:rsidRDefault="00195348" w:rsidP="00195348">
      <w:pPr>
        <w:autoSpaceDE w:val="0"/>
        <w:autoSpaceDN w:val="0"/>
        <w:adjustRightInd w:val="0"/>
        <w:spacing w:after="0" w:line="240" w:lineRule="auto"/>
        <w:ind w:left="720"/>
        <w:rPr>
          <w:rFonts w:ascii="TimesNewRoman" w:eastAsiaTheme="minorHAnsi" w:hAnsi="TimesNewRoman" w:cs="TimesNewRoman"/>
          <w:sz w:val="28"/>
          <w:szCs w:val="28"/>
          <w:lang w:val="ro-RO"/>
        </w:rPr>
      </w:pPr>
      <w:r w:rsidRPr="00CB43B1">
        <w:rPr>
          <w:rFonts w:ascii="Wingdings" w:eastAsiaTheme="minorHAnsi" w:hAnsi="Wingdings" w:cs="Wingdings"/>
          <w:sz w:val="28"/>
          <w:szCs w:val="28"/>
          <w:lang w:val="ro-RO"/>
        </w:rPr>
        <w:t></w:t>
      </w:r>
      <w:r w:rsidRPr="00CB43B1">
        <w:rPr>
          <w:rFonts w:ascii="Wingdings" w:eastAsiaTheme="minorHAnsi" w:hAnsi="Wingdings" w:cs="Wingdings"/>
          <w:sz w:val="28"/>
          <w:szCs w:val="28"/>
          <w:lang w:val="ro-RO"/>
        </w:rPr>
        <w:t></w:t>
      </w:r>
      <w:r w:rsidRPr="00CB43B1">
        <w:rPr>
          <w:rFonts w:ascii="TimesNewRoman" w:eastAsiaTheme="minorHAnsi" w:hAnsi="TimesNewRoman" w:cs="TimesNewRoman"/>
          <w:sz w:val="28"/>
          <w:szCs w:val="28"/>
          <w:lang w:val="ro-RO"/>
        </w:rPr>
        <w:t>întreţinerea echipamentelor şi aparaturii de control (verificarea</w:t>
      </w:r>
    </w:p>
    <w:p w:rsidR="00195348" w:rsidRPr="00CB43B1" w:rsidRDefault="00195348" w:rsidP="00195348">
      <w:pPr>
        <w:autoSpaceDE w:val="0"/>
        <w:autoSpaceDN w:val="0"/>
        <w:adjustRightInd w:val="0"/>
        <w:spacing w:after="0" w:line="240" w:lineRule="auto"/>
        <w:ind w:left="720"/>
        <w:rPr>
          <w:rFonts w:ascii="TimesNewRoman" w:eastAsiaTheme="minorHAnsi" w:hAnsi="TimesNewRoman" w:cs="TimesNewRoman"/>
          <w:sz w:val="28"/>
          <w:szCs w:val="28"/>
          <w:lang w:val="ro-RO"/>
        </w:rPr>
      </w:pPr>
      <w:r w:rsidRPr="00CB43B1">
        <w:rPr>
          <w:rFonts w:ascii="TimesNewRoman" w:eastAsiaTheme="minorHAnsi" w:hAnsi="TimesNewRoman" w:cs="TimesNewRoman"/>
          <w:sz w:val="28"/>
          <w:szCs w:val="28"/>
          <w:lang w:val="ro-RO"/>
        </w:rPr>
        <w:t>temperaturii şi presiunii)</w:t>
      </w:r>
    </w:p>
    <w:p w:rsidR="00195348" w:rsidRPr="00CB43B1" w:rsidRDefault="00195348" w:rsidP="00195348">
      <w:pPr>
        <w:autoSpaceDE w:val="0"/>
        <w:autoSpaceDN w:val="0"/>
        <w:adjustRightInd w:val="0"/>
        <w:spacing w:after="0" w:line="240" w:lineRule="auto"/>
        <w:ind w:left="720"/>
        <w:rPr>
          <w:rFonts w:ascii="TimesNewRoman" w:eastAsiaTheme="minorHAnsi" w:hAnsi="TimesNewRoman" w:cs="TimesNewRoman"/>
          <w:sz w:val="28"/>
          <w:szCs w:val="28"/>
          <w:lang w:val="ro-RO"/>
        </w:rPr>
      </w:pPr>
      <w:r w:rsidRPr="00CB43B1">
        <w:rPr>
          <w:rFonts w:ascii="Symbol" w:eastAsiaTheme="minorHAnsi" w:hAnsi="Symbol" w:cs="Symbol"/>
          <w:sz w:val="28"/>
          <w:szCs w:val="28"/>
          <w:lang w:val="ro-RO"/>
        </w:rPr>
        <w:t></w:t>
      </w:r>
      <w:r w:rsidRPr="00CB43B1">
        <w:rPr>
          <w:rFonts w:ascii="Symbol" w:eastAsiaTheme="minorHAnsi" w:hAnsi="Symbol" w:cs="Symbol"/>
          <w:sz w:val="28"/>
          <w:szCs w:val="28"/>
          <w:lang w:val="ro-RO"/>
        </w:rPr>
        <w:t></w:t>
      </w:r>
      <w:r w:rsidRPr="00CB43B1">
        <w:rPr>
          <w:rFonts w:ascii="TimesNewRoman" w:eastAsiaTheme="minorHAnsi" w:hAnsi="TimesNewRoman" w:cs="TimesNewRoman"/>
          <w:sz w:val="28"/>
          <w:szCs w:val="28"/>
          <w:lang w:val="ro-RO"/>
        </w:rPr>
        <w:t>sisteme secundare</w:t>
      </w:r>
    </w:p>
    <w:p w:rsidR="00195348" w:rsidRPr="00CB43B1" w:rsidRDefault="00195348" w:rsidP="00195348">
      <w:pPr>
        <w:autoSpaceDE w:val="0"/>
        <w:autoSpaceDN w:val="0"/>
        <w:adjustRightInd w:val="0"/>
        <w:spacing w:after="0" w:line="240" w:lineRule="auto"/>
        <w:ind w:left="720"/>
        <w:rPr>
          <w:rFonts w:ascii="TimesNewRoman" w:eastAsiaTheme="minorHAnsi" w:hAnsi="TimesNewRoman" w:cs="TimesNewRoman"/>
          <w:sz w:val="28"/>
          <w:szCs w:val="28"/>
          <w:lang w:val="ro-RO"/>
        </w:rPr>
      </w:pPr>
      <w:r w:rsidRPr="00CB43B1">
        <w:rPr>
          <w:rFonts w:ascii="Wingdings" w:eastAsiaTheme="minorHAnsi" w:hAnsi="Wingdings" w:cs="Wingdings"/>
          <w:sz w:val="28"/>
          <w:szCs w:val="28"/>
          <w:lang w:val="ro-RO"/>
        </w:rPr>
        <w:t></w:t>
      </w:r>
      <w:r w:rsidRPr="00CB43B1">
        <w:rPr>
          <w:rFonts w:ascii="Wingdings" w:eastAsiaTheme="minorHAnsi" w:hAnsi="Wingdings" w:cs="Wingdings"/>
          <w:sz w:val="28"/>
          <w:szCs w:val="28"/>
          <w:lang w:val="ro-RO"/>
        </w:rPr>
        <w:t></w:t>
      </w:r>
      <w:r w:rsidRPr="00CB43B1">
        <w:rPr>
          <w:rFonts w:ascii="TimesNewRoman" w:eastAsiaTheme="minorHAnsi" w:hAnsi="TimesNewRoman" w:cs="TimesNewRoman"/>
          <w:sz w:val="28"/>
          <w:szCs w:val="28"/>
          <w:lang w:val="ro-RO"/>
        </w:rPr>
        <w:t xml:space="preserve">1 buc. coș de dispersie având caracteristici geometrice: H= </w:t>
      </w:r>
      <w:r w:rsidR="00CB43B1">
        <w:rPr>
          <w:rFonts w:ascii="TimesNewRoman" w:eastAsiaTheme="minorHAnsi" w:hAnsi="TimesNewRoman" w:cs="TimesNewRoman"/>
          <w:sz w:val="28"/>
          <w:szCs w:val="28"/>
          <w:lang w:val="ro-RO"/>
        </w:rPr>
        <w:t>5</w:t>
      </w:r>
      <w:r w:rsidRPr="00CB43B1">
        <w:rPr>
          <w:rFonts w:ascii="TimesNewRoman" w:eastAsiaTheme="minorHAnsi" w:hAnsi="TimesNewRoman" w:cs="TimesNewRoman"/>
          <w:sz w:val="28"/>
          <w:szCs w:val="28"/>
          <w:lang w:val="ro-RO"/>
        </w:rPr>
        <w:t xml:space="preserve"> m şi D=0,</w:t>
      </w:r>
      <w:r w:rsidR="00CB43B1">
        <w:rPr>
          <w:rFonts w:ascii="TimesNewRoman" w:eastAsiaTheme="minorHAnsi" w:hAnsi="TimesNewRoman" w:cs="TimesNewRoman"/>
          <w:sz w:val="28"/>
          <w:szCs w:val="28"/>
          <w:lang w:val="ro-RO"/>
        </w:rPr>
        <w:t>25</w:t>
      </w:r>
    </w:p>
    <w:p w:rsidR="00195348" w:rsidRPr="00CB43B1" w:rsidRDefault="00195348" w:rsidP="00CB43B1">
      <w:pPr>
        <w:autoSpaceDE w:val="0"/>
        <w:autoSpaceDN w:val="0"/>
        <w:adjustRightInd w:val="0"/>
        <w:spacing w:after="0" w:line="240" w:lineRule="auto"/>
        <w:ind w:left="720"/>
        <w:rPr>
          <w:rFonts w:ascii="TimesNewRoman" w:eastAsiaTheme="minorHAnsi" w:hAnsi="TimesNewRoman" w:cs="TimesNewRoman"/>
          <w:sz w:val="28"/>
          <w:szCs w:val="28"/>
          <w:lang w:val="ro-RO"/>
        </w:rPr>
      </w:pPr>
      <w:r w:rsidRPr="00CB43B1">
        <w:rPr>
          <w:rFonts w:ascii="TimesNewRoman" w:eastAsiaTheme="minorHAnsi" w:hAnsi="TimesNewRoman" w:cs="TimesNewRoman"/>
          <w:sz w:val="28"/>
          <w:szCs w:val="28"/>
          <w:lang w:val="ro-RO"/>
        </w:rPr>
        <w:t xml:space="preserve">m pentru evacuarea/dispersia gazelor de ardere rezultate în urma arderii combustibilului de tip </w:t>
      </w:r>
      <w:r w:rsidR="00CB43B1">
        <w:rPr>
          <w:rFonts w:ascii="TimesNewRoman" w:eastAsiaTheme="minorHAnsi" w:hAnsi="TimesNewRoman" w:cs="TimesNewRoman"/>
          <w:sz w:val="28"/>
          <w:szCs w:val="28"/>
          <w:lang w:val="ro-RO"/>
        </w:rPr>
        <w:t>motorină</w:t>
      </w:r>
    </w:p>
    <w:p w:rsidR="00495DF2" w:rsidRPr="00CB43B1" w:rsidRDefault="00495DF2" w:rsidP="00495DF2">
      <w:pPr>
        <w:autoSpaceDE w:val="0"/>
        <w:autoSpaceDN w:val="0"/>
        <w:adjustRightInd w:val="0"/>
        <w:spacing w:after="0" w:line="240" w:lineRule="auto"/>
        <w:rPr>
          <w:rFonts w:ascii="Garamond" w:eastAsiaTheme="minorHAnsi" w:hAnsi="Garamond" w:cs="Garamond"/>
          <w:sz w:val="24"/>
          <w:szCs w:val="24"/>
          <w:lang w:val="ro-RO"/>
        </w:rPr>
      </w:pPr>
      <w:r w:rsidRPr="00CB43B1">
        <w:rPr>
          <w:rFonts w:ascii="Garamond" w:eastAsiaTheme="minorHAnsi" w:hAnsi="Garamond" w:cs="Garamond"/>
          <w:sz w:val="24"/>
          <w:szCs w:val="24"/>
          <w:lang w:val="ro-RO"/>
        </w:rPr>
        <w:t xml:space="preserve">- </w:t>
      </w:r>
      <w:r w:rsidRPr="00CB43B1">
        <w:rPr>
          <w:rFonts w:ascii="TimesNewRoman" w:eastAsiaTheme="minorHAnsi" w:hAnsi="TimesNewRoman" w:cs="TimesNewRoman"/>
          <w:sz w:val="28"/>
          <w:szCs w:val="28"/>
          <w:lang w:val="ro-RO"/>
        </w:rPr>
        <w:t>surse de emisii liniare, datorate</w:t>
      </w:r>
      <w:r w:rsidRPr="00CB43B1">
        <w:rPr>
          <w:rFonts w:ascii="Garamond" w:eastAsiaTheme="minorHAnsi" w:hAnsi="Garamond" w:cs="Garamond"/>
          <w:sz w:val="24"/>
          <w:szCs w:val="24"/>
          <w:lang w:val="ro-RO"/>
        </w:rPr>
        <w:t>:</w:t>
      </w:r>
    </w:p>
    <w:p w:rsidR="00495DF2" w:rsidRPr="00CB43B1" w:rsidRDefault="00495DF2" w:rsidP="00D41179">
      <w:pPr>
        <w:autoSpaceDE w:val="0"/>
        <w:autoSpaceDN w:val="0"/>
        <w:adjustRightInd w:val="0"/>
        <w:spacing w:after="0" w:line="240" w:lineRule="auto"/>
        <w:ind w:firstLine="720"/>
        <w:rPr>
          <w:rFonts w:ascii="TimesNewRoman" w:eastAsiaTheme="minorHAnsi" w:hAnsi="TimesNewRoman" w:cs="TimesNewRoman"/>
          <w:sz w:val="28"/>
          <w:szCs w:val="28"/>
          <w:lang w:val="ro-RO"/>
        </w:rPr>
      </w:pPr>
      <w:r w:rsidRPr="00CB43B1">
        <w:rPr>
          <w:rFonts w:ascii="Wingdings" w:eastAsiaTheme="minorHAnsi" w:hAnsi="Wingdings" w:cs="Wingdings"/>
          <w:sz w:val="28"/>
          <w:szCs w:val="28"/>
          <w:lang w:val="ro-RO"/>
        </w:rPr>
        <w:t></w:t>
      </w:r>
      <w:r w:rsidRPr="00CB43B1">
        <w:rPr>
          <w:rFonts w:ascii="Wingdings" w:eastAsiaTheme="minorHAnsi" w:hAnsi="Wingdings" w:cs="Wingdings"/>
          <w:sz w:val="28"/>
          <w:szCs w:val="28"/>
          <w:lang w:val="ro-RO"/>
        </w:rPr>
        <w:t></w:t>
      </w:r>
      <w:r w:rsidRPr="00CB43B1">
        <w:rPr>
          <w:rFonts w:ascii="TimesNewRoman" w:eastAsiaTheme="minorHAnsi" w:hAnsi="TimesNewRoman" w:cs="TimesNewRoman"/>
          <w:sz w:val="28"/>
          <w:szCs w:val="28"/>
          <w:lang w:val="ro-RO"/>
        </w:rPr>
        <w:t>traficului cu</w:t>
      </w:r>
      <w:r w:rsidR="00D41179" w:rsidRPr="00CB43B1">
        <w:rPr>
          <w:rFonts w:ascii="TimesNewRoman" w:eastAsiaTheme="minorHAnsi" w:hAnsi="TimesNewRoman" w:cs="TimesNewRoman"/>
          <w:sz w:val="28"/>
          <w:szCs w:val="28"/>
          <w:lang w:val="ro-RO"/>
        </w:rPr>
        <w:t xml:space="preserve"> mijloacele de transport rutier</w:t>
      </w:r>
      <w:r w:rsidRPr="00CB43B1">
        <w:rPr>
          <w:rFonts w:ascii="TimesNewRoman" w:eastAsiaTheme="minorHAnsi" w:hAnsi="TimesNewRoman" w:cs="TimesNewRoman"/>
          <w:sz w:val="28"/>
          <w:szCs w:val="28"/>
          <w:lang w:val="ro-RO"/>
        </w:rPr>
        <w:t>, activitate încadrată în categoria</w:t>
      </w:r>
    </w:p>
    <w:p w:rsidR="00495DF2" w:rsidRPr="00CB43B1" w:rsidRDefault="00495DF2" w:rsidP="00D41179">
      <w:pPr>
        <w:autoSpaceDE w:val="0"/>
        <w:autoSpaceDN w:val="0"/>
        <w:adjustRightInd w:val="0"/>
        <w:spacing w:after="0" w:line="240" w:lineRule="auto"/>
        <w:rPr>
          <w:rFonts w:ascii="TimesNewRoman" w:eastAsiaTheme="minorHAnsi" w:hAnsi="TimesNewRoman" w:cs="TimesNewRoman"/>
          <w:sz w:val="28"/>
          <w:szCs w:val="28"/>
          <w:lang w:val="ro-RO"/>
        </w:rPr>
      </w:pPr>
      <w:r w:rsidRPr="00CB43B1">
        <w:rPr>
          <w:rFonts w:ascii="TimesNewRoman" w:eastAsiaTheme="minorHAnsi" w:hAnsi="TimesNewRoman" w:cs="TimesNewRoman"/>
          <w:sz w:val="28"/>
          <w:szCs w:val="28"/>
          <w:lang w:val="ro-RO"/>
        </w:rPr>
        <w:t xml:space="preserve">de cod NFR 1.A. 3.b.ii - </w:t>
      </w:r>
      <w:r w:rsidRPr="00CB43B1">
        <w:rPr>
          <w:rFonts w:ascii="TimesNewRoman" w:eastAsiaTheme="minorHAnsi" w:hAnsi="TimesNewRoman" w:cs="TimesNewRoman"/>
          <w:i/>
          <w:iCs/>
          <w:sz w:val="28"/>
          <w:szCs w:val="28"/>
          <w:lang w:val="ro-RO"/>
        </w:rPr>
        <w:t xml:space="preserve">transport rutier cu autoutilitare </w:t>
      </w:r>
      <w:r w:rsidRPr="00CB43B1">
        <w:rPr>
          <w:rFonts w:ascii="TimesNewRoman" w:eastAsiaTheme="minorHAnsi" w:hAnsi="TimesNewRoman" w:cs="TimesNewRoman"/>
          <w:sz w:val="28"/>
          <w:szCs w:val="28"/>
          <w:lang w:val="ro-RO"/>
        </w:rPr>
        <w:t>și în categoria de</w:t>
      </w:r>
      <w:r w:rsidR="00D41179" w:rsidRPr="00CB43B1">
        <w:rPr>
          <w:rFonts w:ascii="TimesNewRoman" w:eastAsiaTheme="minorHAnsi" w:hAnsi="TimesNewRoman" w:cs="TimesNewRoman"/>
          <w:sz w:val="28"/>
          <w:szCs w:val="28"/>
          <w:lang w:val="ro-RO"/>
        </w:rPr>
        <w:t xml:space="preserve"> </w:t>
      </w:r>
      <w:r w:rsidRPr="00CB43B1">
        <w:rPr>
          <w:rFonts w:ascii="TimesNewRoman" w:eastAsiaTheme="minorHAnsi" w:hAnsi="TimesNewRoman" w:cs="TimesNewRoman"/>
          <w:sz w:val="28"/>
          <w:szCs w:val="28"/>
          <w:lang w:val="ro-RO"/>
        </w:rPr>
        <w:t xml:space="preserve">cod NFR1.A.3biii- - </w:t>
      </w:r>
      <w:r w:rsidRPr="00CB43B1">
        <w:rPr>
          <w:rFonts w:ascii="TimesNewRoman" w:eastAsiaTheme="minorHAnsi" w:hAnsi="TimesNewRoman" w:cs="TimesNewRoman"/>
          <w:i/>
          <w:iCs/>
          <w:sz w:val="28"/>
          <w:szCs w:val="28"/>
          <w:lang w:val="ro-RO"/>
        </w:rPr>
        <w:t xml:space="preserve">transport rutier cu autovehiculele grele, </w:t>
      </w:r>
      <w:r w:rsidRPr="00CB43B1">
        <w:rPr>
          <w:rFonts w:ascii="TimesNewRoman" w:eastAsiaTheme="minorHAnsi" w:hAnsi="TimesNewRoman" w:cs="TimesNewRoman"/>
          <w:sz w:val="28"/>
          <w:szCs w:val="28"/>
          <w:lang w:val="ro-RO"/>
        </w:rPr>
        <w:t>efectuate de</w:t>
      </w:r>
      <w:r w:rsidR="00D41179" w:rsidRPr="00CB43B1">
        <w:rPr>
          <w:rFonts w:ascii="TimesNewRoman" w:eastAsiaTheme="minorHAnsi" w:hAnsi="TimesNewRoman" w:cs="TimesNewRoman"/>
          <w:sz w:val="28"/>
          <w:szCs w:val="28"/>
          <w:lang w:val="ro-RO"/>
        </w:rPr>
        <w:t xml:space="preserve"> </w:t>
      </w:r>
      <w:r w:rsidRPr="00CB43B1">
        <w:rPr>
          <w:rFonts w:ascii="TimesNewRoman" w:eastAsiaTheme="minorHAnsi" w:hAnsi="TimesNewRoman" w:cs="TimesNewRoman"/>
          <w:sz w:val="28"/>
          <w:szCs w:val="28"/>
          <w:lang w:val="ro-RO"/>
        </w:rPr>
        <w:t>prestatorii de servicii pentru anumite activităţi ( transport dejecţii, transport</w:t>
      </w:r>
      <w:r w:rsidR="00D41179" w:rsidRPr="00CB43B1">
        <w:rPr>
          <w:rFonts w:ascii="TimesNewRoman" w:eastAsiaTheme="minorHAnsi" w:hAnsi="TimesNewRoman" w:cs="TimesNewRoman"/>
          <w:sz w:val="28"/>
          <w:szCs w:val="28"/>
          <w:lang w:val="ro-RO"/>
        </w:rPr>
        <w:t xml:space="preserve"> </w:t>
      </w:r>
      <w:r w:rsidRPr="00CB43B1">
        <w:rPr>
          <w:rFonts w:ascii="TimesNewRoman" w:eastAsiaTheme="minorHAnsi" w:hAnsi="TimesNewRoman" w:cs="TimesNewRoman"/>
          <w:sz w:val="28"/>
          <w:szCs w:val="28"/>
          <w:lang w:val="ro-RO"/>
        </w:rPr>
        <w:t>materii prime, transport produse finite)</w:t>
      </w:r>
    </w:p>
    <w:p w:rsidR="00027F2C" w:rsidRPr="00CB43B1" w:rsidRDefault="00B841D5" w:rsidP="00495DF2">
      <w:pPr>
        <w:spacing w:after="0"/>
        <w:jc w:val="both"/>
        <w:rPr>
          <w:rFonts w:ascii="Arial" w:eastAsia="Times New Roman" w:hAnsi="Arial" w:cs="Arial"/>
          <w:b/>
          <w:i/>
          <w:sz w:val="24"/>
          <w:szCs w:val="24"/>
          <w:lang w:val="ro-RO"/>
        </w:rPr>
      </w:pPr>
      <w:r w:rsidRPr="00CB43B1">
        <w:rPr>
          <w:rFonts w:ascii="Arial" w:eastAsia="Times New Roman" w:hAnsi="Arial" w:cs="Arial"/>
          <w:b/>
          <w:i/>
          <w:sz w:val="24"/>
          <w:szCs w:val="24"/>
          <w:lang w:val="ro-RO"/>
        </w:rPr>
        <w:t>2. emisii în apă:</w:t>
      </w:r>
    </w:p>
    <w:p w:rsidR="00EC533E" w:rsidRPr="00CB43B1" w:rsidRDefault="00EC24DD" w:rsidP="00B841D5">
      <w:pPr>
        <w:autoSpaceDE w:val="0"/>
        <w:autoSpaceDN w:val="0"/>
        <w:adjustRightInd w:val="0"/>
        <w:spacing w:after="0" w:line="240" w:lineRule="auto"/>
        <w:jc w:val="both"/>
        <w:rPr>
          <w:rFonts w:ascii="Arial" w:eastAsia="Times New Roman" w:hAnsi="Arial" w:cs="Arial"/>
          <w:i/>
          <w:sz w:val="24"/>
          <w:szCs w:val="24"/>
          <w:lang w:val="ro-RO"/>
        </w:rPr>
      </w:pPr>
      <w:r w:rsidRPr="00CB43B1">
        <w:rPr>
          <w:rFonts w:ascii="Arial" w:eastAsia="Times New Roman" w:hAnsi="Arial" w:cs="Arial"/>
          <w:b/>
          <w:sz w:val="24"/>
          <w:szCs w:val="24"/>
          <w:lang w:val="ro-RO"/>
        </w:rPr>
        <w:t>Î</w:t>
      </w:r>
      <w:r w:rsidR="00B841D5" w:rsidRPr="00CB43B1">
        <w:rPr>
          <w:rFonts w:ascii="Arial" w:eastAsia="Times New Roman" w:hAnsi="Arial" w:cs="Arial"/>
          <w:b/>
          <w:sz w:val="24"/>
          <w:szCs w:val="24"/>
          <w:lang w:val="ro-RO"/>
        </w:rPr>
        <w:t>n faza de construire</w:t>
      </w:r>
      <w:r w:rsidR="00B841D5" w:rsidRPr="00CB43B1">
        <w:rPr>
          <w:rFonts w:ascii="Arial" w:eastAsia="Times New Roman" w:hAnsi="Arial" w:cs="Arial"/>
          <w:i/>
          <w:sz w:val="24"/>
          <w:szCs w:val="24"/>
          <w:lang w:val="ro-RO"/>
        </w:rPr>
        <w:t xml:space="preserve"> </w:t>
      </w:r>
      <w:r w:rsidR="00EC533E" w:rsidRPr="00CB43B1">
        <w:rPr>
          <w:rFonts w:ascii="Arial" w:eastAsia="Times New Roman" w:hAnsi="Arial" w:cs="Arial"/>
          <w:i/>
          <w:sz w:val="24"/>
          <w:szCs w:val="24"/>
          <w:lang w:val="ro-RO"/>
        </w:rPr>
        <w:t>–</w:t>
      </w:r>
      <w:r w:rsidR="00F82962" w:rsidRPr="00CB43B1">
        <w:rPr>
          <w:rFonts w:ascii="Arial" w:eastAsia="Times New Roman" w:hAnsi="Arial" w:cs="Arial"/>
          <w:i/>
          <w:sz w:val="24"/>
          <w:szCs w:val="24"/>
          <w:lang w:val="ro-RO"/>
        </w:rPr>
        <w:t xml:space="preserve"> </w:t>
      </w:r>
      <w:r w:rsidR="00EC533E" w:rsidRPr="00CB43B1">
        <w:rPr>
          <w:rFonts w:ascii="Arial" w:eastAsia="Times New Roman" w:hAnsi="Arial" w:cs="Arial"/>
          <w:i/>
          <w:sz w:val="24"/>
          <w:szCs w:val="24"/>
          <w:lang w:val="ro-RO"/>
        </w:rPr>
        <w:t>nu rezultă apă uzată</w:t>
      </w:r>
    </w:p>
    <w:p w:rsidR="00FB33C4" w:rsidRDefault="00EC24DD" w:rsidP="00FB33C4">
      <w:pPr>
        <w:autoSpaceDE w:val="0"/>
        <w:autoSpaceDN w:val="0"/>
        <w:adjustRightInd w:val="0"/>
        <w:spacing w:after="0" w:line="240" w:lineRule="auto"/>
        <w:jc w:val="both"/>
        <w:rPr>
          <w:rFonts w:ascii="Arial" w:eastAsia="Times New Roman" w:hAnsi="Arial" w:cs="Arial"/>
          <w:b/>
          <w:sz w:val="24"/>
          <w:szCs w:val="24"/>
          <w:lang w:val="ro-RO"/>
        </w:rPr>
      </w:pPr>
      <w:r w:rsidRPr="00CB43B1">
        <w:rPr>
          <w:rFonts w:ascii="Arial" w:eastAsia="Times New Roman" w:hAnsi="Arial" w:cs="Arial"/>
          <w:b/>
          <w:sz w:val="24"/>
          <w:szCs w:val="24"/>
          <w:lang w:val="ro-RO"/>
        </w:rPr>
        <w:t>Î</w:t>
      </w:r>
      <w:r w:rsidR="00F82962" w:rsidRPr="00CB43B1">
        <w:rPr>
          <w:rFonts w:ascii="Arial" w:eastAsia="Times New Roman" w:hAnsi="Arial" w:cs="Arial"/>
          <w:b/>
          <w:sz w:val="24"/>
          <w:szCs w:val="24"/>
          <w:lang w:val="ro-RO"/>
        </w:rPr>
        <w:t xml:space="preserve">n </w:t>
      </w:r>
      <w:r w:rsidR="00A84562" w:rsidRPr="00CB43B1">
        <w:rPr>
          <w:rFonts w:ascii="Arial" w:eastAsia="Times New Roman" w:hAnsi="Arial" w:cs="Arial"/>
          <w:b/>
          <w:sz w:val="24"/>
          <w:szCs w:val="24"/>
          <w:lang w:val="ro-RO"/>
        </w:rPr>
        <w:t>perioada de operare</w:t>
      </w:r>
      <w:r w:rsidR="00241E13" w:rsidRPr="00CB43B1">
        <w:rPr>
          <w:rFonts w:ascii="Arial" w:eastAsia="Times New Roman" w:hAnsi="Arial" w:cs="Arial"/>
          <w:b/>
          <w:sz w:val="24"/>
          <w:szCs w:val="24"/>
          <w:lang w:val="ro-RO"/>
        </w:rPr>
        <w:t>:</w:t>
      </w:r>
    </w:p>
    <w:p w:rsidR="00D23437" w:rsidRPr="006C6C40" w:rsidRDefault="00FB33C4" w:rsidP="00FB33C4">
      <w:pPr>
        <w:pStyle w:val="ListParagraph"/>
        <w:numPr>
          <w:ilvl w:val="0"/>
          <w:numId w:val="6"/>
        </w:numPr>
        <w:autoSpaceDE w:val="0"/>
        <w:autoSpaceDN w:val="0"/>
        <w:adjustRightInd w:val="0"/>
        <w:spacing w:after="0" w:line="240" w:lineRule="auto"/>
        <w:jc w:val="both"/>
        <w:rPr>
          <w:rFonts w:ascii="Arial" w:eastAsiaTheme="minorHAnsi" w:hAnsi="Arial" w:cs="Arial"/>
          <w:sz w:val="24"/>
          <w:szCs w:val="24"/>
        </w:rPr>
      </w:pPr>
      <w:r w:rsidRPr="006C6C40">
        <w:rPr>
          <w:rFonts w:ascii="Arial" w:eastAsia="Times New Roman" w:hAnsi="Arial" w:cs="Arial"/>
          <w:b/>
          <w:sz w:val="24"/>
          <w:szCs w:val="24"/>
          <w:lang w:val="ro-RO"/>
        </w:rPr>
        <w:t xml:space="preserve"> </w:t>
      </w:r>
      <w:proofErr w:type="spellStart"/>
      <w:r w:rsidRPr="006C6C40">
        <w:rPr>
          <w:rFonts w:ascii="Arial" w:eastAsiaTheme="minorHAnsi" w:hAnsi="Arial" w:cs="Arial"/>
          <w:b/>
          <w:bCs/>
          <w:color w:val="000000"/>
          <w:sz w:val="24"/>
          <w:szCs w:val="24"/>
        </w:rPr>
        <w:t>apele</w:t>
      </w:r>
      <w:proofErr w:type="spellEnd"/>
      <w:r w:rsidRPr="006C6C40">
        <w:rPr>
          <w:rFonts w:ascii="Arial" w:eastAsiaTheme="minorHAnsi" w:hAnsi="Arial" w:cs="Arial"/>
          <w:b/>
          <w:bCs/>
          <w:color w:val="000000"/>
          <w:sz w:val="24"/>
          <w:szCs w:val="24"/>
        </w:rPr>
        <w:t xml:space="preserve"> </w:t>
      </w:r>
      <w:proofErr w:type="spellStart"/>
      <w:r w:rsidRPr="006C6C40">
        <w:rPr>
          <w:rFonts w:ascii="Arial" w:eastAsiaTheme="minorHAnsi" w:hAnsi="Arial" w:cs="Arial"/>
          <w:b/>
          <w:bCs/>
          <w:color w:val="000000"/>
          <w:sz w:val="24"/>
          <w:szCs w:val="24"/>
        </w:rPr>
        <w:t>uzate</w:t>
      </w:r>
      <w:proofErr w:type="spellEnd"/>
      <w:r w:rsidRPr="006C6C40">
        <w:rPr>
          <w:rFonts w:ascii="Arial" w:eastAsiaTheme="minorHAnsi" w:hAnsi="Arial" w:cs="Arial"/>
          <w:b/>
          <w:bCs/>
          <w:color w:val="000000"/>
          <w:sz w:val="24"/>
          <w:szCs w:val="24"/>
        </w:rPr>
        <w:t xml:space="preserve"> </w:t>
      </w:r>
      <w:proofErr w:type="spellStart"/>
      <w:r w:rsidRPr="006C6C40">
        <w:rPr>
          <w:rFonts w:ascii="Arial" w:eastAsiaTheme="minorHAnsi" w:hAnsi="Arial" w:cs="Arial"/>
          <w:b/>
          <w:bCs/>
          <w:color w:val="000000"/>
          <w:sz w:val="24"/>
          <w:szCs w:val="24"/>
        </w:rPr>
        <w:t>tehnologice</w:t>
      </w:r>
      <w:proofErr w:type="spellEnd"/>
      <w:r w:rsidRPr="006C6C40">
        <w:rPr>
          <w:rFonts w:ascii="Arial" w:eastAsiaTheme="minorHAnsi" w:hAnsi="Arial" w:cs="Arial"/>
          <w:b/>
          <w:bCs/>
          <w:color w:val="000000"/>
          <w:sz w:val="24"/>
          <w:szCs w:val="24"/>
        </w:rPr>
        <w:t xml:space="preserve"> </w:t>
      </w:r>
      <w:proofErr w:type="spellStart"/>
      <w:r w:rsidRPr="006C6C40">
        <w:rPr>
          <w:rFonts w:ascii="Arial" w:eastAsiaTheme="minorHAnsi" w:hAnsi="Arial" w:cs="Arial"/>
          <w:sz w:val="24"/>
          <w:szCs w:val="24"/>
        </w:rPr>
        <w:t>după</w:t>
      </w:r>
      <w:proofErr w:type="spellEnd"/>
      <w:r w:rsidRPr="006C6C40">
        <w:rPr>
          <w:rFonts w:ascii="Arial" w:eastAsiaTheme="minorHAnsi" w:hAnsi="Arial" w:cs="Arial"/>
          <w:sz w:val="24"/>
          <w:szCs w:val="24"/>
        </w:rPr>
        <w:t xml:space="preserve"> </w:t>
      </w:r>
      <w:proofErr w:type="spellStart"/>
      <w:r w:rsidRPr="006C6C40">
        <w:rPr>
          <w:rFonts w:ascii="Arial" w:eastAsiaTheme="minorHAnsi" w:hAnsi="Arial" w:cs="Arial"/>
          <w:sz w:val="24"/>
          <w:szCs w:val="24"/>
        </w:rPr>
        <w:t>trecerea</w:t>
      </w:r>
      <w:proofErr w:type="spellEnd"/>
      <w:r w:rsidRPr="006C6C40">
        <w:rPr>
          <w:rFonts w:ascii="Arial" w:eastAsiaTheme="minorHAnsi" w:hAnsi="Arial" w:cs="Arial"/>
          <w:sz w:val="24"/>
          <w:szCs w:val="24"/>
        </w:rPr>
        <w:t xml:space="preserve"> </w:t>
      </w:r>
      <w:proofErr w:type="spellStart"/>
      <w:r w:rsidRPr="006C6C40">
        <w:rPr>
          <w:rFonts w:ascii="Arial" w:eastAsiaTheme="minorHAnsi" w:hAnsi="Arial" w:cs="Arial"/>
          <w:sz w:val="24"/>
          <w:szCs w:val="24"/>
        </w:rPr>
        <w:t>printr</w:t>
      </w:r>
      <w:proofErr w:type="spellEnd"/>
      <w:r w:rsidRPr="006C6C40">
        <w:rPr>
          <w:rFonts w:ascii="Arial" w:eastAsiaTheme="minorHAnsi" w:hAnsi="Arial" w:cs="Arial"/>
          <w:sz w:val="24"/>
          <w:szCs w:val="24"/>
        </w:rPr>
        <w:t xml:space="preserve">-un separator de </w:t>
      </w:r>
      <w:proofErr w:type="spellStart"/>
      <w:r w:rsidRPr="006C6C40">
        <w:rPr>
          <w:rFonts w:ascii="Arial" w:eastAsiaTheme="minorHAnsi" w:hAnsi="Arial" w:cs="Arial"/>
          <w:sz w:val="24"/>
          <w:szCs w:val="24"/>
        </w:rPr>
        <w:t>grăsimi</w:t>
      </w:r>
      <w:proofErr w:type="spellEnd"/>
      <w:r w:rsidRPr="006C6C40">
        <w:rPr>
          <w:rFonts w:ascii="Arial" w:eastAsiaTheme="minorHAnsi" w:hAnsi="Arial" w:cs="Arial"/>
          <w:sz w:val="24"/>
          <w:szCs w:val="24"/>
        </w:rPr>
        <w:t xml:space="preserve"> </w:t>
      </w:r>
      <w:proofErr w:type="spellStart"/>
      <w:r w:rsidRPr="006C6C40">
        <w:rPr>
          <w:rFonts w:ascii="Arial" w:eastAsiaTheme="minorHAnsi" w:hAnsi="Arial" w:cs="Arial"/>
          <w:sz w:val="24"/>
          <w:szCs w:val="24"/>
        </w:rPr>
        <w:t>şi</w:t>
      </w:r>
      <w:proofErr w:type="spellEnd"/>
      <w:r w:rsidRPr="006C6C40">
        <w:rPr>
          <w:rFonts w:ascii="Arial" w:eastAsiaTheme="minorHAnsi" w:hAnsi="Arial" w:cs="Arial"/>
          <w:sz w:val="24"/>
          <w:szCs w:val="24"/>
        </w:rPr>
        <w:t xml:space="preserve"> </w:t>
      </w:r>
      <w:proofErr w:type="spellStart"/>
      <w:r w:rsidRPr="006C6C40">
        <w:rPr>
          <w:rFonts w:ascii="Arial" w:eastAsiaTheme="minorHAnsi" w:hAnsi="Arial" w:cs="Arial"/>
          <w:b/>
          <w:bCs/>
          <w:sz w:val="24"/>
          <w:szCs w:val="24"/>
        </w:rPr>
        <w:t>apele</w:t>
      </w:r>
      <w:proofErr w:type="spellEnd"/>
      <w:r w:rsidRPr="006C6C40">
        <w:rPr>
          <w:rFonts w:ascii="Arial" w:eastAsiaTheme="minorHAnsi" w:hAnsi="Arial" w:cs="Arial"/>
          <w:b/>
          <w:bCs/>
          <w:sz w:val="24"/>
          <w:szCs w:val="24"/>
        </w:rPr>
        <w:t xml:space="preserve"> </w:t>
      </w:r>
      <w:proofErr w:type="spellStart"/>
      <w:r w:rsidRPr="006C6C40">
        <w:rPr>
          <w:rFonts w:ascii="Arial" w:eastAsiaTheme="minorHAnsi" w:hAnsi="Arial" w:cs="Arial"/>
          <w:b/>
          <w:bCs/>
          <w:sz w:val="24"/>
          <w:szCs w:val="24"/>
        </w:rPr>
        <w:t>uzate</w:t>
      </w:r>
      <w:proofErr w:type="spellEnd"/>
      <w:r w:rsidRPr="006C6C40">
        <w:rPr>
          <w:rFonts w:ascii="Arial" w:eastAsiaTheme="minorHAnsi" w:hAnsi="Arial" w:cs="Arial"/>
          <w:b/>
          <w:bCs/>
          <w:sz w:val="24"/>
          <w:szCs w:val="24"/>
        </w:rPr>
        <w:t xml:space="preserve"> </w:t>
      </w:r>
      <w:proofErr w:type="spellStart"/>
      <w:r w:rsidRPr="006C6C40">
        <w:rPr>
          <w:rFonts w:ascii="Arial" w:eastAsiaTheme="minorHAnsi" w:hAnsi="Arial" w:cs="Arial"/>
          <w:b/>
          <w:bCs/>
          <w:sz w:val="24"/>
          <w:szCs w:val="24"/>
        </w:rPr>
        <w:t>menajere</w:t>
      </w:r>
      <w:proofErr w:type="spellEnd"/>
      <w:r w:rsidRPr="006C6C40">
        <w:rPr>
          <w:rFonts w:ascii="Arial" w:eastAsiaTheme="minorHAnsi" w:hAnsi="Arial" w:cs="Arial"/>
          <w:b/>
          <w:bCs/>
          <w:sz w:val="24"/>
          <w:szCs w:val="24"/>
        </w:rPr>
        <w:t xml:space="preserve"> </w:t>
      </w:r>
      <w:proofErr w:type="spellStart"/>
      <w:r w:rsidRPr="006C6C40">
        <w:rPr>
          <w:rFonts w:ascii="Arial" w:eastAsiaTheme="minorHAnsi" w:hAnsi="Arial" w:cs="Arial"/>
          <w:sz w:val="24"/>
          <w:szCs w:val="24"/>
        </w:rPr>
        <w:t>sunt</w:t>
      </w:r>
      <w:proofErr w:type="spellEnd"/>
      <w:r w:rsidRPr="006C6C40">
        <w:rPr>
          <w:rFonts w:ascii="Arial" w:eastAsiaTheme="minorHAnsi" w:hAnsi="Arial" w:cs="Arial"/>
          <w:sz w:val="24"/>
          <w:szCs w:val="24"/>
        </w:rPr>
        <w:t xml:space="preserve"> </w:t>
      </w:r>
      <w:proofErr w:type="spellStart"/>
      <w:r w:rsidRPr="006C6C40">
        <w:rPr>
          <w:rFonts w:ascii="Arial" w:eastAsiaTheme="minorHAnsi" w:hAnsi="Arial" w:cs="Arial"/>
          <w:sz w:val="24"/>
          <w:szCs w:val="24"/>
        </w:rPr>
        <w:t>colectate</w:t>
      </w:r>
      <w:proofErr w:type="spellEnd"/>
      <w:r w:rsidRPr="006C6C40">
        <w:rPr>
          <w:rFonts w:ascii="Arial" w:eastAsiaTheme="minorHAnsi" w:hAnsi="Arial" w:cs="Arial"/>
          <w:sz w:val="24"/>
          <w:szCs w:val="24"/>
        </w:rPr>
        <w:t xml:space="preserve"> de </w:t>
      </w:r>
      <w:proofErr w:type="spellStart"/>
      <w:r w:rsidRPr="006C6C40">
        <w:rPr>
          <w:rFonts w:ascii="Arial" w:eastAsiaTheme="minorHAnsi" w:hAnsi="Arial" w:cs="Arial"/>
          <w:sz w:val="24"/>
          <w:szCs w:val="24"/>
        </w:rPr>
        <w:t>rețeaua</w:t>
      </w:r>
      <w:proofErr w:type="spellEnd"/>
      <w:r w:rsidRPr="006C6C40">
        <w:rPr>
          <w:rFonts w:ascii="Arial" w:eastAsiaTheme="minorHAnsi" w:hAnsi="Arial" w:cs="Arial"/>
          <w:sz w:val="24"/>
          <w:szCs w:val="24"/>
        </w:rPr>
        <w:t xml:space="preserve"> de </w:t>
      </w:r>
      <w:proofErr w:type="spellStart"/>
      <w:r w:rsidRPr="006C6C40">
        <w:rPr>
          <w:rFonts w:ascii="Arial" w:eastAsiaTheme="minorHAnsi" w:hAnsi="Arial" w:cs="Arial"/>
          <w:sz w:val="24"/>
          <w:szCs w:val="24"/>
        </w:rPr>
        <w:t>canalizare</w:t>
      </w:r>
      <w:proofErr w:type="spellEnd"/>
      <w:r w:rsidRPr="006C6C40">
        <w:rPr>
          <w:rFonts w:ascii="Arial" w:eastAsiaTheme="minorHAnsi" w:hAnsi="Arial" w:cs="Arial"/>
          <w:sz w:val="24"/>
          <w:szCs w:val="24"/>
        </w:rPr>
        <w:t xml:space="preserve"> </w:t>
      </w:r>
      <w:proofErr w:type="spellStart"/>
      <w:r w:rsidRPr="006C6C40">
        <w:rPr>
          <w:rFonts w:ascii="Arial" w:eastAsiaTheme="minorHAnsi" w:hAnsi="Arial" w:cs="Arial"/>
          <w:sz w:val="24"/>
          <w:szCs w:val="24"/>
        </w:rPr>
        <w:t>realizată</w:t>
      </w:r>
      <w:proofErr w:type="spellEnd"/>
      <w:r w:rsidRPr="006C6C40">
        <w:rPr>
          <w:rFonts w:ascii="Arial" w:eastAsiaTheme="minorHAnsi" w:hAnsi="Arial" w:cs="Arial"/>
          <w:sz w:val="24"/>
          <w:szCs w:val="24"/>
        </w:rPr>
        <w:t xml:space="preserve"> din </w:t>
      </w:r>
      <w:proofErr w:type="spellStart"/>
      <w:r w:rsidRPr="006C6C40">
        <w:rPr>
          <w:rFonts w:ascii="Arial" w:eastAsiaTheme="minorHAnsi" w:hAnsi="Arial" w:cs="Arial"/>
          <w:sz w:val="24"/>
          <w:szCs w:val="24"/>
        </w:rPr>
        <w:t>conductă</w:t>
      </w:r>
      <w:proofErr w:type="spellEnd"/>
      <w:r w:rsidRPr="006C6C40">
        <w:rPr>
          <w:rFonts w:ascii="Arial" w:eastAsiaTheme="minorHAnsi" w:hAnsi="Arial" w:cs="Arial"/>
          <w:sz w:val="24"/>
          <w:szCs w:val="24"/>
        </w:rPr>
        <w:t xml:space="preserve"> PVC Ø 200 mm, L= 190 m </w:t>
      </w:r>
      <w:proofErr w:type="spellStart"/>
      <w:r w:rsidRPr="006C6C40">
        <w:rPr>
          <w:rFonts w:ascii="Arial" w:eastAsiaTheme="minorHAnsi" w:hAnsi="Arial" w:cs="Arial"/>
          <w:sz w:val="24"/>
          <w:szCs w:val="24"/>
        </w:rPr>
        <w:t>şi</w:t>
      </w:r>
      <w:proofErr w:type="spellEnd"/>
      <w:r w:rsidRPr="006C6C40">
        <w:rPr>
          <w:rFonts w:ascii="Arial" w:eastAsiaTheme="minorHAnsi" w:hAnsi="Arial" w:cs="Arial"/>
          <w:sz w:val="24"/>
          <w:szCs w:val="24"/>
        </w:rPr>
        <w:t xml:space="preserve"> </w:t>
      </w:r>
      <w:proofErr w:type="spellStart"/>
      <w:r w:rsidRPr="006C6C40">
        <w:rPr>
          <w:rFonts w:ascii="Arial" w:eastAsiaTheme="minorHAnsi" w:hAnsi="Arial" w:cs="Arial"/>
          <w:sz w:val="24"/>
          <w:szCs w:val="24"/>
        </w:rPr>
        <w:t>vor</w:t>
      </w:r>
      <w:proofErr w:type="spellEnd"/>
      <w:r w:rsidRPr="006C6C40">
        <w:rPr>
          <w:rFonts w:ascii="Arial" w:eastAsiaTheme="minorHAnsi" w:hAnsi="Arial" w:cs="Arial"/>
          <w:sz w:val="24"/>
          <w:szCs w:val="24"/>
        </w:rPr>
        <w:t xml:space="preserve"> fi evacuate </w:t>
      </w:r>
      <w:proofErr w:type="spellStart"/>
      <w:r w:rsidRPr="006C6C40">
        <w:rPr>
          <w:rFonts w:ascii="Arial" w:eastAsiaTheme="minorHAnsi" w:hAnsi="Arial" w:cs="Arial"/>
          <w:sz w:val="24"/>
          <w:szCs w:val="24"/>
        </w:rPr>
        <w:t>în</w:t>
      </w:r>
      <w:proofErr w:type="spellEnd"/>
      <w:r w:rsidRPr="006C6C40">
        <w:rPr>
          <w:rFonts w:ascii="Arial" w:eastAsiaTheme="minorHAnsi" w:hAnsi="Arial" w:cs="Arial"/>
          <w:sz w:val="24"/>
          <w:szCs w:val="24"/>
        </w:rPr>
        <w:t xml:space="preserve"> </w:t>
      </w:r>
      <w:proofErr w:type="spellStart"/>
      <w:r w:rsidRPr="006C6C40">
        <w:rPr>
          <w:rFonts w:ascii="Arial" w:eastAsiaTheme="minorHAnsi" w:hAnsi="Arial" w:cs="Arial"/>
          <w:sz w:val="24"/>
          <w:szCs w:val="24"/>
        </w:rPr>
        <w:t>rețea</w:t>
      </w:r>
      <w:proofErr w:type="spellEnd"/>
      <w:r w:rsidRPr="006C6C40">
        <w:rPr>
          <w:rFonts w:ascii="Arial" w:eastAsiaTheme="minorHAnsi" w:hAnsi="Arial" w:cs="Arial"/>
          <w:sz w:val="24"/>
          <w:szCs w:val="24"/>
        </w:rPr>
        <w:t xml:space="preserve"> de </w:t>
      </w:r>
      <w:proofErr w:type="spellStart"/>
      <w:r w:rsidRPr="006C6C40">
        <w:rPr>
          <w:rFonts w:ascii="Arial" w:eastAsiaTheme="minorHAnsi" w:hAnsi="Arial" w:cs="Arial"/>
          <w:sz w:val="24"/>
          <w:szCs w:val="24"/>
        </w:rPr>
        <w:t>canalizare</w:t>
      </w:r>
      <w:proofErr w:type="spellEnd"/>
      <w:r w:rsidRPr="006C6C40">
        <w:rPr>
          <w:rFonts w:ascii="Arial" w:eastAsiaTheme="minorHAnsi" w:hAnsi="Arial" w:cs="Arial"/>
          <w:sz w:val="24"/>
          <w:szCs w:val="24"/>
        </w:rPr>
        <w:t xml:space="preserve"> al </w:t>
      </w:r>
      <w:proofErr w:type="spellStart"/>
      <w:r w:rsidRPr="006C6C40">
        <w:rPr>
          <w:rFonts w:ascii="Arial" w:eastAsiaTheme="minorHAnsi" w:hAnsi="Arial" w:cs="Arial"/>
          <w:sz w:val="24"/>
          <w:szCs w:val="24"/>
        </w:rPr>
        <w:t>comunei</w:t>
      </w:r>
      <w:proofErr w:type="spellEnd"/>
      <w:r w:rsidRPr="006C6C40">
        <w:rPr>
          <w:rFonts w:ascii="Arial" w:eastAsiaTheme="minorHAnsi" w:hAnsi="Arial" w:cs="Arial"/>
          <w:sz w:val="24"/>
          <w:szCs w:val="24"/>
        </w:rPr>
        <w:t xml:space="preserve"> </w:t>
      </w:r>
    </w:p>
    <w:p w:rsidR="00FB33C4" w:rsidRPr="006C6C40" w:rsidRDefault="00FB33C4" w:rsidP="00FB33C4">
      <w:pPr>
        <w:pStyle w:val="ListParagraph"/>
        <w:numPr>
          <w:ilvl w:val="0"/>
          <w:numId w:val="6"/>
        </w:numPr>
        <w:autoSpaceDE w:val="0"/>
        <w:autoSpaceDN w:val="0"/>
        <w:adjustRightInd w:val="0"/>
        <w:spacing w:after="0" w:line="240" w:lineRule="auto"/>
        <w:jc w:val="both"/>
        <w:rPr>
          <w:rFonts w:ascii="Arial" w:eastAsia="Times New Roman" w:hAnsi="Arial" w:cs="Arial"/>
          <w:i/>
          <w:sz w:val="24"/>
          <w:szCs w:val="24"/>
          <w:lang w:val="ro-RO"/>
        </w:rPr>
      </w:pPr>
      <w:r w:rsidRPr="006C6C40">
        <w:rPr>
          <w:rFonts w:ascii="Arial" w:eastAsia="Times New Roman" w:hAnsi="Arial" w:cs="Arial"/>
          <w:b/>
          <w:sz w:val="24"/>
          <w:szCs w:val="24"/>
          <w:lang w:val="ro-RO"/>
        </w:rPr>
        <w:t xml:space="preserve">dejecțiile lichide </w:t>
      </w:r>
      <w:r w:rsidRPr="006C6C40">
        <w:rPr>
          <w:rFonts w:ascii="Arial" w:eastAsia="Times New Roman" w:hAnsi="Arial" w:cs="Arial"/>
          <w:sz w:val="24"/>
          <w:szCs w:val="24"/>
          <w:lang w:val="ro-RO"/>
        </w:rPr>
        <w:t xml:space="preserve">provenite de la platformă de dejecții </w:t>
      </w:r>
      <w:r w:rsidRPr="00FB33C4">
        <w:rPr>
          <w:rFonts w:ascii="Arial" w:eastAsia="Times New Roman" w:hAnsi="Arial" w:cs="Arial"/>
          <w:sz w:val="24"/>
          <w:szCs w:val="24"/>
          <w:lang w:val="ro-RO"/>
        </w:rPr>
        <w:t xml:space="preserve">sunt colectate in fosa colectoare </w:t>
      </w:r>
      <w:r w:rsidRPr="006C6C40">
        <w:rPr>
          <w:rFonts w:ascii="Arial" w:eastAsia="Times New Roman" w:hAnsi="Arial" w:cs="Arial"/>
          <w:sz w:val="24"/>
          <w:szCs w:val="24"/>
          <w:lang w:val="ro-RO"/>
        </w:rPr>
        <w:t xml:space="preserve">de 10 mc </w:t>
      </w:r>
      <w:r w:rsidRPr="00FB33C4">
        <w:rPr>
          <w:rFonts w:ascii="Arial" w:eastAsia="Times New Roman" w:hAnsi="Arial" w:cs="Arial"/>
          <w:sz w:val="24"/>
          <w:szCs w:val="24"/>
          <w:lang w:val="ro-RO"/>
        </w:rPr>
        <w:t xml:space="preserve">care </w:t>
      </w:r>
      <w:r w:rsidRPr="006C6C40">
        <w:rPr>
          <w:rFonts w:ascii="Arial" w:eastAsia="Times New Roman" w:hAnsi="Arial" w:cs="Arial"/>
          <w:sz w:val="24"/>
          <w:szCs w:val="24"/>
          <w:lang w:val="ro-RO"/>
        </w:rPr>
        <w:t>va fi</w:t>
      </w:r>
      <w:r w:rsidRPr="00FB33C4">
        <w:rPr>
          <w:rFonts w:ascii="Arial" w:eastAsia="Times New Roman" w:hAnsi="Arial" w:cs="Arial"/>
          <w:sz w:val="24"/>
          <w:szCs w:val="24"/>
          <w:lang w:val="ro-RO"/>
        </w:rPr>
        <w:t xml:space="preserve"> vidanjat periodic, dejecțiile fiind transportate pe terenurile agricole proprietate și arendate de către </w:t>
      </w:r>
      <w:r w:rsidRPr="006C6C40">
        <w:rPr>
          <w:rFonts w:ascii="Arial" w:eastAsia="Times New Roman" w:hAnsi="Arial" w:cs="Arial"/>
          <w:sz w:val="24"/>
          <w:szCs w:val="24"/>
          <w:lang w:val="ro-RO"/>
        </w:rPr>
        <w:t>beneficiar</w:t>
      </w:r>
    </w:p>
    <w:p w:rsidR="00EC24DD" w:rsidRPr="00FB33C4" w:rsidRDefault="00FB33C4" w:rsidP="00FB33C4">
      <w:pPr>
        <w:autoSpaceDE w:val="0"/>
        <w:autoSpaceDN w:val="0"/>
        <w:adjustRightInd w:val="0"/>
        <w:spacing w:after="0" w:line="240" w:lineRule="auto"/>
        <w:jc w:val="both"/>
        <w:rPr>
          <w:rFonts w:ascii="Arial" w:eastAsia="Times New Roman" w:hAnsi="Arial" w:cs="Arial"/>
          <w:i/>
          <w:sz w:val="24"/>
          <w:szCs w:val="24"/>
          <w:lang w:val="ro-RO"/>
        </w:rPr>
      </w:pPr>
      <w:r w:rsidRPr="00FB33C4">
        <w:rPr>
          <w:rFonts w:ascii="Arial" w:eastAsiaTheme="minorHAnsi" w:hAnsi="Arial" w:cs="Arial"/>
          <w:sz w:val="23"/>
          <w:szCs w:val="23"/>
        </w:rPr>
        <w:t xml:space="preserve"> </w:t>
      </w:r>
      <w:r w:rsidR="00B841D5" w:rsidRPr="00FB33C4">
        <w:rPr>
          <w:rFonts w:ascii="Arial" w:eastAsia="Times New Roman" w:hAnsi="Arial" w:cs="Arial"/>
          <w:b/>
          <w:i/>
          <w:sz w:val="24"/>
          <w:szCs w:val="24"/>
          <w:lang w:val="ro-RO"/>
        </w:rPr>
        <w:t>3.emisii în sol</w:t>
      </w:r>
      <w:r w:rsidR="00B841D5" w:rsidRPr="00FB33C4">
        <w:rPr>
          <w:rFonts w:ascii="Arial" w:eastAsia="Times New Roman" w:hAnsi="Arial" w:cs="Arial"/>
          <w:i/>
          <w:sz w:val="24"/>
          <w:szCs w:val="24"/>
          <w:lang w:val="ro-RO"/>
        </w:rPr>
        <w:t>:</w:t>
      </w:r>
    </w:p>
    <w:p w:rsidR="00582810" w:rsidRPr="00CB43B1" w:rsidRDefault="00EC24DD" w:rsidP="00582810">
      <w:pPr>
        <w:autoSpaceDE w:val="0"/>
        <w:autoSpaceDN w:val="0"/>
        <w:adjustRightInd w:val="0"/>
        <w:spacing w:after="0" w:line="240" w:lineRule="auto"/>
        <w:rPr>
          <w:rFonts w:ascii="Arial" w:eastAsia="Times New Roman" w:hAnsi="Arial" w:cs="Arial"/>
          <w:i/>
          <w:sz w:val="24"/>
          <w:szCs w:val="24"/>
          <w:lang w:val="ro-RO"/>
        </w:rPr>
      </w:pPr>
      <w:r w:rsidRPr="00CB43B1">
        <w:rPr>
          <w:rFonts w:ascii="Arial" w:eastAsia="Times New Roman" w:hAnsi="Arial" w:cs="Arial"/>
          <w:b/>
          <w:sz w:val="24"/>
          <w:szCs w:val="24"/>
          <w:lang w:val="ro-RO"/>
        </w:rPr>
        <w:t>Î</w:t>
      </w:r>
      <w:r w:rsidR="00B841D5" w:rsidRPr="00CB43B1">
        <w:rPr>
          <w:rFonts w:ascii="Arial" w:eastAsia="Times New Roman" w:hAnsi="Arial" w:cs="Arial"/>
          <w:b/>
          <w:sz w:val="24"/>
          <w:szCs w:val="24"/>
          <w:lang w:val="ro-RO"/>
        </w:rPr>
        <w:t>n faza de construire</w:t>
      </w:r>
      <w:r w:rsidRPr="00CB43B1">
        <w:rPr>
          <w:rFonts w:ascii="Arial" w:eastAsia="Times New Roman" w:hAnsi="Arial" w:cs="Arial"/>
          <w:i/>
          <w:sz w:val="24"/>
          <w:szCs w:val="24"/>
          <w:lang w:val="ro-RO"/>
        </w:rPr>
        <w:t>:</w:t>
      </w:r>
      <w:r w:rsidR="00B841D5" w:rsidRPr="00CB43B1">
        <w:rPr>
          <w:rFonts w:ascii="Arial" w:eastAsia="Times New Roman" w:hAnsi="Arial" w:cs="Arial"/>
          <w:i/>
          <w:sz w:val="24"/>
          <w:szCs w:val="24"/>
          <w:lang w:val="ro-RO"/>
        </w:rPr>
        <w:t xml:space="preserve"> </w:t>
      </w:r>
    </w:p>
    <w:p w:rsidR="00582810" w:rsidRPr="00CB43B1" w:rsidRDefault="00582810" w:rsidP="00582810">
      <w:pPr>
        <w:autoSpaceDE w:val="0"/>
        <w:autoSpaceDN w:val="0"/>
        <w:adjustRightInd w:val="0"/>
        <w:spacing w:after="0" w:line="240" w:lineRule="auto"/>
        <w:rPr>
          <w:rFonts w:ascii="TimesNewRoman" w:eastAsiaTheme="minorHAnsi" w:hAnsi="TimesNewRoman" w:cs="TimesNewRoman"/>
          <w:sz w:val="28"/>
          <w:szCs w:val="28"/>
          <w:lang w:val="ro-RO"/>
        </w:rPr>
      </w:pPr>
      <w:r w:rsidRPr="00CB43B1">
        <w:rPr>
          <w:rFonts w:ascii="Wingdings" w:eastAsiaTheme="minorHAnsi" w:hAnsi="Wingdings" w:cs="Wingdings"/>
          <w:sz w:val="28"/>
          <w:szCs w:val="28"/>
          <w:lang w:val="ro-RO"/>
        </w:rPr>
        <w:t></w:t>
      </w:r>
      <w:r w:rsidRPr="00CB43B1">
        <w:rPr>
          <w:rFonts w:ascii="Wingdings" w:eastAsiaTheme="minorHAnsi" w:hAnsi="Wingdings" w:cs="Wingdings"/>
          <w:sz w:val="28"/>
          <w:szCs w:val="28"/>
          <w:lang w:val="ro-RO"/>
        </w:rPr>
        <w:t></w:t>
      </w:r>
      <w:r w:rsidRPr="00CB43B1">
        <w:rPr>
          <w:rFonts w:ascii="TimesNewRoman" w:eastAsiaTheme="minorHAnsi" w:hAnsi="TimesNewRoman" w:cs="TimesNewRoman"/>
          <w:sz w:val="28"/>
          <w:szCs w:val="28"/>
          <w:lang w:val="ro-RO"/>
        </w:rPr>
        <w:t>eventualele pierderi de produse petroliere în caz de accidente/incidente de la</w:t>
      </w:r>
    </w:p>
    <w:p w:rsidR="00582810" w:rsidRPr="00CB43B1" w:rsidRDefault="00582810" w:rsidP="00582810">
      <w:pPr>
        <w:autoSpaceDE w:val="0"/>
        <w:autoSpaceDN w:val="0"/>
        <w:adjustRightInd w:val="0"/>
        <w:spacing w:after="0" w:line="240" w:lineRule="auto"/>
        <w:rPr>
          <w:rFonts w:ascii="TimesNewRoman" w:eastAsiaTheme="minorHAnsi" w:hAnsi="TimesNewRoman" w:cs="TimesNewRoman"/>
          <w:sz w:val="28"/>
          <w:szCs w:val="28"/>
          <w:lang w:val="ro-RO"/>
        </w:rPr>
      </w:pPr>
      <w:r w:rsidRPr="00CB43B1">
        <w:rPr>
          <w:rFonts w:ascii="TimesNewRoman" w:eastAsiaTheme="minorHAnsi" w:hAnsi="TimesNewRoman" w:cs="TimesNewRoman"/>
          <w:sz w:val="28"/>
          <w:szCs w:val="28"/>
          <w:lang w:val="ro-RO"/>
        </w:rPr>
        <w:t>utilajele de construcţii/mijloacele de transport rutiere a materialelor/produselor de</w:t>
      </w:r>
    </w:p>
    <w:p w:rsidR="00582810" w:rsidRPr="00CB43B1" w:rsidRDefault="00582810" w:rsidP="00582810">
      <w:pPr>
        <w:autoSpaceDE w:val="0"/>
        <w:autoSpaceDN w:val="0"/>
        <w:adjustRightInd w:val="0"/>
        <w:spacing w:after="0" w:line="240" w:lineRule="auto"/>
        <w:rPr>
          <w:rFonts w:ascii="TimesNewRoman" w:eastAsiaTheme="minorHAnsi" w:hAnsi="TimesNewRoman" w:cs="TimesNewRoman"/>
          <w:sz w:val="28"/>
          <w:szCs w:val="28"/>
          <w:lang w:val="ro-RO"/>
        </w:rPr>
      </w:pPr>
      <w:r w:rsidRPr="00CB43B1">
        <w:rPr>
          <w:rFonts w:ascii="TimesNewRoman" w:eastAsiaTheme="minorHAnsi" w:hAnsi="TimesNewRoman" w:cs="TimesNewRoman"/>
          <w:sz w:val="28"/>
          <w:szCs w:val="28"/>
          <w:lang w:val="ro-RO"/>
        </w:rPr>
        <w:t>prefabricate utilizate la lucrările de construcţie</w:t>
      </w:r>
    </w:p>
    <w:p w:rsidR="00582810" w:rsidRPr="00CB43B1" w:rsidRDefault="00582810" w:rsidP="00582810">
      <w:pPr>
        <w:autoSpaceDE w:val="0"/>
        <w:autoSpaceDN w:val="0"/>
        <w:adjustRightInd w:val="0"/>
        <w:spacing w:after="0" w:line="240" w:lineRule="auto"/>
        <w:rPr>
          <w:rFonts w:ascii="TimesNewRoman" w:eastAsiaTheme="minorHAnsi" w:hAnsi="TimesNewRoman" w:cs="TimesNewRoman"/>
          <w:sz w:val="28"/>
          <w:szCs w:val="28"/>
          <w:lang w:val="ro-RO"/>
        </w:rPr>
      </w:pPr>
      <w:r w:rsidRPr="00CB43B1">
        <w:rPr>
          <w:rFonts w:ascii="Wingdings" w:eastAsiaTheme="minorHAnsi" w:hAnsi="Wingdings" w:cs="Wingdings"/>
          <w:sz w:val="28"/>
          <w:szCs w:val="28"/>
          <w:lang w:val="ro-RO"/>
        </w:rPr>
        <w:t></w:t>
      </w:r>
      <w:r w:rsidRPr="00CB43B1">
        <w:rPr>
          <w:rFonts w:ascii="Wingdings" w:eastAsiaTheme="minorHAnsi" w:hAnsi="Wingdings" w:cs="Wingdings"/>
          <w:sz w:val="28"/>
          <w:szCs w:val="28"/>
          <w:lang w:val="ro-RO"/>
        </w:rPr>
        <w:t></w:t>
      </w:r>
      <w:r w:rsidRPr="00CB43B1">
        <w:rPr>
          <w:rFonts w:ascii="TimesNewRoman" w:eastAsiaTheme="minorHAnsi" w:hAnsi="TimesNewRoman" w:cs="TimesNewRoman"/>
          <w:sz w:val="28"/>
          <w:szCs w:val="28"/>
          <w:lang w:val="ro-RO"/>
        </w:rPr>
        <w:t>scurgerile accidentale de produse petroliere la descărcare acestora din cisterne în</w:t>
      </w:r>
    </w:p>
    <w:p w:rsidR="00582810" w:rsidRPr="00CB43B1" w:rsidRDefault="00582810" w:rsidP="00582810">
      <w:pPr>
        <w:autoSpaceDE w:val="0"/>
        <w:autoSpaceDN w:val="0"/>
        <w:adjustRightInd w:val="0"/>
        <w:spacing w:after="0"/>
        <w:ind w:right="-2"/>
        <w:contextualSpacing/>
        <w:jc w:val="both"/>
        <w:rPr>
          <w:rFonts w:ascii="TimesNewRoman" w:eastAsiaTheme="minorHAnsi" w:hAnsi="TimesNewRoman" w:cs="TimesNewRoman"/>
          <w:sz w:val="28"/>
          <w:szCs w:val="28"/>
          <w:lang w:val="ro-RO"/>
        </w:rPr>
      </w:pPr>
      <w:r w:rsidRPr="00CB43B1">
        <w:rPr>
          <w:rFonts w:ascii="TimesNewRoman" w:eastAsiaTheme="minorHAnsi" w:hAnsi="TimesNewRoman" w:cs="TimesNewRoman"/>
          <w:sz w:val="28"/>
          <w:szCs w:val="28"/>
          <w:lang w:val="ro-RO"/>
        </w:rPr>
        <w:t>rezervoarele utilajelor</w:t>
      </w:r>
    </w:p>
    <w:p w:rsidR="002C775A" w:rsidRPr="00CB43B1" w:rsidRDefault="002C775A" w:rsidP="00582810">
      <w:pPr>
        <w:autoSpaceDE w:val="0"/>
        <w:autoSpaceDN w:val="0"/>
        <w:adjustRightInd w:val="0"/>
        <w:spacing w:after="0"/>
        <w:ind w:right="-2"/>
        <w:contextualSpacing/>
        <w:jc w:val="both"/>
        <w:rPr>
          <w:rFonts w:ascii="Arial" w:eastAsia="Times New Roman" w:hAnsi="Arial" w:cs="Arial"/>
          <w:i/>
          <w:sz w:val="24"/>
          <w:szCs w:val="24"/>
          <w:lang w:val="ro-RO"/>
        </w:rPr>
      </w:pPr>
      <w:r w:rsidRPr="00CB43B1">
        <w:rPr>
          <w:rFonts w:ascii="Arial" w:eastAsia="Times New Roman" w:hAnsi="Arial" w:cs="Arial"/>
          <w:b/>
          <w:sz w:val="24"/>
          <w:szCs w:val="24"/>
          <w:lang w:val="ro-RO"/>
        </w:rPr>
        <w:t>Î</w:t>
      </w:r>
      <w:r w:rsidR="00B841D5" w:rsidRPr="00CB43B1">
        <w:rPr>
          <w:rFonts w:ascii="Arial" w:eastAsia="Times New Roman" w:hAnsi="Arial" w:cs="Arial"/>
          <w:b/>
          <w:sz w:val="24"/>
          <w:szCs w:val="24"/>
          <w:lang w:val="ro-RO"/>
        </w:rPr>
        <w:t xml:space="preserve">n timpul </w:t>
      </w:r>
      <w:r w:rsidR="00661BD5" w:rsidRPr="00CB43B1">
        <w:rPr>
          <w:rFonts w:ascii="Arial" w:eastAsia="Times New Roman" w:hAnsi="Arial" w:cs="Arial"/>
          <w:b/>
          <w:sz w:val="24"/>
          <w:szCs w:val="24"/>
          <w:lang w:val="ro-RO"/>
        </w:rPr>
        <w:t>funcționării</w:t>
      </w:r>
      <w:r w:rsidR="00661BD5" w:rsidRPr="00CB43B1">
        <w:rPr>
          <w:rFonts w:ascii="Arial" w:eastAsia="Times New Roman" w:hAnsi="Arial" w:cs="Arial"/>
          <w:i/>
          <w:sz w:val="24"/>
          <w:szCs w:val="24"/>
          <w:lang w:val="ro-RO"/>
        </w:rPr>
        <w:t>:</w:t>
      </w:r>
      <w:r w:rsidR="00B841D5" w:rsidRPr="00CB43B1">
        <w:rPr>
          <w:rFonts w:ascii="Arial" w:eastAsia="Times New Roman" w:hAnsi="Arial" w:cs="Arial"/>
          <w:i/>
          <w:sz w:val="24"/>
          <w:szCs w:val="24"/>
          <w:lang w:val="ro-RO"/>
        </w:rPr>
        <w:t xml:space="preserve"> </w:t>
      </w:r>
    </w:p>
    <w:p w:rsidR="00582810" w:rsidRPr="00CB43B1" w:rsidRDefault="00905C15" w:rsidP="00582810">
      <w:pPr>
        <w:autoSpaceDE w:val="0"/>
        <w:autoSpaceDN w:val="0"/>
        <w:adjustRightInd w:val="0"/>
        <w:spacing w:after="0" w:line="240" w:lineRule="auto"/>
        <w:rPr>
          <w:rFonts w:ascii="TimesNewRoman" w:eastAsiaTheme="minorHAnsi" w:hAnsi="TimesNewRoman" w:cs="TimesNewRoman"/>
          <w:sz w:val="28"/>
          <w:szCs w:val="28"/>
          <w:lang w:val="ro-RO"/>
        </w:rPr>
      </w:pPr>
      <w:r w:rsidRPr="00CB43B1">
        <w:rPr>
          <w:rFonts w:ascii="TimesNewRoman" w:eastAsiaTheme="minorHAnsi" w:hAnsi="TimesNewRoman" w:cs="TimesNewRoman"/>
          <w:sz w:val="28"/>
          <w:szCs w:val="28"/>
          <w:lang w:val="ro-RO"/>
        </w:rPr>
        <w:t>In cazul desfăşurării activităţilor în condiţii normale, din activitate nu va rezulta surse de</w:t>
      </w:r>
      <w:r w:rsidR="00E27B0A" w:rsidRPr="00CB43B1">
        <w:rPr>
          <w:rFonts w:ascii="TimesNewRoman" w:eastAsiaTheme="minorHAnsi" w:hAnsi="TimesNewRoman" w:cs="TimesNewRoman"/>
          <w:sz w:val="28"/>
          <w:szCs w:val="28"/>
          <w:lang w:val="ro-RO"/>
        </w:rPr>
        <w:t xml:space="preserve"> </w:t>
      </w:r>
      <w:r w:rsidR="00582810" w:rsidRPr="00CB43B1">
        <w:rPr>
          <w:rFonts w:ascii="TimesNewRoman" w:eastAsiaTheme="minorHAnsi" w:hAnsi="TimesNewRoman" w:cs="TimesNewRoman"/>
          <w:sz w:val="28"/>
          <w:szCs w:val="28"/>
          <w:lang w:val="ro-RO"/>
        </w:rPr>
        <w:t>poluare a solului şi a subsolului.</w:t>
      </w:r>
    </w:p>
    <w:p w:rsidR="00582810" w:rsidRPr="00CB43B1" w:rsidRDefault="00582810" w:rsidP="00582810">
      <w:pPr>
        <w:autoSpaceDE w:val="0"/>
        <w:autoSpaceDN w:val="0"/>
        <w:adjustRightInd w:val="0"/>
        <w:spacing w:after="0" w:line="240" w:lineRule="auto"/>
        <w:rPr>
          <w:rFonts w:ascii="TimesNewRoman" w:eastAsiaTheme="minorHAnsi" w:hAnsi="TimesNewRoman" w:cs="TimesNewRoman"/>
          <w:sz w:val="28"/>
          <w:szCs w:val="28"/>
          <w:lang w:val="ro-RO"/>
        </w:rPr>
      </w:pPr>
      <w:r w:rsidRPr="00CB43B1">
        <w:rPr>
          <w:rFonts w:ascii="TimesNewRoman" w:eastAsiaTheme="minorHAnsi" w:hAnsi="TimesNewRoman" w:cs="TimesNewRoman"/>
          <w:sz w:val="28"/>
          <w:szCs w:val="28"/>
          <w:lang w:val="ro-RO"/>
        </w:rPr>
        <w:t>Sursele posibile de poluare directe pentru sol, subsol şi ape freatice în faza de operare pot</w:t>
      </w:r>
      <w:r w:rsidR="00905C15" w:rsidRPr="00CB43B1">
        <w:rPr>
          <w:rFonts w:ascii="TimesNewRoman" w:eastAsiaTheme="minorHAnsi" w:hAnsi="TimesNewRoman" w:cs="TimesNewRoman"/>
          <w:sz w:val="28"/>
          <w:szCs w:val="28"/>
          <w:lang w:val="ro-RO"/>
        </w:rPr>
        <w:t xml:space="preserve"> </w:t>
      </w:r>
      <w:r w:rsidRPr="00CB43B1">
        <w:rPr>
          <w:rFonts w:ascii="TimesNewRoman" w:eastAsiaTheme="minorHAnsi" w:hAnsi="TimesNewRoman" w:cs="TimesNewRoman"/>
          <w:sz w:val="28"/>
          <w:szCs w:val="28"/>
          <w:lang w:val="ro-RO"/>
        </w:rPr>
        <w:t>constitui:</w:t>
      </w:r>
    </w:p>
    <w:p w:rsidR="00582810" w:rsidRPr="00CB43B1" w:rsidRDefault="00582810" w:rsidP="00582810">
      <w:pPr>
        <w:autoSpaceDE w:val="0"/>
        <w:autoSpaceDN w:val="0"/>
        <w:adjustRightInd w:val="0"/>
        <w:spacing w:after="0" w:line="240" w:lineRule="auto"/>
        <w:rPr>
          <w:rFonts w:ascii="TimesNewRoman" w:eastAsiaTheme="minorHAnsi" w:hAnsi="TimesNewRoman" w:cs="TimesNewRoman"/>
          <w:sz w:val="28"/>
          <w:szCs w:val="28"/>
          <w:lang w:val="ro-RO"/>
        </w:rPr>
      </w:pPr>
      <w:r w:rsidRPr="00CB43B1">
        <w:rPr>
          <w:rFonts w:ascii="TimesNewRoman" w:eastAsiaTheme="minorHAnsi" w:hAnsi="TimesNewRoman" w:cs="TimesNewRoman"/>
          <w:sz w:val="28"/>
          <w:szCs w:val="28"/>
          <w:lang w:val="ro-RO"/>
        </w:rPr>
        <w:t>- eventualele pierderi de dejecții de origine animală, de pe platforma de stocare a</w:t>
      </w:r>
    </w:p>
    <w:p w:rsidR="00FB33C4" w:rsidRDefault="00582810" w:rsidP="00582810">
      <w:pPr>
        <w:autoSpaceDE w:val="0"/>
        <w:autoSpaceDN w:val="0"/>
        <w:adjustRightInd w:val="0"/>
        <w:spacing w:after="0" w:line="240" w:lineRule="auto"/>
        <w:rPr>
          <w:rFonts w:ascii="TimesNewRoman" w:eastAsiaTheme="minorHAnsi" w:hAnsi="TimesNewRoman" w:cs="TimesNewRoman"/>
          <w:sz w:val="28"/>
          <w:szCs w:val="28"/>
          <w:lang w:val="ro-RO"/>
        </w:rPr>
      </w:pPr>
      <w:r w:rsidRPr="00CB43B1">
        <w:rPr>
          <w:rFonts w:ascii="TimesNewRoman" w:eastAsiaTheme="minorHAnsi" w:hAnsi="TimesNewRoman" w:cs="TimesNewRoman"/>
          <w:sz w:val="28"/>
          <w:szCs w:val="28"/>
          <w:lang w:val="ro-RO"/>
        </w:rPr>
        <w:t xml:space="preserve">dejecţiilor solide, din </w:t>
      </w:r>
      <w:r w:rsidR="00FB33C4">
        <w:rPr>
          <w:rFonts w:ascii="TimesNewRoman" w:eastAsiaTheme="minorHAnsi" w:hAnsi="TimesNewRoman" w:cs="TimesNewRoman"/>
          <w:sz w:val="28"/>
          <w:szCs w:val="28"/>
          <w:lang w:val="ro-RO"/>
        </w:rPr>
        <w:t>fosa</w:t>
      </w:r>
      <w:r w:rsidRPr="00CB43B1">
        <w:rPr>
          <w:rFonts w:ascii="TimesNewRoman" w:eastAsiaTheme="minorHAnsi" w:hAnsi="TimesNewRoman" w:cs="TimesNewRoman"/>
          <w:sz w:val="28"/>
          <w:szCs w:val="28"/>
          <w:lang w:val="ro-RO"/>
        </w:rPr>
        <w:t xml:space="preserve"> colect</w:t>
      </w:r>
      <w:r w:rsidR="00FB33C4">
        <w:rPr>
          <w:rFonts w:ascii="TimesNewRoman" w:eastAsiaTheme="minorHAnsi" w:hAnsi="TimesNewRoman" w:cs="TimesNewRoman"/>
          <w:sz w:val="28"/>
          <w:szCs w:val="28"/>
          <w:lang w:val="ro-RO"/>
        </w:rPr>
        <w:t>oa</w:t>
      </w:r>
      <w:r w:rsidRPr="00CB43B1">
        <w:rPr>
          <w:rFonts w:ascii="TimesNewRoman" w:eastAsiaTheme="minorHAnsi" w:hAnsi="TimesNewRoman" w:cs="TimesNewRoman"/>
          <w:sz w:val="28"/>
          <w:szCs w:val="28"/>
          <w:lang w:val="ro-RO"/>
        </w:rPr>
        <w:t xml:space="preserve">re </w:t>
      </w:r>
    </w:p>
    <w:p w:rsidR="00582810" w:rsidRPr="00CB43B1" w:rsidRDefault="00582810" w:rsidP="00582810">
      <w:pPr>
        <w:autoSpaceDE w:val="0"/>
        <w:autoSpaceDN w:val="0"/>
        <w:adjustRightInd w:val="0"/>
        <w:spacing w:after="0" w:line="240" w:lineRule="auto"/>
        <w:rPr>
          <w:rFonts w:ascii="TimesNewRoman" w:eastAsiaTheme="minorHAnsi" w:hAnsi="TimesNewRoman" w:cs="TimesNewRoman"/>
          <w:sz w:val="28"/>
          <w:szCs w:val="28"/>
          <w:lang w:val="ro-RO"/>
        </w:rPr>
      </w:pPr>
      <w:r w:rsidRPr="00CB43B1">
        <w:rPr>
          <w:rFonts w:ascii="TimesNewRoman" w:eastAsiaTheme="minorHAnsi" w:hAnsi="TimesNewRoman" w:cs="TimesNewRoman"/>
          <w:sz w:val="28"/>
          <w:szCs w:val="28"/>
          <w:lang w:val="ro-RO"/>
        </w:rPr>
        <w:t>- managementul necorespunzător al substanţelor periculoase utilizate la dezinfecţia şi</w:t>
      </w:r>
    </w:p>
    <w:p w:rsidR="00582810" w:rsidRPr="00CB43B1" w:rsidRDefault="00582810" w:rsidP="00582810">
      <w:pPr>
        <w:autoSpaceDE w:val="0"/>
        <w:autoSpaceDN w:val="0"/>
        <w:adjustRightInd w:val="0"/>
        <w:spacing w:after="0" w:line="240" w:lineRule="auto"/>
        <w:rPr>
          <w:rFonts w:ascii="TimesNewRoman" w:eastAsiaTheme="minorHAnsi" w:hAnsi="TimesNewRoman" w:cs="TimesNewRoman"/>
          <w:sz w:val="28"/>
          <w:szCs w:val="28"/>
          <w:lang w:val="ro-RO"/>
        </w:rPr>
      </w:pPr>
      <w:r w:rsidRPr="00CB43B1">
        <w:rPr>
          <w:rFonts w:ascii="TimesNewRoman" w:eastAsiaTheme="minorHAnsi" w:hAnsi="TimesNewRoman" w:cs="TimesNewRoman"/>
          <w:sz w:val="28"/>
          <w:szCs w:val="28"/>
          <w:lang w:val="ro-RO"/>
        </w:rPr>
        <w:t>dezinsecţia, deratizarea spaţiilor</w:t>
      </w:r>
    </w:p>
    <w:p w:rsidR="00582810" w:rsidRPr="00CB43B1" w:rsidRDefault="00582810" w:rsidP="00582810">
      <w:pPr>
        <w:autoSpaceDE w:val="0"/>
        <w:autoSpaceDN w:val="0"/>
        <w:adjustRightInd w:val="0"/>
        <w:spacing w:after="0" w:line="240" w:lineRule="auto"/>
        <w:rPr>
          <w:rFonts w:ascii="TimesNewRoman" w:eastAsiaTheme="minorHAnsi" w:hAnsi="TimesNewRoman" w:cs="TimesNewRoman"/>
          <w:sz w:val="28"/>
          <w:szCs w:val="28"/>
          <w:lang w:val="ro-RO"/>
        </w:rPr>
      </w:pPr>
      <w:r w:rsidRPr="00CB43B1">
        <w:rPr>
          <w:rFonts w:ascii="TimesNewRoman" w:eastAsiaTheme="minorHAnsi" w:hAnsi="TimesNewRoman" w:cs="TimesNewRoman"/>
          <w:sz w:val="28"/>
          <w:szCs w:val="28"/>
          <w:lang w:val="ro-RO"/>
        </w:rPr>
        <w:t>- stocarea temporară necorespunzătoare a deşeurilor generate în cadrul amplasamentului</w:t>
      </w:r>
    </w:p>
    <w:p w:rsidR="00582810" w:rsidRPr="00CB43B1" w:rsidRDefault="00582810" w:rsidP="00582810">
      <w:pPr>
        <w:autoSpaceDE w:val="0"/>
        <w:autoSpaceDN w:val="0"/>
        <w:adjustRightInd w:val="0"/>
        <w:spacing w:after="0" w:line="240" w:lineRule="auto"/>
        <w:rPr>
          <w:rFonts w:ascii="TimesNewRoman" w:eastAsiaTheme="minorHAnsi" w:hAnsi="TimesNewRoman" w:cs="TimesNewRoman"/>
          <w:sz w:val="28"/>
          <w:szCs w:val="28"/>
          <w:lang w:val="ro-RO"/>
        </w:rPr>
      </w:pPr>
      <w:r w:rsidRPr="00CB43B1">
        <w:rPr>
          <w:rFonts w:ascii="TimesNewRoman" w:eastAsiaTheme="minorHAnsi" w:hAnsi="TimesNewRoman" w:cs="TimesNewRoman"/>
          <w:sz w:val="28"/>
          <w:szCs w:val="28"/>
          <w:lang w:val="ro-RO"/>
        </w:rPr>
        <w:t>- stocarea şi depozitarea necorespunzătoare a materiilor prime şi materialelor</w:t>
      </w:r>
    </w:p>
    <w:p w:rsidR="00582810" w:rsidRPr="00CB43B1" w:rsidRDefault="00582810" w:rsidP="00582810">
      <w:pPr>
        <w:autoSpaceDE w:val="0"/>
        <w:autoSpaceDN w:val="0"/>
        <w:adjustRightInd w:val="0"/>
        <w:spacing w:after="0" w:line="240" w:lineRule="auto"/>
        <w:rPr>
          <w:rFonts w:ascii="TimesNewRoman" w:eastAsiaTheme="minorHAnsi" w:hAnsi="TimesNewRoman" w:cs="TimesNewRoman"/>
          <w:sz w:val="28"/>
          <w:szCs w:val="28"/>
          <w:lang w:val="ro-RO"/>
        </w:rPr>
      </w:pPr>
      <w:r w:rsidRPr="00CB43B1">
        <w:rPr>
          <w:rFonts w:ascii="TimesNewRoman" w:eastAsiaTheme="minorHAnsi" w:hAnsi="TimesNewRoman" w:cs="TimesNewRoman"/>
          <w:sz w:val="28"/>
          <w:szCs w:val="28"/>
          <w:lang w:val="ro-RO"/>
        </w:rPr>
        <w:t>- scurgeri accidentale de ape uzate din reţeaua de canalizare tehnologică/menajeră</w:t>
      </w:r>
    </w:p>
    <w:p w:rsidR="00905C15" w:rsidRPr="00CB43B1" w:rsidRDefault="00582810" w:rsidP="00582810">
      <w:pPr>
        <w:autoSpaceDE w:val="0"/>
        <w:autoSpaceDN w:val="0"/>
        <w:adjustRightInd w:val="0"/>
        <w:spacing w:after="0" w:line="240" w:lineRule="auto"/>
        <w:jc w:val="both"/>
        <w:rPr>
          <w:rFonts w:ascii="TimesNewRoman" w:eastAsiaTheme="minorHAnsi" w:hAnsi="TimesNewRoman" w:cs="TimesNewRoman"/>
          <w:sz w:val="28"/>
          <w:szCs w:val="28"/>
          <w:lang w:val="ro-RO"/>
        </w:rPr>
      </w:pPr>
      <w:r w:rsidRPr="00CB43B1">
        <w:rPr>
          <w:rFonts w:ascii="TimesNewRoman" w:eastAsiaTheme="minorHAnsi" w:hAnsi="TimesNewRoman" w:cs="TimesNewRoman"/>
          <w:sz w:val="28"/>
          <w:szCs w:val="28"/>
          <w:lang w:val="ro-RO"/>
        </w:rPr>
        <w:t>- scurgeri accidentale de uleiuri şi carburanţi de la autovehicule şi de la utilaje.</w:t>
      </w:r>
    </w:p>
    <w:p w:rsidR="002C775A" w:rsidRPr="00CB43B1" w:rsidRDefault="00B841D5" w:rsidP="00582810">
      <w:pPr>
        <w:autoSpaceDE w:val="0"/>
        <w:autoSpaceDN w:val="0"/>
        <w:adjustRightInd w:val="0"/>
        <w:spacing w:after="0" w:line="240" w:lineRule="auto"/>
        <w:jc w:val="both"/>
        <w:rPr>
          <w:rFonts w:ascii="Arial" w:eastAsia="Times New Roman" w:hAnsi="Arial" w:cs="Arial"/>
          <w:i/>
          <w:sz w:val="24"/>
          <w:szCs w:val="24"/>
          <w:lang w:val="ro-RO"/>
        </w:rPr>
      </w:pPr>
      <w:r w:rsidRPr="00CB43B1">
        <w:rPr>
          <w:rFonts w:ascii="Arial" w:eastAsia="Times New Roman" w:hAnsi="Arial" w:cs="Arial"/>
          <w:b/>
          <w:i/>
          <w:sz w:val="24"/>
          <w:szCs w:val="24"/>
          <w:lang w:val="ro-RO"/>
        </w:rPr>
        <w:t>4.</w:t>
      </w:r>
      <w:r w:rsidR="00905C15" w:rsidRPr="00CB43B1">
        <w:rPr>
          <w:rFonts w:ascii="Arial" w:eastAsia="Times New Roman" w:hAnsi="Arial" w:cs="Arial"/>
          <w:b/>
          <w:i/>
          <w:sz w:val="24"/>
          <w:szCs w:val="24"/>
          <w:lang w:val="ro-RO"/>
        </w:rPr>
        <w:t xml:space="preserve"> </w:t>
      </w:r>
      <w:r w:rsidRPr="00CB43B1">
        <w:rPr>
          <w:rFonts w:ascii="Arial" w:eastAsia="Times New Roman" w:hAnsi="Arial" w:cs="Arial"/>
          <w:b/>
          <w:i/>
          <w:sz w:val="24"/>
          <w:szCs w:val="24"/>
          <w:lang w:val="ro-RO"/>
        </w:rPr>
        <w:t>zgomot</w:t>
      </w:r>
      <w:r w:rsidRPr="00CB43B1">
        <w:rPr>
          <w:rFonts w:ascii="Arial" w:eastAsia="Times New Roman" w:hAnsi="Arial" w:cs="Arial"/>
          <w:i/>
          <w:sz w:val="24"/>
          <w:szCs w:val="24"/>
          <w:lang w:val="ro-RO"/>
        </w:rPr>
        <w:t>:-</w:t>
      </w:r>
      <w:bookmarkStart w:id="0" w:name="_Hlk507694400"/>
    </w:p>
    <w:p w:rsidR="002C775A" w:rsidRPr="00CB43B1" w:rsidRDefault="002C775A" w:rsidP="00B841D5">
      <w:pPr>
        <w:autoSpaceDE w:val="0"/>
        <w:autoSpaceDN w:val="0"/>
        <w:adjustRightInd w:val="0"/>
        <w:spacing w:after="0" w:line="240" w:lineRule="auto"/>
        <w:jc w:val="both"/>
        <w:rPr>
          <w:rFonts w:ascii="Arial" w:eastAsia="Times New Roman" w:hAnsi="Arial" w:cs="Arial"/>
          <w:b/>
          <w:bCs/>
          <w:sz w:val="24"/>
          <w:szCs w:val="24"/>
          <w:lang w:val="ro-RO"/>
        </w:rPr>
      </w:pPr>
      <w:r w:rsidRPr="00CB43B1">
        <w:rPr>
          <w:rFonts w:ascii="Arial" w:eastAsia="Times New Roman" w:hAnsi="Arial" w:cs="Arial"/>
          <w:b/>
          <w:bCs/>
          <w:sz w:val="24"/>
          <w:szCs w:val="24"/>
          <w:lang w:val="ro-RO"/>
        </w:rPr>
        <w:t>Î</w:t>
      </w:r>
      <w:r w:rsidR="00B841D5" w:rsidRPr="00CB43B1">
        <w:rPr>
          <w:rFonts w:ascii="Arial" w:eastAsia="Times New Roman" w:hAnsi="Arial" w:cs="Arial"/>
          <w:b/>
          <w:bCs/>
          <w:sz w:val="24"/>
          <w:szCs w:val="24"/>
          <w:lang w:val="ro-RO"/>
        </w:rPr>
        <w:t>n faza de construire</w:t>
      </w:r>
      <w:bookmarkEnd w:id="0"/>
    </w:p>
    <w:p w:rsidR="002C775A" w:rsidRPr="00CB43B1" w:rsidRDefault="002C775A" w:rsidP="002C775A">
      <w:pPr>
        <w:autoSpaceDE w:val="0"/>
        <w:autoSpaceDN w:val="0"/>
        <w:adjustRightInd w:val="0"/>
        <w:spacing w:after="0" w:line="240" w:lineRule="auto"/>
        <w:ind w:right="-285"/>
        <w:jc w:val="both"/>
        <w:rPr>
          <w:rFonts w:ascii="Arial" w:hAnsi="Arial" w:cs="Arial"/>
          <w:sz w:val="24"/>
          <w:szCs w:val="24"/>
          <w:lang w:val="ro-RO"/>
        </w:rPr>
      </w:pPr>
      <w:r w:rsidRPr="00CB43B1">
        <w:rPr>
          <w:rFonts w:ascii="Arial" w:hAnsi="Arial" w:cs="Arial"/>
          <w:sz w:val="24"/>
          <w:szCs w:val="24"/>
          <w:lang w:val="ro-RO"/>
        </w:rPr>
        <w:t>Su</w:t>
      </w:r>
      <w:r w:rsidR="00905C15" w:rsidRPr="00CB43B1">
        <w:rPr>
          <w:rFonts w:ascii="Arial" w:hAnsi="Arial" w:cs="Arial"/>
          <w:sz w:val="24"/>
          <w:szCs w:val="24"/>
          <w:lang w:val="ro-RO"/>
        </w:rPr>
        <w:t>r</w:t>
      </w:r>
      <w:r w:rsidRPr="00CB43B1">
        <w:rPr>
          <w:rFonts w:ascii="Arial" w:hAnsi="Arial" w:cs="Arial"/>
          <w:sz w:val="24"/>
          <w:szCs w:val="24"/>
          <w:lang w:val="ro-RO"/>
        </w:rPr>
        <w:t>sele potențiale de zgomot sunt:</w:t>
      </w:r>
    </w:p>
    <w:p w:rsidR="002C775A" w:rsidRPr="00CB43B1" w:rsidRDefault="002C775A" w:rsidP="00FD7039">
      <w:pPr>
        <w:pStyle w:val="ListParagraph"/>
        <w:numPr>
          <w:ilvl w:val="0"/>
          <w:numId w:val="7"/>
        </w:numPr>
        <w:autoSpaceDE w:val="0"/>
        <w:autoSpaceDN w:val="0"/>
        <w:adjustRightInd w:val="0"/>
        <w:spacing w:after="0" w:line="240" w:lineRule="auto"/>
        <w:ind w:right="-285"/>
        <w:jc w:val="both"/>
        <w:rPr>
          <w:rFonts w:ascii="Arial" w:hAnsi="Arial" w:cs="Arial"/>
          <w:sz w:val="24"/>
          <w:szCs w:val="24"/>
          <w:lang w:val="ro-RO"/>
        </w:rPr>
      </w:pPr>
      <w:r w:rsidRPr="00CB43B1">
        <w:rPr>
          <w:rFonts w:ascii="Arial" w:hAnsi="Arial" w:cs="Arial"/>
          <w:sz w:val="24"/>
          <w:szCs w:val="24"/>
          <w:lang w:val="ro-RO"/>
        </w:rPr>
        <w:t>Circulaţia vehiculelor motorizate – discontinuu</w:t>
      </w:r>
    </w:p>
    <w:p w:rsidR="002C775A" w:rsidRPr="00CB43B1" w:rsidRDefault="002C775A" w:rsidP="00FD7039">
      <w:pPr>
        <w:pStyle w:val="ListParagraph"/>
        <w:numPr>
          <w:ilvl w:val="0"/>
          <w:numId w:val="7"/>
        </w:numPr>
        <w:autoSpaceDE w:val="0"/>
        <w:autoSpaceDN w:val="0"/>
        <w:adjustRightInd w:val="0"/>
        <w:spacing w:after="0" w:line="240" w:lineRule="auto"/>
        <w:ind w:right="-285"/>
        <w:jc w:val="both"/>
        <w:rPr>
          <w:rFonts w:ascii="Arial" w:hAnsi="Arial" w:cs="Arial"/>
          <w:sz w:val="24"/>
          <w:szCs w:val="24"/>
          <w:lang w:val="ro-RO"/>
        </w:rPr>
      </w:pPr>
      <w:r w:rsidRPr="00CB43B1">
        <w:rPr>
          <w:rFonts w:ascii="Arial" w:hAnsi="Arial" w:cs="Arial"/>
          <w:sz w:val="24"/>
          <w:szCs w:val="24"/>
          <w:lang w:val="ro-RO"/>
        </w:rPr>
        <w:t>Traficul şi activitatea utilajelor de construcţie</w:t>
      </w:r>
      <w:r w:rsidR="00905C15" w:rsidRPr="00CB43B1">
        <w:rPr>
          <w:rFonts w:ascii="Arial" w:hAnsi="Arial" w:cs="Arial"/>
          <w:sz w:val="24"/>
          <w:szCs w:val="24"/>
          <w:lang w:val="ro-RO"/>
        </w:rPr>
        <w:t xml:space="preserve"> </w:t>
      </w:r>
      <w:r w:rsidRPr="00CB43B1">
        <w:rPr>
          <w:rFonts w:ascii="Arial" w:hAnsi="Arial" w:cs="Arial"/>
          <w:sz w:val="24"/>
          <w:szCs w:val="24"/>
          <w:lang w:val="ro-RO"/>
        </w:rPr>
        <w:t>- în perioada programului de lucru</w:t>
      </w:r>
    </w:p>
    <w:p w:rsidR="002C775A" w:rsidRPr="00CB43B1" w:rsidRDefault="002C775A" w:rsidP="002C775A">
      <w:pPr>
        <w:pStyle w:val="ListParagraph"/>
        <w:autoSpaceDE w:val="0"/>
        <w:autoSpaceDN w:val="0"/>
        <w:adjustRightInd w:val="0"/>
        <w:spacing w:after="0" w:line="240" w:lineRule="auto"/>
        <w:ind w:left="0" w:right="-2"/>
        <w:jc w:val="both"/>
        <w:rPr>
          <w:rFonts w:ascii="Arial" w:hAnsi="Arial" w:cs="Arial"/>
          <w:sz w:val="24"/>
          <w:szCs w:val="24"/>
          <w:lang w:val="ro-RO"/>
        </w:rPr>
      </w:pPr>
      <w:r w:rsidRPr="00CB43B1">
        <w:rPr>
          <w:rFonts w:ascii="Arial" w:hAnsi="Arial" w:cs="Arial"/>
          <w:sz w:val="24"/>
          <w:szCs w:val="24"/>
          <w:lang w:val="ro-RO"/>
        </w:rPr>
        <w:t>Zgomotul generat de sursele potențiale se manifestă intermitent, respectiv pe durata activității care îl generează.</w:t>
      </w:r>
    </w:p>
    <w:p w:rsidR="002C775A" w:rsidRPr="00CB43B1" w:rsidRDefault="002C775A" w:rsidP="002C775A">
      <w:pPr>
        <w:spacing w:after="0" w:line="240" w:lineRule="auto"/>
        <w:ind w:right="-2"/>
        <w:jc w:val="both"/>
        <w:rPr>
          <w:rFonts w:ascii="Arial" w:hAnsi="Arial" w:cs="Arial"/>
          <w:sz w:val="24"/>
          <w:szCs w:val="24"/>
          <w:lang w:val="ro-RO"/>
        </w:rPr>
      </w:pPr>
      <w:r w:rsidRPr="00CB43B1">
        <w:rPr>
          <w:rFonts w:ascii="Arial" w:hAnsi="Arial" w:cs="Arial"/>
          <w:color w:val="000000"/>
          <w:sz w:val="24"/>
          <w:szCs w:val="24"/>
          <w:lang w:val="ro-RO"/>
        </w:rPr>
        <w:t xml:space="preserve">Depăşirea nivelului de zgomot admis va fi temporară, relativ de scurtă durată si de </w:t>
      </w:r>
      <w:r w:rsidRPr="00CB43B1">
        <w:rPr>
          <w:rFonts w:ascii="Arial" w:hAnsi="Arial" w:cs="Arial"/>
          <w:sz w:val="24"/>
          <w:szCs w:val="24"/>
          <w:lang w:val="ro-RO"/>
        </w:rPr>
        <w:t>asemenea nivel care nu va crea disconfort major pentru vecinătăţi.</w:t>
      </w:r>
    </w:p>
    <w:p w:rsidR="002C775A" w:rsidRPr="00CB43B1" w:rsidRDefault="002C775A" w:rsidP="002C775A">
      <w:pPr>
        <w:autoSpaceDE w:val="0"/>
        <w:autoSpaceDN w:val="0"/>
        <w:adjustRightInd w:val="0"/>
        <w:spacing w:after="0" w:line="240" w:lineRule="auto"/>
        <w:ind w:right="-2"/>
        <w:contextualSpacing/>
        <w:rPr>
          <w:rFonts w:ascii="Arial" w:hAnsi="Arial" w:cs="Arial"/>
          <w:i/>
          <w:sz w:val="24"/>
          <w:szCs w:val="24"/>
          <w:lang w:val="ro-RO"/>
        </w:rPr>
      </w:pPr>
      <w:r w:rsidRPr="00CB43B1">
        <w:rPr>
          <w:rFonts w:ascii="Arial" w:hAnsi="Arial" w:cs="Arial"/>
          <w:b/>
          <w:sz w:val="24"/>
          <w:szCs w:val="24"/>
          <w:lang w:val="ro-RO"/>
        </w:rPr>
        <w:t>In faza de operare</w:t>
      </w:r>
    </w:p>
    <w:p w:rsidR="002C775A" w:rsidRPr="00CB43B1" w:rsidRDefault="002C775A" w:rsidP="002C775A">
      <w:pPr>
        <w:autoSpaceDE w:val="0"/>
        <w:autoSpaceDN w:val="0"/>
        <w:adjustRightInd w:val="0"/>
        <w:spacing w:after="0" w:line="240" w:lineRule="auto"/>
        <w:ind w:right="-2"/>
        <w:rPr>
          <w:sz w:val="28"/>
          <w:szCs w:val="28"/>
          <w:lang w:val="ro-RO"/>
        </w:rPr>
      </w:pPr>
      <w:r w:rsidRPr="00CB43B1">
        <w:rPr>
          <w:sz w:val="28"/>
          <w:szCs w:val="28"/>
          <w:lang w:val="ro-RO"/>
        </w:rPr>
        <w:t>Sursele potenţiale de zgomot sunt:</w:t>
      </w:r>
    </w:p>
    <w:p w:rsidR="002C775A" w:rsidRPr="00890463" w:rsidRDefault="002C775A" w:rsidP="00FD7039">
      <w:pPr>
        <w:pStyle w:val="ListParagraph"/>
        <w:numPr>
          <w:ilvl w:val="0"/>
          <w:numId w:val="8"/>
        </w:numPr>
        <w:autoSpaceDE w:val="0"/>
        <w:autoSpaceDN w:val="0"/>
        <w:adjustRightInd w:val="0"/>
        <w:spacing w:after="0" w:line="240" w:lineRule="auto"/>
        <w:ind w:right="-2"/>
        <w:rPr>
          <w:rFonts w:ascii="Arial" w:hAnsi="Arial" w:cs="Arial"/>
          <w:sz w:val="24"/>
          <w:szCs w:val="24"/>
          <w:lang w:val="ro-RO"/>
        </w:rPr>
      </w:pPr>
      <w:r w:rsidRPr="00890463">
        <w:rPr>
          <w:rFonts w:ascii="Arial" w:hAnsi="Arial" w:cs="Arial"/>
          <w:sz w:val="24"/>
          <w:szCs w:val="24"/>
          <w:lang w:val="ro-RO"/>
        </w:rPr>
        <w:t>Transportul și descărcarea materiilor prime</w:t>
      </w:r>
      <w:r w:rsidR="00905C15" w:rsidRPr="00890463">
        <w:rPr>
          <w:rFonts w:ascii="Arial" w:hAnsi="Arial" w:cs="Arial"/>
          <w:sz w:val="24"/>
          <w:szCs w:val="24"/>
          <w:lang w:val="ro-RO"/>
        </w:rPr>
        <w:t xml:space="preserve">, materialelor auxiliare </w:t>
      </w:r>
      <w:r w:rsidRPr="00890463">
        <w:rPr>
          <w:rFonts w:ascii="Arial" w:hAnsi="Arial" w:cs="Arial"/>
          <w:sz w:val="24"/>
          <w:szCs w:val="24"/>
          <w:lang w:val="ro-RO"/>
        </w:rPr>
        <w:t>intrate în proces,- discontinuu</w:t>
      </w:r>
    </w:p>
    <w:p w:rsidR="002C775A" w:rsidRPr="00890463" w:rsidRDefault="00EB726A" w:rsidP="00587A73">
      <w:pPr>
        <w:pStyle w:val="ListParagraph"/>
        <w:numPr>
          <w:ilvl w:val="0"/>
          <w:numId w:val="8"/>
        </w:numPr>
        <w:autoSpaceDE w:val="0"/>
        <w:autoSpaceDN w:val="0"/>
        <w:adjustRightInd w:val="0"/>
        <w:spacing w:after="0" w:line="240" w:lineRule="auto"/>
        <w:ind w:right="-164"/>
        <w:jc w:val="both"/>
        <w:rPr>
          <w:rFonts w:ascii="Arial" w:eastAsia="Times New Roman" w:hAnsi="Arial" w:cs="Arial"/>
          <w:sz w:val="24"/>
          <w:szCs w:val="24"/>
          <w:lang w:val="ro-RO"/>
        </w:rPr>
      </w:pPr>
      <w:r w:rsidRPr="00890463">
        <w:rPr>
          <w:rFonts w:ascii="Arial" w:hAnsi="Arial" w:cs="Arial"/>
          <w:sz w:val="24"/>
          <w:szCs w:val="24"/>
          <w:lang w:val="ro-RO"/>
        </w:rPr>
        <w:t>Î</w:t>
      </w:r>
      <w:r w:rsidR="002C775A" w:rsidRPr="00890463">
        <w:rPr>
          <w:rFonts w:ascii="Arial" w:hAnsi="Arial" w:cs="Arial"/>
          <w:sz w:val="24"/>
          <w:szCs w:val="24"/>
          <w:lang w:val="ro-RO"/>
        </w:rPr>
        <w:t xml:space="preserve">ncărcarea și transportul produselor </w:t>
      </w:r>
      <w:r w:rsidR="00587A73" w:rsidRPr="00890463">
        <w:rPr>
          <w:rFonts w:ascii="Arial" w:hAnsi="Arial" w:cs="Arial"/>
          <w:sz w:val="24"/>
          <w:szCs w:val="24"/>
          <w:lang w:val="ro-RO"/>
        </w:rPr>
        <w:t xml:space="preserve">/subproduselor rezultate </w:t>
      </w:r>
      <w:r w:rsidR="002C775A" w:rsidRPr="00890463">
        <w:rPr>
          <w:rFonts w:ascii="Arial" w:hAnsi="Arial" w:cs="Arial"/>
          <w:sz w:val="24"/>
          <w:szCs w:val="24"/>
          <w:lang w:val="ro-RO"/>
        </w:rPr>
        <w:t>d</w:t>
      </w:r>
      <w:r w:rsidR="00587A73" w:rsidRPr="00890463">
        <w:rPr>
          <w:rFonts w:ascii="Arial" w:hAnsi="Arial" w:cs="Arial"/>
          <w:sz w:val="24"/>
          <w:szCs w:val="24"/>
          <w:lang w:val="ro-RO"/>
        </w:rPr>
        <w:t>in</w:t>
      </w:r>
      <w:r w:rsidR="002C775A" w:rsidRPr="00890463">
        <w:rPr>
          <w:rFonts w:ascii="Arial" w:hAnsi="Arial" w:cs="Arial"/>
          <w:sz w:val="24"/>
          <w:szCs w:val="24"/>
          <w:lang w:val="ro-RO"/>
        </w:rPr>
        <w:t xml:space="preserve"> </w:t>
      </w:r>
      <w:r w:rsidR="00587A73" w:rsidRPr="00890463">
        <w:rPr>
          <w:rFonts w:ascii="Arial" w:hAnsi="Arial" w:cs="Arial"/>
          <w:sz w:val="24"/>
          <w:szCs w:val="24"/>
          <w:lang w:val="ro-RO"/>
        </w:rPr>
        <w:t>activitate, respectiv ale deșeurilor generate</w:t>
      </w:r>
      <w:r w:rsidR="002C775A" w:rsidRPr="00890463">
        <w:rPr>
          <w:rFonts w:ascii="Arial" w:hAnsi="Arial" w:cs="Arial"/>
          <w:sz w:val="24"/>
          <w:szCs w:val="24"/>
          <w:lang w:val="ro-RO"/>
        </w:rPr>
        <w:t>,</w:t>
      </w:r>
    </w:p>
    <w:p w:rsidR="00E4082E" w:rsidRPr="00CB43B1" w:rsidRDefault="00E4082E" w:rsidP="00E4082E">
      <w:pPr>
        <w:autoSpaceDE w:val="0"/>
        <w:autoSpaceDN w:val="0"/>
        <w:adjustRightInd w:val="0"/>
        <w:spacing w:after="0" w:line="240" w:lineRule="auto"/>
        <w:jc w:val="both"/>
        <w:rPr>
          <w:rFonts w:ascii="Arial" w:hAnsi="Arial" w:cs="Arial"/>
          <w:color w:val="FF0000"/>
          <w:sz w:val="24"/>
          <w:szCs w:val="24"/>
          <w:lang w:val="ro-RO"/>
        </w:rPr>
      </w:pPr>
      <w:r w:rsidRPr="00CB43B1">
        <w:rPr>
          <w:rFonts w:ascii="Arial" w:hAnsi="Arial" w:cs="Arial"/>
          <w:b/>
          <w:i/>
          <w:sz w:val="24"/>
          <w:szCs w:val="24"/>
          <w:lang w:val="ro-RO"/>
        </w:rPr>
        <w:t>f) riscurile de accidente majore și/sau dezastre relevante pentru proiectul în cauză</w:t>
      </w:r>
      <w:r w:rsidRPr="00CB43B1">
        <w:rPr>
          <w:rFonts w:ascii="Arial" w:hAnsi="Arial" w:cs="Arial"/>
          <w:i/>
          <w:sz w:val="24"/>
          <w:szCs w:val="24"/>
          <w:lang w:val="ro-RO"/>
        </w:rPr>
        <w:t xml:space="preserve">, </w:t>
      </w:r>
      <w:r w:rsidRPr="00CB43B1">
        <w:rPr>
          <w:rFonts w:ascii="Arial" w:hAnsi="Arial" w:cs="Arial"/>
          <w:b/>
          <w:i/>
          <w:sz w:val="24"/>
          <w:szCs w:val="24"/>
          <w:lang w:val="ro-RO"/>
        </w:rPr>
        <w:t>inclusiv cele cauzate de schimbările climatice, conform cunoștințelor științifice</w:t>
      </w:r>
      <w:r w:rsidRPr="00CB43B1">
        <w:rPr>
          <w:rFonts w:ascii="Arial" w:hAnsi="Arial" w:cs="Arial"/>
          <w:b/>
          <w:i/>
          <w:color w:val="FF0000"/>
          <w:sz w:val="24"/>
          <w:szCs w:val="24"/>
          <w:lang w:val="ro-RO"/>
        </w:rPr>
        <w:t>:</w:t>
      </w:r>
      <w:r w:rsidRPr="00CB43B1">
        <w:rPr>
          <w:rFonts w:ascii="Arial" w:hAnsi="Arial" w:cs="Arial"/>
          <w:color w:val="FF0000"/>
          <w:sz w:val="24"/>
          <w:szCs w:val="24"/>
          <w:lang w:val="ro-RO"/>
        </w:rPr>
        <w:t>.</w:t>
      </w:r>
    </w:p>
    <w:p w:rsidR="004531F0" w:rsidRPr="00CB43B1" w:rsidRDefault="00890463" w:rsidP="004531F0">
      <w:pPr>
        <w:autoSpaceDE w:val="0"/>
        <w:autoSpaceDN w:val="0"/>
        <w:adjustRightInd w:val="0"/>
        <w:spacing w:after="0" w:line="240" w:lineRule="auto"/>
        <w:rPr>
          <w:rFonts w:ascii="TimesNewRoman" w:eastAsiaTheme="minorHAnsi" w:hAnsi="TimesNewRoman" w:cs="TimesNewRoman"/>
          <w:color w:val="000000"/>
          <w:sz w:val="28"/>
          <w:szCs w:val="28"/>
          <w:lang w:val="ro-RO"/>
        </w:rPr>
      </w:pPr>
      <w:r>
        <w:rPr>
          <w:rFonts w:ascii="TimesNewRoman" w:eastAsiaTheme="minorHAnsi" w:hAnsi="TimesNewRoman" w:cs="TimesNewRoman"/>
          <w:color w:val="000000"/>
          <w:sz w:val="28"/>
          <w:szCs w:val="28"/>
          <w:lang w:val="ro-RO"/>
        </w:rPr>
        <w:t>În cadrul abatorului</w:t>
      </w:r>
      <w:r w:rsidR="004531F0" w:rsidRPr="00CB43B1">
        <w:rPr>
          <w:rFonts w:ascii="TimesNewRoman" w:eastAsiaTheme="minorHAnsi" w:hAnsi="TimesNewRoman" w:cs="TimesNewRoman"/>
          <w:color w:val="000000"/>
          <w:sz w:val="28"/>
          <w:szCs w:val="28"/>
          <w:lang w:val="ro-RO"/>
        </w:rPr>
        <w:t xml:space="preserve"> se v</w:t>
      </w:r>
      <w:r>
        <w:rPr>
          <w:rFonts w:ascii="TimesNewRoman" w:eastAsiaTheme="minorHAnsi" w:hAnsi="TimesNewRoman" w:cs="TimesNewRoman"/>
          <w:color w:val="000000"/>
          <w:sz w:val="28"/>
          <w:szCs w:val="28"/>
          <w:lang w:val="ro-RO"/>
        </w:rPr>
        <w:t>or</w:t>
      </w:r>
      <w:r w:rsidR="004531F0" w:rsidRPr="00CB43B1">
        <w:rPr>
          <w:rFonts w:ascii="TimesNewRoman" w:eastAsiaTheme="minorHAnsi" w:hAnsi="TimesNewRoman" w:cs="TimesNewRoman"/>
          <w:color w:val="000000"/>
          <w:sz w:val="28"/>
          <w:szCs w:val="28"/>
          <w:lang w:val="ro-RO"/>
        </w:rPr>
        <w:t xml:space="preserve"> utiliza:</w:t>
      </w:r>
    </w:p>
    <w:p w:rsidR="004531F0" w:rsidRPr="00CB43B1" w:rsidRDefault="004531F0" w:rsidP="004531F0">
      <w:pPr>
        <w:autoSpaceDE w:val="0"/>
        <w:autoSpaceDN w:val="0"/>
        <w:adjustRightInd w:val="0"/>
        <w:spacing w:after="0" w:line="240" w:lineRule="auto"/>
        <w:rPr>
          <w:rFonts w:ascii="TimesNewRoman" w:eastAsiaTheme="minorHAnsi" w:hAnsi="TimesNewRoman" w:cs="TimesNewRoman"/>
          <w:color w:val="000000"/>
          <w:sz w:val="28"/>
          <w:szCs w:val="28"/>
          <w:lang w:val="ro-RO"/>
        </w:rPr>
      </w:pPr>
      <w:r w:rsidRPr="00CB43B1">
        <w:rPr>
          <w:rFonts w:ascii="Wingdings" w:eastAsiaTheme="minorHAnsi" w:hAnsi="Wingdings" w:cs="Wingdings"/>
          <w:color w:val="000000"/>
          <w:sz w:val="28"/>
          <w:szCs w:val="28"/>
          <w:lang w:val="ro-RO"/>
        </w:rPr>
        <w:t></w:t>
      </w:r>
      <w:r w:rsidRPr="00CB43B1">
        <w:rPr>
          <w:rFonts w:ascii="Wingdings" w:eastAsiaTheme="minorHAnsi" w:hAnsi="Wingdings" w:cs="Wingdings"/>
          <w:color w:val="000000"/>
          <w:sz w:val="28"/>
          <w:szCs w:val="28"/>
          <w:lang w:val="ro-RO"/>
        </w:rPr>
        <w:t></w:t>
      </w:r>
      <w:r w:rsidRPr="00CB43B1">
        <w:rPr>
          <w:rFonts w:ascii="TimesNewRoman" w:eastAsiaTheme="minorHAnsi" w:hAnsi="TimesNewRoman" w:cs="TimesNewRoman"/>
          <w:color w:val="000000"/>
          <w:sz w:val="28"/>
          <w:szCs w:val="28"/>
          <w:lang w:val="ro-RO"/>
        </w:rPr>
        <w:t>amestec periculos:</w:t>
      </w:r>
    </w:p>
    <w:p w:rsidR="004531F0" w:rsidRPr="00CB43B1" w:rsidRDefault="004531F0" w:rsidP="004531F0">
      <w:pPr>
        <w:autoSpaceDE w:val="0"/>
        <w:autoSpaceDN w:val="0"/>
        <w:adjustRightInd w:val="0"/>
        <w:spacing w:after="0" w:line="240" w:lineRule="auto"/>
        <w:rPr>
          <w:rFonts w:ascii="TimesNewRoman" w:eastAsiaTheme="minorHAnsi" w:hAnsi="TimesNewRoman" w:cs="TimesNewRoman"/>
          <w:color w:val="000000"/>
          <w:sz w:val="28"/>
          <w:szCs w:val="28"/>
          <w:lang w:val="ro-RO"/>
        </w:rPr>
      </w:pPr>
      <w:r w:rsidRPr="00CB43B1">
        <w:rPr>
          <w:rFonts w:ascii="Wingdings" w:eastAsiaTheme="minorHAnsi" w:hAnsi="Wingdings" w:cs="Wingdings"/>
          <w:color w:val="000000"/>
          <w:sz w:val="28"/>
          <w:szCs w:val="28"/>
          <w:lang w:val="ro-RO"/>
        </w:rPr>
        <w:t></w:t>
      </w:r>
      <w:r w:rsidRPr="00CB43B1">
        <w:rPr>
          <w:rFonts w:ascii="Wingdings" w:eastAsiaTheme="minorHAnsi" w:hAnsi="Wingdings" w:cs="Wingdings"/>
          <w:color w:val="000000"/>
          <w:sz w:val="28"/>
          <w:szCs w:val="28"/>
          <w:lang w:val="ro-RO"/>
        </w:rPr>
        <w:t></w:t>
      </w:r>
      <w:r w:rsidRPr="00CB43B1">
        <w:rPr>
          <w:rFonts w:ascii="TimesNewRoman" w:eastAsiaTheme="minorHAnsi" w:hAnsi="TimesNewRoman" w:cs="TimesNewRoman"/>
          <w:color w:val="000000"/>
          <w:sz w:val="28"/>
          <w:szCs w:val="28"/>
          <w:lang w:val="ro-RO"/>
        </w:rPr>
        <w:t>produse de dezinfecţie, dezinsecţie</w:t>
      </w:r>
    </w:p>
    <w:p w:rsidR="004531F0" w:rsidRPr="00CB43B1" w:rsidRDefault="004531F0" w:rsidP="004531F0">
      <w:pPr>
        <w:autoSpaceDE w:val="0"/>
        <w:autoSpaceDN w:val="0"/>
        <w:adjustRightInd w:val="0"/>
        <w:spacing w:after="0" w:line="240" w:lineRule="auto"/>
        <w:rPr>
          <w:rFonts w:ascii="TimesNewRoman" w:eastAsiaTheme="minorHAnsi" w:hAnsi="TimesNewRoman" w:cs="TimesNewRoman"/>
          <w:color w:val="000000"/>
          <w:sz w:val="28"/>
          <w:szCs w:val="28"/>
          <w:lang w:val="ro-RO"/>
        </w:rPr>
      </w:pPr>
      <w:r w:rsidRPr="00CB43B1">
        <w:rPr>
          <w:rFonts w:ascii="Wingdings" w:eastAsiaTheme="minorHAnsi" w:hAnsi="Wingdings" w:cs="Wingdings"/>
          <w:color w:val="000000"/>
          <w:sz w:val="28"/>
          <w:szCs w:val="28"/>
          <w:lang w:val="ro-RO"/>
        </w:rPr>
        <w:t></w:t>
      </w:r>
      <w:r w:rsidRPr="00CB43B1">
        <w:rPr>
          <w:rFonts w:ascii="Wingdings" w:eastAsiaTheme="minorHAnsi" w:hAnsi="Wingdings" w:cs="Wingdings"/>
          <w:color w:val="000000"/>
          <w:sz w:val="28"/>
          <w:szCs w:val="28"/>
          <w:lang w:val="ro-RO"/>
        </w:rPr>
        <w:t></w:t>
      </w:r>
      <w:r w:rsidRPr="00CB43B1">
        <w:rPr>
          <w:rFonts w:ascii="TimesNewRoman" w:eastAsiaTheme="minorHAnsi" w:hAnsi="TimesNewRoman" w:cs="TimesNewRoman"/>
          <w:color w:val="000000"/>
          <w:sz w:val="28"/>
          <w:szCs w:val="28"/>
          <w:lang w:val="ro-RO"/>
        </w:rPr>
        <w:t>agenţi frigorifici pentru producerea frigului în camere /instalaţii frigorifice</w:t>
      </w:r>
    </w:p>
    <w:p w:rsidR="004531F0" w:rsidRPr="00CB43B1" w:rsidRDefault="004531F0" w:rsidP="004531F0">
      <w:pPr>
        <w:autoSpaceDE w:val="0"/>
        <w:autoSpaceDN w:val="0"/>
        <w:adjustRightInd w:val="0"/>
        <w:spacing w:after="0" w:line="240" w:lineRule="auto"/>
        <w:rPr>
          <w:rFonts w:ascii="TimesNewRoman" w:eastAsiaTheme="minorHAnsi" w:hAnsi="TimesNewRoman" w:cs="TimesNewRoman"/>
          <w:color w:val="000000"/>
          <w:sz w:val="28"/>
          <w:szCs w:val="28"/>
          <w:lang w:val="ro-RO"/>
        </w:rPr>
      </w:pPr>
      <w:r w:rsidRPr="00CB43B1">
        <w:rPr>
          <w:rFonts w:ascii="Wingdings" w:eastAsiaTheme="minorHAnsi" w:hAnsi="Wingdings" w:cs="Wingdings"/>
          <w:color w:val="000000"/>
          <w:sz w:val="28"/>
          <w:szCs w:val="28"/>
          <w:lang w:val="ro-RO"/>
        </w:rPr>
        <w:t></w:t>
      </w:r>
      <w:r w:rsidRPr="00CB43B1">
        <w:rPr>
          <w:rFonts w:ascii="Wingdings" w:eastAsiaTheme="minorHAnsi" w:hAnsi="Wingdings" w:cs="Wingdings"/>
          <w:color w:val="000000"/>
          <w:sz w:val="28"/>
          <w:szCs w:val="28"/>
          <w:lang w:val="ro-RO"/>
        </w:rPr>
        <w:t></w:t>
      </w:r>
      <w:r w:rsidRPr="00CB43B1">
        <w:rPr>
          <w:rFonts w:ascii="TimesNewRoman" w:eastAsiaTheme="minorHAnsi" w:hAnsi="TimesNewRoman" w:cs="TimesNewRoman"/>
          <w:color w:val="000000"/>
          <w:sz w:val="28"/>
          <w:szCs w:val="28"/>
          <w:lang w:val="ro-RO"/>
        </w:rPr>
        <w:t xml:space="preserve">substanțe periculoase: motorina </w:t>
      </w:r>
    </w:p>
    <w:p w:rsidR="004531F0" w:rsidRPr="00CB43B1" w:rsidRDefault="004531F0" w:rsidP="004531F0">
      <w:pPr>
        <w:autoSpaceDE w:val="0"/>
        <w:autoSpaceDN w:val="0"/>
        <w:adjustRightInd w:val="0"/>
        <w:spacing w:after="0" w:line="240" w:lineRule="auto"/>
        <w:rPr>
          <w:rFonts w:ascii="TimesNewRoman" w:eastAsiaTheme="minorHAnsi" w:hAnsi="TimesNewRoman" w:cs="TimesNewRoman"/>
          <w:color w:val="000000"/>
          <w:sz w:val="28"/>
          <w:szCs w:val="28"/>
          <w:lang w:val="ro-RO"/>
        </w:rPr>
      </w:pPr>
      <w:r w:rsidRPr="00CB43B1">
        <w:rPr>
          <w:rFonts w:ascii="TimesNewRoman" w:eastAsiaTheme="minorHAnsi" w:hAnsi="TimesNewRoman" w:cs="TimesNewRoman"/>
          <w:color w:val="000000"/>
          <w:sz w:val="28"/>
          <w:szCs w:val="28"/>
          <w:lang w:val="ro-RO"/>
        </w:rPr>
        <w:t>Produsul periculos etichetat corespunzător va fi transportat în ambalaj original al</w:t>
      </w:r>
    </w:p>
    <w:p w:rsidR="004531F0" w:rsidRPr="00CB43B1" w:rsidRDefault="004531F0" w:rsidP="004531F0">
      <w:pPr>
        <w:autoSpaceDE w:val="0"/>
        <w:autoSpaceDN w:val="0"/>
        <w:adjustRightInd w:val="0"/>
        <w:spacing w:after="0" w:line="240" w:lineRule="auto"/>
        <w:rPr>
          <w:rFonts w:ascii="TimesNewRoman" w:eastAsiaTheme="minorHAnsi" w:hAnsi="TimesNewRoman" w:cs="TimesNewRoman"/>
          <w:color w:val="000000"/>
          <w:sz w:val="28"/>
          <w:szCs w:val="28"/>
          <w:lang w:val="ro-RO"/>
        </w:rPr>
      </w:pPr>
      <w:r w:rsidRPr="00CB43B1">
        <w:rPr>
          <w:rFonts w:ascii="TimesNewRoman" w:eastAsiaTheme="minorHAnsi" w:hAnsi="TimesNewRoman" w:cs="TimesNewRoman"/>
          <w:color w:val="000000"/>
          <w:sz w:val="28"/>
          <w:szCs w:val="28"/>
          <w:lang w:val="ro-RO"/>
        </w:rPr>
        <w:t>producătorului. Manipularea, stocarea, respectiv modul de tratare a deșeului rezultat de</w:t>
      </w:r>
    </w:p>
    <w:p w:rsidR="004531F0" w:rsidRPr="00CB43B1" w:rsidRDefault="004531F0" w:rsidP="004531F0">
      <w:pPr>
        <w:autoSpaceDE w:val="0"/>
        <w:autoSpaceDN w:val="0"/>
        <w:adjustRightInd w:val="0"/>
        <w:spacing w:after="0" w:line="240" w:lineRule="auto"/>
        <w:rPr>
          <w:rFonts w:ascii="TimesNewRoman" w:eastAsiaTheme="minorHAnsi" w:hAnsi="TimesNewRoman" w:cs="TimesNewRoman"/>
          <w:color w:val="000000"/>
          <w:sz w:val="28"/>
          <w:szCs w:val="28"/>
          <w:lang w:val="ro-RO"/>
        </w:rPr>
      </w:pPr>
      <w:r w:rsidRPr="00CB43B1">
        <w:rPr>
          <w:rFonts w:ascii="TimesNewRoman" w:eastAsiaTheme="minorHAnsi" w:hAnsi="TimesNewRoman" w:cs="TimesNewRoman"/>
          <w:color w:val="000000"/>
          <w:sz w:val="28"/>
          <w:szCs w:val="28"/>
          <w:lang w:val="ro-RO"/>
        </w:rPr>
        <w:t>la acest produs se va realiza conform prevederilor fișei cu date de securitate, elaborat de</w:t>
      </w:r>
    </w:p>
    <w:p w:rsidR="004531F0" w:rsidRPr="00CB43B1" w:rsidRDefault="004531F0" w:rsidP="004531F0">
      <w:pPr>
        <w:autoSpaceDE w:val="0"/>
        <w:autoSpaceDN w:val="0"/>
        <w:adjustRightInd w:val="0"/>
        <w:spacing w:after="0" w:line="240" w:lineRule="auto"/>
        <w:rPr>
          <w:rFonts w:ascii="TimesNewRoman" w:eastAsiaTheme="minorHAnsi" w:hAnsi="TimesNewRoman" w:cs="TimesNewRoman"/>
          <w:color w:val="000000"/>
          <w:sz w:val="28"/>
          <w:szCs w:val="28"/>
          <w:lang w:val="ro-RO"/>
        </w:rPr>
      </w:pPr>
      <w:r w:rsidRPr="00CB43B1">
        <w:rPr>
          <w:rFonts w:ascii="TimesNewRoman" w:eastAsiaTheme="minorHAnsi" w:hAnsi="TimesNewRoman" w:cs="TimesNewRoman"/>
          <w:color w:val="000000"/>
          <w:sz w:val="28"/>
          <w:szCs w:val="28"/>
          <w:lang w:val="ro-RO"/>
        </w:rPr>
        <w:t>producător.</w:t>
      </w:r>
    </w:p>
    <w:p w:rsidR="004531F0" w:rsidRPr="00CB43B1" w:rsidRDefault="004531F0" w:rsidP="005D4245">
      <w:pPr>
        <w:autoSpaceDE w:val="0"/>
        <w:autoSpaceDN w:val="0"/>
        <w:adjustRightInd w:val="0"/>
        <w:spacing w:after="0" w:line="240" w:lineRule="auto"/>
        <w:rPr>
          <w:rFonts w:ascii="TimesNewRoman" w:eastAsiaTheme="minorHAnsi" w:hAnsi="TimesNewRoman" w:cs="TimesNewRoman"/>
          <w:color w:val="000000"/>
          <w:sz w:val="28"/>
          <w:szCs w:val="28"/>
          <w:lang w:val="ro-RO"/>
        </w:rPr>
      </w:pPr>
      <w:r w:rsidRPr="00CB43B1">
        <w:rPr>
          <w:rFonts w:ascii="TimesNewRoman" w:eastAsiaTheme="minorHAnsi" w:hAnsi="TimesNewRoman" w:cs="TimesNewRoman"/>
          <w:color w:val="000000"/>
          <w:sz w:val="28"/>
          <w:szCs w:val="28"/>
          <w:lang w:val="ro-RO"/>
        </w:rPr>
        <w:t>Se va organiza un sistem de evidenţă strictă a intrării, precum şi a consumurilor de</w:t>
      </w:r>
    </w:p>
    <w:p w:rsidR="004531F0" w:rsidRPr="00CB43B1" w:rsidRDefault="004531F0" w:rsidP="005D4245">
      <w:pPr>
        <w:autoSpaceDE w:val="0"/>
        <w:autoSpaceDN w:val="0"/>
        <w:adjustRightInd w:val="0"/>
        <w:spacing w:after="0" w:line="240" w:lineRule="auto"/>
        <w:rPr>
          <w:rFonts w:ascii="TimesNewRoman" w:eastAsiaTheme="minorHAnsi" w:hAnsi="TimesNewRoman" w:cs="TimesNewRoman"/>
          <w:color w:val="000000"/>
          <w:sz w:val="28"/>
          <w:szCs w:val="28"/>
          <w:lang w:val="ro-RO"/>
        </w:rPr>
      </w:pPr>
      <w:r w:rsidRPr="00CB43B1">
        <w:rPr>
          <w:rFonts w:ascii="TimesNewRoman" w:eastAsiaTheme="minorHAnsi" w:hAnsi="TimesNewRoman" w:cs="TimesNewRoman"/>
          <w:color w:val="000000"/>
          <w:sz w:val="28"/>
          <w:szCs w:val="28"/>
          <w:lang w:val="ro-RO"/>
        </w:rPr>
        <w:t>produse periculoase prin fişe de magazie, fişe limită, evidenţa gestiunii deşeurilor</w:t>
      </w:r>
    </w:p>
    <w:p w:rsidR="004531F0" w:rsidRPr="00CB43B1" w:rsidRDefault="004531F0" w:rsidP="005D4245">
      <w:pPr>
        <w:autoSpaceDE w:val="0"/>
        <w:autoSpaceDN w:val="0"/>
        <w:adjustRightInd w:val="0"/>
        <w:spacing w:after="0" w:line="240" w:lineRule="auto"/>
        <w:rPr>
          <w:rFonts w:ascii="TimesNewRoman" w:eastAsiaTheme="minorHAnsi" w:hAnsi="TimesNewRoman" w:cs="TimesNewRoman"/>
          <w:color w:val="FFFFFF"/>
          <w:sz w:val="36"/>
          <w:szCs w:val="36"/>
          <w:lang w:val="ro-RO"/>
        </w:rPr>
      </w:pPr>
      <w:r w:rsidRPr="00CB43B1">
        <w:rPr>
          <w:rFonts w:ascii="TimesNewRoman" w:eastAsiaTheme="minorHAnsi" w:hAnsi="TimesNewRoman" w:cs="TimesNewRoman"/>
          <w:color w:val="000000"/>
          <w:sz w:val="28"/>
          <w:szCs w:val="28"/>
          <w:lang w:val="ro-RO"/>
        </w:rPr>
        <w:t>generate.</w:t>
      </w:r>
      <w:r w:rsidRPr="00CB43B1">
        <w:rPr>
          <w:rFonts w:ascii="TimesNewRoman" w:eastAsiaTheme="minorHAnsi" w:hAnsi="TimesNewRoman" w:cs="TimesNewRoman"/>
          <w:color w:val="FFFFFF"/>
          <w:sz w:val="36"/>
          <w:szCs w:val="36"/>
          <w:lang w:val="ro-RO"/>
        </w:rPr>
        <w:t>.</w:t>
      </w:r>
    </w:p>
    <w:p w:rsidR="004531F0" w:rsidRPr="00CB43B1" w:rsidRDefault="004531F0" w:rsidP="004531F0">
      <w:pPr>
        <w:autoSpaceDE w:val="0"/>
        <w:autoSpaceDN w:val="0"/>
        <w:adjustRightInd w:val="0"/>
        <w:spacing w:after="0" w:line="240" w:lineRule="auto"/>
        <w:rPr>
          <w:rFonts w:ascii="TimesNewRoman" w:eastAsiaTheme="minorHAnsi" w:hAnsi="TimesNewRoman" w:cs="TimesNewRoman"/>
          <w:color w:val="000000"/>
          <w:sz w:val="28"/>
          <w:szCs w:val="28"/>
          <w:lang w:val="ro-RO"/>
        </w:rPr>
      </w:pPr>
      <w:r w:rsidRPr="00CB43B1">
        <w:rPr>
          <w:rFonts w:ascii="TimesNewRoman" w:eastAsiaTheme="minorHAnsi" w:hAnsi="TimesNewRoman" w:cs="TimesNewRoman"/>
          <w:color w:val="000000"/>
          <w:sz w:val="28"/>
          <w:szCs w:val="28"/>
          <w:lang w:val="ro-RO"/>
        </w:rPr>
        <w:t>La selectarea produselor de curățare și de dezinfecție se va țină cont ca acestea să nu fie</w:t>
      </w:r>
    </w:p>
    <w:p w:rsidR="004531F0" w:rsidRPr="00CB43B1" w:rsidRDefault="004531F0" w:rsidP="004531F0">
      <w:pPr>
        <w:autoSpaceDE w:val="0"/>
        <w:autoSpaceDN w:val="0"/>
        <w:adjustRightInd w:val="0"/>
        <w:spacing w:after="0" w:line="240" w:lineRule="auto"/>
        <w:rPr>
          <w:rFonts w:ascii="TimesNewRoman" w:eastAsiaTheme="minorHAnsi" w:hAnsi="TimesNewRoman" w:cs="TimesNewRoman"/>
          <w:color w:val="000000"/>
          <w:sz w:val="28"/>
          <w:szCs w:val="28"/>
          <w:lang w:val="ro-RO"/>
        </w:rPr>
      </w:pPr>
      <w:r w:rsidRPr="00CB43B1">
        <w:rPr>
          <w:rFonts w:ascii="TimesNewRoman" w:eastAsiaTheme="minorHAnsi" w:hAnsi="TimesNewRoman" w:cs="TimesNewRoman"/>
          <w:color w:val="000000"/>
          <w:sz w:val="28"/>
          <w:szCs w:val="28"/>
          <w:lang w:val="ro-RO"/>
        </w:rPr>
        <w:t>periculoase pentru mediul acvatic.</w:t>
      </w:r>
    </w:p>
    <w:p w:rsidR="004531F0" w:rsidRPr="00CB43B1" w:rsidRDefault="004531F0" w:rsidP="004531F0">
      <w:pPr>
        <w:autoSpaceDE w:val="0"/>
        <w:autoSpaceDN w:val="0"/>
        <w:adjustRightInd w:val="0"/>
        <w:spacing w:after="0" w:line="240" w:lineRule="auto"/>
        <w:rPr>
          <w:rFonts w:ascii="TimesNewRoman" w:eastAsiaTheme="minorHAnsi" w:hAnsi="TimesNewRoman" w:cs="TimesNewRoman"/>
          <w:color w:val="231F20"/>
          <w:sz w:val="28"/>
          <w:szCs w:val="28"/>
          <w:lang w:val="ro-RO"/>
        </w:rPr>
      </w:pPr>
      <w:r w:rsidRPr="00CB43B1">
        <w:rPr>
          <w:rFonts w:ascii="TimesNewRoman" w:eastAsiaTheme="minorHAnsi" w:hAnsi="TimesNewRoman" w:cs="TimesNewRoman"/>
          <w:color w:val="231F20"/>
          <w:sz w:val="28"/>
          <w:szCs w:val="28"/>
          <w:lang w:val="ro-RO"/>
        </w:rPr>
        <w:t>Pentru a preveni emisiile de substanțe care diminuează stratul de ozon și de substanțe cu</w:t>
      </w:r>
    </w:p>
    <w:p w:rsidR="004531F0" w:rsidRPr="00CB43B1" w:rsidRDefault="004531F0" w:rsidP="004531F0">
      <w:pPr>
        <w:autoSpaceDE w:val="0"/>
        <w:autoSpaceDN w:val="0"/>
        <w:adjustRightInd w:val="0"/>
        <w:spacing w:after="0" w:line="240" w:lineRule="auto"/>
        <w:rPr>
          <w:rFonts w:ascii="TimesNewRoman" w:eastAsiaTheme="minorHAnsi" w:hAnsi="TimesNewRoman" w:cs="TimesNewRoman"/>
          <w:color w:val="231F20"/>
          <w:sz w:val="28"/>
          <w:szCs w:val="28"/>
          <w:lang w:val="ro-RO"/>
        </w:rPr>
      </w:pPr>
      <w:r w:rsidRPr="00CB43B1">
        <w:rPr>
          <w:rFonts w:ascii="TimesNewRoman" w:eastAsiaTheme="minorHAnsi" w:hAnsi="TimesNewRoman" w:cs="TimesNewRoman"/>
          <w:color w:val="231F20"/>
          <w:sz w:val="28"/>
          <w:szCs w:val="28"/>
          <w:lang w:val="ro-RO"/>
        </w:rPr>
        <w:t>potențial ridicat de încălzire globală de la răcire și congelare, la camere/instalații</w:t>
      </w:r>
    </w:p>
    <w:p w:rsidR="004531F0" w:rsidRPr="00CB43B1" w:rsidRDefault="004531F0" w:rsidP="004531F0">
      <w:pPr>
        <w:autoSpaceDE w:val="0"/>
        <w:autoSpaceDN w:val="0"/>
        <w:adjustRightInd w:val="0"/>
        <w:spacing w:after="0" w:line="240" w:lineRule="auto"/>
        <w:rPr>
          <w:rFonts w:ascii="TimesNewRoman" w:eastAsiaTheme="minorHAnsi" w:hAnsi="TimesNewRoman" w:cs="TimesNewRoman"/>
          <w:color w:val="231F20"/>
          <w:sz w:val="28"/>
          <w:szCs w:val="28"/>
          <w:lang w:val="ro-RO"/>
        </w:rPr>
      </w:pPr>
      <w:r w:rsidRPr="00CB43B1">
        <w:rPr>
          <w:rFonts w:ascii="TimesNewRoman" w:eastAsiaTheme="minorHAnsi" w:hAnsi="TimesNewRoman" w:cs="TimesNewRoman"/>
          <w:color w:val="231F20"/>
          <w:sz w:val="28"/>
          <w:szCs w:val="28"/>
          <w:lang w:val="ro-RO"/>
        </w:rPr>
        <w:t>frigorifice, sisteme de climatizare se vor utiliza agenți frigorifici fără potențial de</w:t>
      </w:r>
    </w:p>
    <w:p w:rsidR="004531F0" w:rsidRPr="00CB43B1" w:rsidRDefault="004531F0" w:rsidP="004531F0">
      <w:pPr>
        <w:autoSpaceDE w:val="0"/>
        <w:autoSpaceDN w:val="0"/>
        <w:adjustRightInd w:val="0"/>
        <w:spacing w:after="0" w:line="240" w:lineRule="auto"/>
        <w:jc w:val="both"/>
        <w:rPr>
          <w:rFonts w:ascii="TimesNewRoman" w:eastAsiaTheme="minorHAnsi" w:hAnsi="TimesNewRoman" w:cs="TimesNewRoman"/>
          <w:color w:val="231F20"/>
          <w:sz w:val="28"/>
          <w:szCs w:val="28"/>
          <w:lang w:val="ro-RO"/>
        </w:rPr>
      </w:pPr>
      <w:r w:rsidRPr="00CB43B1">
        <w:rPr>
          <w:rFonts w:ascii="TimesNewRoman" w:eastAsiaTheme="minorHAnsi" w:hAnsi="TimesNewRoman" w:cs="TimesNewRoman"/>
          <w:color w:val="231F20"/>
          <w:sz w:val="28"/>
          <w:szCs w:val="28"/>
          <w:lang w:val="ro-RO"/>
        </w:rPr>
        <w:t>diminuare a stratului de ozon și cu potențial scăzut de încălzire globală.</w:t>
      </w:r>
    </w:p>
    <w:p w:rsidR="002C775A" w:rsidRPr="00CB43B1" w:rsidRDefault="00E4082E" w:rsidP="004531F0">
      <w:pPr>
        <w:autoSpaceDE w:val="0"/>
        <w:autoSpaceDN w:val="0"/>
        <w:adjustRightInd w:val="0"/>
        <w:spacing w:after="0" w:line="240" w:lineRule="auto"/>
        <w:jc w:val="both"/>
        <w:rPr>
          <w:rFonts w:ascii="Arial" w:hAnsi="Arial" w:cs="Arial"/>
          <w:sz w:val="24"/>
          <w:szCs w:val="24"/>
          <w:lang w:val="ro-RO"/>
        </w:rPr>
      </w:pPr>
      <w:r w:rsidRPr="00CB43B1">
        <w:rPr>
          <w:rFonts w:ascii="Arial" w:hAnsi="Arial" w:cs="Arial"/>
          <w:b/>
          <w:i/>
          <w:sz w:val="24"/>
          <w:szCs w:val="24"/>
          <w:lang w:val="ro-RO"/>
        </w:rPr>
        <w:t xml:space="preserve">g) riscurile pentru sănătatea umană </w:t>
      </w:r>
      <w:r w:rsidRPr="00CB43B1">
        <w:rPr>
          <w:rFonts w:ascii="Arial" w:hAnsi="Arial" w:cs="Arial"/>
          <w:i/>
          <w:sz w:val="24"/>
          <w:szCs w:val="24"/>
          <w:lang w:val="ro-RO"/>
        </w:rPr>
        <w:t xml:space="preserve">(de exemplu, din cauza contaminării apei sau a poluării atmosferice): </w:t>
      </w:r>
    </w:p>
    <w:p w:rsidR="00435CED" w:rsidRPr="005D4245" w:rsidRDefault="005D4245" w:rsidP="005D4245">
      <w:pPr>
        <w:autoSpaceDE w:val="0"/>
        <w:autoSpaceDN w:val="0"/>
        <w:adjustRightInd w:val="0"/>
        <w:spacing w:after="0" w:line="240" w:lineRule="auto"/>
        <w:rPr>
          <w:rFonts w:ascii="Arial" w:eastAsia="Times New Roman" w:hAnsi="Arial" w:cs="Arial"/>
          <w:sz w:val="24"/>
          <w:szCs w:val="24"/>
          <w:lang w:val="ro-RO"/>
        </w:rPr>
      </w:pPr>
      <w:proofErr w:type="spellStart"/>
      <w:r w:rsidRPr="005D4245">
        <w:rPr>
          <w:rFonts w:ascii="Arial" w:eastAsiaTheme="minorHAnsi" w:hAnsi="Arial" w:cs="Arial"/>
          <w:color w:val="000000"/>
          <w:sz w:val="24"/>
          <w:szCs w:val="24"/>
        </w:rPr>
        <w:t>Cele</w:t>
      </w:r>
      <w:proofErr w:type="spellEnd"/>
      <w:r w:rsidRPr="005D4245">
        <w:rPr>
          <w:rFonts w:ascii="Arial" w:eastAsiaTheme="minorHAnsi" w:hAnsi="Arial" w:cs="Arial"/>
          <w:color w:val="000000"/>
          <w:sz w:val="24"/>
          <w:szCs w:val="24"/>
        </w:rPr>
        <w:t xml:space="preserve"> </w:t>
      </w:r>
      <w:proofErr w:type="spellStart"/>
      <w:r w:rsidRPr="005D4245">
        <w:rPr>
          <w:rFonts w:ascii="Arial" w:eastAsiaTheme="minorHAnsi" w:hAnsi="Arial" w:cs="Arial"/>
          <w:color w:val="000000"/>
          <w:sz w:val="24"/>
          <w:szCs w:val="24"/>
        </w:rPr>
        <w:t>mai</w:t>
      </w:r>
      <w:proofErr w:type="spellEnd"/>
      <w:r w:rsidRPr="005D4245">
        <w:rPr>
          <w:rFonts w:ascii="Arial" w:eastAsiaTheme="minorHAnsi" w:hAnsi="Arial" w:cs="Arial"/>
          <w:color w:val="000000"/>
          <w:sz w:val="24"/>
          <w:szCs w:val="24"/>
        </w:rPr>
        <w:t xml:space="preserve"> </w:t>
      </w:r>
      <w:proofErr w:type="spellStart"/>
      <w:r w:rsidRPr="005D4245">
        <w:rPr>
          <w:rFonts w:ascii="Arial" w:eastAsiaTheme="minorHAnsi" w:hAnsi="Arial" w:cs="Arial"/>
          <w:color w:val="000000"/>
          <w:sz w:val="24"/>
          <w:szCs w:val="24"/>
        </w:rPr>
        <w:t>apropiate</w:t>
      </w:r>
      <w:proofErr w:type="spellEnd"/>
      <w:r w:rsidRPr="005D4245">
        <w:rPr>
          <w:rFonts w:ascii="Arial" w:eastAsiaTheme="minorHAnsi" w:hAnsi="Arial" w:cs="Arial"/>
          <w:color w:val="000000"/>
          <w:sz w:val="24"/>
          <w:szCs w:val="24"/>
        </w:rPr>
        <w:t xml:space="preserve"> </w:t>
      </w:r>
      <w:proofErr w:type="spellStart"/>
      <w:r w:rsidRPr="005D4245">
        <w:rPr>
          <w:rFonts w:ascii="Arial" w:eastAsiaTheme="minorHAnsi" w:hAnsi="Arial" w:cs="Arial"/>
          <w:color w:val="000000"/>
          <w:sz w:val="24"/>
          <w:szCs w:val="24"/>
        </w:rPr>
        <w:t>așezări</w:t>
      </w:r>
      <w:proofErr w:type="spellEnd"/>
      <w:r w:rsidRPr="005D4245">
        <w:rPr>
          <w:rFonts w:ascii="Arial" w:eastAsiaTheme="minorHAnsi" w:hAnsi="Arial" w:cs="Arial"/>
          <w:color w:val="000000"/>
          <w:sz w:val="24"/>
          <w:szCs w:val="24"/>
        </w:rPr>
        <w:t xml:space="preserve"> </w:t>
      </w:r>
      <w:proofErr w:type="spellStart"/>
      <w:r w:rsidRPr="005D4245">
        <w:rPr>
          <w:rFonts w:ascii="Arial" w:eastAsiaTheme="minorHAnsi" w:hAnsi="Arial" w:cs="Arial"/>
          <w:color w:val="000000"/>
          <w:sz w:val="24"/>
          <w:szCs w:val="24"/>
        </w:rPr>
        <w:t>umane</w:t>
      </w:r>
      <w:proofErr w:type="spellEnd"/>
      <w:r w:rsidRPr="005D4245">
        <w:rPr>
          <w:rFonts w:ascii="Arial" w:eastAsiaTheme="minorHAnsi" w:hAnsi="Arial" w:cs="Arial"/>
          <w:color w:val="000000"/>
          <w:sz w:val="24"/>
          <w:szCs w:val="24"/>
        </w:rPr>
        <w:t xml:space="preserve"> </w:t>
      </w:r>
      <w:proofErr w:type="spellStart"/>
      <w:r w:rsidRPr="005D4245">
        <w:rPr>
          <w:rFonts w:ascii="Arial" w:eastAsiaTheme="minorHAnsi" w:hAnsi="Arial" w:cs="Arial"/>
          <w:color w:val="000000"/>
          <w:sz w:val="24"/>
          <w:szCs w:val="24"/>
        </w:rPr>
        <w:t>față</w:t>
      </w:r>
      <w:proofErr w:type="spellEnd"/>
      <w:r w:rsidRPr="005D4245">
        <w:rPr>
          <w:rFonts w:ascii="Arial" w:eastAsiaTheme="minorHAnsi" w:hAnsi="Arial" w:cs="Arial"/>
          <w:color w:val="000000"/>
          <w:sz w:val="24"/>
          <w:szCs w:val="24"/>
        </w:rPr>
        <w:t xml:space="preserve"> de </w:t>
      </w:r>
      <w:proofErr w:type="spellStart"/>
      <w:r w:rsidRPr="005D4245">
        <w:rPr>
          <w:rFonts w:ascii="Arial" w:eastAsiaTheme="minorHAnsi" w:hAnsi="Arial" w:cs="Arial"/>
          <w:color w:val="000000"/>
          <w:sz w:val="24"/>
          <w:szCs w:val="24"/>
        </w:rPr>
        <w:t>grajdul</w:t>
      </w:r>
      <w:proofErr w:type="spellEnd"/>
      <w:r w:rsidRPr="005D4245">
        <w:rPr>
          <w:rFonts w:ascii="Arial" w:eastAsiaTheme="minorHAnsi" w:hAnsi="Arial" w:cs="Arial"/>
          <w:color w:val="000000"/>
          <w:sz w:val="24"/>
          <w:szCs w:val="24"/>
        </w:rPr>
        <w:t xml:space="preserve"> </w:t>
      </w:r>
      <w:proofErr w:type="spellStart"/>
      <w:r w:rsidRPr="005D4245">
        <w:rPr>
          <w:rFonts w:ascii="Arial" w:eastAsiaTheme="minorHAnsi" w:hAnsi="Arial" w:cs="Arial"/>
          <w:color w:val="000000"/>
          <w:sz w:val="24"/>
          <w:szCs w:val="24"/>
        </w:rPr>
        <w:t>proiectat</w:t>
      </w:r>
      <w:proofErr w:type="spellEnd"/>
      <w:r w:rsidRPr="005D4245">
        <w:rPr>
          <w:rFonts w:ascii="Arial" w:eastAsiaTheme="minorHAnsi" w:hAnsi="Arial" w:cs="Arial"/>
          <w:color w:val="000000"/>
          <w:sz w:val="24"/>
          <w:szCs w:val="24"/>
        </w:rPr>
        <w:t xml:space="preserve"> </w:t>
      </w:r>
      <w:proofErr w:type="spellStart"/>
      <w:r w:rsidRPr="005D4245">
        <w:rPr>
          <w:rFonts w:ascii="Arial" w:eastAsiaTheme="minorHAnsi" w:hAnsi="Arial" w:cs="Arial"/>
          <w:color w:val="000000"/>
          <w:sz w:val="24"/>
          <w:szCs w:val="24"/>
        </w:rPr>
        <w:t>sunt</w:t>
      </w:r>
      <w:proofErr w:type="spellEnd"/>
      <w:r w:rsidRPr="005D4245">
        <w:rPr>
          <w:rFonts w:ascii="Arial" w:eastAsiaTheme="minorHAnsi" w:hAnsi="Arial" w:cs="Arial"/>
          <w:color w:val="000000"/>
          <w:sz w:val="24"/>
          <w:szCs w:val="24"/>
        </w:rPr>
        <w:t xml:space="preserve"> situate la o </w:t>
      </w:r>
      <w:proofErr w:type="spellStart"/>
      <w:r w:rsidRPr="005D4245">
        <w:rPr>
          <w:rFonts w:ascii="Arial" w:eastAsiaTheme="minorHAnsi" w:hAnsi="Arial" w:cs="Arial"/>
          <w:sz w:val="24"/>
          <w:szCs w:val="24"/>
        </w:rPr>
        <w:t>distanță</w:t>
      </w:r>
      <w:proofErr w:type="spellEnd"/>
      <w:r w:rsidRPr="005D4245">
        <w:rPr>
          <w:rFonts w:ascii="Arial" w:eastAsiaTheme="minorHAnsi" w:hAnsi="Arial" w:cs="Arial"/>
          <w:sz w:val="24"/>
          <w:szCs w:val="24"/>
        </w:rPr>
        <w:t xml:space="preserve"> </w:t>
      </w:r>
      <w:proofErr w:type="spellStart"/>
      <w:r w:rsidRPr="005D4245">
        <w:rPr>
          <w:rFonts w:ascii="Arial" w:eastAsiaTheme="minorHAnsi" w:hAnsi="Arial" w:cs="Arial"/>
          <w:sz w:val="24"/>
          <w:szCs w:val="24"/>
        </w:rPr>
        <w:t>mai</w:t>
      </w:r>
      <w:proofErr w:type="spellEnd"/>
      <w:r w:rsidRPr="005D4245">
        <w:rPr>
          <w:rFonts w:ascii="Arial" w:eastAsiaTheme="minorHAnsi" w:hAnsi="Arial" w:cs="Arial"/>
          <w:sz w:val="24"/>
          <w:szCs w:val="24"/>
        </w:rPr>
        <w:t xml:space="preserve"> mare 600 m.</w:t>
      </w:r>
    </w:p>
    <w:p w:rsidR="00E4082E" w:rsidRPr="00CB43B1" w:rsidRDefault="00E4082E" w:rsidP="00FD7039">
      <w:pPr>
        <w:pStyle w:val="BodyText"/>
        <w:numPr>
          <w:ilvl w:val="0"/>
          <w:numId w:val="1"/>
        </w:numPr>
        <w:ind w:left="360" w:right="344"/>
        <w:rPr>
          <w:rFonts w:cs="Arial"/>
          <w:b/>
          <w:lang w:val="ro-RO"/>
        </w:rPr>
      </w:pPr>
      <w:r w:rsidRPr="00CB43B1">
        <w:rPr>
          <w:rFonts w:cs="Arial"/>
          <w:b/>
          <w:lang w:val="ro-RO"/>
        </w:rPr>
        <w:t>Amplasarea proiectului</w:t>
      </w:r>
    </w:p>
    <w:p w:rsidR="00E4082E" w:rsidRPr="00CB43B1" w:rsidRDefault="00E4082E" w:rsidP="00FB7F2B">
      <w:pPr>
        <w:pStyle w:val="BodyText"/>
        <w:ind w:right="-54"/>
        <w:rPr>
          <w:rFonts w:cs="Arial"/>
          <w:i/>
          <w:lang w:val="ro-RO"/>
        </w:rPr>
      </w:pPr>
      <w:r w:rsidRPr="00CB43B1">
        <w:rPr>
          <w:rFonts w:cs="Arial"/>
          <w:b/>
          <w:lang w:val="ro-RO"/>
        </w:rPr>
        <w:t xml:space="preserve">a) utilizarea actuală și aprobată a terenului: </w:t>
      </w:r>
      <w:r w:rsidR="008835B8" w:rsidRPr="00CB43B1">
        <w:rPr>
          <w:rFonts w:cs="Arial"/>
          <w:lang w:val="ro-RO"/>
        </w:rPr>
        <w:t>teren</w:t>
      </w:r>
      <w:r w:rsidR="00FC4F8F" w:rsidRPr="00CB43B1">
        <w:rPr>
          <w:rFonts w:cs="Arial"/>
          <w:lang w:val="ro-RO"/>
        </w:rPr>
        <w:t xml:space="preserve">ul aferent obiectivului se află în intravilanul localității </w:t>
      </w:r>
      <w:r w:rsidR="00441957" w:rsidRPr="00CB43B1">
        <w:rPr>
          <w:rFonts w:cs="Arial"/>
          <w:lang w:val="ro-RO"/>
        </w:rPr>
        <w:t>Joseni</w:t>
      </w:r>
      <w:r w:rsidR="00FC4F8F" w:rsidRPr="00CB43B1">
        <w:rPr>
          <w:rFonts w:cs="Arial"/>
          <w:lang w:val="ro-RO"/>
        </w:rPr>
        <w:t xml:space="preserve">, folosința actuală </w:t>
      </w:r>
      <w:r w:rsidR="00441957" w:rsidRPr="00CB43B1">
        <w:rPr>
          <w:rFonts w:cs="Arial"/>
          <w:lang w:val="ro-RO"/>
        </w:rPr>
        <w:t>arabil</w:t>
      </w:r>
      <w:r w:rsidR="005D4245">
        <w:rPr>
          <w:rFonts w:cs="Arial"/>
          <w:lang w:val="ro-RO"/>
        </w:rPr>
        <w:t xml:space="preserve"> intravilan</w:t>
      </w:r>
      <w:r w:rsidR="00441957" w:rsidRPr="00CB43B1">
        <w:rPr>
          <w:rFonts w:cs="Arial"/>
          <w:lang w:val="ro-RO"/>
        </w:rPr>
        <w:t>,</w:t>
      </w:r>
      <w:r w:rsidR="00FC4F8F" w:rsidRPr="00CB43B1">
        <w:rPr>
          <w:rFonts w:cs="Arial"/>
          <w:lang w:val="ro-RO"/>
        </w:rPr>
        <w:t xml:space="preserve"> conform </w:t>
      </w:r>
      <w:r w:rsidR="00FB7F2B" w:rsidRPr="00CB43B1">
        <w:rPr>
          <w:rFonts w:cs="Arial"/>
          <w:i/>
          <w:lang w:val="ro-RO"/>
        </w:rPr>
        <w:t>C</w:t>
      </w:r>
      <w:r w:rsidR="00D651A0" w:rsidRPr="00CB43B1">
        <w:rPr>
          <w:rFonts w:cs="Arial"/>
          <w:i/>
          <w:lang w:val="ro-RO"/>
        </w:rPr>
        <w:t>e</w:t>
      </w:r>
      <w:r w:rsidR="00212FBC" w:rsidRPr="00CB43B1">
        <w:rPr>
          <w:rFonts w:cs="Arial"/>
          <w:i/>
          <w:lang w:val="ro-RO"/>
        </w:rPr>
        <w:t xml:space="preserve">rtificatului de urbanism nr. </w:t>
      </w:r>
      <w:r w:rsidR="005D4245">
        <w:rPr>
          <w:rFonts w:cs="Arial"/>
          <w:i/>
          <w:lang w:val="ro-RO"/>
        </w:rPr>
        <w:t>29/21.08.2019</w:t>
      </w:r>
      <w:r w:rsidR="00FB7F2B" w:rsidRPr="00CB43B1">
        <w:rPr>
          <w:rFonts w:cs="Arial"/>
          <w:i/>
          <w:lang w:val="ro-RO"/>
        </w:rPr>
        <w:t xml:space="preserve"> emis de </w:t>
      </w:r>
      <w:r w:rsidR="002C775A" w:rsidRPr="00CB43B1">
        <w:rPr>
          <w:rFonts w:cs="Arial"/>
          <w:i/>
          <w:lang w:val="ro-RO"/>
        </w:rPr>
        <w:t xml:space="preserve">Primăria Comunei </w:t>
      </w:r>
      <w:r w:rsidR="00441957" w:rsidRPr="00CB43B1">
        <w:rPr>
          <w:rFonts w:cs="Arial"/>
          <w:i/>
          <w:lang w:val="ro-RO"/>
        </w:rPr>
        <w:t>Joseni</w:t>
      </w:r>
      <w:r w:rsidR="00FB7F2B" w:rsidRPr="00CB43B1">
        <w:rPr>
          <w:rFonts w:cs="Arial"/>
          <w:i/>
          <w:lang w:val="ro-RO"/>
        </w:rPr>
        <w:t>.</w:t>
      </w:r>
    </w:p>
    <w:p w:rsidR="00E4082E" w:rsidRPr="00CB43B1" w:rsidRDefault="00E4082E" w:rsidP="00E4082E">
      <w:pPr>
        <w:autoSpaceDE w:val="0"/>
        <w:autoSpaceDN w:val="0"/>
        <w:adjustRightInd w:val="0"/>
        <w:spacing w:after="0" w:line="240" w:lineRule="auto"/>
        <w:jc w:val="both"/>
        <w:rPr>
          <w:rFonts w:ascii="Arial" w:hAnsi="Arial" w:cs="Arial"/>
          <w:sz w:val="24"/>
          <w:szCs w:val="24"/>
          <w:lang w:val="ro-RO"/>
        </w:rPr>
      </w:pPr>
      <w:r w:rsidRPr="00CB43B1">
        <w:rPr>
          <w:rFonts w:ascii="Arial" w:hAnsi="Arial" w:cs="Arial"/>
          <w:b/>
          <w:sz w:val="24"/>
          <w:szCs w:val="24"/>
          <w:lang w:val="ro-RO"/>
        </w:rPr>
        <w:t xml:space="preserve">b) bogăția, disponibilitatea, calitatea și capacitatea de regenerare relative ale resurselor naturale </w:t>
      </w:r>
      <w:r w:rsidRPr="00CB43B1">
        <w:rPr>
          <w:rFonts w:ascii="Arial" w:hAnsi="Arial" w:cs="Arial"/>
          <w:sz w:val="24"/>
          <w:szCs w:val="24"/>
          <w:lang w:val="ro-RO"/>
        </w:rPr>
        <w:t>(inclusiv solul, terenurile, apa și biodiversitatea) din zonă și din subteranul acesteia:</w:t>
      </w:r>
      <w:r w:rsidR="00FB7F2B" w:rsidRPr="00CB43B1">
        <w:rPr>
          <w:rFonts w:ascii="Arial" w:hAnsi="Arial" w:cs="Arial"/>
          <w:sz w:val="24"/>
          <w:szCs w:val="24"/>
          <w:lang w:val="ro-RO"/>
        </w:rPr>
        <w:t xml:space="preserve"> </w:t>
      </w:r>
      <w:r w:rsidR="00FB7F2B" w:rsidRPr="00CB43B1">
        <w:rPr>
          <w:rFonts w:ascii="Arial" w:hAnsi="Arial" w:cs="Arial"/>
          <w:i/>
          <w:sz w:val="24"/>
          <w:szCs w:val="24"/>
          <w:lang w:val="ro-RO"/>
        </w:rPr>
        <w:t>nu este cazul.</w:t>
      </w:r>
    </w:p>
    <w:p w:rsidR="00E4082E" w:rsidRPr="00CB43B1" w:rsidRDefault="00E4082E" w:rsidP="00E4082E">
      <w:pPr>
        <w:autoSpaceDE w:val="0"/>
        <w:autoSpaceDN w:val="0"/>
        <w:adjustRightInd w:val="0"/>
        <w:spacing w:after="0" w:line="240" w:lineRule="auto"/>
        <w:jc w:val="both"/>
        <w:rPr>
          <w:rFonts w:ascii="Arial" w:hAnsi="Arial" w:cs="Arial"/>
          <w:sz w:val="24"/>
          <w:szCs w:val="24"/>
          <w:lang w:val="ro-RO"/>
        </w:rPr>
      </w:pPr>
      <w:r w:rsidRPr="00CB43B1">
        <w:rPr>
          <w:rFonts w:ascii="Arial" w:hAnsi="Arial" w:cs="Arial"/>
          <w:b/>
          <w:sz w:val="24"/>
          <w:szCs w:val="24"/>
          <w:lang w:val="ro-RO"/>
        </w:rPr>
        <w:t>c) capacitatea de absorbţie a mediului natural</w:t>
      </w:r>
      <w:r w:rsidRPr="00CB43B1">
        <w:rPr>
          <w:rFonts w:ascii="Arial" w:hAnsi="Arial" w:cs="Arial"/>
          <w:sz w:val="24"/>
          <w:szCs w:val="24"/>
          <w:lang w:val="ro-RO"/>
        </w:rPr>
        <w:t>, acordându-se atenție specială următoarelor zone:</w:t>
      </w:r>
    </w:p>
    <w:p w:rsidR="00E4082E" w:rsidRPr="00CB43B1" w:rsidRDefault="00E4082E" w:rsidP="00E4082E">
      <w:pPr>
        <w:autoSpaceDE w:val="0"/>
        <w:autoSpaceDN w:val="0"/>
        <w:adjustRightInd w:val="0"/>
        <w:spacing w:after="0" w:line="240" w:lineRule="auto"/>
        <w:jc w:val="both"/>
        <w:rPr>
          <w:rFonts w:ascii="Arial" w:hAnsi="Arial" w:cs="Arial"/>
          <w:sz w:val="24"/>
          <w:szCs w:val="24"/>
          <w:lang w:val="ro-RO"/>
        </w:rPr>
      </w:pPr>
      <w:r w:rsidRPr="00CB43B1">
        <w:rPr>
          <w:rFonts w:ascii="Arial" w:hAnsi="Arial" w:cs="Arial"/>
          <w:sz w:val="24"/>
          <w:szCs w:val="24"/>
          <w:lang w:val="ro-RO"/>
        </w:rPr>
        <w:t xml:space="preserve">  i) zonele umede, zone riverane, guri ale râurilor</w:t>
      </w:r>
      <w:r w:rsidR="00FB7F2B" w:rsidRPr="00CB43B1">
        <w:rPr>
          <w:rFonts w:ascii="Arial" w:hAnsi="Arial" w:cs="Arial"/>
          <w:sz w:val="24"/>
          <w:szCs w:val="24"/>
          <w:lang w:val="ro-RO"/>
        </w:rPr>
        <w:t xml:space="preserve">: </w:t>
      </w:r>
      <w:r w:rsidR="00FB7F2B" w:rsidRPr="00CB43B1">
        <w:rPr>
          <w:rFonts w:ascii="Arial" w:hAnsi="Arial" w:cs="Arial"/>
          <w:i/>
          <w:sz w:val="24"/>
          <w:szCs w:val="24"/>
          <w:lang w:val="ro-RO"/>
        </w:rPr>
        <w:t>nu este cazul.</w:t>
      </w:r>
    </w:p>
    <w:p w:rsidR="00E4082E" w:rsidRPr="00CB43B1" w:rsidRDefault="00E4082E" w:rsidP="00E4082E">
      <w:pPr>
        <w:autoSpaceDE w:val="0"/>
        <w:autoSpaceDN w:val="0"/>
        <w:adjustRightInd w:val="0"/>
        <w:spacing w:after="0" w:line="240" w:lineRule="auto"/>
        <w:jc w:val="both"/>
        <w:rPr>
          <w:rFonts w:ascii="Arial" w:hAnsi="Arial" w:cs="Arial"/>
          <w:sz w:val="24"/>
          <w:szCs w:val="24"/>
          <w:lang w:val="ro-RO"/>
        </w:rPr>
      </w:pPr>
      <w:r w:rsidRPr="00CB43B1">
        <w:rPr>
          <w:rFonts w:ascii="Arial" w:hAnsi="Arial" w:cs="Arial"/>
          <w:sz w:val="24"/>
          <w:szCs w:val="24"/>
          <w:lang w:val="ro-RO"/>
        </w:rPr>
        <w:t xml:space="preserve">  ii) zonele costiere</w:t>
      </w:r>
      <w:r w:rsidR="00FB7F2B" w:rsidRPr="00CB43B1">
        <w:rPr>
          <w:rFonts w:ascii="Arial" w:hAnsi="Arial" w:cs="Arial"/>
          <w:sz w:val="24"/>
          <w:szCs w:val="24"/>
          <w:lang w:val="ro-RO"/>
        </w:rPr>
        <w:t xml:space="preserve"> și mediul marin: </w:t>
      </w:r>
      <w:r w:rsidR="00FB7F2B" w:rsidRPr="00CB43B1">
        <w:rPr>
          <w:rFonts w:ascii="Arial" w:hAnsi="Arial" w:cs="Arial"/>
          <w:i/>
          <w:sz w:val="24"/>
          <w:szCs w:val="24"/>
          <w:lang w:val="ro-RO"/>
        </w:rPr>
        <w:t>nu este cazul.</w:t>
      </w:r>
    </w:p>
    <w:p w:rsidR="00E4082E" w:rsidRPr="00CB43B1" w:rsidRDefault="00E4082E" w:rsidP="00E4082E">
      <w:pPr>
        <w:autoSpaceDE w:val="0"/>
        <w:autoSpaceDN w:val="0"/>
        <w:adjustRightInd w:val="0"/>
        <w:spacing w:after="0" w:line="240" w:lineRule="auto"/>
        <w:jc w:val="both"/>
        <w:rPr>
          <w:rFonts w:ascii="Arial" w:hAnsi="Arial" w:cs="Arial"/>
          <w:sz w:val="24"/>
          <w:szCs w:val="24"/>
          <w:lang w:val="ro-RO"/>
        </w:rPr>
      </w:pPr>
      <w:r w:rsidRPr="00CB43B1">
        <w:rPr>
          <w:rFonts w:ascii="Arial" w:hAnsi="Arial" w:cs="Arial"/>
          <w:sz w:val="24"/>
          <w:szCs w:val="24"/>
          <w:lang w:val="ro-RO"/>
        </w:rPr>
        <w:t xml:space="preserve">  </w:t>
      </w:r>
      <w:proofErr w:type="spellStart"/>
      <w:r w:rsidRPr="00CB43B1">
        <w:rPr>
          <w:rFonts w:ascii="Arial" w:hAnsi="Arial" w:cs="Arial"/>
          <w:sz w:val="24"/>
          <w:szCs w:val="24"/>
          <w:lang w:val="ro-RO"/>
        </w:rPr>
        <w:t>iii</w:t>
      </w:r>
      <w:proofErr w:type="spellEnd"/>
      <w:r w:rsidRPr="00CB43B1">
        <w:rPr>
          <w:rFonts w:ascii="Arial" w:hAnsi="Arial" w:cs="Arial"/>
          <w:sz w:val="24"/>
          <w:szCs w:val="24"/>
          <w:lang w:val="ro-RO"/>
        </w:rPr>
        <w:t>) zonele montane şi forestiere</w:t>
      </w:r>
      <w:r w:rsidR="00FB7F2B" w:rsidRPr="00CB43B1">
        <w:rPr>
          <w:rFonts w:ascii="Arial" w:hAnsi="Arial" w:cs="Arial"/>
          <w:sz w:val="24"/>
          <w:szCs w:val="24"/>
          <w:lang w:val="ro-RO"/>
        </w:rPr>
        <w:t xml:space="preserve">: </w:t>
      </w:r>
      <w:r w:rsidR="00FB7F2B" w:rsidRPr="00CB43B1">
        <w:rPr>
          <w:rFonts w:ascii="Arial" w:hAnsi="Arial" w:cs="Arial"/>
          <w:i/>
          <w:sz w:val="24"/>
          <w:szCs w:val="24"/>
          <w:lang w:val="ro-RO"/>
        </w:rPr>
        <w:t>nu este cazul.</w:t>
      </w:r>
    </w:p>
    <w:p w:rsidR="00E4082E" w:rsidRPr="00CB43B1" w:rsidRDefault="00E4082E" w:rsidP="00E4082E">
      <w:pPr>
        <w:autoSpaceDE w:val="0"/>
        <w:autoSpaceDN w:val="0"/>
        <w:adjustRightInd w:val="0"/>
        <w:spacing w:after="18" w:line="240" w:lineRule="auto"/>
        <w:rPr>
          <w:rFonts w:ascii="Arial" w:hAnsi="Arial" w:cs="Arial"/>
          <w:color w:val="000000"/>
          <w:sz w:val="24"/>
          <w:szCs w:val="24"/>
          <w:lang w:val="ro-RO" w:eastAsia="ro-RO"/>
        </w:rPr>
      </w:pPr>
      <w:r w:rsidRPr="00CB43B1">
        <w:rPr>
          <w:rFonts w:ascii="Arial" w:hAnsi="Arial" w:cs="Arial"/>
          <w:color w:val="000000"/>
          <w:sz w:val="24"/>
          <w:szCs w:val="24"/>
          <w:lang w:val="ro-RO" w:eastAsia="ro-RO"/>
        </w:rPr>
        <w:t xml:space="preserve">  </w:t>
      </w:r>
      <w:proofErr w:type="spellStart"/>
      <w:r w:rsidRPr="00CB43B1">
        <w:rPr>
          <w:rFonts w:ascii="Arial" w:hAnsi="Arial" w:cs="Arial"/>
          <w:color w:val="000000"/>
          <w:sz w:val="24"/>
          <w:szCs w:val="24"/>
          <w:lang w:val="ro-RO" w:eastAsia="ro-RO"/>
        </w:rPr>
        <w:t>iv</w:t>
      </w:r>
      <w:proofErr w:type="spellEnd"/>
      <w:r w:rsidRPr="00CB43B1">
        <w:rPr>
          <w:rFonts w:ascii="Arial" w:hAnsi="Arial" w:cs="Arial"/>
          <w:color w:val="000000"/>
          <w:sz w:val="24"/>
          <w:szCs w:val="24"/>
          <w:lang w:val="ro-RO" w:eastAsia="ro-RO"/>
        </w:rPr>
        <w:t>) rezervaţii şi parcuri naturale</w:t>
      </w:r>
      <w:r w:rsidR="00FB7F2B" w:rsidRPr="00CB43B1">
        <w:rPr>
          <w:rFonts w:ascii="Arial" w:hAnsi="Arial" w:cs="Arial"/>
          <w:color w:val="000000"/>
          <w:sz w:val="24"/>
          <w:szCs w:val="24"/>
          <w:lang w:val="ro-RO" w:eastAsia="ro-RO"/>
        </w:rPr>
        <w:t xml:space="preserve">: </w:t>
      </w:r>
      <w:r w:rsidR="00FB7F2B" w:rsidRPr="00CB43B1">
        <w:rPr>
          <w:rFonts w:ascii="Arial" w:hAnsi="Arial" w:cs="Arial"/>
          <w:i/>
          <w:color w:val="000000"/>
          <w:sz w:val="24"/>
          <w:szCs w:val="24"/>
          <w:lang w:val="ro-RO" w:eastAsia="ro-RO"/>
        </w:rPr>
        <w:t>nu este cazul.</w:t>
      </w:r>
      <w:r w:rsidRPr="00CB43B1">
        <w:rPr>
          <w:rFonts w:ascii="Arial" w:hAnsi="Arial" w:cs="Arial"/>
          <w:color w:val="000000"/>
          <w:sz w:val="24"/>
          <w:szCs w:val="24"/>
          <w:lang w:val="ro-RO" w:eastAsia="ro-RO"/>
        </w:rPr>
        <w:t xml:space="preserve"> </w:t>
      </w:r>
    </w:p>
    <w:p w:rsidR="00FC4F8F" w:rsidRPr="00CB43B1" w:rsidRDefault="00E4082E" w:rsidP="00E4082E">
      <w:pPr>
        <w:autoSpaceDE w:val="0"/>
        <w:autoSpaceDN w:val="0"/>
        <w:adjustRightInd w:val="0"/>
        <w:spacing w:after="0" w:line="240" w:lineRule="auto"/>
        <w:jc w:val="both"/>
        <w:rPr>
          <w:rFonts w:ascii="Arial" w:hAnsi="Arial" w:cs="Arial"/>
          <w:color w:val="000000"/>
          <w:sz w:val="24"/>
          <w:szCs w:val="24"/>
          <w:lang w:val="ro-RO" w:eastAsia="ro-RO"/>
        </w:rPr>
      </w:pPr>
      <w:r w:rsidRPr="00CB43B1">
        <w:rPr>
          <w:rFonts w:ascii="Arial" w:hAnsi="Arial" w:cs="Arial"/>
          <w:color w:val="000000"/>
          <w:sz w:val="24"/>
          <w:szCs w:val="24"/>
          <w:lang w:val="ro-RO" w:eastAsia="ro-RO"/>
        </w:rPr>
        <w:t xml:space="preserve">  v) zone clasificat</w:t>
      </w:r>
      <w:r w:rsidR="00441957" w:rsidRPr="00CB43B1">
        <w:rPr>
          <w:rFonts w:ascii="Arial" w:hAnsi="Arial" w:cs="Arial"/>
          <w:color w:val="000000"/>
          <w:sz w:val="24"/>
          <w:szCs w:val="24"/>
          <w:lang w:val="ro-RO" w:eastAsia="ro-RO"/>
        </w:rPr>
        <w:t>e sau protejate conform legislaț</w:t>
      </w:r>
      <w:r w:rsidRPr="00CB43B1">
        <w:rPr>
          <w:rFonts w:ascii="Arial" w:hAnsi="Arial" w:cs="Arial"/>
          <w:color w:val="000000"/>
          <w:sz w:val="24"/>
          <w:szCs w:val="24"/>
          <w:lang w:val="ro-RO" w:eastAsia="ro-RO"/>
        </w:rPr>
        <w:t>iei în vigoare: situri Natura 2000 desemnate în conformitate cu legislația privind regimul ariilor naturale protejate, conservarea habitatelor naturale, a florei și faunei sălbatice; zonele prevăzute de legislația privind aprobarea Planului de amenajare a teritoriului naţional - Secţiunea a III-a - zone protejate, zonele de protecţie instituite conform prevederilor legislației din domeniul apelor, precum și a celei privind caracterul şi mărimea zonelor de protecţie sanitară şi hidrogeologică:</w:t>
      </w:r>
      <w:r w:rsidR="00787B81" w:rsidRPr="00CB43B1">
        <w:rPr>
          <w:rFonts w:ascii="Arial" w:hAnsi="Arial" w:cs="Arial"/>
          <w:color w:val="000000"/>
          <w:sz w:val="24"/>
          <w:szCs w:val="24"/>
          <w:lang w:val="ro-RO" w:eastAsia="ro-RO"/>
        </w:rPr>
        <w:t xml:space="preserve"> </w:t>
      </w:r>
      <w:r w:rsidR="00C27784" w:rsidRPr="00CB43B1">
        <w:rPr>
          <w:rFonts w:ascii="Arial" w:hAnsi="Arial" w:cs="Arial"/>
          <w:color w:val="000000"/>
          <w:sz w:val="24"/>
          <w:szCs w:val="24"/>
          <w:lang w:val="ro-RO" w:eastAsia="ro-RO"/>
        </w:rPr>
        <w:t>amplasamentul proiectului se situează la</w:t>
      </w:r>
      <w:r w:rsidR="00EB5A8F" w:rsidRPr="00CB43B1">
        <w:rPr>
          <w:rFonts w:ascii="Arial" w:hAnsi="Arial" w:cs="Arial"/>
          <w:color w:val="000000"/>
          <w:sz w:val="24"/>
          <w:szCs w:val="24"/>
          <w:lang w:val="ro-RO" w:eastAsia="ro-RO"/>
        </w:rPr>
        <w:t xml:space="preserve"> o distanță de cca. </w:t>
      </w:r>
      <w:r w:rsidR="00441957" w:rsidRPr="00CB43B1">
        <w:rPr>
          <w:rFonts w:ascii="Arial" w:hAnsi="Arial" w:cs="Arial"/>
          <w:color w:val="000000"/>
          <w:sz w:val="24"/>
          <w:szCs w:val="24"/>
          <w:lang w:val="ro-RO" w:eastAsia="ro-RO"/>
        </w:rPr>
        <w:t>2,</w:t>
      </w:r>
      <w:r w:rsidR="00676329">
        <w:rPr>
          <w:rFonts w:ascii="Arial" w:hAnsi="Arial" w:cs="Arial"/>
          <w:color w:val="000000"/>
          <w:sz w:val="24"/>
          <w:szCs w:val="24"/>
          <w:lang w:val="ro-RO" w:eastAsia="ro-RO"/>
        </w:rPr>
        <w:t>5</w:t>
      </w:r>
      <w:r w:rsidR="00441957" w:rsidRPr="00CB43B1">
        <w:rPr>
          <w:rFonts w:ascii="Arial" w:hAnsi="Arial" w:cs="Arial"/>
          <w:color w:val="000000"/>
          <w:sz w:val="24"/>
          <w:szCs w:val="24"/>
          <w:lang w:val="ro-RO" w:eastAsia="ro-RO"/>
        </w:rPr>
        <w:t>k</w:t>
      </w:r>
      <w:r w:rsidR="00EB5A8F" w:rsidRPr="00CB43B1">
        <w:rPr>
          <w:rFonts w:ascii="Arial" w:hAnsi="Arial" w:cs="Arial"/>
          <w:color w:val="000000"/>
          <w:sz w:val="24"/>
          <w:szCs w:val="24"/>
          <w:lang w:val="ro-RO" w:eastAsia="ro-RO"/>
        </w:rPr>
        <w:t xml:space="preserve">m de </w:t>
      </w:r>
      <w:r w:rsidR="00C27784" w:rsidRPr="00CB43B1">
        <w:rPr>
          <w:rFonts w:ascii="Arial" w:hAnsi="Arial" w:cs="Arial"/>
          <w:color w:val="000000"/>
          <w:sz w:val="24"/>
          <w:szCs w:val="24"/>
          <w:lang w:val="ro-RO" w:eastAsia="ro-RO"/>
        </w:rPr>
        <w:t>limita situ</w:t>
      </w:r>
      <w:r w:rsidR="00FC4F8F" w:rsidRPr="00CB43B1">
        <w:rPr>
          <w:rFonts w:ascii="Arial" w:hAnsi="Arial" w:cs="Arial"/>
          <w:color w:val="000000"/>
          <w:sz w:val="24"/>
          <w:szCs w:val="24"/>
          <w:lang w:val="ro-RO" w:eastAsia="ro-RO"/>
        </w:rPr>
        <w:t>lui</w:t>
      </w:r>
      <w:r w:rsidR="00C27784" w:rsidRPr="00CB43B1">
        <w:rPr>
          <w:rFonts w:ascii="Arial" w:hAnsi="Arial" w:cs="Arial"/>
          <w:color w:val="000000"/>
          <w:sz w:val="24"/>
          <w:szCs w:val="24"/>
          <w:lang w:val="ro-RO" w:eastAsia="ro-RO"/>
        </w:rPr>
        <w:t xml:space="preserve"> Natura 200</w:t>
      </w:r>
      <w:r w:rsidR="002C775A" w:rsidRPr="00CB43B1">
        <w:rPr>
          <w:rFonts w:ascii="Arial" w:hAnsi="Arial" w:cs="Arial"/>
          <w:color w:val="000000"/>
          <w:sz w:val="24"/>
          <w:szCs w:val="24"/>
          <w:lang w:val="ro-RO" w:eastAsia="ro-RO"/>
        </w:rPr>
        <w:t>0 ROSPA</w:t>
      </w:r>
      <w:r w:rsidR="00C27784" w:rsidRPr="00CB43B1">
        <w:rPr>
          <w:rFonts w:ascii="Arial" w:hAnsi="Arial" w:cs="Arial"/>
          <w:color w:val="000000"/>
          <w:sz w:val="24"/>
          <w:szCs w:val="24"/>
          <w:lang w:val="ro-RO" w:eastAsia="ro-RO"/>
        </w:rPr>
        <w:t xml:space="preserve"> </w:t>
      </w:r>
      <w:r w:rsidR="000634DC" w:rsidRPr="00CB43B1">
        <w:rPr>
          <w:rFonts w:ascii="Arial" w:hAnsi="Arial" w:cs="Arial"/>
          <w:color w:val="000000"/>
          <w:sz w:val="24"/>
          <w:szCs w:val="24"/>
          <w:lang w:val="ro-RO" w:eastAsia="ro-RO"/>
        </w:rPr>
        <w:t>0</w:t>
      </w:r>
      <w:r w:rsidR="002C775A" w:rsidRPr="00CB43B1">
        <w:rPr>
          <w:rFonts w:ascii="Arial" w:hAnsi="Arial" w:cs="Arial"/>
          <w:color w:val="000000"/>
          <w:sz w:val="24"/>
          <w:szCs w:val="24"/>
          <w:lang w:val="ro-RO" w:eastAsia="ro-RO"/>
        </w:rPr>
        <w:t>03</w:t>
      </w:r>
      <w:r w:rsidR="00441957" w:rsidRPr="00CB43B1">
        <w:rPr>
          <w:rFonts w:ascii="Arial" w:hAnsi="Arial" w:cs="Arial"/>
          <w:color w:val="000000"/>
          <w:sz w:val="24"/>
          <w:szCs w:val="24"/>
          <w:lang w:val="ro-RO" w:eastAsia="ro-RO"/>
        </w:rPr>
        <w:t>3</w:t>
      </w:r>
      <w:r w:rsidR="000634DC" w:rsidRPr="00CB43B1">
        <w:rPr>
          <w:rFonts w:ascii="Arial" w:hAnsi="Arial" w:cs="Arial"/>
          <w:color w:val="000000"/>
          <w:sz w:val="24"/>
          <w:szCs w:val="24"/>
          <w:lang w:val="ro-RO" w:eastAsia="ro-RO"/>
        </w:rPr>
        <w:t>-</w:t>
      </w:r>
      <w:r w:rsidR="00EB5A8F" w:rsidRPr="00CB43B1">
        <w:rPr>
          <w:rFonts w:ascii="Arial" w:hAnsi="Arial" w:cs="Arial"/>
          <w:color w:val="000000"/>
          <w:sz w:val="24"/>
          <w:szCs w:val="24"/>
          <w:lang w:val="ro-RO" w:eastAsia="ro-RO"/>
        </w:rPr>
        <w:t>„</w:t>
      </w:r>
      <w:r w:rsidR="002C775A" w:rsidRPr="00CB43B1">
        <w:rPr>
          <w:rFonts w:ascii="Arial" w:hAnsi="Arial" w:cs="Arial"/>
          <w:color w:val="000000"/>
          <w:sz w:val="24"/>
          <w:szCs w:val="24"/>
          <w:lang w:val="ro-RO" w:eastAsia="ro-RO"/>
        </w:rPr>
        <w:t xml:space="preserve">Depresiunea și Munții </w:t>
      </w:r>
      <w:r w:rsidR="00441957" w:rsidRPr="00CB43B1">
        <w:rPr>
          <w:rFonts w:ascii="Arial" w:hAnsi="Arial" w:cs="Arial"/>
          <w:color w:val="000000"/>
          <w:sz w:val="24"/>
          <w:szCs w:val="24"/>
          <w:lang w:val="ro-RO" w:eastAsia="ro-RO"/>
        </w:rPr>
        <w:t>Giurgeului</w:t>
      </w:r>
      <w:r w:rsidR="00EB5A8F" w:rsidRPr="00CB43B1">
        <w:rPr>
          <w:rFonts w:ascii="Arial" w:hAnsi="Arial" w:cs="Arial"/>
          <w:color w:val="000000"/>
          <w:sz w:val="24"/>
          <w:szCs w:val="24"/>
          <w:lang w:val="ro-RO" w:eastAsia="ro-RO"/>
        </w:rPr>
        <w:t>”</w:t>
      </w:r>
    </w:p>
    <w:p w:rsidR="00E4082E" w:rsidRPr="00CB43B1" w:rsidRDefault="00E4082E" w:rsidP="00E4082E">
      <w:pPr>
        <w:autoSpaceDE w:val="0"/>
        <w:autoSpaceDN w:val="0"/>
        <w:adjustRightInd w:val="0"/>
        <w:spacing w:after="0" w:line="240" w:lineRule="auto"/>
        <w:jc w:val="both"/>
        <w:rPr>
          <w:rFonts w:ascii="Arial" w:hAnsi="Arial" w:cs="Arial"/>
          <w:sz w:val="24"/>
          <w:szCs w:val="24"/>
          <w:lang w:val="ro-RO"/>
        </w:rPr>
      </w:pPr>
      <w:r w:rsidRPr="00CB43B1">
        <w:rPr>
          <w:rFonts w:ascii="Arial" w:hAnsi="Arial" w:cs="Arial"/>
          <w:sz w:val="24"/>
          <w:szCs w:val="24"/>
          <w:lang w:val="ro-RO"/>
        </w:rPr>
        <w:t xml:space="preserve">  vi) zonele în care au existat deja cazuri de nerespectare a stan</w:t>
      </w:r>
      <w:r w:rsidR="00787B81" w:rsidRPr="00CB43B1">
        <w:rPr>
          <w:rFonts w:ascii="Arial" w:hAnsi="Arial" w:cs="Arial"/>
          <w:sz w:val="24"/>
          <w:szCs w:val="24"/>
          <w:lang w:val="ro-RO"/>
        </w:rPr>
        <w:t xml:space="preserve">dardelor de calitate a mediului </w:t>
      </w:r>
      <w:r w:rsidRPr="00CB43B1">
        <w:rPr>
          <w:rFonts w:ascii="Arial" w:hAnsi="Arial" w:cs="Arial"/>
          <w:sz w:val="24"/>
          <w:szCs w:val="24"/>
          <w:lang w:val="ro-RO"/>
        </w:rPr>
        <w:t>prevăzute în dreptul Uniunii și relevante pentru proiect sau în care se consideră că există astfel de cazuri:</w:t>
      </w:r>
      <w:r w:rsidR="00787B81" w:rsidRPr="00CB43B1">
        <w:rPr>
          <w:rFonts w:ascii="Arial" w:hAnsi="Arial" w:cs="Arial"/>
          <w:sz w:val="24"/>
          <w:szCs w:val="24"/>
          <w:lang w:val="ro-RO"/>
        </w:rPr>
        <w:t xml:space="preserve"> </w:t>
      </w:r>
      <w:r w:rsidR="00787B81" w:rsidRPr="00CB43B1">
        <w:rPr>
          <w:rFonts w:ascii="Arial" w:hAnsi="Arial" w:cs="Arial"/>
          <w:i/>
          <w:sz w:val="24"/>
          <w:szCs w:val="24"/>
          <w:lang w:val="ro-RO"/>
        </w:rPr>
        <w:t>nu este cazul.</w:t>
      </w:r>
      <w:r w:rsidRPr="00CB43B1">
        <w:rPr>
          <w:rFonts w:ascii="Arial" w:hAnsi="Arial" w:cs="Arial"/>
          <w:sz w:val="24"/>
          <w:szCs w:val="24"/>
          <w:lang w:val="ro-RO"/>
        </w:rPr>
        <w:t xml:space="preserve"> </w:t>
      </w:r>
    </w:p>
    <w:p w:rsidR="00E4082E" w:rsidRPr="00CB43B1" w:rsidRDefault="00E4082E" w:rsidP="00E4082E">
      <w:pPr>
        <w:autoSpaceDE w:val="0"/>
        <w:autoSpaceDN w:val="0"/>
        <w:adjustRightInd w:val="0"/>
        <w:spacing w:after="0" w:line="240" w:lineRule="auto"/>
        <w:jc w:val="both"/>
        <w:rPr>
          <w:rFonts w:ascii="Arial" w:hAnsi="Arial" w:cs="Arial"/>
          <w:i/>
          <w:sz w:val="24"/>
          <w:szCs w:val="24"/>
          <w:lang w:val="ro-RO"/>
        </w:rPr>
      </w:pPr>
      <w:r w:rsidRPr="00CB43B1">
        <w:rPr>
          <w:rFonts w:ascii="Arial" w:hAnsi="Arial" w:cs="Arial"/>
          <w:sz w:val="24"/>
          <w:szCs w:val="24"/>
          <w:lang w:val="ro-RO"/>
        </w:rPr>
        <w:t xml:space="preserve">  vii) zonele cu o densitate mare a populației:</w:t>
      </w:r>
      <w:r w:rsidR="00787B81" w:rsidRPr="00CB43B1">
        <w:rPr>
          <w:rFonts w:ascii="Arial" w:hAnsi="Arial" w:cs="Arial"/>
          <w:sz w:val="24"/>
          <w:szCs w:val="24"/>
          <w:lang w:val="ro-RO"/>
        </w:rPr>
        <w:t xml:space="preserve"> </w:t>
      </w:r>
      <w:r w:rsidR="00787B81" w:rsidRPr="00CB43B1">
        <w:rPr>
          <w:rFonts w:ascii="Arial" w:hAnsi="Arial" w:cs="Arial"/>
          <w:i/>
          <w:sz w:val="24"/>
          <w:szCs w:val="24"/>
          <w:lang w:val="ro-RO"/>
        </w:rPr>
        <w:t>nu este cazul.</w:t>
      </w:r>
    </w:p>
    <w:p w:rsidR="00E4082E" w:rsidRPr="00CB43B1" w:rsidRDefault="00E4082E" w:rsidP="00E4082E">
      <w:pPr>
        <w:autoSpaceDE w:val="0"/>
        <w:autoSpaceDN w:val="0"/>
        <w:adjustRightInd w:val="0"/>
        <w:spacing w:after="0" w:line="240" w:lineRule="auto"/>
        <w:jc w:val="both"/>
        <w:rPr>
          <w:rFonts w:ascii="Arial" w:hAnsi="Arial" w:cs="Arial"/>
          <w:i/>
          <w:sz w:val="24"/>
          <w:szCs w:val="24"/>
          <w:lang w:val="ro-RO"/>
        </w:rPr>
      </w:pPr>
      <w:r w:rsidRPr="00CB43B1">
        <w:rPr>
          <w:rFonts w:ascii="Arial" w:hAnsi="Arial" w:cs="Arial"/>
          <w:sz w:val="24"/>
          <w:szCs w:val="24"/>
          <w:lang w:val="ro-RO"/>
        </w:rPr>
        <w:t xml:space="preserve">  viii) peisaje și situri importante din punct de vedere istoric, cultural sau arheologic: </w:t>
      </w:r>
      <w:r w:rsidR="00787B81" w:rsidRPr="00CB43B1">
        <w:rPr>
          <w:rFonts w:ascii="Arial" w:hAnsi="Arial" w:cs="Arial"/>
          <w:i/>
          <w:sz w:val="24"/>
          <w:szCs w:val="24"/>
          <w:lang w:val="ro-RO"/>
        </w:rPr>
        <w:t>nu este cazul.</w:t>
      </w:r>
    </w:p>
    <w:p w:rsidR="00E4082E" w:rsidRPr="00CB43B1" w:rsidRDefault="00E4082E" w:rsidP="00E4082E">
      <w:pPr>
        <w:autoSpaceDE w:val="0"/>
        <w:autoSpaceDN w:val="0"/>
        <w:adjustRightInd w:val="0"/>
        <w:spacing w:before="120" w:after="0" w:line="240" w:lineRule="auto"/>
        <w:jc w:val="both"/>
        <w:rPr>
          <w:rFonts w:ascii="Arial" w:hAnsi="Arial" w:cs="Arial"/>
          <w:b/>
          <w:sz w:val="24"/>
          <w:szCs w:val="24"/>
          <w:lang w:val="ro-RO"/>
        </w:rPr>
      </w:pPr>
      <w:r w:rsidRPr="00CB43B1">
        <w:rPr>
          <w:rFonts w:ascii="Arial" w:hAnsi="Arial" w:cs="Arial"/>
          <w:b/>
          <w:sz w:val="24"/>
          <w:szCs w:val="24"/>
          <w:lang w:val="ro-RO"/>
        </w:rPr>
        <w:t xml:space="preserve">3. Tipurile și caracteristicile impactului potenţial </w:t>
      </w:r>
    </w:p>
    <w:p w:rsidR="00E4082E" w:rsidRPr="00CB43B1" w:rsidRDefault="00E4082E" w:rsidP="00E4082E">
      <w:pPr>
        <w:autoSpaceDE w:val="0"/>
        <w:autoSpaceDN w:val="0"/>
        <w:adjustRightInd w:val="0"/>
        <w:spacing w:after="0" w:line="240" w:lineRule="auto"/>
        <w:jc w:val="both"/>
        <w:rPr>
          <w:rFonts w:ascii="Arial" w:hAnsi="Arial" w:cs="Arial"/>
          <w:sz w:val="24"/>
          <w:szCs w:val="24"/>
          <w:lang w:val="ro-RO"/>
        </w:rPr>
      </w:pPr>
      <w:r w:rsidRPr="00CB43B1">
        <w:rPr>
          <w:rFonts w:ascii="Arial" w:hAnsi="Arial" w:cs="Arial"/>
          <w:sz w:val="24"/>
          <w:szCs w:val="24"/>
          <w:lang w:val="ro-RO"/>
        </w:rPr>
        <w:t>Efectele semnificative pe care le poate avea proiectul asupra mediului sunt analizate în raport cu criteriile stabilite la punctele 1 și 2 din  Anexa III al Directivei 2014/52/UE, având în vedere impactul proiectului asupra factorilor prevăzuți la articolul 3 alineatul (1) din Directivă și ținând seama de:</w:t>
      </w:r>
    </w:p>
    <w:p w:rsidR="005032DF" w:rsidRPr="00CB43B1" w:rsidRDefault="00E4082E" w:rsidP="005032DF">
      <w:pPr>
        <w:pStyle w:val="BodyText"/>
        <w:ind w:right="-54"/>
        <w:rPr>
          <w:rFonts w:cs="Arial"/>
          <w:lang w:val="ro-RO"/>
        </w:rPr>
      </w:pPr>
      <w:r w:rsidRPr="00CB43B1">
        <w:rPr>
          <w:rFonts w:cs="Arial"/>
          <w:lang w:val="ro-RO"/>
        </w:rPr>
        <w:t xml:space="preserve">  a) importanța și extinderea spațială a impactului (de exemplu, zona geografică și dimensiunea populației care poate fi afectată): </w:t>
      </w:r>
    </w:p>
    <w:p w:rsidR="005032DF" w:rsidRPr="00CB43B1" w:rsidRDefault="005E32DF" w:rsidP="005032DF">
      <w:pPr>
        <w:pStyle w:val="BodyText"/>
        <w:ind w:right="-54"/>
        <w:rPr>
          <w:rFonts w:cs="Arial"/>
          <w:i/>
          <w:lang w:val="ro-RO"/>
        </w:rPr>
      </w:pPr>
      <w:r w:rsidRPr="00CB43B1">
        <w:rPr>
          <w:rFonts w:cs="Arial"/>
          <w:i/>
          <w:lang w:val="ro-RO"/>
        </w:rPr>
        <w:t xml:space="preserve">- aria geografică: redusă, </w:t>
      </w:r>
      <w:r w:rsidR="00EB5A8F" w:rsidRPr="00CB43B1">
        <w:rPr>
          <w:rFonts w:cs="Arial"/>
          <w:i/>
          <w:lang w:val="ro-RO"/>
        </w:rPr>
        <w:t>o</w:t>
      </w:r>
      <w:r w:rsidR="004D27CB" w:rsidRPr="00CB43B1">
        <w:rPr>
          <w:rFonts w:cs="Arial"/>
          <w:i/>
          <w:lang w:val="ro-RO"/>
        </w:rPr>
        <w:t xml:space="preserve"> </w:t>
      </w:r>
      <w:r w:rsidR="00EB5A8F" w:rsidRPr="00CB43B1">
        <w:rPr>
          <w:rFonts w:cs="Arial"/>
          <w:i/>
          <w:lang w:val="ro-RO"/>
        </w:rPr>
        <w:t>parte a i</w:t>
      </w:r>
      <w:r w:rsidR="00C27784" w:rsidRPr="00CB43B1">
        <w:rPr>
          <w:rFonts w:cs="Arial"/>
          <w:i/>
          <w:lang w:val="ro-RO"/>
        </w:rPr>
        <w:t>ntravilanul</w:t>
      </w:r>
      <w:r w:rsidR="00EB5A8F" w:rsidRPr="00CB43B1">
        <w:rPr>
          <w:rFonts w:cs="Arial"/>
          <w:i/>
          <w:lang w:val="ro-RO"/>
        </w:rPr>
        <w:t>ui</w:t>
      </w:r>
      <w:r w:rsidR="004D27CB" w:rsidRPr="00CB43B1">
        <w:rPr>
          <w:rFonts w:cs="Arial"/>
          <w:i/>
          <w:lang w:val="ro-RO"/>
        </w:rPr>
        <w:t xml:space="preserve"> </w:t>
      </w:r>
      <w:r w:rsidR="00EB5A8F" w:rsidRPr="00CB43B1">
        <w:rPr>
          <w:rFonts w:cs="Arial"/>
          <w:i/>
          <w:lang w:val="ro-RO"/>
        </w:rPr>
        <w:t xml:space="preserve">comunei </w:t>
      </w:r>
      <w:r w:rsidR="00441957" w:rsidRPr="00CB43B1">
        <w:rPr>
          <w:rFonts w:cs="Arial"/>
          <w:i/>
          <w:lang w:val="ro-RO"/>
        </w:rPr>
        <w:t>Joseni</w:t>
      </w:r>
    </w:p>
    <w:p w:rsidR="00E4082E" w:rsidRPr="00CB43B1" w:rsidRDefault="005032DF" w:rsidP="005032DF">
      <w:pPr>
        <w:pStyle w:val="BodyText"/>
        <w:ind w:right="-54"/>
        <w:rPr>
          <w:rFonts w:cs="Arial"/>
          <w:lang w:val="ro-RO"/>
        </w:rPr>
      </w:pPr>
      <w:r w:rsidRPr="00CB43B1">
        <w:rPr>
          <w:rFonts w:cs="Arial"/>
          <w:i/>
          <w:lang w:val="ro-RO"/>
        </w:rPr>
        <w:t xml:space="preserve">- numărul persoanelor afectate: </w:t>
      </w:r>
      <w:r w:rsidR="002C775A" w:rsidRPr="00CB43B1">
        <w:rPr>
          <w:rFonts w:cs="Arial"/>
          <w:lang w:val="ro-RO"/>
        </w:rPr>
        <w:t>Proiectul nu generează un impact potențial asupra condițiilor de viață ale locuitorilor</w:t>
      </w:r>
    </w:p>
    <w:p w:rsidR="00E4082E" w:rsidRPr="00CB43B1" w:rsidRDefault="00E4082E" w:rsidP="00E4082E">
      <w:pPr>
        <w:autoSpaceDE w:val="0"/>
        <w:autoSpaceDN w:val="0"/>
        <w:adjustRightInd w:val="0"/>
        <w:spacing w:after="0" w:line="240" w:lineRule="auto"/>
        <w:jc w:val="both"/>
        <w:rPr>
          <w:rFonts w:ascii="Arial" w:hAnsi="Arial" w:cs="Arial"/>
          <w:sz w:val="24"/>
          <w:szCs w:val="24"/>
          <w:lang w:val="ro-RO"/>
        </w:rPr>
      </w:pPr>
      <w:r w:rsidRPr="00CB43B1">
        <w:rPr>
          <w:rFonts w:ascii="Arial" w:hAnsi="Arial" w:cs="Arial"/>
          <w:sz w:val="24"/>
          <w:szCs w:val="24"/>
          <w:lang w:val="ro-RO"/>
        </w:rPr>
        <w:t xml:space="preserve">  b) natura impactului:</w:t>
      </w:r>
      <w:r w:rsidR="00B94819" w:rsidRPr="00CB43B1">
        <w:rPr>
          <w:rFonts w:ascii="Arial" w:hAnsi="Arial" w:cs="Arial"/>
          <w:sz w:val="24"/>
          <w:szCs w:val="24"/>
          <w:lang w:val="ro-RO"/>
        </w:rPr>
        <w:t xml:space="preserve"> </w:t>
      </w:r>
      <w:r w:rsidR="00D5560D" w:rsidRPr="00CB43B1">
        <w:rPr>
          <w:rFonts w:ascii="Arial" w:hAnsi="Arial" w:cs="Arial"/>
          <w:i/>
          <w:sz w:val="24"/>
          <w:szCs w:val="24"/>
          <w:lang w:val="ro-RO"/>
        </w:rPr>
        <w:t xml:space="preserve">impact </w:t>
      </w:r>
      <w:r w:rsidR="002C4F9A" w:rsidRPr="00CB43B1">
        <w:rPr>
          <w:rFonts w:ascii="Arial" w:hAnsi="Arial" w:cs="Arial"/>
          <w:i/>
          <w:sz w:val="24"/>
          <w:szCs w:val="24"/>
          <w:lang w:val="ro-RO"/>
        </w:rPr>
        <w:t xml:space="preserve">negativ </w:t>
      </w:r>
      <w:r w:rsidR="00D5560D" w:rsidRPr="00CB43B1">
        <w:rPr>
          <w:rFonts w:ascii="Arial" w:hAnsi="Arial" w:cs="Arial"/>
          <w:i/>
          <w:sz w:val="24"/>
          <w:szCs w:val="24"/>
          <w:lang w:val="ro-RO"/>
        </w:rPr>
        <w:t>minor</w:t>
      </w:r>
      <w:r w:rsidR="002C4F9A" w:rsidRPr="00CB43B1">
        <w:rPr>
          <w:rFonts w:ascii="Arial" w:hAnsi="Arial" w:cs="Arial"/>
          <w:sz w:val="24"/>
          <w:szCs w:val="24"/>
          <w:lang w:val="ro-RO"/>
        </w:rPr>
        <w:t xml:space="preserve"> pe termen scurt la realizarea investiției</w:t>
      </w:r>
    </w:p>
    <w:p w:rsidR="00E4082E" w:rsidRPr="00CB43B1" w:rsidRDefault="00E4082E" w:rsidP="00E4082E">
      <w:pPr>
        <w:autoSpaceDE w:val="0"/>
        <w:autoSpaceDN w:val="0"/>
        <w:adjustRightInd w:val="0"/>
        <w:spacing w:after="0" w:line="240" w:lineRule="auto"/>
        <w:jc w:val="both"/>
        <w:rPr>
          <w:rFonts w:ascii="Arial" w:hAnsi="Arial" w:cs="Arial"/>
          <w:sz w:val="24"/>
          <w:szCs w:val="24"/>
          <w:lang w:val="ro-RO"/>
        </w:rPr>
      </w:pPr>
      <w:r w:rsidRPr="00CB43B1">
        <w:rPr>
          <w:rFonts w:ascii="Arial" w:hAnsi="Arial" w:cs="Arial"/>
          <w:sz w:val="24"/>
          <w:szCs w:val="24"/>
          <w:lang w:val="ro-RO"/>
        </w:rPr>
        <w:t xml:space="preserve">  c) natura </w:t>
      </w:r>
      <w:proofErr w:type="spellStart"/>
      <w:r w:rsidRPr="00CB43B1">
        <w:rPr>
          <w:rFonts w:ascii="Arial" w:hAnsi="Arial" w:cs="Arial"/>
          <w:sz w:val="24"/>
          <w:szCs w:val="24"/>
          <w:lang w:val="ro-RO"/>
        </w:rPr>
        <w:t>transfrontieră</w:t>
      </w:r>
      <w:proofErr w:type="spellEnd"/>
      <w:r w:rsidRPr="00CB43B1">
        <w:rPr>
          <w:rFonts w:ascii="Arial" w:hAnsi="Arial" w:cs="Arial"/>
          <w:sz w:val="24"/>
          <w:szCs w:val="24"/>
          <w:lang w:val="ro-RO"/>
        </w:rPr>
        <w:t xml:space="preserve"> a impactului:</w:t>
      </w:r>
      <w:r w:rsidR="005032DF" w:rsidRPr="00CB43B1">
        <w:rPr>
          <w:rFonts w:ascii="Arial" w:hAnsi="Arial" w:cs="Arial"/>
          <w:sz w:val="24"/>
          <w:szCs w:val="24"/>
          <w:lang w:val="ro-RO"/>
        </w:rPr>
        <w:t xml:space="preserve"> </w:t>
      </w:r>
      <w:r w:rsidR="005032DF" w:rsidRPr="00CB43B1">
        <w:rPr>
          <w:rFonts w:ascii="Arial" w:hAnsi="Arial" w:cs="Arial"/>
          <w:i/>
          <w:sz w:val="24"/>
          <w:szCs w:val="24"/>
          <w:lang w:val="ro-RO"/>
        </w:rPr>
        <w:t>nu este cazul.</w:t>
      </w:r>
    </w:p>
    <w:p w:rsidR="00E4082E" w:rsidRPr="00CB43B1" w:rsidRDefault="00E4082E" w:rsidP="005032DF">
      <w:pPr>
        <w:pStyle w:val="BodyText"/>
        <w:ind w:right="-54"/>
        <w:rPr>
          <w:rFonts w:cs="Arial"/>
          <w:i/>
          <w:lang w:val="ro-RO"/>
        </w:rPr>
      </w:pPr>
      <w:r w:rsidRPr="00CB43B1">
        <w:rPr>
          <w:rFonts w:cs="Arial"/>
          <w:lang w:val="ro-RO"/>
        </w:rPr>
        <w:t xml:space="preserve">  d) intensitatea și complexitatea impactului:</w:t>
      </w:r>
      <w:r w:rsidR="005032DF" w:rsidRPr="00CB43B1">
        <w:rPr>
          <w:rFonts w:cs="Arial"/>
          <w:i/>
          <w:lang w:val="ro-RO"/>
        </w:rPr>
        <w:t xml:space="preserve"> </w:t>
      </w:r>
      <w:proofErr w:type="spellStart"/>
      <w:r w:rsidR="005032DF" w:rsidRPr="00CB43B1">
        <w:rPr>
          <w:rFonts w:cs="Arial"/>
          <w:i/>
          <w:lang w:val="ro-RO"/>
        </w:rPr>
        <w:t>-</w:t>
      </w:r>
      <w:r w:rsidR="005032DF" w:rsidRPr="00CB43B1">
        <w:rPr>
          <w:rFonts w:cs="Arial"/>
          <w:lang w:val="ro-RO"/>
        </w:rPr>
        <w:t>în</w:t>
      </w:r>
      <w:proofErr w:type="spellEnd"/>
      <w:r w:rsidR="005032DF" w:rsidRPr="00CB43B1">
        <w:rPr>
          <w:rFonts w:cs="Arial"/>
          <w:lang w:val="ro-RO"/>
        </w:rPr>
        <w:t xml:space="preserve"> perioada realizării proiectului</w:t>
      </w:r>
      <w:r w:rsidR="005032DF" w:rsidRPr="00CB43B1">
        <w:rPr>
          <w:rFonts w:cs="Arial"/>
          <w:i/>
          <w:lang w:val="ro-RO"/>
        </w:rPr>
        <w:t>: vor rezulta deşeuri, care vor fi gestionate conform pct. 1.d.</w:t>
      </w:r>
    </w:p>
    <w:p w:rsidR="00E4082E" w:rsidRPr="00CB43B1" w:rsidRDefault="00E4082E" w:rsidP="00106858">
      <w:pPr>
        <w:autoSpaceDE w:val="0"/>
        <w:autoSpaceDN w:val="0"/>
        <w:adjustRightInd w:val="0"/>
        <w:spacing w:after="0" w:line="240" w:lineRule="auto"/>
        <w:rPr>
          <w:rFonts w:ascii="Arial" w:hAnsi="Arial" w:cs="Arial"/>
          <w:sz w:val="24"/>
          <w:szCs w:val="24"/>
          <w:lang w:val="ro-RO"/>
        </w:rPr>
      </w:pPr>
      <w:r w:rsidRPr="00CB43B1">
        <w:rPr>
          <w:rFonts w:ascii="Arial" w:hAnsi="Arial" w:cs="Arial"/>
          <w:sz w:val="24"/>
          <w:szCs w:val="24"/>
          <w:lang w:val="ro-RO"/>
        </w:rPr>
        <w:t xml:space="preserve">  e) probabilitatea impactului:</w:t>
      </w:r>
      <w:r w:rsidRPr="00CB43B1">
        <w:rPr>
          <w:rFonts w:ascii="Arial" w:hAnsi="Arial" w:cs="Arial"/>
          <w:i/>
          <w:sz w:val="24"/>
          <w:szCs w:val="24"/>
          <w:lang w:val="ro-RO"/>
        </w:rPr>
        <w:t xml:space="preserve"> </w:t>
      </w:r>
      <w:r w:rsidR="00B600A4" w:rsidRPr="00CB43B1">
        <w:rPr>
          <w:rFonts w:ascii="Arial" w:hAnsi="Arial" w:cs="Arial"/>
          <w:sz w:val="24"/>
          <w:szCs w:val="24"/>
          <w:lang w:val="ro-RO"/>
        </w:rPr>
        <w:t>P</w:t>
      </w:r>
      <w:r w:rsidR="00106858" w:rsidRPr="00CB43B1">
        <w:rPr>
          <w:rFonts w:ascii="Arial" w:eastAsiaTheme="minorHAnsi" w:hAnsi="Arial" w:cs="Arial"/>
          <w:sz w:val="24"/>
          <w:szCs w:val="24"/>
          <w:lang w:val="ro-RO"/>
        </w:rPr>
        <w:t>roiectul prevede lucrări de excavaţii şi săpături iar stocarea îngrăşământului natural rezultat din activitatea proiectată se va realiza cu măsurile prevăzute în Codul de bune practici agricole pentru protecția apelor împotriva poluării cu nitrați din surse agricole, prin urmare starea bună a corpurilor de apă subterane nu vor fi afectate de proiect.</w:t>
      </w:r>
      <w:r w:rsidR="00FC4F8F" w:rsidRPr="00CB43B1">
        <w:rPr>
          <w:rFonts w:ascii="Arial" w:hAnsi="Arial" w:cs="Arial"/>
          <w:i/>
          <w:sz w:val="24"/>
          <w:szCs w:val="24"/>
          <w:lang w:val="ro-RO"/>
        </w:rPr>
        <w:t>,</w:t>
      </w:r>
    </w:p>
    <w:p w:rsidR="00E4082E" w:rsidRPr="00CB43B1" w:rsidRDefault="00E4082E" w:rsidP="005032DF">
      <w:pPr>
        <w:pStyle w:val="BodyText"/>
        <w:ind w:right="-54"/>
        <w:rPr>
          <w:rFonts w:cs="Arial"/>
          <w:b/>
          <w:lang w:val="ro-RO"/>
        </w:rPr>
      </w:pPr>
      <w:r w:rsidRPr="00CB43B1">
        <w:rPr>
          <w:rFonts w:cs="Arial"/>
          <w:lang w:val="ro-RO"/>
        </w:rPr>
        <w:t xml:space="preserve">  f) debutul, durata, frecvența și reversibilitatea preconizate ale impactului:</w:t>
      </w:r>
      <w:r w:rsidR="005032DF" w:rsidRPr="00CB43B1">
        <w:rPr>
          <w:rFonts w:cs="Arial"/>
          <w:lang w:val="ro-RO"/>
        </w:rPr>
        <w:t xml:space="preserve"> </w:t>
      </w:r>
      <w:r w:rsidR="005032DF" w:rsidRPr="00CB43B1">
        <w:rPr>
          <w:rFonts w:cs="Arial"/>
          <w:i/>
          <w:lang w:val="ro-RO"/>
        </w:rPr>
        <w:t>Impact de scurtă durată, numai în timpul executării lucrărilor de execuţie. Nu rezultă impact remanent.</w:t>
      </w:r>
    </w:p>
    <w:p w:rsidR="00E4082E" w:rsidRPr="00CB43B1" w:rsidRDefault="00E4082E" w:rsidP="00E4082E">
      <w:pPr>
        <w:autoSpaceDE w:val="0"/>
        <w:autoSpaceDN w:val="0"/>
        <w:adjustRightInd w:val="0"/>
        <w:spacing w:after="0" w:line="240" w:lineRule="auto"/>
        <w:jc w:val="both"/>
        <w:rPr>
          <w:rFonts w:ascii="Arial" w:hAnsi="Arial" w:cs="Arial"/>
          <w:sz w:val="24"/>
          <w:szCs w:val="24"/>
          <w:lang w:val="ro-RO"/>
        </w:rPr>
      </w:pPr>
      <w:r w:rsidRPr="00CB43B1">
        <w:rPr>
          <w:rFonts w:ascii="Arial" w:hAnsi="Arial" w:cs="Arial"/>
          <w:sz w:val="24"/>
          <w:szCs w:val="24"/>
          <w:lang w:val="ro-RO"/>
        </w:rPr>
        <w:t xml:space="preserve">  g) cumularea impactului cu impactul altor proiecte existente și/sau aprobate: </w:t>
      </w:r>
      <w:r w:rsidR="005706A8" w:rsidRPr="00CB43B1">
        <w:rPr>
          <w:rFonts w:ascii="Arial" w:hAnsi="Arial" w:cs="Arial"/>
          <w:i/>
          <w:sz w:val="24"/>
          <w:szCs w:val="24"/>
          <w:lang w:val="ro-RO"/>
        </w:rPr>
        <w:t>nu este cazul.</w:t>
      </w:r>
    </w:p>
    <w:p w:rsidR="005E32DF" w:rsidRPr="00CB43B1" w:rsidRDefault="00E4082E" w:rsidP="00E4082E">
      <w:pPr>
        <w:autoSpaceDE w:val="0"/>
        <w:autoSpaceDN w:val="0"/>
        <w:adjustRightInd w:val="0"/>
        <w:spacing w:after="0" w:line="240" w:lineRule="auto"/>
        <w:jc w:val="both"/>
        <w:rPr>
          <w:rFonts w:ascii="Arial" w:hAnsi="Arial" w:cs="Arial"/>
          <w:i/>
          <w:sz w:val="24"/>
          <w:szCs w:val="24"/>
          <w:lang w:val="ro-RO"/>
        </w:rPr>
      </w:pPr>
      <w:r w:rsidRPr="00CB43B1">
        <w:rPr>
          <w:rFonts w:ascii="Arial" w:hAnsi="Arial" w:cs="Arial"/>
          <w:sz w:val="24"/>
          <w:szCs w:val="24"/>
          <w:lang w:val="ro-RO"/>
        </w:rPr>
        <w:t xml:space="preserve">  h) posibilitatea de reducere efectivă a impactului:</w:t>
      </w:r>
      <w:r w:rsidR="00942DBD" w:rsidRPr="00CB43B1">
        <w:rPr>
          <w:rFonts w:ascii="Arial" w:hAnsi="Arial" w:cs="Arial"/>
          <w:sz w:val="24"/>
          <w:szCs w:val="24"/>
          <w:lang w:val="ro-RO"/>
        </w:rPr>
        <w:t xml:space="preserve"> </w:t>
      </w:r>
      <w:r w:rsidR="00A87556" w:rsidRPr="00CB43B1">
        <w:rPr>
          <w:rFonts w:ascii="Arial" w:hAnsi="Arial" w:cs="Arial"/>
          <w:i/>
          <w:sz w:val="24"/>
          <w:szCs w:val="24"/>
          <w:lang w:val="ro-RO"/>
        </w:rPr>
        <w:t xml:space="preserve">prin </w:t>
      </w:r>
      <w:r w:rsidR="002C4F9A" w:rsidRPr="00CB43B1">
        <w:rPr>
          <w:rFonts w:ascii="Arial" w:hAnsi="Arial" w:cs="Arial"/>
          <w:i/>
          <w:sz w:val="24"/>
          <w:szCs w:val="24"/>
          <w:lang w:val="ro-RO"/>
        </w:rPr>
        <w:t>respectarea legislației în vigoare</w:t>
      </w:r>
    </w:p>
    <w:p w:rsidR="00E4082E" w:rsidRPr="00CB43B1" w:rsidRDefault="00E4082E" w:rsidP="00E4082E">
      <w:pPr>
        <w:autoSpaceDE w:val="0"/>
        <w:autoSpaceDN w:val="0"/>
        <w:adjustRightInd w:val="0"/>
        <w:spacing w:after="0" w:line="240" w:lineRule="auto"/>
        <w:jc w:val="both"/>
        <w:rPr>
          <w:rFonts w:ascii="Arial" w:hAnsi="Arial" w:cs="Arial"/>
          <w:b/>
          <w:sz w:val="24"/>
          <w:szCs w:val="24"/>
          <w:lang w:val="ro-RO"/>
        </w:rPr>
      </w:pPr>
      <w:r w:rsidRPr="00CB43B1">
        <w:rPr>
          <w:rFonts w:ascii="Arial" w:hAnsi="Arial" w:cs="Arial"/>
          <w:sz w:val="24"/>
          <w:szCs w:val="24"/>
          <w:lang w:val="ro-RO"/>
        </w:rPr>
        <w:t xml:space="preserve">  </w:t>
      </w:r>
      <w:r w:rsidRPr="00CB43B1">
        <w:rPr>
          <w:rFonts w:ascii="Arial" w:hAnsi="Arial" w:cs="Arial"/>
          <w:b/>
          <w:sz w:val="24"/>
          <w:szCs w:val="24"/>
          <w:lang w:val="ro-RO"/>
        </w:rPr>
        <w:t xml:space="preserve">II. </w:t>
      </w:r>
      <w:r w:rsidR="00A64C7B" w:rsidRPr="00CB43B1">
        <w:rPr>
          <w:rFonts w:ascii="Arial" w:hAnsi="Arial" w:cs="Arial"/>
          <w:b/>
          <w:sz w:val="24"/>
          <w:szCs w:val="24"/>
          <w:lang w:val="ro-RO"/>
        </w:rPr>
        <w:t>Motivele pe baza cărora s-a stabilit necesitatea neefectuării evaluării adecvate sunt următoarele:</w:t>
      </w:r>
    </w:p>
    <w:p w:rsidR="00E4082E" w:rsidRPr="00CB43B1" w:rsidRDefault="00E4082E" w:rsidP="00CF3366">
      <w:pPr>
        <w:autoSpaceDE w:val="0"/>
        <w:autoSpaceDN w:val="0"/>
        <w:adjustRightInd w:val="0"/>
        <w:spacing w:after="0" w:line="240" w:lineRule="auto"/>
        <w:jc w:val="both"/>
        <w:rPr>
          <w:rFonts w:ascii="Arial" w:hAnsi="Arial" w:cs="Arial"/>
          <w:sz w:val="24"/>
          <w:szCs w:val="24"/>
          <w:lang w:val="ro-RO"/>
        </w:rPr>
      </w:pPr>
      <w:r w:rsidRPr="00CB43B1">
        <w:rPr>
          <w:rFonts w:ascii="Arial" w:hAnsi="Arial" w:cs="Arial"/>
          <w:sz w:val="24"/>
          <w:szCs w:val="24"/>
          <w:lang w:val="ro-RO"/>
        </w:rPr>
        <w:t>- proiectul propus nu intră sub incidenţa art. 28 din Ordonanţa de urgenţă a Guvernului nr. 57/2007 cu modificări şi  privind regimul ariilor naturale protejate, conservarea habitatelor naturale, a florei şi faunei sălbatice, fiind situat în afara perimetrelor siturilor Natura 2000 din judeţ.</w:t>
      </w:r>
    </w:p>
    <w:p w:rsidR="00676329" w:rsidRDefault="005706A8" w:rsidP="00A549DF">
      <w:pPr>
        <w:autoSpaceDE w:val="0"/>
        <w:autoSpaceDN w:val="0"/>
        <w:adjustRightInd w:val="0"/>
        <w:spacing w:after="0" w:line="240" w:lineRule="auto"/>
        <w:jc w:val="both"/>
        <w:rPr>
          <w:rFonts w:ascii="Arial" w:hAnsi="Arial" w:cs="Arial"/>
          <w:b/>
          <w:sz w:val="24"/>
          <w:szCs w:val="24"/>
          <w:lang w:val="ro-RO"/>
        </w:rPr>
      </w:pPr>
      <w:r w:rsidRPr="00CB43B1">
        <w:rPr>
          <w:rFonts w:ascii="Arial" w:hAnsi="Arial" w:cs="Arial"/>
          <w:b/>
          <w:sz w:val="24"/>
          <w:szCs w:val="24"/>
          <w:lang w:val="ro-RO"/>
        </w:rPr>
        <w:t xml:space="preserve">  </w:t>
      </w:r>
      <w:r w:rsidRPr="00CB43B1">
        <w:rPr>
          <w:rFonts w:ascii="Times New Roman" w:eastAsiaTheme="minorHAnsi" w:hAnsi="Times New Roman"/>
          <w:b/>
          <w:sz w:val="28"/>
          <w:szCs w:val="28"/>
          <w:lang w:val="ro-RO"/>
        </w:rPr>
        <w:t>III</w:t>
      </w:r>
      <w:r w:rsidRPr="00CB43B1">
        <w:rPr>
          <w:rFonts w:ascii="Times New Roman" w:hAnsi="Times New Roman"/>
          <w:b/>
          <w:sz w:val="28"/>
          <w:szCs w:val="28"/>
          <w:lang w:val="ro-RO"/>
        </w:rPr>
        <w:t xml:space="preserve">. </w:t>
      </w:r>
      <w:r w:rsidRPr="00CB43B1">
        <w:rPr>
          <w:rFonts w:ascii="Arial" w:hAnsi="Arial" w:cs="Arial"/>
          <w:b/>
          <w:sz w:val="24"/>
          <w:szCs w:val="24"/>
          <w:lang w:val="ro-RO"/>
        </w:rPr>
        <w:t>Motivele pe baza cărora s-a stabilit necesitatea neefectuării evaluării impactului asupra corpurilor de apă în conformitate cu decizia justificată privind necesitatea elaborării studiului de evaluare a impactului asupra corpurilor de apă, după caz:</w:t>
      </w:r>
    </w:p>
    <w:p w:rsidR="005E32DF" w:rsidRPr="00CB43B1" w:rsidRDefault="00676329" w:rsidP="00A549DF">
      <w:pPr>
        <w:autoSpaceDE w:val="0"/>
        <w:autoSpaceDN w:val="0"/>
        <w:adjustRightInd w:val="0"/>
        <w:spacing w:after="0" w:line="240" w:lineRule="auto"/>
        <w:jc w:val="both"/>
        <w:rPr>
          <w:rFonts w:ascii="Times New Roman" w:hAnsi="Times New Roman"/>
          <w:sz w:val="28"/>
          <w:szCs w:val="28"/>
          <w:lang w:val="ro-RO"/>
        </w:rPr>
      </w:pPr>
      <w:r>
        <w:rPr>
          <w:rFonts w:ascii="Arial" w:hAnsi="Arial" w:cs="Arial"/>
          <w:sz w:val="24"/>
          <w:szCs w:val="24"/>
          <w:lang w:val="ro-RO"/>
        </w:rPr>
        <w:t>Nu este cazul.</w:t>
      </w:r>
    </w:p>
    <w:p w:rsidR="00435CED" w:rsidRPr="00CB43B1" w:rsidRDefault="00435CED" w:rsidP="00A549DF">
      <w:pPr>
        <w:autoSpaceDE w:val="0"/>
        <w:autoSpaceDN w:val="0"/>
        <w:adjustRightInd w:val="0"/>
        <w:spacing w:after="0" w:line="240" w:lineRule="auto"/>
        <w:jc w:val="both"/>
        <w:rPr>
          <w:rFonts w:ascii="Arial" w:hAnsi="Arial" w:cs="Arial"/>
          <w:b/>
          <w:sz w:val="24"/>
          <w:szCs w:val="24"/>
          <w:lang w:val="ro-RO"/>
        </w:rPr>
      </w:pPr>
      <w:r w:rsidRPr="00CB43B1">
        <w:rPr>
          <w:rFonts w:ascii="Arial" w:hAnsi="Arial" w:cs="Arial"/>
          <w:b/>
          <w:sz w:val="24"/>
          <w:szCs w:val="24"/>
          <w:lang w:val="ro-RO"/>
        </w:rPr>
        <w:t>Condiţiile de realizare a proiectului:</w:t>
      </w:r>
    </w:p>
    <w:p w:rsidR="00147929" w:rsidRPr="00CB43B1" w:rsidRDefault="00676329" w:rsidP="00FD7039">
      <w:pPr>
        <w:pStyle w:val="BodyText"/>
        <w:numPr>
          <w:ilvl w:val="0"/>
          <w:numId w:val="4"/>
        </w:numPr>
        <w:ind w:right="-54"/>
        <w:rPr>
          <w:rFonts w:cs="Arial"/>
          <w:lang w:val="ro-RO"/>
        </w:rPr>
      </w:pPr>
      <w:r>
        <w:rPr>
          <w:rFonts w:cs="Arial"/>
          <w:lang w:val="ro-RO"/>
        </w:rPr>
        <w:t xml:space="preserve">Fosa colectoare va fi </w:t>
      </w:r>
      <w:r w:rsidR="00C376DB">
        <w:rPr>
          <w:rFonts w:cs="Arial"/>
          <w:lang w:val="ro-RO"/>
        </w:rPr>
        <w:t>impermeabilizată, astfel încât poluarea solului și a apelor subterane să fie evitată</w:t>
      </w:r>
      <w:r w:rsidR="00B600A4" w:rsidRPr="00CB43B1">
        <w:rPr>
          <w:rFonts w:cs="Arial"/>
          <w:lang w:val="ro-RO"/>
        </w:rPr>
        <w:t>.</w:t>
      </w:r>
    </w:p>
    <w:p w:rsidR="00C64230" w:rsidRPr="00CB43B1" w:rsidRDefault="00C64230" w:rsidP="00FD7039">
      <w:pPr>
        <w:pStyle w:val="BodyText"/>
        <w:numPr>
          <w:ilvl w:val="0"/>
          <w:numId w:val="4"/>
        </w:numPr>
        <w:ind w:right="-54"/>
        <w:rPr>
          <w:rFonts w:cs="Arial"/>
          <w:lang w:val="ro-RO"/>
        </w:rPr>
      </w:pPr>
      <w:r w:rsidRPr="00CB43B1">
        <w:rPr>
          <w:rFonts w:cs="Arial"/>
          <w:lang w:val="ro-RO"/>
        </w:rPr>
        <w:t>Gestionarea deşeurilor rezultate în timpul realizării investiţiei, respectiv după punerea în funcţiune a investiţiei propuse cu respectarea prevederilor Legii nr. 211/2011 privind regimul deşeurilor</w:t>
      </w:r>
    </w:p>
    <w:p w:rsidR="00C64230" w:rsidRPr="00CB43B1" w:rsidRDefault="00C64230" w:rsidP="00FD7039">
      <w:pPr>
        <w:pStyle w:val="BodyText"/>
        <w:numPr>
          <w:ilvl w:val="0"/>
          <w:numId w:val="4"/>
        </w:numPr>
        <w:ind w:right="-54"/>
        <w:rPr>
          <w:rFonts w:cs="Arial"/>
          <w:lang w:val="ro-RO"/>
        </w:rPr>
      </w:pPr>
      <w:r w:rsidRPr="00CB43B1">
        <w:rPr>
          <w:rFonts w:cs="Arial"/>
          <w:lang w:val="ro-RO"/>
        </w:rPr>
        <w:t>.Este interzisă afectarea terenurilor în afara amplasamentelor autorizate pentru realizarea lucrărilor de investiţii, prin:</w:t>
      </w:r>
    </w:p>
    <w:p w:rsidR="00C64230" w:rsidRPr="00CB43B1" w:rsidRDefault="00C64230" w:rsidP="00FD7039">
      <w:pPr>
        <w:pStyle w:val="BodyText"/>
        <w:numPr>
          <w:ilvl w:val="0"/>
          <w:numId w:val="5"/>
        </w:numPr>
        <w:autoSpaceDE/>
        <w:autoSpaceDN/>
        <w:adjustRightInd/>
        <w:ind w:right="-1"/>
        <w:jc w:val="both"/>
        <w:rPr>
          <w:rFonts w:cs="Arial"/>
          <w:lang w:val="ro-RO"/>
        </w:rPr>
      </w:pPr>
      <w:r w:rsidRPr="00CB43B1">
        <w:rPr>
          <w:rFonts w:cs="Arial"/>
          <w:lang w:val="ro-RO"/>
        </w:rPr>
        <w:t>abandonarea, înlăturarea sau eliminarea deşeurilor în locuri neautorizate;</w:t>
      </w:r>
    </w:p>
    <w:p w:rsidR="00C64230" w:rsidRPr="00CB43B1" w:rsidRDefault="00C64230" w:rsidP="00FD7039">
      <w:pPr>
        <w:pStyle w:val="BodyText"/>
        <w:numPr>
          <w:ilvl w:val="0"/>
          <w:numId w:val="5"/>
        </w:numPr>
        <w:autoSpaceDE/>
        <w:autoSpaceDN/>
        <w:adjustRightInd/>
        <w:ind w:right="-1"/>
        <w:jc w:val="both"/>
        <w:rPr>
          <w:rFonts w:cs="Arial"/>
          <w:lang w:val="ro-RO"/>
        </w:rPr>
      </w:pPr>
      <w:r w:rsidRPr="00CB43B1">
        <w:rPr>
          <w:rFonts w:cs="Arial"/>
          <w:lang w:val="ro-RO"/>
        </w:rPr>
        <w:t>staţionarea mijloacelor de transport în afara terenurilor desemnate în acest scop</w:t>
      </w:r>
    </w:p>
    <w:p w:rsidR="00C64230" w:rsidRPr="00CB43B1" w:rsidRDefault="00C64230" w:rsidP="00FD7039">
      <w:pPr>
        <w:pStyle w:val="BodyText"/>
        <w:numPr>
          <w:ilvl w:val="0"/>
          <w:numId w:val="5"/>
        </w:numPr>
        <w:autoSpaceDE/>
        <w:autoSpaceDN/>
        <w:adjustRightInd/>
        <w:ind w:right="-1"/>
        <w:jc w:val="both"/>
        <w:rPr>
          <w:rFonts w:cs="Arial"/>
          <w:lang w:val="ro-RO"/>
        </w:rPr>
      </w:pPr>
      <w:r w:rsidRPr="00CB43B1">
        <w:rPr>
          <w:rFonts w:cs="Arial"/>
          <w:lang w:val="ro-RO"/>
        </w:rPr>
        <w:t>distrugerea sau degradarea, prin orice mijloace, a vegetaţiei ierboase sau lemnoase;</w:t>
      </w:r>
    </w:p>
    <w:p w:rsidR="00E039EB" w:rsidRPr="00CB43B1" w:rsidRDefault="00E039EB" w:rsidP="00727A8D">
      <w:pPr>
        <w:pStyle w:val="BodyText"/>
        <w:numPr>
          <w:ilvl w:val="0"/>
          <w:numId w:val="4"/>
        </w:numPr>
        <w:ind w:right="-54"/>
        <w:jc w:val="both"/>
        <w:rPr>
          <w:rFonts w:cs="Arial"/>
          <w:lang w:val="ro-RO" w:eastAsia="ro-RO"/>
        </w:rPr>
      </w:pPr>
      <w:r w:rsidRPr="00CB43B1">
        <w:rPr>
          <w:rFonts w:eastAsiaTheme="minorHAnsi" w:cs="Arial"/>
          <w:lang w:val="ro-RO"/>
        </w:rPr>
        <w:t>R</w:t>
      </w:r>
      <w:r w:rsidR="00727A8D" w:rsidRPr="00CB43B1">
        <w:rPr>
          <w:rFonts w:eastAsiaTheme="minorHAnsi" w:cs="Arial"/>
          <w:lang w:val="ro-RO"/>
        </w:rPr>
        <w:t>espectarea R</w:t>
      </w:r>
      <w:r w:rsidRPr="00CB43B1">
        <w:rPr>
          <w:rFonts w:eastAsiaTheme="minorHAnsi" w:cs="Arial"/>
          <w:lang w:val="ro-RO"/>
        </w:rPr>
        <w:t>egulamentul</w:t>
      </w:r>
      <w:r w:rsidR="00727A8D" w:rsidRPr="00CB43B1">
        <w:rPr>
          <w:rFonts w:eastAsiaTheme="minorHAnsi" w:cs="Arial"/>
          <w:lang w:val="ro-RO"/>
        </w:rPr>
        <w:t>ui</w:t>
      </w:r>
      <w:r w:rsidRPr="00CB43B1">
        <w:rPr>
          <w:rFonts w:eastAsiaTheme="minorHAnsi" w:cs="Arial"/>
          <w:lang w:val="ro-RO"/>
        </w:rPr>
        <w:t xml:space="preserve"> CE nr.1069/2009 de</w:t>
      </w:r>
      <w:r w:rsidR="00727A8D" w:rsidRPr="00CB43B1">
        <w:rPr>
          <w:rFonts w:eastAsiaTheme="minorHAnsi" w:cs="Arial"/>
          <w:lang w:val="ro-RO"/>
        </w:rPr>
        <w:t xml:space="preserve"> </w:t>
      </w:r>
      <w:r w:rsidRPr="00CB43B1">
        <w:rPr>
          <w:rFonts w:eastAsiaTheme="minorHAnsi" w:cs="Arial"/>
          <w:iCs/>
          <w:lang w:val="ro-RO"/>
        </w:rPr>
        <w:t>stabilire a unor norme sanitare privind subprodusele de origine animală și produsele derivate care nu sunt destinate consumului uman</w:t>
      </w:r>
    </w:p>
    <w:p w:rsidR="00D83737" w:rsidRPr="00CB43B1" w:rsidRDefault="00D83737" w:rsidP="00727A8D">
      <w:pPr>
        <w:pStyle w:val="BodyText"/>
        <w:numPr>
          <w:ilvl w:val="0"/>
          <w:numId w:val="4"/>
        </w:numPr>
        <w:ind w:right="-54"/>
        <w:jc w:val="both"/>
        <w:rPr>
          <w:rFonts w:cs="Arial"/>
          <w:lang w:val="ro-RO" w:eastAsia="ro-RO"/>
        </w:rPr>
      </w:pPr>
      <w:r w:rsidRPr="00CB43B1">
        <w:rPr>
          <w:rFonts w:cs="Arial"/>
          <w:lang w:val="ro-RO" w:eastAsia="ro-RO"/>
        </w:rPr>
        <w:t>Titularul/operatorul activităţii se va asigura că toate operaţiile de pe amplasament</w:t>
      </w:r>
    </w:p>
    <w:p w:rsidR="00D83737" w:rsidRPr="00CB43B1" w:rsidRDefault="00D83737" w:rsidP="00727A8D">
      <w:pPr>
        <w:pStyle w:val="ListParagraph"/>
        <w:autoSpaceDE w:val="0"/>
        <w:autoSpaceDN w:val="0"/>
        <w:adjustRightInd w:val="0"/>
        <w:spacing w:after="0" w:line="240" w:lineRule="auto"/>
        <w:jc w:val="both"/>
        <w:rPr>
          <w:rFonts w:ascii="Arial" w:hAnsi="Arial" w:cs="Arial"/>
          <w:sz w:val="24"/>
          <w:szCs w:val="24"/>
          <w:lang w:val="ro-RO" w:eastAsia="ro-RO"/>
        </w:rPr>
      </w:pPr>
      <w:r w:rsidRPr="00CB43B1">
        <w:rPr>
          <w:rFonts w:ascii="Arial" w:hAnsi="Arial" w:cs="Arial"/>
          <w:sz w:val="24"/>
          <w:szCs w:val="24"/>
          <w:lang w:val="ro-RO" w:eastAsia="ro-RO"/>
        </w:rPr>
        <w:t>să fie realizate în aşa fel încât emisiile şi mirosurile să nu determine o deteriorare</w:t>
      </w:r>
    </w:p>
    <w:p w:rsidR="00D83737" w:rsidRPr="00CB43B1" w:rsidRDefault="00D83737" w:rsidP="00727A8D">
      <w:pPr>
        <w:pStyle w:val="ListParagraph"/>
        <w:autoSpaceDE w:val="0"/>
        <w:autoSpaceDN w:val="0"/>
        <w:adjustRightInd w:val="0"/>
        <w:spacing w:after="0" w:line="240" w:lineRule="auto"/>
        <w:jc w:val="both"/>
        <w:rPr>
          <w:rFonts w:ascii="Arial" w:hAnsi="Arial" w:cs="Arial"/>
          <w:sz w:val="24"/>
          <w:szCs w:val="24"/>
          <w:lang w:val="ro-RO" w:eastAsia="ro-RO"/>
        </w:rPr>
      </w:pPr>
      <w:r w:rsidRPr="00CB43B1">
        <w:rPr>
          <w:rFonts w:ascii="Arial" w:hAnsi="Arial" w:cs="Arial"/>
          <w:sz w:val="24"/>
          <w:szCs w:val="24"/>
          <w:lang w:val="ro-RO" w:eastAsia="ro-RO"/>
        </w:rPr>
        <w:t>semnificativă a calităţii aerului, dincolo de limitele amplasamentului.</w:t>
      </w:r>
    </w:p>
    <w:p w:rsidR="00D83737" w:rsidRPr="00CB43B1" w:rsidRDefault="00D83737" w:rsidP="00E039EB">
      <w:pPr>
        <w:pStyle w:val="BodyText"/>
        <w:numPr>
          <w:ilvl w:val="0"/>
          <w:numId w:val="4"/>
        </w:numPr>
        <w:ind w:right="-54"/>
        <w:jc w:val="both"/>
        <w:rPr>
          <w:rFonts w:cs="Arial"/>
          <w:lang w:val="ro-RO" w:eastAsia="ro-RO"/>
        </w:rPr>
      </w:pPr>
      <w:r w:rsidRPr="00CB43B1">
        <w:rPr>
          <w:rFonts w:cs="Arial"/>
          <w:lang w:val="ro-RO" w:eastAsia="ro-RO"/>
        </w:rPr>
        <w:t>Lucrările se vor efectua numai în perimetrul aferent proiectului.</w:t>
      </w:r>
    </w:p>
    <w:p w:rsidR="00583A00" w:rsidRDefault="00D4585B" w:rsidP="00E039EB">
      <w:pPr>
        <w:pStyle w:val="BodyText"/>
        <w:numPr>
          <w:ilvl w:val="0"/>
          <w:numId w:val="4"/>
        </w:numPr>
        <w:ind w:right="-54"/>
        <w:jc w:val="both"/>
        <w:rPr>
          <w:rFonts w:cs="Arial"/>
          <w:lang w:val="ro-RO" w:eastAsia="ro-RO"/>
        </w:rPr>
      </w:pPr>
      <w:r w:rsidRPr="00CB43B1">
        <w:rPr>
          <w:rFonts w:cs="Arial"/>
          <w:lang w:val="ro-RO" w:eastAsia="ro-RO"/>
        </w:rPr>
        <w:t>Respectarea prevederilor OUG nr. 195/2005 privind protecția mediului, cu toate modificările și completările ulterioare;</w:t>
      </w:r>
    </w:p>
    <w:p w:rsidR="00F7145D" w:rsidRDefault="00F7145D" w:rsidP="00F7145D">
      <w:pPr>
        <w:pStyle w:val="BodyText"/>
        <w:numPr>
          <w:ilvl w:val="0"/>
          <w:numId w:val="4"/>
        </w:numPr>
        <w:ind w:right="-54"/>
        <w:jc w:val="both"/>
        <w:rPr>
          <w:lang w:val="ro-RO" w:eastAsia="ro-RO"/>
        </w:rPr>
      </w:pPr>
      <w:r>
        <w:rPr>
          <w:lang w:val="ro-RO" w:eastAsia="ro-RO"/>
        </w:rPr>
        <w:t xml:space="preserve">Distanța minimă </w:t>
      </w:r>
      <w:r>
        <w:rPr>
          <w:lang w:val="ro-RO" w:eastAsia="ro-RO"/>
        </w:rPr>
        <w:t>de protecție sanitară</w:t>
      </w:r>
      <w:r>
        <w:rPr>
          <w:lang w:val="ro-RO" w:eastAsia="ro-RO"/>
        </w:rPr>
        <w:t xml:space="preserve"> între teritoriile protejate și perimetrul unității (abator, incinerator) va fi de 500m.</w:t>
      </w:r>
      <w:bookmarkStart w:id="1" w:name="_GoBack"/>
      <w:bookmarkEnd w:id="1"/>
    </w:p>
    <w:p w:rsidR="00F7145D" w:rsidRPr="00F7145D" w:rsidRDefault="00F7145D" w:rsidP="00F7145D">
      <w:pPr>
        <w:pStyle w:val="BodyText"/>
        <w:numPr>
          <w:ilvl w:val="0"/>
          <w:numId w:val="4"/>
        </w:numPr>
        <w:ind w:right="-54"/>
        <w:jc w:val="both"/>
        <w:rPr>
          <w:lang w:val="ro-RO" w:eastAsia="ro-RO"/>
        </w:rPr>
      </w:pPr>
      <w:r>
        <w:rPr>
          <w:lang w:val="ro-RO" w:eastAsia="ro-RO"/>
        </w:rPr>
        <w:t xml:space="preserve">Conform punctului de vedere al Direcției de Sănătate Publică Harghita </w:t>
      </w:r>
      <w:r w:rsidR="00BC5445">
        <w:rPr>
          <w:lang w:val="ro-RO" w:eastAsia="ro-RO"/>
        </w:rPr>
        <w:t>nr. 2182/21.04.2020, înregistrat la APM Harghita la nr. 3357/21.04.2020 se propune pentru acest proiect solicitarea studiului de impact asupra sănătății, deoarece nu sunt respectate zonele de protecție sanitară între abator și fermă, conform OMS 119/2014.</w:t>
      </w:r>
    </w:p>
    <w:p w:rsidR="00263234" w:rsidRPr="00CB43B1" w:rsidRDefault="00263234" w:rsidP="00E039EB">
      <w:pPr>
        <w:pStyle w:val="BodyText"/>
        <w:numPr>
          <w:ilvl w:val="0"/>
          <w:numId w:val="4"/>
        </w:numPr>
        <w:ind w:right="-54"/>
        <w:jc w:val="both"/>
        <w:rPr>
          <w:rFonts w:cs="Arial"/>
          <w:lang w:val="ro-RO" w:eastAsia="ro-RO"/>
        </w:rPr>
      </w:pPr>
      <w:r w:rsidRPr="00CB43B1">
        <w:rPr>
          <w:rFonts w:cs="Arial"/>
          <w:lang w:val="ro-RO" w:eastAsia="ro-RO"/>
        </w:rPr>
        <w:t xml:space="preserve">După realizarea investiţiei veţi avea obligaţia de a solicita şi de a obţine </w:t>
      </w:r>
      <w:r w:rsidR="00B600A4" w:rsidRPr="00CB43B1">
        <w:rPr>
          <w:rFonts w:cs="Arial"/>
          <w:lang w:val="ro-RO" w:eastAsia="ro-RO"/>
        </w:rPr>
        <w:t>autorizație de mediu</w:t>
      </w:r>
      <w:r w:rsidR="002B5F2B" w:rsidRPr="00CB43B1">
        <w:rPr>
          <w:rFonts w:cs="Arial"/>
          <w:lang w:val="ro-RO" w:eastAsia="ro-RO"/>
        </w:rPr>
        <w:t>.</w:t>
      </w:r>
      <w:r w:rsidRPr="00CB43B1">
        <w:rPr>
          <w:rFonts w:cs="Arial"/>
          <w:lang w:val="ro-RO" w:eastAsia="ro-RO"/>
        </w:rPr>
        <w:t xml:space="preserve"> Documentaţia va fi întocmită conform prevederilor Ordinului M.M.D.D. nr. 1798/2007.</w:t>
      </w:r>
    </w:p>
    <w:p w:rsidR="00D4585B" w:rsidRPr="00CB43B1" w:rsidRDefault="00D4585B" w:rsidP="00D4585B">
      <w:pPr>
        <w:pStyle w:val="Default"/>
        <w:rPr>
          <w:lang w:val="ro-RO" w:eastAsia="ro-RO"/>
        </w:rPr>
      </w:pPr>
    </w:p>
    <w:p w:rsidR="00A549DF" w:rsidRPr="00CB43B1" w:rsidRDefault="00A549DF" w:rsidP="00A549DF">
      <w:pPr>
        <w:autoSpaceDE w:val="0"/>
        <w:autoSpaceDN w:val="0"/>
        <w:adjustRightInd w:val="0"/>
        <w:spacing w:after="0" w:line="240" w:lineRule="auto"/>
        <w:ind w:firstLine="720"/>
        <w:jc w:val="both"/>
        <w:rPr>
          <w:rFonts w:ascii="Arial" w:hAnsi="Arial" w:cs="Arial"/>
          <w:sz w:val="24"/>
          <w:szCs w:val="24"/>
          <w:lang w:val="ro-RO"/>
        </w:rPr>
      </w:pPr>
      <w:r w:rsidRPr="00CB43B1">
        <w:rPr>
          <w:rFonts w:ascii="Arial" w:hAnsi="Arial" w:cs="Arial"/>
          <w:sz w:val="24"/>
          <w:szCs w:val="24"/>
          <w:lang w:val="ro-RO"/>
        </w:rPr>
        <w:t>Titularul unui proiect are obligaţia de a notifica în scris autoritatea competentă pentru protecţia mediului despre orice modificare sau extindere a proiectului survenită după emiterea deciziei etapei de încadrare, acordului de mediu şi anterior emiterii aprobării de dezvoltare conform art. 34 alin. (1) din anexa 5 a Legii nr. 292/2018 privind evaluarea impactului anumitor proiecte publice şi private asupra mediului.</w:t>
      </w:r>
    </w:p>
    <w:p w:rsidR="00A549DF" w:rsidRPr="00CB43B1" w:rsidRDefault="00A549DF" w:rsidP="00A549DF">
      <w:pPr>
        <w:autoSpaceDE w:val="0"/>
        <w:autoSpaceDN w:val="0"/>
        <w:adjustRightInd w:val="0"/>
        <w:spacing w:after="0" w:line="240" w:lineRule="auto"/>
        <w:jc w:val="both"/>
        <w:rPr>
          <w:rFonts w:ascii="Arial" w:hAnsi="Arial" w:cs="Arial"/>
          <w:sz w:val="24"/>
          <w:szCs w:val="24"/>
          <w:lang w:val="ro-RO"/>
        </w:rPr>
      </w:pPr>
    </w:p>
    <w:p w:rsidR="00A549DF" w:rsidRPr="00CB43B1" w:rsidRDefault="00A549DF" w:rsidP="00A549DF">
      <w:pPr>
        <w:pStyle w:val="BodyText"/>
        <w:ind w:right="-1" w:firstLine="720"/>
        <w:jc w:val="both"/>
        <w:rPr>
          <w:rFonts w:eastAsia="Calibri" w:cs="Arial"/>
          <w:lang w:val="ro-RO"/>
        </w:rPr>
      </w:pPr>
      <w:r w:rsidRPr="00CB43B1">
        <w:rPr>
          <w:rFonts w:eastAsia="Calibri" w:cs="Arial"/>
          <w:lang w:val="ro-RO"/>
        </w:rPr>
        <w:t>Răspunderea pentru corectitudinea informaţiilor puse la dispoziţia autorităţii competente pentru protecţia mediului şi a publicului, revine în întregime titularului proiectului;</w:t>
      </w:r>
    </w:p>
    <w:p w:rsidR="00A549DF" w:rsidRPr="00CB43B1" w:rsidRDefault="00A549DF" w:rsidP="00A549DF">
      <w:pPr>
        <w:autoSpaceDE w:val="0"/>
        <w:autoSpaceDN w:val="0"/>
        <w:adjustRightInd w:val="0"/>
        <w:spacing w:after="0" w:line="240" w:lineRule="auto"/>
        <w:jc w:val="both"/>
        <w:rPr>
          <w:rFonts w:ascii="Arial" w:hAnsi="Arial" w:cs="Arial"/>
          <w:sz w:val="24"/>
          <w:szCs w:val="24"/>
          <w:lang w:val="ro-RO"/>
        </w:rPr>
      </w:pPr>
    </w:p>
    <w:p w:rsidR="00A549DF" w:rsidRPr="00CB43B1" w:rsidRDefault="00A549DF" w:rsidP="00A549DF">
      <w:pPr>
        <w:autoSpaceDE w:val="0"/>
        <w:autoSpaceDN w:val="0"/>
        <w:adjustRightInd w:val="0"/>
        <w:spacing w:after="0" w:line="240" w:lineRule="auto"/>
        <w:jc w:val="both"/>
        <w:rPr>
          <w:rFonts w:ascii="Arial" w:hAnsi="Arial" w:cs="Arial"/>
          <w:sz w:val="24"/>
          <w:szCs w:val="24"/>
          <w:lang w:val="ro-RO"/>
        </w:rPr>
      </w:pPr>
      <w:r w:rsidRPr="00CB43B1">
        <w:rPr>
          <w:rFonts w:ascii="Arial" w:hAnsi="Arial" w:cs="Arial"/>
          <w:sz w:val="24"/>
          <w:szCs w:val="24"/>
          <w:lang w:val="ro-RO"/>
        </w:rPr>
        <w:t xml:space="preserve">    </w:t>
      </w:r>
      <w:r w:rsidRPr="00CB43B1">
        <w:rPr>
          <w:rFonts w:ascii="Arial" w:hAnsi="Arial" w:cs="Arial"/>
          <w:sz w:val="24"/>
          <w:szCs w:val="24"/>
          <w:lang w:val="ro-RO"/>
        </w:rPr>
        <w:tab/>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A549DF" w:rsidRPr="00CB43B1" w:rsidRDefault="00A549DF" w:rsidP="00A549DF">
      <w:pPr>
        <w:autoSpaceDE w:val="0"/>
        <w:autoSpaceDN w:val="0"/>
        <w:adjustRightInd w:val="0"/>
        <w:spacing w:after="0" w:line="240" w:lineRule="auto"/>
        <w:jc w:val="both"/>
        <w:rPr>
          <w:rFonts w:ascii="Arial" w:hAnsi="Arial" w:cs="Arial"/>
          <w:sz w:val="24"/>
          <w:szCs w:val="24"/>
          <w:lang w:val="ro-RO"/>
        </w:rPr>
      </w:pPr>
      <w:r w:rsidRPr="00CB43B1">
        <w:rPr>
          <w:rFonts w:ascii="Arial" w:hAnsi="Arial" w:cs="Arial"/>
          <w:sz w:val="24"/>
          <w:szCs w:val="24"/>
          <w:lang w:val="ro-RO"/>
        </w:rPr>
        <w:t xml:space="preserve">  </w:t>
      </w:r>
      <w:r w:rsidRPr="00CB43B1">
        <w:rPr>
          <w:rFonts w:ascii="Arial" w:hAnsi="Arial" w:cs="Arial"/>
          <w:sz w:val="24"/>
          <w:szCs w:val="24"/>
          <w:lang w:val="ro-RO"/>
        </w:rPr>
        <w:tab/>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A549DF" w:rsidRPr="00CB43B1" w:rsidRDefault="00A549DF" w:rsidP="00A549DF">
      <w:pPr>
        <w:autoSpaceDE w:val="0"/>
        <w:autoSpaceDN w:val="0"/>
        <w:adjustRightInd w:val="0"/>
        <w:spacing w:after="0" w:line="240" w:lineRule="auto"/>
        <w:jc w:val="both"/>
        <w:rPr>
          <w:rFonts w:ascii="Arial" w:hAnsi="Arial" w:cs="Arial"/>
          <w:sz w:val="24"/>
          <w:szCs w:val="24"/>
          <w:lang w:val="ro-RO"/>
        </w:rPr>
      </w:pPr>
      <w:r w:rsidRPr="00CB43B1">
        <w:rPr>
          <w:rFonts w:ascii="Arial" w:hAnsi="Arial" w:cs="Arial"/>
          <w:sz w:val="24"/>
          <w:szCs w:val="24"/>
          <w:lang w:val="ro-RO"/>
        </w:rPr>
        <w:t xml:space="preserve">  </w:t>
      </w:r>
      <w:r w:rsidRPr="00CB43B1">
        <w:rPr>
          <w:rFonts w:ascii="Arial" w:hAnsi="Arial" w:cs="Arial"/>
          <w:sz w:val="24"/>
          <w:szCs w:val="24"/>
          <w:lang w:val="ro-RO"/>
        </w:rPr>
        <w:tab/>
        <w:t xml:space="preserve">  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A549DF" w:rsidRPr="00CB43B1" w:rsidRDefault="00A549DF" w:rsidP="00A549DF">
      <w:pPr>
        <w:autoSpaceDE w:val="0"/>
        <w:autoSpaceDN w:val="0"/>
        <w:adjustRightInd w:val="0"/>
        <w:spacing w:after="0" w:line="240" w:lineRule="auto"/>
        <w:jc w:val="both"/>
        <w:rPr>
          <w:rFonts w:ascii="Arial" w:hAnsi="Arial" w:cs="Arial"/>
          <w:sz w:val="24"/>
          <w:szCs w:val="24"/>
          <w:lang w:val="ro-RO"/>
        </w:rPr>
      </w:pPr>
      <w:r w:rsidRPr="00CB43B1">
        <w:rPr>
          <w:rFonts w:ascii="Arial" w:hAnsi="Arial" w:cs="Arial"/>
          <w:sz w:val="24"/>
          <w:szCs w:val="24"/>
          <w:lang w:val="ro-RO"/>
        </w:rPr>
        <w:t xml:space="preserve">  </w:t>
      </w:r>
      <w:r w:rsidRPr="00CB43B1">
        <w:rPr>
          <w:rFonts w:ascii="Arial" w:hAnsi="Arial" w:cs="Arial"/>
          <w:sz w:val="24"/>
          <w:szCs w:val="24"/>
          <w:lang w:val="ro-RO"/>
        </w:rPr>
        <w:tab/>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549DF" w:rsidRPr="00CB43B1" w:rsidRDefault="00A549DF" w:rsidP="00A549DF">
      <w:pPr>
        <w:autoSpaceDE w:val="0"/>
        <w:autoSpaceDN w:val="0"/>
        <w:adjustRightInd w:val="0"/>
        <w:spacing w:after="0" w:line="240" w:lineRule="auto"/>
        <w:jc w:val="both"/>
        <w:rPr>
          <w:rFonts w:ascii="Arial" w:hAnsi="Arial" w:cs="Arial"/>
          <w:sz w:val="24"/>
          <w:szCs w:val="24"/>
          <w:lang w:val="ro-RO"/>
        </w:rPr>
      </w:pPr>
      <w:r w:rsidRPr="00CB43B1">
        <w:rPr>
          <w:rFonts w:ascii="Arial" w:hAnsi="Arial" w:cs="Arial"/>
          <w:sz w:val="24"/>
          <w:szCs w:val="24"/>
          <w:lang w:val="ro-RO"/>
        </w:rPr>
        <w:t xml:space="preserve">    Înainte de a se adresa instanţei de contencios administrativ competente, persoanele prevăzute la art. 21 din Legea nr.292/2018.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A549DF" w:rsidRPr="00CB43B1" w:rsidRDefault="00A549DF" w:rsidP="00A549DF">
      <w:pPr>
        <w:autoSpaceDE w:val="0"/>
        <w:autoSpaceDN w:val="0"/>
        <w:adjustRightInd w:val="0"/>
        <w:spacing w:after="0" w:line="240" w:lineRule="auto"/>
        <w:jc w:val="both"/>
        <w:rPr>
          <w:rFonts w:ascii="Arial" w:hAnsi="Arial" w:cs="Arial"/>
          <w:sz w:val="24"/>
          <w:szCs w:val="24"/>
          <w:lang w:val="ro-RO"/>
        </w:rPr>
      </w:pPr>
      <w:r w:rsidRPr="00CB43B1">
        <w:rPr>
          <w:rFonts w:ascii="Arial" w:hAnsi="Arial" w:cs="Arial"/>
          <w:sz w:val="24"/>
          <w:szCs w:val="24"/>
          <w:lang w:val="ro-RO"/>
        </w:rPr>
        <w:t xml:space="preserve">   </w:t>
      </w:r>
      <w:r w:rsidRPr="00CB43B1">
        <w:rPr>
          <w:rFonts w:ascii="Arial" w:hAnsi="Arial" w:cs="Arial"/>
          <w:sz w:val="24"/>
          <w:szCs w:val="24"/>
          <w:lang w:val="ro-RO"/>
        </w:rPr>
        <w:tab/>
        <w:t xml:space="preserve"> Autoritatea publică emitentă are obligaţia de a răspunde la plângerea prealabilă prevăzută la art. 22 alin. (1) în termen de 30 de zile de la data înregistrării acesteia la acea autoritate.</w:t>
      </w:r>
    </w:p>
    <w:p w:rsidR="00A549DF" w:rsidRPr="00CB43B1" w:rsidRDefault="00A549DF" w:rsidP="00A549DF">
      <w:pPr>
        <w:autoSpaceDE w:val="0"/>
        <w:autoSpaceDN w:val="0"/>
        <w:adjustRightInd w:val="0"/>
        <w:spacing w:after="0" w:line="240" w:lineRule="auto"/>
        <w:jc w:val="both"/>
        <w:rPr>
          <w:rFonts w:ascii="Arial" w:hAnsi="Arial" w:cs="Arial"/>
          <w:sz w:val="24"/>
          <w:szCs w:val="24"/>
          <w:lang w:val="ro-RO"/>
        </w:rPr>
      </w:pPr>
      <w:r w:rsidRPr="00CB43B1">
        <w:rPr>
          <w:rFonts w:ascii="Arial" w:hAnsi="Arial" w:cs="Arial"/>
          <w:sz w:val="24"/>
          <w:szCs w:val="24"/>
          <w:lang w:val="ro-RO"/>
        </w:rPr>
        <w:t xml:space="preserve"> </w:t>
      </w:r>
      <w:r w:rsidRPr="00CB43B1">
        <w:rPr>
          <w:rFonts w:ascii="Arial" w:hAnsi="Arial" w:cs="Arial"/>
          <w:sz w:val="24"/>
          <w:szCs w:val="24"/>
          <w:lang w:val="ro-RO"/>
        </w:rPr>
        <w:tab/>
        <w:t xml:space="preserve">   Procedura de soluţionare a plângerii prealabile prevăzută la art. 22 alin. (1) este gratuită şi trebuie să fie echitabilă, rapidă şi corectă.</w:t>
      </w:r>
    </w:p>
    <w:p w:rsidR="00DA4E83" w:rsidRPr="00CB43B1" w:rsidRDefault="00A549DF" w:rsidP="00A549DF">
      <w:pPr>
        <w:autoSpaceDE w:val="0"/>
        <w:autoSpaceDN w:val="0"/>
        <w:adjustRightInd w:val="0"/>
        <w:spacing w:after="0" w:line="240" w:lineRule="auto"/>
        <w:jc w:val="both"/>
        <w:rPr>
          <w:rFonts w:ascii="Arial" w:hAnsi="Arial" w:cs="Arial"/>
          <w:sz w:val="24"/>
          <w:szCs w:val="24"/>
          <w:lang w:val="ro-RO"/>
        </w:rPr>
      </w:pPr>
      <w:r w:rsidRPr="00CB43B1">
        <w:rPr>
          <w:rFonts w:ascii="Arial" w:hAnsi="Arial" w:cs="Arial"/>
          <w:sz w:val="24"/>
          <w:szCs w:val="24"/>
          <w:lang w:val="ro-RO"/>
        </w:rPr>
        <w:t xml:space="preserve"> </w:t>
      </w:r>
      <w:r w:rsidRPr="00CB43B1">
        <w:rPr>
          <w:rFonts w:ascii="Arial" w:hAnsi="Arial" w:cs="Arial"/>
          <w:sz w:val="24"/>
          <w:szCs w:val="24"/>
          <w:lang w:val="ro-RO"/>
        </w:rPr>
        <w:tab/>
        <w:t xml:space="preserve"> </w:t>
      </w:r>
    </w:p>
    <w:p w:rsidR="00A549DF" w:rsidRPr="00CB43B1" w:rsidRDefault="00A549DF" w:rsidP="00A549DF">
      <w:pPr>
        <w:autoSpaceDE w:val="0"/>
        <w:autoSpaceDN w:val="0"/>
        <w:adjustRightInd w:val="0"/>
        <w:spacing w:after="0" w:line="240" w:lineRule="auto"/>
        <w:jc w:val="both"/>
        <w:rPr>
          <w:rFonts w:ascii="Arial" w:hAnsi="Arial" w:cs="Arial"/>
          <w:sz w:val="24"/>
          <w:szCs w:val="24"/>
          <w:lang w:val="ro-RO"/>
        </w:rPr>
      </w:pPr>
      <w:r w:rsidRPr="00CB43B1">
        <w:rPr>
          <w:rFonts w:ascii="Arial" w:hAnsi="Arial" w:cs="Arial"/>
          <w:sz w:val="24"/>
          <w:szCs w:val="24"/>
          <w:lang w:val="ro-RO"/>
        </w:rPr>
        <w:t xml:space="preserve">  Prezenta decizie poate fi contestată în conformitate cu prevederile Legii nr. </w:t>
      </w:r>
      <w:r w:rsidR="006455A4" w:rsidRPr="00CB43B1">
        <w:rPr>
          <w:rFonts w:ascii="Arial" w:hAnsi="Arial" w:cs="Arial"/>
          <w:sz w:val="24"/>
          <w:szCs w:val="24"/>
          <w:lang w:val="ro-RO"/>
        </w:rPr>
        <w:t>292/2018</w:t>
      </w:r>
      <w:r w:rsidRPr="00CB43B1">
        <w:rPr>
          <w:rFonts w:ascii="Arial" w:hAnsi="Arial" w:cs="Arial"/>
          <w:sz w:val="24"/>
          <w:szCs w:val="24"/>
          <w:lang w:val="ro-RO"/>
        </w:rPr>
        <w:t>. privind evaluarea impactului anumitor proiecte publice şi private asupra mediului şi ale Legii nr. 554/2004, cu modificările şi completările ulterioare.</w:t>
      </w:r>
    </w:p>
    <w:p w:rsidR="00A549DF" w:rsidRPr="00CB43B1" w:rsidRDefault="00A549DF" w:rsidP="00A549DF">
      <w:pPr>
        <w:autoSpaceDE w:val="0"/>
        <w:autoSpaceDN w:val="0"/>
        <w:adjustRightInd w:val="0"/>
        <w:spacing w:after="0" w:line="240" w:lineRule="auto"/>
        <w:ind w:left="426"/>
        <w:jc w:val="center"/>
        <w:rPr>
          <w:rFonts w:ascii="Arial" w:hAnsi="Arial" w:cs="Arial"/>
          <w:b/>
          <w:sz w:val="24"/>
          <w:szCs w:val="24"/>
          <w:lang w:val="ro-RO"/>
        </w:rPr>
      </w:pPr>
      <w:r w:rsidRPr="00CB43B1">
        <w:rPr>
          <w:rFonts w:ascii="Arial" w:hAnsi="Arial" w:cs="Arial"/>
          <w:b/>
          <w:sz w:val="24"/>
          <w:szCs w:val="24"/>
          <w:lang w:val="ro-RO"/>
        </w:rPr>
        <w:t>DIRECTOR EXECUTIV,</w:t>
      </w:r>
    </w:p>
    <w:p w:rsidR="00A549DF" w:rsidRPr="00CB43B1" w:rsidRDefault="00A549DF" w:rsidP="00A549DF">
      <w:pPr>
        <w:autoSpaceDE w:val="0"/>
        <w:autoSpaceDN w:val="0"/>
        <w:adjustRightInd w:val="0"/>
        <w:spacing w:after="0" w:line="240" w:lineRule="auto"/>
        <w:jc w:val="center"/>
        <w:rPr>
          <w:rFonts w:ascii="Arial" w:hAnsi="Arial" w:cs="Arial"/>
          <w:sz w:val="24"/>
          <w:szCs w:val="24"/>
          <w:lang w:val="ro-RO"/>
        </w:rPr>
      </w:pPr>
      <w:r w:rsidRPr="00CB43B1">
        <w:rPr>
          <w:rFonts w:ascii="Arial" w:hAnsi="Arial" w:cs="Arial"/>
          <w:sz w:val="24"/>
          <w:szCs w:val="24"/>
          <w:lang w:val="ro-RO"/>
        </w:rPr>
        <w:t xml:space="preserve">ing. </w:t>
      </w:r>
      <w:r w:rsidRPr="00CB43B1">
        <w:rPr>
          <w:rFonts w:ascii="Arial" w:hAnsi="Arial" w:cs="Arial"/>
          <w:caps/>
          <w:sz w:val="24"/>
          <w:szCs w:val="24"/>
          <w:lang w:val="ro-RO"/>
        </w:rPr>
        <w:t xml:space="preserve">Domokos </w:t>
      </w:r>
      <w:r w:rsidRPr="00CB43B1">
        <w:rPr>
          <w:rFonts w:ascii="Arial" w:hAnsi="Arial" w:cs="Arial"/>
          <w:sz w:val="24"/>
          <w:szCs w:val="24"/>
          <w:lang w:val="ro-RO"/>
        </w:rPr>
        <w:t>László József</w:t>
      </w:r>
    </w:p>
    <w:p w:rsidR="00A549DF" w:rsidRPr="00CB43B1" w:rsidRDefault="00A549DF" w:rsidP="00A549DF">
      <w:pPr>
        <w:autoSpaceDE w:val="0"/>
        <w:autoSpaceDN w:val="0"/>
        <w:adjustRightInd w:val="0"/>
        <w:spacing w:after="0" w:line="240" w:lineRule="auto"/>
        <w:jc w:val="both"/>
        <w:rPr>
          <w:rFonts w:ascii="Arial" w:hAnsi="Arial" w:cs="Arial"/>
          <w:sz w:val="24"/>
          <w:szCs w:val="24"/>
          <w:lang w:val="ro-RO"/>
        </w:rPr>
      </w:pPr>
    </w:p>
    <w:p w:rsidR="00A549DF" w:rsidRPr="00CB43B1" w:rsidRDefault="00A549DF" w:rsidP="00A549DF">
      <w:pPr>
        <w:autoSpaceDE w:val="0"/>
        <w:autoSpaceDN w:val="0"/>
        <w:adjustRightInd w:val="0"/>
        <w:spacing w:after="0" w:line="240" w:lineRule="auto"/>
        <w:jc w:val="both"/>
        <w:rPr>
          <w:rFonts w:ascii="Arial" w:hAnsi="Arial" w:cs="Arial"/>
          <w:b/>
          <w:sz w:val="24"/>
          <w:szCs w:val="24"/>
          <w:lang w:val="ro-RO"/>
        </w:rPr>
      </w:pPr>
      <w:r w:rsidRPr="00CB43B1">
        <w:rPr>
          <w:rFonts w:ascii="Arial" w:hAnsi="Arial" w:cs="Arial"/>
          <w:b/>
          <w:sz w:val="24"/>
          <w:szCs w:val="24"/>
          <w:lang w:val="ro-RO"/>
        </w:rPr>
        <w:t xml:space="preserve">ŞEF SERV. A.A.A.,    </w:t>
      </w:r>
      <w:r w:rsidRPr="00CB43B1">
        <w:rPr>
          <w:rFonts w:ascii="Arial" w:hAnsi="Arial" w:cs="Arial"/>
          <w:b/>
          <w:sz w:val="24"/>
          <w:szCs w:val="24"/>
          <w:lang w:val="ro-RO"/>
        </w:rPr>
        <w:tab/>
      </w:r>
      <w:r w:rsidRPr="00CB43B1">
        <w:rPr>
          <w:rFonts w:ascii="Arial" w:hAnsi="Arial" w:cs="Arial"/>
          <w:b/>
          <w:sz w:val="24"/>
          <w:szCs w:val="24"/>
          <w:lang w:val="ro-RO"/>
        </w:rPr>
        <w:tab/>
      </w:r>
      <w:r w:rsidRPr="00CB43B1">
        <w:rPr>
          <w:rFonts w:ascii="Arial" w:hAnsi="Arial" w:cs="Arial"/>
          <w:b/>
          <w:sz w:val="24"/>
          <w:szCs w:val="24"/>
          <w:lang w:val="ro-RO"/>
        </w:rPr>
        <w:tab/>
      </w:r>
      <w:r w:rsidRPr="00CB43B1">
        <w:rPr>
          <w:rFonts w:ascii="Arial" w:hAnsi="Arial" w:cs="Arial"/>
          <w:b/>
          <w:sz w:val="24"/>
          <w:szCs w:val="24"/>
          <w:lang w:val="ro-RO"/>
        </w:rPr>
        <w:tab/>
      </w:r>
      <w:r w:rsidR="00E80E76" w:rsidRPr="00CB43B1">
        <w:rPr>
          <w:rFonts w:ascii="Arial" w:hAnsi="Arial" w:cs="Arial"/>
          <w:b/>
          <w:sz w:val="24"/>
          <w:szCs w:val="24"/>
          <w:lang w:val="ro-RO"/>
        </w:rPr>
        <w:tab/>
      </w:r>
      <w:r w:rsidRPr="00CB43B1">
        <w:rPr>
          <w:rFonts w:ascii="Arial" w:hAnsi="Arial" w:cs="Arial"/>
          <w:b/>
          <w:sz w:val="24"/>
          <w:szCs w:val="24"/>
          <w:lang w:val="ro-RO"/>
        </w:rPr>
        <w:tab/>
        <w:t xml:space="preserve">     ŞEF SERV. C.F.M.,</w:t>
      </w:r>
    </w:p>
    <w:p w:rsidR="00A549DF" w:rsidRPr="00CB43B1" w:rsidRDefault="00A549DF" w:rsidP="00A549DF">
      <w:pPr>
        <w:autoSpaceDE w:val="0"/>
        <w:autoSpaceDN w:val="0"/>
        <w:adjustRightInd w:val="0"/>
        <w:spacing w:after="0" w:line="240" w:lineRule="auto"/>
        <w:jc w:val="both"/>
        <w:rPr>
          <w:rFonts w:ascii="Arial" w:hAnsi="Arial" w:cs="Arial"/>
          <w:sz w:val="24"/>
          <w:szCs w:val="24"/>
          <w:lang w:val="ro-RO"/>
        </w:rPr>
      </w:pPr>
      <w:r w:rsidRPr="00CB43B1">
        <w:rPr>
          <w:rFonts w:ascii="Arial" w:hAnsi="Arial" w:cs="Arial"/>
          <w:sz w:val="24"/>
          <w:szCs w:val="24"/>
          <w:lang w:val="ro-RO"/>
        </w:rPr>
        <w:t xml:space="preserve">ing. </w:t>
      </w:r>
      <w:r w:rsidRPr="00CB43B1">
        <w:rPr>
          <w:rFonts w:ascii="Arial" w:hAnsi="Arial" w:cs="Arial"/>
          <w:caps/>
          <w:sz w:val="24"/>
          <w:szCs w:val="24"/>
          <w:lang w:val="ro-RO"/>
        </w:rPr>
        <w:t>Both</w:t>
      </w:r>
      <w:r w:rsidRPr="00CB43B1">
        <w:rPr>
          <w:rFonts w:ascii="Arial" w:hAnsi="Arial" w:cs="Arial"/>
          <w:sz w:val="24"/>
          <w:szCs w:val="24"/>
          <w:lang w:val="ro-RO"/>
        </w:rPr>
        <w:t xml:space="preserve"> </w:t>
      </w:r>
      <w:proofErr w:type="spellStart"/>
      <w:r w:rsidRPr="00CB43B1">
        <w:rPr>
          <w:rFonts w:ascii="Arial" w:hAnsi="Arial" w:cs="Arial"/>
          <w:sz w:val="24"/>
          <w:szCs w:val="24"/>
          <w:lang w:val="ro-RO"/>
        </w:rPr>
        <w:t>Enikő</w:t>
      </w:r>
      <w:proofErr w:type="spellEnd"/>
      <w:r w:rsidRPr="00CB43B1">
        <w:rPr>
          <w:rFonts w:ascii="Arial" w:hAnsi="Arial" w:cs="Arial"/>
          <w:sz w:val="24"/>
          <w:szCs w:val="24"/>
          <w:lang w:val="ro-RO"/>
        </w:rPr>
        <w:t xml:space="preserve">              </w:t>
      </w:r>
      <w:r w:rsidRPr="00CB43B1">
        <w:rPr>
          <w:rFonts w:ascii="Arial" w:hAnsi="Arial" w:cs="Arial"/>
          <w:sz w:val="24"/>
          <w:szCs w:val="24"/>
          <w:lang w:val="ro-RO"/>
        </w:rPr>
        <w:tab/>
      </w:r>
      <w:r w:rsidRPr="00CB43B1">
        <w:rPr>
          <w:rFonts w:ascii="Arial" w:hAnsi="Arial" w:cs="Arial"/>
          <w:sz w:val="24"/>
          <w:szCs w:val="24"/>
          <w:lang w:val="ro-RO"/>
        </w:rPr>
        <w:tab/>
      </w:r>
      <w:r w:rsidRPr="00CB43B1">
        <w:rPr>
          <w:rFonts w:ascii="Arial" w:hAnsi="Arial" w:cs="Arial"/>
          <w:sz w:val="24"/>
          <w:szCs w:val="24"/>
          <w:lang w:val="ro-RO"/>
        </w:rPr>
        <w:tab/>
      </w:r>
      <w:r w:rsidRPr="00CB43B1">
        <w:rPr>
          <w:rFonts w:ascii="Arial" w:hAnsi="Arial" w:cs="Arial"/>
          <w:sz w:val="24"/>
          <w:szCs w:val="24"/>
          <w:lang w:val="ro-RO"/>
        </w:rPr>
        <w:tab/>
      </w:r>
      <w:r w:rsidR="00E80E76" w:rsidRPr="00CB43B1">
        <w:rPr>
          <w:rFonts w:ascii="Arial" w:hAnsi="Arial" w:cs="Arial"/>
          <w:sz w:val="24"/>
          <w:szCs w:val="24"/>
          <w:lang w:val="ro-RO"/>
        </w:rPr>
        <w:tab/>
      </w:r>
      <w:r w:rsidRPr="00CB43B1">
        <w:rPr>
          <w:rFonts w:ascii="Arial" w:hAnsi="Arial" w:cs="Arial"/>
          <w:sz w:val="24"/>
          <w:szCs w:val="24"/>
          <w:lang w:val="ro-RO"/>
        </w:rPr>
        <w:tab/>
        <w:t xml:space="preserve">    ing. </w:t>
      </w:r>
      <w:r w:rsidRPr="00CB43B1">
        <w:rPr>
          <w:rFonts w:ascii="Arial" w:hAnsi="Arial" w:cs="Arial"/>
          <w:caps/>
          <w:sz w:val="24"/>
          <w:szCs w:val="24"/>
          <w:lang w:val="ro-RO"/>
        </w:rPr>
        <w:t>Szabó</w:t>
      </w:r>
      <w:r w:rsidRPr="00CB43B1">
        <w:rPr>
          <w:rFonts w:ascii="Arial" w:hAnsi="Arial" w:cs="Arial"/>
          <w:sz w:val="24"/>
          <w:szCs w:val="24"/>
          <w:lang w:val="ro-RO"/>
        </w:rPr>
        <w:t xml:space="preserve"> Szilárd</w:t>
      </w:r>
    </w:p>
    <w:p w:rsidR="00A549DF" w:rsidRPr="00CB43B1" w:rsidRDefault="00A549DF" w:rsidP="00A549DF">
      <w:pPr>
        <w:autoSpaceDE w:val="0"/>
        <w:autoSpaceDN w:val="0"/>
        <w:adjustRightInd w:val="0"/>
        <w:spacing w:after="0" w:line="240" w:lineRule="auto"/>
        <w:jc w:val="both"/>
        <w:rPr>
          <w:rFonts w:ascii="Arial" w:hAnsi="Arial" w:cs="Arial"/>
          <w:sz w:val="24"/>
          <w:szCs w:val="24"/>
          <w:lang w:val="ro-RO"/>
        </w:rPr>
      </w:pPr>
    </w:p>
    <w:p w:rsidR="00E80E76" w:rsidRPr="00CB43B1" w:rsidRDefault="00E80E76" w:rsidP="00A549DF">
      <w:pPr>
        <w:autoSpaceDE w:val="0"/>
        <w:autoSpaceDN w:val="0"/>
        <w:adjustRightInd w:val="0"/>
        <w:spacing w:after="0" w:line="240" w:lineRule="auto"/>
        <w:jc w:val="both"/>
        <w:rPr>
          <w:rFonts w:ascii="Arial" w:hAnsi="Arial" w:cs="Arial"/>
          <w:sz w:val="24"/>
          <w:szCs w:val="24"/>
          <w:lang w:val="ro-RO"/>
        </w:rPr>
      </w:pPr>
    </w:p>
    <w:p w:rsidR="00A549DF" w:rsidRPr="00CB43B1" w:rsidRDefault="00E80E76" w:rsidP="00A549DF">
      <w:pPr>
        <w:autoSpaceDE w:val="0"/>
        <w:autoSpaceDN w:val="0"/>
        <w:adjustRightInd w:val="0"/>
        <w:spacing w:after="0" w:line="240" w:lineRule="auto"/>
        <w:jc w:val="both"/>
        <w:rPr>
          <w:rFonts w:ascii="Arial" w:hAnsi="Arial" w:cs="Arial"/>
          <w:sz w:val="24"/>
          <w:szCs w:val="24"/>
          <w:lang w:val="ro-RO"/>
        </w:rPr>
      </w:pPr>
      <w:r w:rsidRPr="00CB43B1">
        <w:rPr>
          <w:rFonts w:ascii="Arial" w:hAnsi="Arial" w:cs="Arial"/>
          <w:sz w:val="24"/>
          <w:szCs w:val="24"/>
          <w:lang w:val="ro-RO"/>
        </w:rPr>
        <w:tab/>
      </w:r>
    </w:p>
    <w:p w:rsidR="00A549DF" w:rsidRPr="00CB43B1" w:rsidRDefault="00A549DF" w:rsidP="00A549DF">
      <w:pPr>
        <w:autoSpaceDE w:val="0"/>
        <w:autoSpaceDN w:val="0"/>
        <w:adjustRightInd w:val="0"/>
        <w:spacing w:after="0" w:line="240" w:lineRule="auto"/>
        <w:ind w:hanging="90"/>
        <w:jc w:val="both"/>
        <w:rPr>
          <w:rFonts w:ascii="Arial" w:hAnsi="Arial" w:cs="Arial"/>
          <w:b/>
          <w:caps/>
          <w:sz w:val="24"/>
          <w:szCs w:val="24"/>
          <w:lang w:val="ro-RO"/>
        </w:rPr>
      </w:pPr>
      <w:r w:rsidRPr="00CB43B1">
        <w:rPr>
          <w:rFonts w:ascii="Arial" w:hAnsi="Arial" w:cs="Arial"/>
          <w:b/>
          <w:caps/>
          <w:sz w:val="24"/>
          <w:szCs w:val="24"/>
          <w:u w:val="single"/>
          <w:lang w:val="ro-RO"/>
        </w:rPr>
        <w:t>Întocmit</w:t>
      </w:r>
      <w:r w:rsidRPr="00CB43B1">
        <w:rPr>
          <w:rFonts w:ascii="Arial" w:hAnsi="Arial" w:cs="Arial"/>
          <w:b/>
          <w:caps/>
          <w:sz w:val="24"/>
          <w:szCs w:val="24"/>
          <w:lang w:val="ro-RO"/>
        </w:rPr>
        <w:t xml:space="preserve">                          </w:t>
      </w:r>
      <w:r w:rsidRPr="00CB43B1">
        <w:rPr>
          <w:rFonts w:ascii="Arial" w:hAnsi="Arial" w:cs="Arial"/>
          <w:b/>
          <w:caps/>
          <w:sz w:val="24"/>
          <w:szCs w:val="24"/>
          <w:lang w:val="ro-RO"/>
        </w:rPr>
        <w:tab/>
      </w:r>
      <w:r w:rsidRPr="00CB43B1">
        <w:rPr>
          <w:rFonts w:ascii="Arial" w:hAnsi="Arial" w:cs="Arial"/>
          <w:b/>
          <w:caps/>
          <w:sz w:val="24"/>
          <w:szCs w:val="24"/>
          <w:lang w:val="ro-RO"/>
        </w:rPr>
        <w:tab/>
      </w:r>
      <w:r w:rsidRPr="00CB43B1">
        <w:rPr>
          <w:rFonts w:ascii="Arial" w:hAnsi="Arial" w:cs="Arial"/>
          <w:b/>
          <w:caps/>
          <w:sz w:val="24"/>
          <w:szCs w:val="24"/>
          <w:lang w:val="ro-RO"/>
        </w:rPr>
        <w:tab/>
      </w:r>
      <w:r w:rsidRPr="00CB43B1">
        <w:rPr>
          <w:rFonts w:ascii="Arial" w:hAnsi="Arial" w:cs="Arial"/>
          <w:b/>
          <w:caps/>
          <w:sz w:val="24"/>
          <w:szCs w:val="24"/>
          <w:lang w:val="ro-RO"/>
        </w:rPr>
        <w:tab/>
      </w:r>
      <w:r w:rsidR="00E80E76" w:rsidRPr="00CB43B1">
        <w:rPr>
          <w:rFonts w:ascii="Arial" w:hAnsi="Arial" w:cs="Arial"/>
          <w:b/>
          <w:caps/>
          <w:sz w:val="24"/>
          <w:szCs w:val="24"/>
          <w:lang w:val="ro-RO"/>
        </w:rPr>
        <w:tab/>
      </w:r>
      <w:r w:rsidRPr="00CB43B1">
        <w:rPr>
          <w:rFonts w:ascii="Arial" w:hAnsi="Arial" w:cs="Arial"/>
          <w:b/>
          <w:caps/>
          <w:sz w:val="24"/>
          <w:szCs w:val="24"/>
          <w:lang w:val="ro-RO"/>
        </w:rPr>
        <w:tab/>
        <w:t xml:space="preserve">    </w:t>
      </w:r>
      <w:proofErr w:type="spellStart"/>
      <w:r w:rsidRPr="00CB43B1">
        <w:rPr>
          <w:rFonts w:ascii="Arial" w:hAnsi="Arial" w:cs="Arial"/>
          <w:b/>
          <w:caps/>
          <w:sz w:val="24"/>
          <w:szCs w:val="24"/>
          <w:u w:val="single"/>
          <w:lang w:val="ro-RO"/>
        </w:rPr>
        <w:t>Întocmit</w:t>
      </w:r>
      <w:proofErr w:type="spellEnd"/>
    </w:p>
    <w:p w:rsidR="000C3551" w:rsidRPr="00CB43B1" w:rsidRDefault="00A549DF" w:rsidP="00BC5445">
      <w:pPr>
        <w:autoSpaceDE w:val="0"/>
        <w:autoSpaceDN w:val="0"/>
        <w:adjustRightInd w:val="0"/>
        <w:spacing w:after="0" w:line="240" w:lineRule="auto"/>
        <w:jc w:val="both"/>
        <w:rPr>
          <w:rFonts w:ascii="Arial" w:hAnsi="Arial" w:cs="Arial"/>
          <w:sz w:val="24"/>
          <w:szCs w:val="24"/>
          <w:lang w:val="ro-RO"/>
        </w:rPr>
      </w:pPr>
      <w:r w:rsidRPr="00CB43B1">
        <w:rPr>
          <w:rFonts w:ascii="Arial" w:hAnsi="Arial" w:cs="Arial"/>
          <w:sz w:val="24"/>
          <w:szCs w:val="24"/>
          <w:lang w:val="ro-RO"/>
        </w:rPr>
        <w:t xml:space="preserve">Ing. ABOS Judit </w:t>
      </w:r>
      <w:r w:rsidRPr="00CB43B1">
        <w:rPr>
          <w:rFonts w:ascii="Arial" w:hAnsi="Arial" w:cs="Arial"/>
          <w:sz w:val="24"/>
          <w:szCs w:val="24"/>
          <w:lang w:val="ro-RO"/>
        </w:rPr>
        <w:tab/>
      </w:r>
      <w:r w:rsidRPr="00CB43B1">
        <w:rPr>
          <w:rFonts w:ascii="Arial" w:hAnsi="Arial" w:cs="Arial"/>
          <w:sz w:val="24"/>
          <w:szCs w:val="24"/>
          <w:lang w:val="ro-RO"/>
        </w:rPr>
        <w:tab/>
      </w:r>
      <w:r w:rsidRPr="00CB43B1">
        <w:rPr>
          <w:rFonts w:ascii="Arial" w:hAnsi="Arial" w:cs="Arial"/>
          <w:sz w:val="24"/>
          <w:szCs w:val="24"/>
          <w:lang w:val="ro-RO"/>
        </w:rPr>
        <w:tab/>
      </w:r>
      <w:r w:rsidRPr="00CB43B1">
        <w:rPr>
          <w:rFonts w:ascii="Arial" w:hAnsi="Arial" w:cs="Arial"/>
          <w:sz w:val="24"/>
          <w:szCs w:val="24"/>
          <w:lang w:val="ro-RO"/>
        </w:rPr>
        <w:tab/>
        <w:t xml:space="preserve"> </w:t>
      </w:r>
      <w:r w:rsidRPr="00CB43B1">
        <w:rPr>
          <w:rFonts w:ascii="Arial" w:hAnsi="Arial" w:cs="Arial"/>
          <w:sz w:val="24"/>
          <w:szCs w:val="24"/>
          <w:lang w:val="ro-RO"/>
        </w:rPr>
        <w:tab/>
      </w:r>
      <w:r w:rsidR="00E80E76" w:rsidRPr="00CB43B1">
        <w:rPr>
          <w:rFonts w:ascii="Arial" w:hAnsi="Arial" w:cs="Arial"/>
          <w:sz w:val="24"/>
          <w:szCs w:val="24"/>
          <w:lang w:val="ro-RO"/>
        </w:rPr>
        <w:tab/>
      </w:r>
      <w:r w:rsidR="00D4585B" w:rsidRPr="00CB43B1">
        <w:rPr>
          <w:rFonts w:ascii="Arial" w:hAnsi="Arial" w:cs="Arial"/>
          <w:sz w:val="24"/>
          <w:szCs w:val="24"/>
          <w:lang w:val="ro-RO"/>
        </w:rPr>
        <w:tab/>
      </w:r>
      <w:proofErr w:type="spellStart"/>
      <w:r w:rsidR="00A36475" w:rsidRPr="00CB43B1">
        <w:rPr>
          <w:rFonts w:ascii="Arial" w:hAnsi="Arial" w:cs="Arial"/>
          <w:sz w:val="24"/>
          <w:szCs w:val="24"/>
          <w:lang w:val="ro-RO"/>
        </w:rPr>
        <w:t>geogr</w:t>
      </w:r>
      <w:proofErr w:type="spellEnd"/>
      <w:r w:rsidR="00A36475" w:rsidRPr="00CB43B1">
        <w:rPr>
          <w:rFonts w:ascii="Arial" w:hAnsi="Arial" w:cs="Arial"/>
          <w:sz w:val="24"/>
          <w:szCs w:val="24"/>
          <w:lang w:val="ro-RO"/>
        </w:rPr>
        <w:t>. MIH</w:t>
      </w:r>
      <w:r w:rsidR="00A36475" w:rsidRPr="00CB43B1">
        <w:rPr>
          <w:rFonts w:ascii="Times New Roman" w:hAnsi="Times New Roman"/>
          <w:sz w:val="24"/>
          <w:szCs w:val="24"/>
          <w:lang w:val="ro-RO"/>
        </w:rPr>
        <w:t>Á</w:t>
      </w:r>
      <w:r w:rsidR="00A36475" w:rsidRPr="00CB43B1">
        <w:rPr>
          <w:rFonts w:ascii="Arial" w:hAnsi="Arial" w:cs="Arial"/>
          <w:sz w:val="24"/>
          <w:szCs w:val="24"/>
          <w:lang w:val="ro-RO"/>
        </w:rPr>
        <w:t>LY István</w:t>
      </w:r>
    </w:p>
    <w:sectPr w:rsidR="000C3551" w:rsidRPr="00CB43B1" w:rsidSect="00435CED">
      <w:footerReference w:type="even" r:id="rId9"/>
      <w:footerReference w:type="default" r:id="rId10"/>
      <w:headerReference w:type="first" r:id="rId11"/>
      <w:footerReference w:type="first" r:id="rId12"/>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7A8" w:rsidRDefault="007E27A8" w:rsidP="00C96EF2">
      <w:pPr>
        <w:spacing w:after="0" w:line="240" w:lineRule="auto"/>
      </w:pPr>
      <w:r>
        <w:separator/>
      </w:r>
    </w:p>
  </w:endnote>
  <w:endnote w:type="continuationSeparator" w:id="0">
    <w:p w:rsidR="007E27A8" w:rsidRDefault="007E27A8" w:rsidP="00C96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Arial Unicode MS"/>
    <w:panose1 w:val="00000000000000000000"/>
    <w:charset w:val="80"/>
    <w:family w:val="auto"/>
    <w:notTrueType/>
    <w:pitch w:val="default"/>
    <w:sig w:usb0="00000007" w:usb1="08070000" w:usb2="00000010" w:usb3="00000000" w:csb0="00020003"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Verdana">
    <w:panose1 w:val="020B0604030504040204"/>
    <w:charset w:val="00"/>
    <w:family w:val="swiss"/>
    <w:pitch w:val="variable"/>
    <w:sig w:usb0="A00006FF" w:usb1="4000205B" w:usb2="00000010" w:usb3="00000000" w:csb0="0000019F" w:csb1="00000000"/>
  </w:font>
  <w:font w:name="MS UI Gothic">
    <w:altName w:val="MSUI Gothic"/>
    <w:panose1 w:val="020B0600070205080204"/>
    <w:charset w:val="80"/>
    <w:family w:val="swiss"/>
    <w:pitch w:val="variable"/>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89C" w:rsidRDefault="0058589C" w:rsidP="00A549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8589C" w:rsidRDefault="0058589C" w:rsidP="00A549D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p w:rsidR="0058589C" w:rsidRPr="002367AC" w:rsidRDefault="0058589C" w:rsidP="006F5C55">
        <w:pPr>
          <w:pStyle w:val="Header"/>
          <w:tabs>
            <w:tab w:val="clear" w:pos="4680"/>
          </w:tabs>
          <w:jc w:val="center"/>
          <w:rPr>
            <w:rFonts w:ascii="Times New Roman" w:hAnsi="Times New Roman"/>
            <w:b/>
            <w:sz w:val="24"/>
            <w:szCs w:val="24"/>
            <w:lang w:val="ro-RO"/>
          </w:rPr>
        </w:pPr>
        <w:r>
          <w:rPr>
            <w:noProof/>
          </w:rPr>
          <mc:AlternateContent>
            <mc:Choice Requires="wps">
              <w:drawing>
                <wp:anchor distT="0" distB="0" distL="114300" distR="114300" simplePos="0" relativeHeight="251664384" behindDoc="0" locked="0" layoutInCell="1" allowOverlap="1" wp14:anchorId="53603DA1" wp14:editId="2E29273A">
                  <wp:simplePos x="0" y="0"/>
                  <wp:positionH relativeFrom="column">
                    <wp:posOffset>-142875</wp:posOffset>
                  </wp:positionH>
                  <wp:positionV relativeFrom="paragraph">
                    <wp:posOffset>-34925</wp:posOffset>
                  </wp:positionV>
                  <wp:extent cx="6248400" cy="635"/>
                  <wp:effectExtent l="9525" t="12700" r="9525" b="152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7B1D74">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4.75pt;margin-top:.85pt;width:41.9pt;height:34.45pt;z-index:-251640832;mso-position-horizontal-relative:text;mso-position-vertical-relative:text">
              <v:imagedata r:id="rId1" o:title=""/>
            </v:shape>
            <o:OLEObject Type="Embed" ProgID="CorelDRAW.Graphic.13" ShapeID="_x0000_s2059" DrawAspect="Content" ObjectID="_1652254115" r:id="rId2"/>
          </w:pict>
        </w:r>
        <w:r>
          <w:rPr>
            <w:rFonts w:ascii="Times New Roman" w:hAnsi="Times New Roman"/>
            <w:noProof/>
            <w:sz w:val="24"/>
            <w:szCs w:val="24"/>
          </w:rPr>
          <mc:AlternateContent>
            <mc:Choice Requires="wps">
              <w:drawing>
                <wp:anchor distT="0" distB="0" distL="114300" distR="114300" simplePos="0" relativeHeight="251676672" behindDoc="0" locked="0" layoutInCell="1" allowOverlap="1" wp14:anchorId="7BD29876" wp14:editId="592FD024">
                  <wp:simplePos x="0" y="0"/>
                  <wp:positionH relativeFrom="column">
                    <wp:posOffset>-142875</wp:posOffset>
                  </wp:positionH>
                  <wp:positionV relativeFrom="paragraph">
                    <wp:posOffset>-34925</wp:posOffset>
                  </wp:positionV>
                  <wp:extent cx="6248400" cy="635"/>
                  <wp:effectExtent l="9525" t="12700" r="9525" b="1524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11.25pt;margin-top:-2.75pt;width:492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Bzq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6NQc6igCAABNBAAADgAAAAAAAAAAAAAAAAAuAgAAZHJzL2Uy&#10;b0RvYy54bWxQSwECLQAUAAYACAAAACEADzE+nN8AAAAJAQAADwAAAAAAAAAAAAAAAACCBAAAZHJz&#10;L2Rvd25yZXYueG1sUEsFBgAAAAAEAAQA8wAAAI4FAAAAAA==&#10;" strokecolor="#00214e" strokeweight="1.5pt"/>
              </w:pict>
            </mc:Fallback>
          </mc:AlternateContent>
        </w:r>
        <w:r w:rsidRPr="00F00D6E">
          <w:rPr>
            <w:rFonts w:ascii="Times New Roman" w:hAnsi="Times New Roman"/>
            <w:b/>
            <w:sz w:val="24"/>
            <w:szCs w:val="24"/>
            <w:lang w:val="it-IT"/>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HARGHITA</w:t>
        </w:r>
      </w:p>
      <w:p w:rsidR="0058589C" w:rsidRPr="00031CC9" w:rsidRDefault="0058589C" w:rsidP="006F5C55">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 xml:space="preserve">Márton Áron, </w:t>
        </w:r>
        <w:proofErr w:type="spellStart"/>
        <w:r>
          <w:rPr>
            <w:rFonts w:ascii="Times New Roman" w:hAnsi="Times New Roman"/>
            <w:sz w:val="24"/>
            <w:szCs w:val="24"/>
            <w:lang w:val="hu-HU"/>
          </w:rPr>
          <w:t>nr</w:t>
        </w:r>
        <w:proofErr w:type="spellEnd"/>
        <w:r>
          <w:rPr>
            <w:rFonts w:ascii="Times New Roman" w:hAnsi="Times New Roman"/>
            <w:sz w:val="24"/>
            <w:szCs w:val="24"/>
            <w:lang w:val="hu-HU"/>
          </w:rPr>
          <w:t>.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58589C" w:rsidRDefault="0058589C" w:rsidP="006F5C55">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8"/>
        </w:tblGrid>
        <w:tr w:rsidR="0058589C" w:rsidTr="00EC24DD">
          <w:trPr>
            <w:trHeight w:val="260"/>
          </w:trPr>
          <w:tc>
            <w:tcPr>
              <w:tcW w:w="8008" w:type="dxa"/>
            </w:tcPr>
            <w:p w:rsidR="0058589C" w:rsidRDefault="0058589C" w:rsidP="00EC24DD">
              <w:pPr>
                <w:pStyle w:val="Head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58589C" w:rsidRPr="00C44321" w:rsidRDefault="0058589C" w:rsidP="006F5C55">
        <w:pPr>
          <w:pStyle w:val="Header"/>
          <w:jc w:val="center"/>
        </w:pPr>
        <w:r>
          <w:t xml:space="preserve"> </w:t>
        </w:r>
        <w:r>
          <w:fldChar w:fldCharType="begin"/>
        </w:r>
        <w:r>
          <w:instrText xml:space="preserve"> PAGE   \* MERGEFORMAT </w:instrText>
        </w:r>
        <w:r>
          <w:fldChar w:fldCharType="separate"/>
        </w:r>
        <w:r w:rsidR="007B1D74">
          <w:rPr>
            <w:noProof/>
          </w:rPr>
          <w:t>8</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89C" w:rsidRPr="002367AC" w:rsidRDefault="007B1D74" w:rsidP="006F5C55">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4.75pt;margin-top:.85pt;width:41.9pt;height:34.45pt;z-index:-251643904">
          <v:imagedata r:id="rId1" o:title=""/>
        </v:shape>
        <o:OLEObject Type="Embed" ProgID="CorelDRAW.Graphic.13" ShapeID="_x0000_s2055" DrawAspect="Content" ObjectID="_1652254118" r:id="rId2"/>
      </w:pict>
    </w:r>
    <w:r w:rsidR="0058589C">
      <w:rPr>
        <w:rFonts w:ascii="Times New Roman" w:hAnsi="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11.25pt;margin-top:-2.75pt;width:492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DVONfIpAgAATQQAAA4AAAAAAAAAAAAAAAAALgIAAGRycy9l&#10;Mm9Eb2MueG1sUEsBAi0AFAAGAAgAAAAhAA8xPpzfAAAACQEAAA8AAAAAAAAAAAAAAAAAgwQAAGRy&#10;cy9kb3ducmV2LnhtbFBLBQYAAAAABAAEAPMAAACPBQAAAAA=&#10;" strokecolor="#00214e" strokeweight="1.5pt"/>
          </w:pict>
        </mc:Fallback>
      </mc:AlternateContent>
    </w:r>
    <w:r w:rsidR="0058589C" w:rsidRPr="00F00D6E">
      <w:rPr>
        <w:rFonts w:ascii="Times New Roman" w:hAnsi="Times New Roman"/>
        <w:b/>
        <w:sz w:val="24"/>
        <w:szCs w:val="24"/>
        <w:lang w:val="it-IT"/>
      </w:rPr>
      <w:t>AGEN</w:t>
    </w:r>
    <w:r w:rsidR="0058589C" w:rsidRPr="002367AC">
      <w:rPr>
        <w:rFonts w:ascii="Times New Roman" w:hAnsi="Times New Roman"/>
        <w:b/>
        <w:sz w:val="24"/>
        <w:szCs w:val="24"/>
        <w:lang w:val="ro-RO"/>
      </w:rPr>
      <w:t>ŢIA PENTRU PROTECŢIA MEDIULUI</w:t>
    </w:r>
    <w:r w:rsidR="0058589C">
      <w:rPr>
        <w:rFonts w:ascii="Times New Roman" w:hAnsi="Times New Roman"/>
        <w:b/>
        <w:sz w:val="24"/>
        <w:szCs w:val="24"/>
        <w:lang w:val="ro-RO"/>
      </w:rPr>
      <w:t xml:space="preserve"> HARGHITA</w:t>
    </w:r>
  </w:p>
  <w:p w:rsidR="0058589C" w:rsidRPr="00031CC9" w:rsidRDefault="0058589C" w:rsidP="006F5C55">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 xml:space="preserve">Márton Áron, </w:t>
    </w:r>
    <w:proofErr w:type="spellStart"/>
    <w:r>
      <w:rPr>
        <w:rFonts w:ascii="Times New Roman" w:hAnsi="Times New Roman"/>
        <w:sz w:val="24"/>
        <w:szCs w:val="24"/>
        <w:lang w:val="hu-HU"/>
      </w:rPr>
      <w:t>nr</w:t>
    </w:r>
    <w:proofErr w:type="spellEnd"/>
    <w:r>
      <w:rPr>
        <w:rFonts w:ascii="Times New Roman" w:hAnsi="Times New Roman"/>
        <w:sz w:val="24"/>
        <w:szCs w:val="24"/>
        <w:lang w:val="hu-HU"/>
      </w:rPr>
      <w:t>.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58589C" w:rsidRDefault="0058589C" w:rsidP="006F5C55">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8"/>
    </w:tblGrid>
    <w:tr w:rsidR="0058589C" w:rsidTr="00EC24DD">
      <w:trPr>
        <w:trHeight w:val="260"/>
      </w:trPr>
      <w:tc>
        <w:tcPr>
          <w:tcW w:w="8008" w:type="dxa"/>
        </w:tcPr>
        <w:p w:rsidR="0058589C" w:rsidRDefault="0058589C" w:rsidP="00EC24DD">
          <w:pPr>
            <w:pStyle w:val="Head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58589C" w:rsidRPr="006F5C55" w:rsidRDefault="0058589C" w:rsidP="006F5C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7A8" w:rsidRDefault="007E27A8" w:rsidP="00C96EF2">
      <w:pPr>
        <w:spacing w:after="0" w:line="240" w:lineRule="auto"/>
      </w:pPr>
      <w:r>
        <w:separator/>
      </w:r>
    </w:p>
  </w:footnote>
  <w:footnote w:type="continuationSeparator" w:id="0">
    <w:p w:rsidR="007E27A8" w:rsidRDefault="007E27A8" w:rsidP="00C96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89C" w:rsidRPr="00F62D56" w:rsidRDefault="0058589C" w:rsidP="006F5C55">
    <w:pPr>
      <w:pStyle w:val="Header"/>
      <w:tabs>
        <w:tab w:val="clear" w:pos="4680"/>
        <w:tab w:val="clear" w:pos="9360"/>
        <w:tab w:val="left" w:pos="9000"/>
      </w:tabs>
      <w:rPr>
        <w:lang w:val="ro-RO"/>
      </w:rPr>
    </w:pPr>
    <w:r>
      <w:rPr>
        <w:noProof/>
      </w:rPr>
      <w:drawing>
        <wp:anchor distT="0" distB="0" distL="114300" distR="114300" simplePos="0" relativeHeight="251669504" behindDoc="0" locked="0" layoutInCell="1" allowOverlap="1" wp14:anchorId="21B0D152" wp14:editId="175AE88B">
          <wp:simplePos x="0" y="0"/>
          <wp:positionH relativeFrom="column">
            <wp:posOffset>-139065</wp:posOffset>
          </wp:positionH>
          <wp:positionV relativeFrom="paragraph">
            <wp:posOffset>-26035</wp:posOffset>
          </wp:positionV>
          <wp:extent cx="859155" cy="850265"/>
          <wp:effectExtent l="0" t="0" r="0" b="6985"/>
          <wp:wrapSquare wrapText="bothSides"/>
          <wp:docPr id="4" name="Picture 4"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7B1D74">
      <w:rPr>
        <w:rFonts w:ascii="Times New Roman" w:hAnsi="Times New Roman"/>
        <w:b/>
        <w:noProof/>
        <w:sz w:val="32"/>
        <w:szCs w:val="32"/>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434.75pt;margin-top:-5.15pt;width:81.4pt;height:65.45pt;z-index:-251645952;mso-position-horizontal-relative:text;mso-position-vertical-relative:text">
          <v:imagedata r:id="rId2" o:title=""/>
        </v:shape>
        <o:OLEObject Type="Embed" ProgID="CorelDRAW.Graphic.13" ShapeID="_x0000_s2054" DrawAspect="Content" ObjectID="_1652254116" r:id="rId3"/>
      </w:pict>
    </w:r>
    <w:r w:rsidR="007B1D74">
      <w:rPr>
        <w:noProof/>
        <w:lang w:val="ro-RO" w:eastAsia="ro-RO"/>
      </w:rPr>
      <w:pict>
        <v:shape id="_x0000_s2049" type="#_x0000_t75" style="position:absolute;margin-left:450.5pt;margin-top:6.65pt;width:52pt;height:43.8pt;z-index:-251656192;mso-position-horizontal-relative:text;mso-position-vertical-relative:text">
          <v:imagedata r:id="rId2" o:title=""/>
        </v:shape>
        <o:OLEObject Type="Embed" ProgID="CorelDRAW.Graphic.13" ShapeID="_x0000_s2049" DrawAspect="Content" ObjectID="_1652254117" r:id="rId4"/>
      </w:pict>
    </w:r>
    <w:r>
      <w:rPr>
        <w:noProof/>
      </w:rPr>
      <w:drawing>
        <wp:anchor distT="0" distB="0" distL="114300" distR="114300" simplePos="0" relativeHeight="251659264" behindDoc="0" locked="0" layoutInCell="1" allowOverlap="1" wp14:anchorId="24ED2C42" wp14:editId="39C7B792">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A75327">
      <w:rPr>
        <w:lang w:val="ro-RO"/>
      </w:rPr>
      <w:tab/>
      <w:t xml:space="preserve">   </w:t>
    </w:r>
  </w:p>
  <w:p w:rsidR="0058589C" w:rsidRPr="00F62D56" w:rsidRDefault="0058589C" w:rsidP="006F5C55">
    <w:pPr>
      <w:pStyle w:val="Header"/>
      <w:tabs>
        <w:tab w:val="clear" w:pos="4680"/>
        <w:tab w:val="clear" w:pos="9360"/>
        <w:tab w:val="left" w:pos="9000"/>
      </w:tabs>
      <w:jc w:val="center"/>
      <w:rPr>
        <w:rFonts w:ascii="Times New Roman" w:hAnsi="Times New Roman"/>
        <w:b/>
        <w:sz w:val="28"/>
        <w:szCs w:val="28"/>
        <w:lang w:val="ro-RO"/>
      </w:rPr>
    </w:pPr>
    <w:r w:rsidRPr="00F62D56">
      <w:rPr>
        <w:rFonts w:ascii="Times New Roman" w:hAnsi="Times New Roman"/>
        <w:b/>
        <w:sz w:val="28"/>
        <w:szCs w:val="28"/>
        <w:lang w:val="ro-RO"/>
      </w:rPr>
      <w:t>Ministerul Mediului, Apelor și Pădurilor</w:t>
    </w:r>
  </w:p>
  <w:p w:rsidR="0058589C" w:rsidRPr="00F62D56" w:rsidRDefault="0058589C" w:rsidP="006F5C55">
    <w:pPr>
      <w:pStyle w:val="Header"/>
      <w:tabs>
        <w:tab w:val="clear" w:pos="4680"/>
        <w:tab w:val="clear" w:pos="9360"/>
        <w:tab w:val="left" w:pos="9000"/>
      </w:tabs>
      <w:jc w:val="center"/>
      <w:rPr>
        <w:rFonts w:ascii="Times New Roman" w:hAnsi="Times New Roman"/>
        <w:b/>
        <w:sz w:val="32"/>
        <w:szCs w:val="32"/>
        <w:lang w:val="ro-RO"/>
      </w:rPr>
    </w:pPr>
    <w:r w:rsidRPr="00F62D56">
      <w:rPr>
        <w:rFonts w:ascii="Times New Roman" w:hAnsi="Times New Roman"/>
        <w:b/>
        <w:sz w:val="32"/>
        <w:szCs w:val="32"/>
        <w:lang w:val="ro-RO"/>
      </w:rPr>
      <w:t>Agenţia Naţională pentru Protecţia Mediului</w:t>
    </w:r>
  </w:p>
  <w:p w:rsidR="0058589C" w:rsidRPr="00F62D56" w:rsidRDefault="0058589C" w:rsidP="006F5C55">
    <w:pPr>
      <w:pStyle w:val="Header"/>
      <w:tabs>
        <w:tab w:val="clear" w:pos="4680"/>
        <w:tab w:val="clear" w:pos="9360"/>
        <w:tab w:val="left" w:pos="1280"/>
        <w:tab w:val="left" w:pos="9000"/>
      </w:tabs>
      <w:jc w:val="center"/>
      <w:rPr>
        <w:rFonts w:ascii="Times New Roman" w:hAnsi="Times New Roman"/>
        <w:b/>
        <w:sz w:val="32"/>
        <w:szCs w:val="32"/>
        <w:lang w:val="ro-RO"/>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58589C" w:rsidRPr="00F62D56" w:rsidTr="00EC24DD">
      <w:trPr>
        <w:trHeight w:val="657"/>
      </w:trPr>
      <w:tc>
        <w:tcPr>
          <w:tcW w:w="10031" w:type="dxa"/>
          <w:tcBorders>
            <w:top w:val="single" w:sz="8" w:space="0" w:color="000000"/>
            <w:bottom w:val="single" w:sz="8" w:space="0" w:color="000000"/>
          </w:tcBorders>
          <w:shd w:val="clear" w:color="auto" w:fill="auto"/>
          <w:vAlign w:val="center"/>
        </w:tcPr>
        <w:p w:rsidR="0058589C" w:rsidRPr="00F62D56" w:rsidRDefault="0058589C" w:rsidP="00EC24DD">
          <w:pPr>
            <w:spacing w:after="0"/>
            <w:jc w:val="center"/>
            <w:rPr>
              <w:rFonts w:ascii="Times New Roman" w:hAnsi="Times New Roman"/>
              <w:b/>
              <w:bCs/>
              <w:color w:val="FFFFFF"/>
              <w:sz w:val="24"/>
              <w:szCs w:val="24"/>
              <w:lang w:val="ro-RO"/>
            </w:rPr>
          </w:pPr>
          <w:r w:rsidRPr="00F62D56">
            <w:rPr>
              <w:rFonts w:ascii="Times New Roman" w:hAnsi="Times New Roman"/>
              <w:b/>
              <w:bCs/>
              <w:sz w:val="28"/>
              <w:szCs w:val="28"/>
              <w:lang w:val="ro-RO"/>
            </w:rPr>
            <w:t>AGENŢIA PENTRU PROTECŢIA MEDIULUI HARGHITA</w:t>
          </w:r>
        </w:p>
      </w:tc>
    </w:tr>
  </w:tbl>
  <w:p w:rsidR="0058589C" w:rsidRPr="0090788F" w:rsidRDefault="0058589C" w:rsidP="006F5C55">
    <w:pPr>
      <w:pStyle w:val="Header"/>
      <w:tabs>
        <w:tab w:val="clear" w:pos="4680"/>
        <w:tab w:val="clear" w:pos="9360"/>
        <w:tab w:val="left" w:pos="9000"/>
      </w:tabs>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8"/>
    <w:lvl w:ilvl="0">
      <w:numFmt w:val="bullet"/>
      <w:lvlText w:val="-"/>
      <w:lvlJc w:val="left"/>
      <w:pPr>
        <w:tabs>
          <w:tab w:val="num" w:pos="1140"/>
        </w:tabs>
        <w:ind w:left="1140" w:hanging="360"/>
      </w:pPr>
      <w:rPr>
        <w:rFonts w:ascii="Times New Roman" w:hAnsi="Times New Roman" w:cs="Times New Roman" w:hint="default"/>
        <w:lang w:val="ro-RO"/>
      </w:rPr>
    </w:lvl>
  </w:abstractNum>
  <w:abstractNum w:abstractNumId="1">
    <w:nsid w:val="00000018"/>
    <w:multiLevelType w:val="singleLevel"/>
    <w:tmpl w:val="00000018"/>
    <w:name w:val="WW8Num24"/>
    <w:lvl w:ilvl="0">
      <w:start w:val="1"/>
      <w:numFmt w:val="bullet"/>
      <w:lvlText w:val=""/>
      <w:lvlJc w:val="left"/>
      <w:pPr>
        <w:tabs>
          <w:tab w:val="num" w:pos="0"/>
        </w:tabs>
        <w:ind w:left="1854" w:hanging="360"/>
      </w:pPr>
      <w:rPr>
        <w:rFonts w:ascii="Symbol" w:hAnsi="Symbol" w:cs="Symbol"/>
      </w:rPr>
    </w:lvl>
  </w:abstractNum>
  <w:abstractNum w:abstractNumId="2">
    <w:nsid w:val="0662122C"/>
    <w:multiLevelType w:val="hybridMultilevel"/>
    <w:tmpl w:val="BEFEC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D516EB"/>
    <w:multiLevelType w:val="hybridMultilevel"/>
    <w:tmpl w:val="C00E5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857329C"/>
    <w:multiLevelType w:val="hybridMultilevel"/>
    <w:tmpl w:val="B1A21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982200"/>
    <w:multiLevelType w:val="hybridMultilevel"/>
    <w:tmpl w:val="07EC646A"/>
    <w:lvl w:ilvl="0" w:tplc="FFFFFFFF">
      <w:start w:val="1"/>
      <w:numFmt w:val="bullet"/>
      <w:pStyle w:val="CommentText"/>
      <w:lvlText w:val=""/>
      <w:lvlJc w:val="left"/>
      <w:pPr>
        <w:tabs>
          <w:tab w:val="num" w:pos="1278"/>
        </w:tabs>
        <w:ind w:left="1278" w:hanging="340"/>
      </w:pPr>
      <w:rPr>
        <w:rFonts w:ascii="Wingdings" w:hAnsi="Wingdings" w:hint="default"/>
        <w:color w:val="auto"/>
        <w:sz w:val="16"/>
      </w:rPr>
    </w:lvl>
    <w:lvl w:ilvl="1" w:tplc="FFFFFFFF">
      <w:start w:val="1"/>
      <w:numFmt w:val="bullet"/>
      <w:lvlText w:val="o"/>
      <w:lvlJc w:val="left"/>
      <w:pPr>
        <w:tabs>
          <w:tab w:val="num" w:pos="1451"/>
        </w:tabs>
        <w:ind w:left="1451" w:hanging="360"/>
      </w:pPr>
      <w:rPr>
        <w:rFonts w:ascii="Courier New" w:hAnsi="Courier New" w:hint="default"/>
      </w:rPr>
    </w:lvl>
    <w:lvl w:ilvl="2" w:tplc="FFFFFFFF">
      <w:start w:val="1"/>
      <w:numFmt w:val="bullet"/>
      <w:lvlText w:val=""/>
      <w:lvlJc w:val="left"/>
      <w:pPr>
        <w:tabs>
          <w:tab w:val="num" w:pos="2171"/>
        </w:tabs>
        <w:ind w:left="2171" w:hanging="360"/>
      </w:pPr>
      <w:rPr>
        <w:rFonts w:ascii="Wingdings" w:hAnsi="Wingdings" w:hint="default"/>
      </w:rPr>
    </w:lvl>
    <w:lvl w:ilvl="3" w:tplc="FFFFFFFF">
      <w:start w:val="1"/>
      <w:numFmt w:val="bullet"/>
      <w:lvlText w:val=""/>
      <w:lvlJc w:val="left"/>
      <w:pPr>
        <w:tabs>
          <w:tab w:val="num" w:pos="2891"/>
        </w:tabs>
        <w:ind w:left="2891" w:hanging="360"/>
      </w:pPr>
      <w:rPr>
        <w:rFonts w:ascii="Symbol" w:hAnsi="Symbol" w:hint="default"/>
      </w:rPr>
    </w:lvl>
    <w:lvl w:ilvl="4" w:tplc="FFFFFFFF" w:tentative="1">
      <w:start w:val="1"/>
      <w:numFmt w:val="bullet"/>
      <w:lvlText w:val="o"/>
      <w:lvlJc w:val="left"/>
      <w:pPr>
        <w:tabs>
          <w:tab w:val="num" w:pos="3611"/>
        </w:tabs>
        <w:ind w:left="3611" w:hanging="360"/>
      </w:pPr>
      <w:rPr>
        <w:rFonts w:ascii="Courier New" w:hAnsi="Courier New" w:hint="default"/>
      </w:rPr>
    </w:lvl>
    <w:lvl w:ilvl="5" w:tplc="FFFFFFFF" w:tentative="1">
      <w:start w:val="1"/>
      <w:numFmt w:val="bullet"/>
      <w:lvlText w:val=""/>
      <w:lvlJc w:val="left"/>
      <w:pPr>
        <w:tabs>
          <w:tab w:val="num" w:pos="4331"/>
        </w:tabs>
        <w:ind w:left="4331" w:hanging="360"/>
      </w:pPr>
      <w:rPr>
        <w:rFonts w:ascii="Wingdings" w:hAnsi="Wingdings" w:hint="default"/>
      </w:rPr>
    </w:lvl>
    <w:lvl w:ilvl="6" w:tplc="FFFFFFFF" w:tentative="1">
      <w:start w:val="1"/>
      <w:numFmt w:val="bullet"/>
      <w:lvlText w:val=""/>
      <w:lvlJc w:val="left"/>
      <w:pPr>
        <w:tabs>
          <w:tab w:val="num" w:pos="5051"/>
        </w:tabs>
        <w:ind w:left="5051" w:hanging="360"/>
      </w:pPr>
      <w:rPr>
        <w:rFonts w:ascii="Symbol" w:hAnsi="Symbol" w:hint="default"/>
      </w:rPr>
    </w:lvl>
    <w:lvl w:ilvl="7" w:tplc="FFFFFFFF" w:tentative="1">
      <w:start w:val="1"/>
      <w:numFmt w:val="bullet"/>
      <w:lvlText w:val="o"/>
      <w:lvlJc w:val="left"/>
      <w:pPr>
        <w:tabs>
          <w:tab w:val="num" w:pos="5771"/>
        </w:tabs>
        <w:ind w:left="5771" w:hanging="360"/>
      </w:pPr>
      <w:rPr>
        <w:rFonts w:ascii="Courier New" w:hAnsi="Courier New" w:hint="default"/>
      </w:rPr>
    </w:lvl>
    <w:lvl w:ilvl="8" w:tplc="FFFFFFFF" w:tentative="1">
      <w:start w:val="1"/>
      <w:numFmt w:val="bullet"/>
      <w:lvlText w:val=""/>
      <w:lvlJc w:val="left"/>
      <w:pPr>
        <w:tabs>
          <w:tab w:val="num" w:pos="6491"/>
        </w:tabs>
        <w:ind w:left="6491" w:hanging="360"/>
      </w:pPr>
      <w:rPr>
        <w:rFonts w:ascii="Wingdings" w:hAnsi="Wingdings" w:hint="default"/>
      </w:rPr>
    </w:lvl>
  </w:abstractNum>
  <w:abstractNum w:abstractNumId="6">
    <w:nsid w:val="16DB7CDF"/>
    <w:multiLevelType w:val="hybridMultilevel"/>
    <w:tmpl w:val="6A8C04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F9794B"/>
    <w:multiLevelType w:val="hybridMultilevel"/>
    <w:tmpl w:val="4E0EE17C"/>
    <w:lvl w:ilvl="0" w:tplc="19DC8EA2">
      <w:start w:val="8"/>
      <w:numFmt w:val="bullet"/>
      <w:lvlText w:val="-"/>
      <w:lvlJc w:val="left"/>
      <w:pPr>
        <w:ind w:left="1125" w:hanging="360"/>
      </w:pPr>
      <w:rPr>
        <w:rFonts w:ascii="Calibri" w:hAnsi="Calibri" w:cs="Times New Roman" w:hint="default"/>
      </w:rPr>
    </w:lvl>
    <w:lvl w:ilvl="1" w:tplc="040E0003">
      <w:start w:val="1"/>
      <w:numFmt w:val="bullet"/>
      <w:lvlText w:val="o"/>
      <w:lvlJc w:val="left"/>
      <w:pPr>
        <w:ind w:left="1845" w:hanging="360"/>
      </w:pPr>
      <w:rPr>
        <w:rFonts w:ascii="Courier New" w:hAnsi="Courier New" w:cs="Courier New" w:hint="default"/>
      </w:rPr>
    </w:lvl>
    <w:lvl w:ilvl="2" w:tplc="040E0005">
      <w:start w:val="1"/>
      <w:numFmt w:val="bullet"/>
      <w:lvlText w:val=""/>
      <w:lvlJc w:val="left"/>
      <w:pPr>
        <w:ind w:left="2565" w:hanging="360"/>
      </w:pPr>
      <w:rPr>
        <w:rFonts w:ascii="Wingdings" w:hAnsi="Wingdings" w:hint="default"/>
      </w:rPr>
    </w:lvl>
    <w:lvl w:ilvl="3" w:tplc="040E0001">
      <w:start w:val="1"/>
      <w:numFmt w:val="bullet"/>
      <w:lvlText w:val=""/>
      <w:lvlJc w:val="left"/>
      <w:pPr>
        <w:ind w:left="3285" w:hanging="360"/>
      </w:pPr>
      <w:rPr>
        <w:rFonts w:ascii="Symbol" w:hAnsi="Symbol" w:hint="default"/>
      </w:rPr>
    </w:lvl>
    <w:lvl w:ilvl="4" w:tplc="040E0003">
      <w:start w:val="1"/>
      <w:numFmt w:val="bullet"/>
      <w:lvlText w:val="o"/>
      <w:lvlJc w:val="left"/>
      <w:pPr>
        <w:ind w:left="4005" w:hanging="360"/>
      </w:pPr>
      <w:rPr>
        <w:rFonts w:ascii="Courier New" w:hAnsi="Courier New" w:cs="Courier New" w:hint="default"/>
      </w:rPr>
    </w:lvl>
    <w:lvl w:ilvl="5" w:tplc="040E0005">
      <w:start w:val="1"/>
      <w:numFmt w:val="bullet"/>
      <w:lvlText w:val=""/>
      <w:lvlJc w:val="left"/>
      <w:pPr>
        <w:ind w:left="4725" w:hanging="360"/>
      </w:pPr>
      <w:rPr>
        <w:rFonts w:ascii="Wingdings" w:hAnsi="Wingdings" w:hint="default"/>
      </w:rPr>
    </w:lvl>
    <w:lvl w:ilvl="6" w:tplc="040E0001">
      <w:start w:val="1"/>
      <w:numFmt w:val="bullet"/>
      <w:lvlText w:val=""/>
      <w:lvlJc w:val="left"/>
      <w:pPr>
        <w:ind w:left="5445" w:hanging="360"/>
      </w:pPr>
      <w:rPr>
        <w:rFonts w:ascii="Symbol" w:hAnsi="Symbol" w:hint="default"/>
      </w:rPr>
    </w:lvl>
    <w:lvl w:ilvl="7" w:tplc="040E0003">
      <w:start w:val="1"/>
      <w:numFmt w:val="bullet"/>
      <w:lvlText w:val="o"/>
      <w:lvlJc w:val="left"/>
      <w:pPr>
        <w:ind w:left="6165" w:hanging="360"/>
      </w:pPr>
      <w:rPr>
        <w:rFonts w:ascii="Courier New" w:hAnsi="Courier New" w:cs="Courier New" w:hint="default"/>
      </w:rPr>
    </w:lvl>
    <w:lvl w:ilvl="8" w:tplc="040E0005">
      <w:start w:val="1"/>
      <w:numFmt w:val="bullet"/>
      <w:lvlText w:val=""/>
      <w:lvlJc w:val="left"/>
      <w:pPr>
        <w:ind w:left="6885" w:hanging="360"/>
      </w:pPr>
      <w:rPr>
        <w:rFonts w:ascii="Wingdings" w:hAnsi="Wingdings" w:hint="default"/>
      </w:rPr>
    </w:lvl>
  </w:abstractNum>
  <w:abstractNum w:abstractNumId="8">
    <w:nsid w:val="397746C1"/>
    <w:multiLevelType w:val="hybridMultilevel"/>
    <w:tmpl w:val="44D4FD9A"/>
    <w:lvl w:ilvl="0" w:tplc="15A0074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9E2581"/>
    <w:multiLevelType w:val="hybridMultilevel"/>
    <w:tmpl w:val="270E9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1145F2"/>
    <w:multiLevelType w:val="hybridMultilevel"/>
    <w:tmpl w:val="1896A03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1">
    <w:nsid w:val="461C5C82"/>
    <w:multiLevelType w:val="hybridMultilevel"/>
    <w:tmpl w:val="8BCEBFA6"/>
    <w:lvl w:ilvl="0" w:tplc="15A0074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92C2F25"/>
    <w:multiLevelType w:val="hybridMultilevel"/>
    <w:tmpl w:val="A056A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702E4F"/>
    <w:multiLevelType w:val="hybridMultilevel"/>
    <w:tmpl w:val="9E9E8EE2"/>
    <w:lvl w:ilvl="0" w:tplc="15A0074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C31ED1"/>
    <w:multiLevelType w:val="hybridMultilevel"/>
    <w:tmpl w:val="C65C6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9B46BE"/>
    <w:multiLevelType w:val="hybridMultilevel"/>
    <w:tmpl w:val="6A8C04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1639FC"/>
    <w:multiLevelType w:val="hybridMultilevel"/>
    <w:tmpl w:val="6F14D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2B4DA2"/>
    <w:multiLevelType w:val="hybridMultilevel"/>
    <w:tmpl w:val="9E243DFC"/>
    <w:lvl w:ilvl="0" w:tplc="9E86E45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FCE7BE2"/>
    <w:multiLevelType w:val="hybridMultilevel"/>
    <w:tmpl w:val="AF32C070"/>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9">
    <w:nsid w:val="711B7009"/>
    <w:multiLevelType w:val="multilevel"/>
    <w:tmpl w:val="F6B4EBDA"/>
    <w:lvl w:ilvl="0">
      <w:start w:val="1"/>
      <w:numFmt w:val="bullet"/>
      <w:lvlText w:val=""/>
      <w:lvlJc w:val="left"/>
      <w:pPr>
        <w:tabs>
          <w:tab w:val="num" w:pos="1440"/>
        </w:tabs>
        <w:ind w:left="1440" w:hanging="720"/>
      </w:pPr>
      <w:rPr>
        <w:rFonts w:ascii="Symbol" w:hAnsi="Symbol" w:hint="default"/>
      </w:r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20">
    <w:nsid w:val="73A1427C"/>
    <w:multiLevelType w:val="hybridMultilevel"/>
    <w:tmpl w:val="51BE50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10"/>
  </w:num>
  <w:num w:numId="4">
    <w:abstractNumId w:val="15"/>
  </w:num>
  <w:num w:numId="5">
    <w:abstractNumId w:val="19"/>
  </w:num>
  <w:num w:numId="6">
    <w:abstractNumId w:val="11"/>
  </w:num>
  <w:num w:numId="7">
    <w:abstractNumId w:val="8"/>
  </w:num>
  <w:num w:numId="8">
    <w:abstractNumId w:val="13"/>
  </w:num>
  <w:num w:numId="9">
    <w:abstractNumId w:val="7"/>
  </w:num>
  <w:num w:numId="10">
    <w:abstractNumId w:val="18"/>
  </w:num>
  <w:num w:numId="11">
    <w:abstractNumId w:val="20"/>
  </w:num>
  <w:num w:numId="12">
    <w:abstractNumId w:val="3"/>
  </w:num>
  <w:num w:numId="13">
    <w:abstractNumId w:val="9"/>
  </w:num>
  <w:num w:numId="14">
    <w:abstractNumId w:val="6"/>
  </w:num>
  <w:num w:numId="15">
    <w:abstractNumId w:val="2"/>
  </w:num>
  <w:num w:numId="16">
    <w:abstractNumId w:val="16"/>
  </w:num>
  <w:num w:numId="17">
    <w:abstractNumId w:val="12"/>
  </w:num>
  <w:num w:numId="18">
    <w:abstractNumId w:val="14"/>
  </w:num>
  <w:num w:numId="19">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CED"/>
    <w:rsid w:val="000130F0"/>
    <w:rsid w:val="000264C2"/>
    <w:rsid w:val="00027F2C"/>
    <w:rsid w:val="000502A3"/>
    <w:rsid w:val="0005203A"/>
    <w:rsid w:val="00060572"/>
    <w:rsid w:val="000634DC"/>
    <w:rsid w:val="000B7B19"/>
    <w:rsid w:val="000C3551"/>
    <w:rsid w:val="000D4B48"/>
    <w:rsid w:val="000D5AB3"/>
    <w:rsid w:val="000F21B7"/>
    <w:rsid w:val="000F5377"/>
    <w:rsid w:val="00106858"/>
    <w:rsid w:val="001176B8"/>
    <w:rsid w:val="001206D6"/>
    <w:rsid w:val="00136F5B"/>
    <w:rsid w:val="00147929"/>
    <w:rsid w:val="00151052"/>
    <w:rsid w:val="00153764"/>
    <w:rsid w:val="00161831"/>
    <w:rsid w:val="00181FC0"/>
    <w:rsid w:val="00190589"/>
    <w:rsid w:val="00195348"/>
    <w:rsid w:val="001A1D14"/>
    <w:rsid w:val="001A7F53"/>
    <w:rsid w:val="001B190E"/>
    <w:rsid w:val="001D3591"/>
    <w:rsid w:val="001D7477"/>
    <w:rsid w:val="00212FBC"/>
    <w:rsid w:val="0022199F"/>
    <w:rsid w:val="002240B8"/>
    <w:rsid w:val="00230FA7"/>
    <w:rsid w:val="00232022"/>
    <w:rsid w:val="00241E13"/>
    <w:rsid w:val="00246160"/>
    <w:rsid w:val="0025716B"/>
    <w:rsid w:val="00263234"/>
    <w:rsid w:val="0027369F"/>
    <w:rsid w:val="0028329B"/>
    <w:rsid w:val="0029589A"/>
    <w:rsid w:val="002A1DE9"/>
    <w:rsid w:val="002B2ADD"/>
    <w:rsid w:val="002B5F2B"/>
    <w:rsid w:val="002B71B5"/>
    <w:rsid w:val="002C1134"/>
    <w:rsid w:val="002C4F9A"/>
    <w:rsid w:val="002C775A"/>
    <w:rsid w:val="002D2B00"/>
    <w:rsid w:val="002E3182"/>
    <w:rsid w:val="002E3461"/>
    <w:rsid w:val="002F04A6"/>
    <w:rsid w:val="002F58D7"/>
    <w:rsid w:val="00302C55"/>
    <w:rsid w:val="00320B17"/>
    <w:rsid w:val="00333083"/>
    <w:rsid w:val="003515A9"/>
    <w:rsid w:val="00380E0C"/>
    <w:rsid w:val="00394E52"/>
    <w:rsid w:val="00396C3D"/>
    <w:rsid w:val="003B50B5"/>
    <w:rsid w:val="003B5E72"/>
    <w:rsid w:val="003C183F"/>
    <w:rsid w:val="003D37CB"/>
    <w:rsid w:val="003F77CE"/>
    <w:rsid w:val="00401EED"/>
    <w:rsid w:val="00411E83"/>
    <w:rsid w:val="0041613C"/>
    <w:rsid w:val="00417F8D"/>
    <w:rsid w:val="0043005B"/>
    <w:rsid w:val="00432029"/>
    <w:rsid w:val="00435CED"/>
    <w:rsid w:val="00441957"/>
    <w:rsid w:val="00443BED"/>
    <w:rsid w:val="004531F0"/>
    <w:rsid w:val="00491AAF"/>
    <w:rsid w:val="00495DF2"/>
    <w:rsid w:val="004D27CB"/>
    <w:rsid w:val="004E0068"/>
    <w:rsid w:val="004E1F9C"/>
    <w:rsid w:val="005032DF"/>
    <w:rsid w:val="00507957"/>
    <w:rsid w:val="00512CB1"/>
    <w:rsid w:val="00513281"/>
    <w:rsid w:val="005163DB"/>
    <w:rsid w:val="00520C46"/>
    <w:rsid w:val="00520F3E"/>
    <w:rsid w:val="0052482C"/>
    <w:rsid w:val="0053565F"/>
    <w:rsid w:val="005446BE"/>
    <w:rsid w:val="005527F7"/>
    <w:rsid w:val="00555AEE"/>
    <w:rsid w:val="005706A8"/>
    <w:rsid w:val="005724AE"/>
    <w:rsid w:val="00582810"/>
    <w:rsid w:val="00583A00"/>
    <w:rsid w:val="00584CE6"/>
    <w:rsid w:val="0058589C"/>
    <w:rsid w:val="00587A73"/>
    <w:rsid w:val="005A1F33"/>
    <w:rsid w:val="005A35AE"/>
    <w:rsid w:val="005A4C7C"/>
    <w:rsid w:val="005D0473"/>
    <w:rsid w:val="005D4245"/>
    <w:rsid w:val="005D575C"/>
    <w:rsid w:val="005E32DF"/>
    <w:rsid w:val="005E43F3"/>
    <w:rsid w:val="005E6BD2"/>
    <w:rsid w:val="005E70A5"/>
    <w:rsid w:val="005F7FF8"/>
    <w:rsid w:val="0060738C"/>
    <w:rsid w:val="00607C5E"/>
    <w:rsid w:val="006122AE"/>
    <w:rsid w:val="00627A18"/>
    <w:rsid w:val="00634C55"/>
    <w:rsid w:val="00640827"/>
    <w:rsid w:val="006455A4"/>
    <w:rsid w:val="00651E3D"/>
    <w:rsid w:val="00661BD5"/>
    <w:rsid w:val="006628B5"/>
    <w:rsid w:val="0066730E"/>
    <w:rsid w:val="00676329"/>
    <w:rsid w:val="0067649F"/>
    <w:rsid w:val="00680AF7"/>
    <w:rsid w:val="00682259"/>
    <w:rsid w:val="00685CC7"/>
    <w:rsid w:val="006A600B"/>
    <w:rsid w:val="006C6C40"/>
    <w:rsid w:val="006F5C55"/>
    <w:rsid w:val="007061B7"/>
    <w:rsid w:val="00727A8D"/>
    <w:rsid w:val="00730274"/>
    <w:rsid w:val="00753B10"/>
    <w:rsid w:val="00781206"/>
    <w:rsid w:val="00787541"/>
    <w:rsid w:val="00787B81"/>
    <w:rsid w:val="007B1D74"/>
    <w:rsid w:val="007D7BAF"/>
    <w:rsid w:val="007E27A8"/>
    <w:rsid w:val="007E67A5"/>
    <w:rsid w:val="008116D4"/>
    <w:rsid w:val="00831DD2"/>
    <w:rsid w:val="0084407A"/>
    <w:rsid w:val="00844E8F"/>
    <w:rsid w:val="00846DF1"/>
    <w:rsid w:val="00882839"/>
    <w:rsid w:val="008835B8"/>
    <w:rsid w:val="00885FEB"/>
    <w:rsid w:val="00890463"/>
    <w:rsid w:val="008C312C"/>
    <w:rsid w:val="008D72FD"/>
    <w:rsid w:val="008E7F22"/>
    <w:rsid w:val="008F670C"/>
    <w:rsid w:val="00905C15"/>
    <w:rsid w:val="0091753E"/>
    <w:rsid w:val="009230FD"/>
    <w:rsid w:val="00934532"/>
    <w:rsid w:val="00937392"/>
    <w:rsid w:val="00942DBD"/>
    <w:rsid w:val="00947EFD"/>
    <w:rsid w:val="00983A89"/>
    <w:rsid w:val="00983CC9"/>
    <w:rsid w:val="00984EAF"/>
    <w:rsid w:val="00985A02"/>
    <w:rsid w:val="009914B9"/>
    <w:rsid w:val="009B4089"/>
    <w:rsid w:val="009C4ABF"/>
    <w:rsid w:val="009E61C8"/>
    <w:rsid w:val="00A038C9"/>
    <w:rsid w:val="00A27363"/>
    <w:rsid w:val="00A36475"/>
    <w:rsid w:val="00A4097C"/>
    <w:rsid w:val="00A419DF"/>
    <w:rsid w:val="00A549DF"/>
    <w:rsid w:val="00A64C7B"/>
    <w:rsid w:val="00A71D53"/>
    <w:rsid w:val="00A81BDC"/>
    <w:rsid w:val="00A84562"/>
    <w:rsid w:val="00A87556"/>
    <w:rsid w:val="00AC52E9"/>
    <w:rsid w:val="00AC5582"/>
    <w:rsid w:val="00AE1187"/>
    <w:rsid w:val="00B00C3C"/>
    <w:rsid w:val="00B02EDB"/>
    <w:rsid w:val="00B07A41"/>
    <w:rsid w:val="00B24286"/>
    <w:rsid w:val="00B42001"/>
    <w:rsid w:val="00B42DB6"/>
    <w:rsid w:val="00B42F44"/>
    <w:rsid w:val="00B515AC"/>
    <w:rsid w:val="00B600A4"/>
    <w:rsid w:val="00B6106B"/>
    <w:rsid w:val="00B71C61"/>
    <w:rsid w:val="00B76BD6"/>
    <w:rsid w:val="00B76E81"/>
    <w:rsid w:val="00B841D5"/>
    <w:rsid w:val="00B9327F"/>
    <w:rsid w:val="00B94819"/>
    <w:rsid w:val="00BA09EB"/>
    <w:rsid w:val="00BA1F9E"/>
    <w:rsid w:val="00BA4097"/>
    <w:rsid w:val="00BA4D4F"/>
    <w:rsid w:val="00BC5445"/>
    <w:rsid w:val="00BD6F91"/>
    <w:rsid w:val="00BF127E"/>
    <w:rsid w:val="00BF3915"/>
    <w:rsid w:val="00BF6067"/>
    <w:rsid w:val="00C0572D"/>
    <w:rsid w:val="00C12DB3"/>
    <w:rsid w:val="00C27784"/>
    <w:rsid w:val="00C376DB"/>
    <w:rsid w:val="00C422A0"/>
    <w:rsid w:val="00C64230"/>
    <w:rsid w:val="00C96EF2"/>
    <w:rsid w:val="00CA0DDB"/>
    <w:rsid w:val="00CB43B1"/>
    <w:rsid w:val="00CC4BC1"/>
    <w:rsid w:val="00CD3BA7"/>
    <w:rsid w:val="00CE3B41"/>
    <w:rsid w:val="00CE4AC8"/>
    <w:rsid w:val="00CF3366"/>
    <w:rsid w:val="00D0427A"/>
    <w:rsid w:val="00D14E3F"/>
    <w:rsid w:val="00D205F1"/>
    <w:rsid w:val="00D21235"/>
    <w:rsid w:val="00D23437"/>
    <w:rsid w:val="00D24332"/>
    <w:rsid w:val="00D25195"/>
    <w:rsid w:val="00D41179"/>
    <w:rsid w:val="00D4585B"/>
    <w:rsid w:val="00D51268"/>
    <w:rsid w:val="00D5560D"/>
    <w:rsid w:val="00D56B46"/>
    <w:rsid w:val="00D651A0"/>
    <w:rsid w:val="00D724A0"/>
    <w:rsid w:val="00D768D9"/>
    <w:rsid w:val="00D83737"/>
    <w:rsid w:val="00D863FE"/>
    <w:rsid w:val="00D96E99"/>
    <w:rsid w:val="00DA4E83"/>
    <w:rsid w:val="00DB7BAB"/>
    <w:rsid w:val="00DD00A5"/>
    <w:rsid w:val="00DD5479"/>
    <w:rsid w:val="00DD7AF4"/>
    <w:rsid w:val="00DF7DF1"/>
    <w:rsid w:val="00E039EB"/>
    <w:rsid w:val="00E22871"/>
    <w:rsid w:val="00E2674B"/>
    <w:rsid w:val="00E26F73"/>
    <w:rsid w:val="00E27B0A"/>
    <w:rsid w:val="00E3323B"/>
    <w:rsid w:val="00E4082E"/>
    <w:rsid w:val="00E47145"/>
    <w:rsid w:val="00E53C77"/>
    <w:rsid w:val="00E56393"/>
    <w:rsid w:val="00E67A92"/>
    <w:rsid w:val="00E70094"/>
    <w:rsid w:val="00E80E76"/>
    <w:rsid w:val="00EB5A8F"/>
    <w:rsid w:val="00EB6E20"/>
    <w:rsid w:val="00EB726A"/>
    <w:rsid w:val="00EC24DD"/>
    <w:rsid w:val="00EC533E"/>
    <w:rsid w:val="00F1458A"/>
    <w:rsid w:val="00F458B3"/>
    <w:rsid w:val="00F45D0A"/>
    <w:rsid w:val="00F6582B"/>
    <w:rsid w:val="00F66061"/>
    <w:rsid w:val="00F7145D"/>
    <w:rsid w:val="00F82962"/>
    <w:rsid w:val="00F83ECF"/>
    <w:rsid w:val="00F946E2"/>
    <w:rsid w:val="00FA0026"/>
    <w:rsid w:val="00FB33C4"/>
    <w:rsid w:val="00FB7F2B"/>
    <w:rsid w:val="00FC1F88"/>
    <w:rsid w:val="00FC4F8F"/>
    <w:rsid w:val="00FD3EE9"/>
    <w:rsid w:val="00FD7039"/>
    <w:rsid w:val="00FE368E"/>
    <w:rsid w:val="00FE5088"/>
    <w:rsid w:val="00FF3A53"/>
    <w:rsid w:val="00FF5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CED"/>
    <w:rPr>
      <w:rFonts w:ascii="Calibri" w:eastAsia="Calibri" w:hAnsi="Calibri" w:cs="Times New Roman"/>
    </w:rPr>
  </w:style>
  <w:style w:type="paragraph" w:styleId="Heading1">
    <w:name w:val="heading 1"/>
    <w:basedOn w:val="Normal"/>
    <w:next w:val="Normal"/>
    <w:link w:val="Heading1Char"/>
    <w:qFormat/>
    <w:rsid w:val="00435CE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435CED"/>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CED"/>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435CED"/>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435C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35CED"/>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435CED"/>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435CED"/>
    <w:rPr>
      <w:rFonts w:ascii="Calibri" w:eastAsia="Calibri" w:hAnsi="Calibri" w:cs="Times New Roman"/>
    </w:rPr>
  </w:style>
  <w:style w:type="character" w:styleId="PageNumber">
    <w:name w:val="page number"/>
    <w:basedOn w:val="DefaultParagraphFont"/>
    <w:rsid w:val="00435CED"/>
  </w:style>
  <w:style w:type="paragraph" w:customStyle="1" w:styleId="Default">
    <w:name w:val="Default"/>
    <w:rsid w:val="00435CED"/>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Default"/>
    <w:next w:val="Default"/>
    <w:link w:val="BodyTextChar"/>
    <w:rsid w:val="00435CED"/>
    <w:rPr>
      <w:rFonts w:cs="Times New Roman"/>
      <w:color w:val="auto"/>
    </w:rPr>
  </w:style>
  <w:style w:type="character" w:customStyle="1" w:styleId="BodyTextChar">
    <w:name w:val="Body Text Char"/>
    <w:basedOn w:val="DefaultParagraphFont"/>
    <w:link w:val="BodyText"/>
    <w:rsid w:val="00435CED"/>
    <w:rPr>
      <w:rFonts w:ascii="Arial" w:eastAsia="Times New Roman" w:hAnsi="Arial" w:cs="Times New Roman"/>
      <w:sz w:val="24"/>
      <w:szCs w:val="24"/>
    </w:rPr>
  </w:style>
  <w:style w:type="character" w:styleId="Hyperlink">
    <w:name w:val="Hyperlink"/>
    <w:rsid w:val="00435CED"/>
    <w:rPr>
      <w:color w:val="0000FF"/>
      <w:u w:val="single"/>
    </w:rPr>
  </w:style>
  <w:style w:type="paragraph" w:styleId="BodyTextIndent">
    <w:name w:val="Body Text Indent"/>
    <w:basedOn w:val="Normal"/>
    <w:link w:val="BodyTextIndentChar"/>
    <w:unhideWhenUsed/>
    <w:rsid w:val="00435CED"/>
    <w:pPr>
      <w:spacing w:after="120"/>
      <w:ind w:left="360"/>
    </w:pPr>
  </w:style>
  <w:style w:type="character" w:customStyle="1" w:styleId="BodyTextIndentChar">
    <w:name w:val="Body Text Indent Char"/>
    <w:basedOn w:val="DefaultParagraphFont"/>
    <w:link w:val="BodyTextIndent"/>
    <w:rsid w:val="00435CED"/>
    <w:rPr>
      <w:rFonts w:ascii="Calibri" w:eastAsia="Calibri" w:hAnsi="Calibri" w:cs="Times New Roman"/>
    </w:rPr>
  </w:style>
  <w:style w:type="character" w:customStyle="1" w:styleId="ln2tlitera">
    <w:name w:val="ln2tlitera"/>
    <w:rsid w:val="00435CED"/>
  </w:style>
  <w:style w:type="paragraph" w:styleId="ListParagraph">
    <w:name w:val="List Paragraph"/>
    <w:aliases w:val="Normal bullet 2,List Paragraph1"/>
    <w:basedOn w:val="Normal"/>
    <w:link w:val="ListParagraphChar"/>
    <w:uiPriority w:val="34"/>
    <w:qFormat/>
    <w:rsid w:val="00435CED"/>
    <w:pPr>
      <w:ind w:left="720"/>
    </w:pPr>
  </w:style>
  <w:style w:type="character" w:customStyle="1" w:styleId="ln2lnk1">
    <w:name w:val="ln2lnk1"/>
    <w:basedOn w:val="DefaultParagraphFont"/>
    <w:rsid w:val="00435CED"/>
    <w:rPr>
      <w:sz w:val="18"/>
      <w:szCs w:val="18"/>
      <w:u w:val="single"/>
    </w:rPr>
  </w:style>
  <w:style w:type="paragraph" w:styleId="BalloonText">
    <w:name w:val="Balloon Text"/>
    <w:basedOn w:val="Normal"/>
    <w:link w:val="BalloonTextChar"/>
    <w:uiPriority w:val="99"/>
    <w:semiHidden/>
    <w:unhideWhenUsed/>
    <w:rsid w:val="00435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CED"/>
    <w:rPr>
      <w:rFonts w:ascii="Tahoma" w:eastAsia="Calibri" w:hAnsi="Tahoma" w:cs="Tahoma"/>
      <w:sz w:val="16"/>
      <w:szCs w:val="16"/>
    </w:rPr>
  </w:style>
  <w:style w:type="character" w:customStyle="1" w:styleId="Bodytext0">
    <w:name w:val="Body text_"/>
    <w:link w:val="Bodytext1"/>
    <w:rsid w:val="00B9327F"/>
    <w:rPr>
      <w:rFonts w:ascii="Arial" w:eastAsia="Arial" w:hAnsi="Arial" w:cs="Arial"/>
      <w:sz w:val="26"/>
      <w:szCs w:val="26"/>
      <w:shd w:val="clear" w:color="auto" w:fill="FFFFFF"/>
    </w:rPr>
  </w:style>
  <w:style w:type="paragraph" w:customStyle="1" w:styleId="Bodytext1">
    <w:name w:val="Body text1"/>
    <w:basedOn w:val="Normal"/>
    <w:link w:val="Bodytext0"/>
    <w:rsid w:val="00B9327F"/>
    <w:pPr>
      <w:shd w:val="clear" w:color="auto" w:fill="FFFFFF"/>
      <w:spacing w:before="240" w:after="0" w:line="442" w:lineRule="exact"/>
      <w:ind w:hanging="380"/>
      <w:jc w:val="both"/>
    </w:pPr>
    <w:rPr>
      <w:rFonts w:ascii="Arial" w:eastAsia="Arial" w:hAnsi="Arial" w:cs="Arial"/>
      <w:sz w:val="26"/>
      <w:szCs w:val="26"/>
    </w:rPr>
  </w:style>
  <w:style w:type="paragraph" w:customStyle="1" w:styleId="Style">
    <w:name w:val="Style"/>
    <w:rsid w:val="00D205F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Textnormal">
    <w:name w:val="Text normal"/>
    <w:basedOn w:val="Normal"/>
    <w:autoRedefine/>
    <w:rsid w:val="00D205F1"/>
    <w:pPr>
      <w:widowControl w:val="0"/>
      <w:adjustRightInd w:val="0"/>
      <w:spacing w:after="0" w:line="240" w:lineRule="auto"/>
      <w:ind w:right="-22" w:firstLine="709"/>
      <w:jc w:val="both"/>
      <w:textAlignment w:val="baseline"/>
    </w:pPr>
    <w:rPr>
      <w:rFonts w:ascii="Arial" w:eastAsia="Times New Roman" w:hAnsi="Arial" w:cs="Arial"/>
      <w:sz w:val="24"/>
      <w:szCs w:val="24"/>
      <w:lang w:val="ro-RO" w:eastAsia="ro-RO"/>
    </w:rPr>
  </w:style>
  <w:style w:type="paragraph" w:customStyle="1" w:styleId="Nota">
    <w:name w:val="Nota"/>
    <w:basedOn w:val="Textnormal"/>
    <w:autoRedefine/>
    <w:rsid w:val="00D205F1"/>
    <w:rPr>
      <w:b/>
      <w:i/>
    </w:rPr>
  </w:style>
  <w:style w:type="paragraph" w:styleId="CommentText">
    <w:name w:val="annotation text"/>
    <w:basedOn w:val="Normal"/>
    <w:link w:val="CommentTextChar"/>
    <w:rsid w:val="00D205F1"/>
    <w:pPr>
      <w:widowControl w:val="0"/>
      <w:numPr>
        <w:numId w:val="2"/>
      </w:numPr>
      <w:adjustRightInd w:val="0"/>
      <w:spacing w:after="0" w:line="360" w:lineRule="atLeast"/>
      <w:jc w:val="both"/>
      <w:textAlignment w:val="baseline"/>
    </w:pPr>
    <w:rPr>
      <w:rFonts w:ascii="Arial" w:eastAsia="Times New Roman" w:hAnsi="Arial" w:cs="Arial"/>
      <w:sz w:val="24"/>
      <w:lang w:val="ro-RO"/>
    </w:rPr>
  </w:style>
  <w:style w:type="character" w:customStyle="1" w:styleId="CommentTextChar">
    <w:name w:val="Comment Text Char"/>
    <w:basedOn w:val="DefaultParagraphFont"/>
    <w:link w:val="CommentText"/>
    <w:rsid w:val="00D205F1"/>
    <w:rPr>
      <w:rFonts w:ascii="Arial" w:eastAsia="Times New Roman" w:hAnsi="Arial" w:cs="Arial"/>
      <w:sz w:val="24"/>
      <w:lang w:val="ro-RO"/>
    </w:rPr>
  </w:style>
  <w:style w:type="paragraph" w:customStyle="1" w:styleId="Subtitlu1">
    <w:name w:val="Subtitlu1"/>
    <w:basedOn w:val="Heading2"/>
    <w:rsid w:val="00D205F1"/>
    <w:pPr>
      <w:widowControl w:val="0"/>
      <w:pBdr>
        <w:top w:val="single" w:sz="4" w:space="1" w:color="FFFFFF"/>
        <w:left w:val="single" w:sz="4" w:space="1" w:color="FFFFFF"/>
        <w:bottom w:val="single" w:sz="4" w:space="1" w:color="FFFFFF"/>
        <w:right w:val="single" w:sz="4" w:space="1" w:color="FFFFFF"/>
      </w:pBdr>
      <w:shd w:val="clear" w:color="auto" w:fill="A6A6A6"/>
      <w:tabs>
        <w:tab w:val="left" w:pos="900"/>
        <w:tab w:val="left" w:pos="1931"/>
      </w:tabs>
      <w:suppressAutoHyphens/>
      <w:spacing w:before="0" w:after="0" w:line="240" w:lineRule="auto"/>
      <w:ind w:left="709"/>
      <w:jc w:val="both"/>
      <w:textAlignment w:val="baseline"/>
    </w:pPr>
    <w:rPr>
      <w:rFonts w:ascii="Arial" w:eastAsia="Times New Roman" w:hAnsi="Arial" w:cs="Arial"/>
      <w:i w:val="0"/>
      <w:iCs w:val="0"/>
      <w:color w:val="800000"/>
      <w:sz w:val="24"/>
      <w:szCs w:val="24"/>
      <w:lang w:val="it-IT" w:eastAsia="zh-CN"/>
    </w:rPr>
  </w:style>
  <w:style w:type="paragraph" w:styleId="NoSpacing">
    <w:name w:val="No Spacing"/>
    <w:link w:val="NoSpacingChar"/>
    <w:uiPriority w:val="1"/>
    <w:qFormat/>
    <w:rsid w:val="0025716B"/>
    <w:pPr>
      <w:spacing w:after="0" w:line="240" w:lineRule="auto"/>
    </w:pPr>
    <w:rPr>
      <w:rFonts w:ascii="Calibri" w:eastAsia="Calibri" w:hAnsi="Calibri" w:cs="Times New Roman"/>
      <w:lang w:val="ro-RO"/>
    </w:rPr>
  </w:style>
  <w:style w:type="character" w:customStyle="1" w:styleId="NoSpacingChar">
    <w:name w:val="No Spacing Char"/>
    <w:basedOn w:val="DefaultParagraphFont"/>
    <w:link w:val="NoSpacing"/>
    <w:uiPriority w:val="1"/>
    <w:rsid w:val="0025716B"/>
    <w:rPr>
      <w:rFonts w:ascii="Calibri" w:eastAsia="Calibri" w:hAnsi="Calibri" w:cs="Times New Roman"/>
      <w:lang w:val="ro-RO"/>
    </w:rPr>
  </w:style>
  <w:style w:type="table" w:styleId="TableGrid">
    <w:name w:val="Table Grid"/>
    <w:basedOn w:val="TableNormal"/>
    <w:uiPriority w:val="1"/>
    <w:rsid w:val="005E4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
    <w:uiPriority w:val="34"/>
    <w:qFormat/>
    <w:rsid w:val="0066730E"/>
    <w:pPr>
      <w:spacing w:after="0" w:line="360" w:lineRule="auto"/>
      <w:ind w:left="720"/>
      <w:contextualSpacing/>
    </w:pPr>
    <w:rPr>
      <w:rFonts w:cs="Arial"/>
      <w:noProof/>
      <w:sz w:val="24"/>
      <w:szCs w:val="20"/>
      <w:lang w:val="ro-RO"/>
    </w:rPr>
  </w:style>
  <w:style w:type="character" w:customStyle="1" w:styleId="ListParagraphChar">
    <w:name w:val="List Paragraph Char"/>
    <w:aliases w:val="Normal bullet 2 Char,List Paragraph1 Char"/>
    <w:link w:val="ListParagraph"/>
    <w:uiPriority w:val="34"/>
    <w:locked/>
    <w:rsid w:val="00AE1187"/>
    <w:rPr>
      <w:rFonts w:ascii="Calibri" w:eastAsia="Calibri" w:hAnsi="Calibri" w:cs="Times New Roman"/>
    </w:rPr>
  </w:style>
  <w:style w:type="paragraph" w:customStyle="1" w:styleId="BodyText10">
    <w:name w:val="Body Text1"/>
    <w:basedOn w:val="Normal"/>
    <w:rsid w:val="000F21B7"/>
    <w:pPr>
      <w:widowControl w:val="0"/>
      <w:shd w:val="clear" w:color="auto" w:fill="FFFFFF"/>
      <w:spacing w:before="240" w:after="420" w:line="0" w:lineRule="atLeast"/>
      <w:ind w:hanging="860"/>
    </w:pPr>
    <w:rPr>
      <w:rFonts w:ascii="Arial" w:eastAsia="Arial" w:hAnsi="Arial" w:cs="Arial"/>
      <w:sz w:val="17"/>
      <w:szCs w:val="17"/>
    </w:rPr>
  </w:style>
  <w:style w:type="character" w:customStyle="1" w:styleId="spctbdy">
    <w:name w:val="s_pct_bdy"/>
    <w:basedOn w:val="DefaultParagraphFont"/>
    <w:rsid w:val="00A64C7B"/>
  </w:style>
  <w:style w:type="character" w:customStyle="1" w:styleId="fontstyle01">
    <w:name w:val="fontstyle01"/>
    <w:basedOn w:val="DefaultParagraphFont"/>
    <w:rsid w:val="00627A18"/>
    <w:rPr>
      <w:rFonts w:ascii="Arial Narrow" w:hAnsi="Arial Narrow" w:hint="default"/>
      <w:b w:val="0"/>
      <w:bCs w:val="0"/>
      <w:i w:val="0"/>
      <w:iCs w:val="0"/>
      <w:color w:val="000000"/>
      <w:sz w:val="24"/>
      <w:szCs w:val="24"/>
    </w:rPr>
  </w:style>
  <w:style w:type="character" w:customStyle="1" w:styleId="fontstyle21">
    <w:name w:val="fontstyle21"/>
    <w:basedOn w:val="DefaultParagraphFont"/>
    <w:rsid w:val="00627A18"/>
    <w:rPr>
      <w:rFonts w:ascii="Arial Narrow" w:hAnsi="Arial Narrow" w:hint="default"/>
      <w:b/>
      <w:bCs/>
      <w:i w:val="0"/>
      <w:iCs w:val="0"/>
      <w:color w:val="000000"/>
      <w:sz w:val="24"/>
      <w:szCs w:val="24"/>
    </w:rPr>
  </w:style>
  <w:style w:type="character" w:styleId="Strong">
    <w:name w:val="Strong"/>
    <w:basedOn w:val="DefaultParagraphFont"/>
    <w:qFormat/>
    <w:rsid w:val="002E318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CED"/>
    <w:rPr>
      <w:rFonts w:ascii="Calibri" w:eastAsia="Calibri" w:hAnsi="Calibri" w:cs="Times New Roman"/>
    </w:rPr>
  </w:style>
  <w:style w:type="paragraph" w:styleId="Heading1">
    <w:name w:val="heading 1"/>
    <w:basedOn w:val="Normal"/>
    <w:next w:val="Normal"/>
    <w:link w:val="Heading1Char"/>
    <w:qFormat/>
    <w:rsid w:val="00435CE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435CED"/>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CED"/>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435CED"/>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435C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35CED"/>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435CED"/>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435CED"/>
    <w:rPr>
      <w:rFonts w:ascii="Calibri" w:eastAsia="Calibri" w:hAnsi="Calibri" w:cs="Times New Roman"/>
    </w:rPr>
  </w:style>
  <w:style w:type="character" w:styleId="PageNumber">
    <w:name w:val="page number"/>
    <w:basedOn w:val="DefaultParagraphFont"/>
    <w:rsid w:val="00435CED"/>
  </w:style>
  <w:style w:type="paragraph" w:customStyle="1" w:styleId="Default">
    <w:name w:val="Default"/>
    <w:rsid w:val="00435CED"/>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Default"/>
    <w:next w:val="Default"/>
    <w:link w:val="BodyTextChar"/>
    <w:rsid w:val="00435CED"/>
    <w:rPr>
      <w:rFonts w:cs="Times New Roman"/>
      <w:color w:val="auto"/>
    </w:rPr>
  </w:style>
  <w:style w:type="character" w:customStyle="1" w:styleId="BodyTextChar">
    <w:name w:val="Body Text Char"/>
    <w:basedOn w:val="DefaultParagraphFont"/>
    <w:link w:val="BodyText"/>
    <w:rsid w:val="00435CED"/>
    <w:rPr>
      <w:rFonts w:ascii="Arial" w:eastAsia="Times New Roman" w:hAnsi="Arial" w:cs="Times New Roman"/>
      <w:sz w:val="24"/>
      <w:szCs w:val="24"/>
    </w:rPr>
  </w:style>
  <w:style w:type="character" w:styleId="Hyperlink">
    <w:name w:val="Hyperlink"/>
    <w:rsid w:val="00435CED"/>
    <w:rPr>
      <w:color w:val="0000FF"/>
      <w:u w:val="single"/>
    </w:rPr>
  </w:style>
  <w:style w:type="paragraph" w:styleId="BodyTextIndent">
    <w:name w:val="Body Text Indent"/>
    <w:basedOn w:val="Normal"/>
    <w:link w:val="BodyTextIndentChar"/>
    <w:unhideWhenUsed/>
    <w:rsid w:val="00435CED"/>
    <w:pPr>
      <w:spacing w:after="120"/>
      <w:ind w:left="360"/>
    </w:pPr>
  </w:style>
  <w:style w:type="character" w:customStyle="1" w:styleId="BodyTextIndentChar">
    <w:name w:val="Body Text Indent Char"/>
    <w:basedOn w:val="DefaultParagraphFont"/>
    <w:link w:val="BodyTextIndent"/>
    <w:rsid w:val="00435CED"/>
    <w:rPr>
      <w:rFonts w:ascii="Calibri" w:eastAsia="Calibri" w:hAnsi="Calibri" w:cs="Times New Roman"/>
    </w:rPr>
  </w:style>
  <w:style w:type="character" w:customStyle="1" w:styleId="ln2tlitera">
    <w:name w:val="ln2tlitera"/>
    <w:rsid w:val="00435CED"/>
  </w:style>
  <w:style w:type="paragraph" w:styleId="ListParagraph">
    <w:name w:val="List Paragraph"/>
    <w:aliases w:val="Normal bullet 2,List Paragraph1"/>
    <w:basedOn w:val="Normal"/>
    <w:link w:val="ListParagraphChar"/>
    <w:uiPriority w:val="34"/>
    <w:qFormat/>
    <w:rsid w:val="00435CED"/>
    <w:pPr>
      <w:ind w:left="720"/>
    </w:pPr>
  </w:style>
  <w:style w:type="character" w:customStyle="1" w:styleId="ln2lnk1">
    <w:name w:val="ln2lnk1"/>
    <w:basedOn w:val="DefaultParagraphFont"/>
    <w:rsid w:val="00435CED"/>
    <w:rPr>
      <w:sz w:val="18"/>
      <w:szCs w:val="18"/>
      <w:u w:val="single"/>
    </w:rPr>
  </w:style>
  <w:style w:type="paragraph" w:styleId="BalloonText">
    <w:name w:val="Balloon Text"/>
    <w:basedOn w:val="Normal"/>
    <w:link w:val="BalloonTextChar"/>
    <w:uiPriority w:val="99"/>
    <w:semiHidden/>
    <w:unhideWhenUsed/>
    <w:rsid w:val="00435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CED"/>
    <w:rPr>
      <w:rFonts w:ascii="Tahoma" w:eastAsia="Calibri" w:hAnsi="Tahoma" w:cs="Tahoma"/>
      <w:sz w:val="16"/>
      <w:szCs w:val="16"/>
    </w:rPr>
  </w:style>
  <w:style w:type="character" w:customStyle="1" w:styleId="Bodytext0">
    <w:name w:val="Body text_"/>
    <w:link w:val="Bodytext1"/>
    <w:rsid w:val="00B9327F"/>
    <w:rPr>
      <w:rFonts w:ascii="Arial" w:eastAsia="Arial" w:hAnsi="Arial" w:cs="Arial"/>
      <w:sz w:val="26"/>
      <w:szCs w:val="26"/>
      <w:shd w:val="clear" w:color="auto" w:fill="FFFFFF"/>
    </w:rPr>
  </w:style>
  <w:style w:type="paragraph" w:customStyle="1" w:styleId="Bodytext1">
    <w:name w:val="Body text1"/>
    <w:basedOn w:val="Normal"/>
    <w:link w:val="Bodytext0"/>
    <w:rsid w:val="00B9327F"/>
    <w:pPr>
      <w:shd w:val="clear" w:color="auto" w:fill="FFFFFF"/>
      <w:spacing w:before="240" w:after="0" w:line="442" w:lineRule="exact"/>
      <w:ind w:hanging="380"/>
      <w:jc w:val="both"/>
    </w:pPr>
    <w:rPr>
      <w:rFonts w:ascii="Arial" w:eastAsia="Arial" w:hAnsi="Arial" w:cs="Arial"/>
      <w:sz w:val="26"/>
      <w:szCs w:val="26"/>
    </w:rPr>
  </w:style>
  <w:style w:type="paragraph" w:customStyle="1" w:styleId="Style">
    <w:name w:val="Style"/>
    <w:rsid w:val="00D205F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Textnormal">
    <w:name w:val="Text normal"/>
    <w:basedOn w:val="Normal"/>
    <w:autoRedefine/>
    <w:rsid w:val="00D205F1"/>
    <w:pPr>
      <w:widowControl w:val="0"/>
      <w:adjustRightInd w:val="0"/>
      <w:spacing w:after="0" w:line="240" w:lineRule="auto"/>
      <w:ind w:right="-22" w:firstLine="709"/>
      <w:jc w:val="both"/>
      <w:textAlignment w:val="baseline"/>
    </w:pPr>
    <w:rPr>
      <w:rFonts w:ascii="Arial" w:eastAsia="Times New Roman" w:hAnsi="Arial" w:cs="Arial"/>
      <w:sz w:val="24"/>
      <w:szCs w:val="24"/>
      <w:lang w:val="ro-RO" w:eastAsia="ro-RO"/>
    </w:rPr>
  </w:style>
  <w:style w:type="paragraph" w:customStyle="1" w:styleId="Nota">
    <w:name w:val="Nota"/>
    <w:basedOn w:val="Textnormal"/>
    <w:autoRedefine/>
    <w:rsid w:val="00D205F1"/>
    <w:rPr>
      <w:b/>
      <w:i/>
    </w:rPr>
  </w:style>
  <w:style w:type="paragraph" w:styleId="CommentText">
    <w:name w:val="annotation text"/>
    <w:basedOn w:val="Normal"/>
    <w:link w:val="CommentTextChar"/>
    <w:rsid w:val="00D205F1"/>
    <w:pPr>
      <w:widowControl w:val="0"/>
      <w:numPr>
        <w:numId w:val="2"/>
      </w:numPr>
      <w:adjustRightInd w:val="0"/>
      <w:spacing w:after="0" w:line="360" w:lineRule="atLeast"/>
      <w:jc w:val="both"/>
      <w:textAlignment w:val="baseline"/>
    </w:pPr>
    <w:rPr>
      <w:rFonts w:ascii="Arial" w:eastAsia="Times New Roman" w:hAnsi="Arial" w:cs="Arial"/>
      <w:sz w:val="24"/>
      <w:lang w:val="ro-RO"/>
    </w:rPr>
  </w:style>
  <w:style w:type="character" w:customStyle="1" w:styleId="CommentTextChar">
    <w:name w:val="Comment Text Char"/>
    <w:basedOn w:val="DefaultParagraphFont"/>
    <w:link w:val="CommentText"/>
    <w:rsid w:val="00D205F1"/>
    <w:rPr>
      <w:rFonts w:ascii="Arial" w:eastAsia="Times New Roman" w:hAnsi="Arial" w:cs="Arial"/>
      <w:sz w:val="24"/>
      <w:lang w:val="ro-RO"/>
    </w:rPr>
  </w:style>
  <w:style w:type="paragraph" w:customStyle="1" w:styleId="Subtitlu1">
    <w:name w:val="Subtitlu1"/>
    <w:basedOn w:val="Heading2"/>
    <w:rsid w:val="00D205F1"/>
    <w:pPr>
      <w:widowControl w:val="0"/>
      <w:pBdr>
        <w:top w:val="single" w:sz="4" w:space="1" w:color="FFFFFF"/>
        <w:left w:val="single" w:sz="4" w:space="1" w:color="FFFFFF"/>
        <w:bottom w:val="single" w:sz="4" w:space="1" w:color="FFFFFF"/>
        <w:right w:val="single" w:sz="4" w:space="1" w:color="FFFFFF"/>
      </w:pBdr>
      <w:shd w:val="clear" w:color="auto" w:fill="A6A6A6"/>
      <w:tabs>
        <w:tab w:val="left" w:pos="900"/>
        <w:tab w:val="left" w:pos="1931"/>
      </w:tabs>
      <w:suppressAutoHyphens/>
      <w:spacing w:before="0" w:after="0" w:line="240" w:lineRule="auto"/>
      <w:ind w:left="709"/>
      <w:jc w:val="both"/>
      <w:textAlignment w:val="baseline"/>
    </w:pPr>
    <w:rPr>
      <w:rFonts w:ascii="Arial" w:eastAsia="Times New Roman" w:hAnsi="Arial" w:cs="Arial"/>
      <w:i w:val="0"/>
      <w:iCs w:val="0"/>
      <w:color w:val="800000"/>
      <w:sz w:val="24"/>
      <w:szCs w:val="24"/>
      <w:lang w:val="it-IT" w:eastAsia="zh-CN"/>
    </w:rPr>
  </w:style>
  <w:style w:type="paragraph" w:styleId="NoSpacing">
    <w:name w:val="No Spacing"/>
    <w:link w:val="NoSpacingChar"/>
    <w:uiPriority w:val="1"/>
    <w:qFormat/>
    <w:rsid w:val="0025716B"/>
    <w:pPr>
      <w:spacing w:after="0" w:line="240" w:lineRule="auto"/>
    </w:pPr>
    <w:rPr>
      <w:rFonts w:ascii="Calibri" w:eastAsia="Calibri" w:hAnsi="Calibri" w:cs="Times New Roman"/>
      <w:lang w:val="ro-RO"/>
    </w:rPr>
  </w:style>
  <w:style w:type="character" w:customStyle="1" w:styleId="NoSpacingChar">
    <w:name w:val="No Spacing Char"/>
    <w:basedOn w:val="DefaultParagraphFont"/>
    <w:link w:val="NoSpacing"/>
    <w:uiPriority w:val="1"/>
    <w:rsid w:val="0025716B"/>
    <w:rPr>
      <w:rFonts w:ascii="Calibri" w:eastAsia="Calibri" w:hAnsi="Calibri" w:cs="Times New Roman"/>
      <w:lang w:val="ro-RO"/>
    </w:rPr>
  </w:style>
  <w:style w:type="table" w:styleId="TableGrid">
    <w:name w:val="Table Grid"/>
    <w:basedOn w:val="TableNormal"/>
    <w:uiPriority w:val="1"/>
    <w:rsid w:val="005E4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
    <w:uiPriority w:val="34"/>
    <w:qFormat/>
    <w:rsid w:val="0066730E"/>
    <w:pPr>
      <w:spacing w:after="0" w:line="360" w:lineRule="auto"/>
      <w:ind w:left="720"/>
      <w:contextualSpacing/>
    </w:pPr>
    <w:rPr>
      <w:rFonts w:cs="Arial"/>
      <w:noProof/>
      <w:sz w:val="24"/>
      <w:szCs w:val="20"/>
      <w:lang w:val="ro-RO"/>
    </w:rPr>
  </w:style>
  <w:style w:type="character" w:customStyle="1" w:styleId="ListParagraphChar">
    <w:name w:val="List Paragraph Char"/>
    <w:aliases w:val="Normal bullet 2 Char,List Paragraph1 Char"/>
    <w:link w:val="ListParagraph"/>
    <w:uiPriority w:val="34"/>
    <w:locked/>
    <w:rsid w:val="00AE1187"/>
    <w:rPr>
      <w:rFonts w:ascii="Calibri" w:eastAsia="Calibri" w:hAnsi="Calibri" w:cs="Times New Roman"/>
    </w:rPr>
  </w:style>
  <w:style w:type="paragraph" w:customStyle="1" w:styleId="BodyText10">
    <w:name w:val="Body Text1"/>
    <w:basedOn w:val="Normal"/>
    <w:rsid w:val="000F21B7"/>
    <w:pPr>
      <w:widowControl w:val="0"/>
      <w:shd w:val="clear" w:color="auto" w:fill="FFFFFF"/>
      <w:spacing w:before="240" w:after="420" w:line="0" w:lineRule="atLeast"/>
      <w:ind w:hanging="860"/>
    </w:pPr>
    <w:rPr>
      <w:rFonts w:ascii="Arial" w:eastAsia="Arial" w:hAnsi="Arial" w:cs="Arial"/>
      <w:sz w:val="17"/>
      <w:szCs w:val="17"/>
    </w:rPr>
  </w:style>
  <w:style w:type="character" w:customStyle="1" w:styleId="spctbdy">
    <w:name w:val="s_pct_bdy"/>
    <w:basedOn w:val="DefaultParagraphFont"/>
    <w:rsid w:val="00A64C7B"/>
  </w:style>
  <w:style w:type="character" w:customStyle="1" w:styleId="fontstyle01">
    <w:name w:val="fontstyle01"/>
    <w:basedOn w:val="DefaultParagraphFont"/>
    <w:rsid w:val="00627A18"/>
    <w:rPr>
      <w:rFonts w:ascii="Arial Narrow" w:hAnsi="Arial Narrow" w:hint="default"/>
      <w:b w:val="0"/>
      <w:bCs w:val="0"/>
      <w:i w:val="0"/>
      <w:iCs w:val="0"/>
      <w:color w:val="000000"/>
      <w:sz w:val="24"/>
      <w:szCs w:val="24"/>
    </w:rPr>
  </w:style>
  <w:style w:type="character" w:customStyle="1" w:styleId="fontstyle21">
    <w:name w:val="fontstyle21"/>
    <w:basedOn w:val="DefaultParagraphFont"/>
    <w:rsid w:val="00627A18"/>
    <w:rPr>
      <w:rFonts w:ascii="Arial Narrow" w:hAnsi="Arial Narrow" w:hint="default"/>
      <w:b/>
      <w:bCs/>
      <w:i w:val="0"/>
      <w:iCs w:val="0"/>
      <w:color w:val="000000"/>
      <w:sz w:val="24"/>
      <w:szCs w:val="24"/>
    </w:rPr>
  </w:style>
  <w:style w:type="character" w:styleId="Strong">
    <w:name w:val="Strong"/>
    <w:basedOn w:val="DefaultParagraphFont"/>
    <w:qFormat/>
    <w:rsid w:val="002E31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85872">
      <w:bodyDiv w:val="1"/>
      <w:marLeft w:val="0"/>
      <w:marRight w:val="0"/>
      <w:marTop w:val="0"/>
      <w:marBottom w:val="0"/>
      <w:divBdr>
        <w:top w:val="none" w:sz="0" w:space="0" w:color="auto"/>
        <w:left w:val="none" w:sz="0" w:space="0" w:color="auto"/>
        <w:bottom w:val="none" w:sz="0" w:space="0" w:color="auto"/>
        <w:right w:val="none" w:sz="0" w:space="0" w:color="auto"/>
      </w:divBdr>
    </w:div>
    <w:div w:id="406421387">
      <w:bodyDiv w:val="1"/>
      <w:marLeft w:val="0"/>
      <w:marRight w:val="0"/>
      <w:marTop w:val="0"/>
      <w:marBottom w:val="0"/>
      <w:divBdr>
        <w:top w:val="none" w:sz="0" w:space="0" w:color="auto"/>
        <w:left w:val="none" w:sz="0" w:space="0" w:color="auto"/>
        <w:bottom w:val="none" w:sz="0" w:space="0" w:color="auto"/>
        <w:right w:val="none" w:sz="0" w:space="0" w:color="auto"/>
      </w:divBdr>
    </w:div>
    <w:div w:id="655039475">
      <w:bodyDiv w:val="1"/>
      <w:marLeft w:val="0"/>
      <w:marRight w:val="0"/>
      <w:marTop w:val="0"/>
      <w:marBottom w:val="0"/>
      <w:divBdr>
        <w:top w:val="none" w:sz="0" w:space="0" w:color="auto"/>
        <w:left w:val="none" w:sz="0" w:space="0" w:color="auto"/>
        <w:bottom w:val="none" w:sz="0" w:space="0" w:color="auto"/>
        <w:right w:val="none" w:sz="0" w:space="0" w:color="auto"/>
      </w:divBdr>
    </w:div>
    <w:div w:id="1112553722">
      <w:bodyDiv w:val="1"/>
      <w:marLeft w:val="0"/>
      <w:marRight w:val="0"/>
      <w:marTop w:val="0"/>
      <w:marBottom w:val="0"/>
      <w:divBdr>
        <w:top w:val="none" w:sz="0" w:space="0" w:color="auto"/>
        <w:left w:val="none" w:sz="0" w:space="0" w:color="auto"/>
        <w:bottom w:val="none" w:sz="0" w:space="0" w:color="auto"/>
        <w:right w:val="none" w:sz="0" w:space="0" w:color="auto"/>
      </w:divBdr>
    </w:div>
    <w:div w:id="1683584317">
      <w:bodyDiv w:val="1"/>
      <w:marLeft w:val="0"/>
      <w:marRight w:val="0"/>
      <w:marTop w:val="0"/>
      <w:marBottom w:val="0"/>
      <w:divBdr>
        <w:top w:val="none" w:sz="0" w:space="0" w:color="auto"/>
        <w:left w:val="none" w:sz="0" w:space="0" w:color="auto"/>
        <w:bottom w:val="none" w:sz="0" w:space="0" w:color="auto"/>
        <w:right w:val="none" w:sz="0" w:space="0" w:color="auto"/>
      </w:divBdr>
    </w:div>
    <w:div w:id="203399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4.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 Id="rId5" Type="http://schemas.openxmlformats.org/officeDocument/2006/relationships/image" Target="media/image3.emf"/><Relationship Id="rId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42A3A-935E-4B6A-93A9-B394400A1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2442</TotalTime>
  <Pages>8</Pages>
  <Words>3403</Words>
  <Characters>19401</Characters>
  <Application>Microsoft Office Word</Application>
  <DocSecurity>0</DocSecurity>
  <Lines>161</Lines>
  <Paragraphs>45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Barabas Zoltan</dc:creator>
  <cp:lastModifiedBy>Abos Judit</cp:lastModifiedBy>
  <cp:revision>22</cp:revision>
  <cp:lastPrinted>2020-03-23T06:53:00Z</cp:lastPrinted>
  <dcterms:created xsi:type="dcterms:W3CDTF">2018-05-10T05:50:00Z</dcterms:created>
  <dcterms:modified xsi:type="dcterms:W3CDTF">2020-05-29T07:42:00Z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6950ac35-2a8b-4d16-8059-2913edfd0963</vt:lpwstr>
  </property>
</Properties>
</file>