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E83" w:rsidRPr="007C372A" w:rsidRDefault="00DA4E83" w:rsidP="00A549DF">
      <w:pPr>
        <w:pStyle w:val="Heading1"/>
        <w:spacing w:after="120"/>
        <w:jc w:val="center"/>
        <w:rPr>
          <w:rFonts w:ascii="Arial" w:hAnsi="Arial" w:cs="Arial"/>
          <w:b/>
          <w:sz w:val="24"/>
          <w:szCs w:val="24"/>
        </w:rPr>
      </w:pPr>
    </w:p>
    <w:p w:rsidR="00435CED" w:rsidRPr="007C372A" w:rsidRDefault="00435CED" w:rsidP="00A549DF">
      <w:pPr>
        <w:pStyle w:val="Heading1"/>
        <w:spacing w:after="120"/>
        <w:jc w:val="center"/>
        <w:rPr>
          <w:rFonts w:ascii="Arial" w:hAnsi="Arial" w:cs="Arial"/>
          <w:b/>
          <w:bCs/>
          <w:sz w:val="24"/>
          <w:szCs w:val="24"/>
        </w:rPr>
      </w:pPr>
      <w:r w:rsidRPr="007C372A">
        <w:rPr>
          <w:rFonts w:ascii="Arial" w:hAnsi="Arial" w:cs="Arial"/>
          <w:b/>
          <w:sz w:val="24"/>
          <w:szCs w:val="24"/>
        </w:rPr>
        <w:t>DECIZIA ETAPEI DE ÎNCADRARE</w:t>
      </w:r>
      <w:r w:rsidRPr="007C372A">
        <w:rPr>
          <w:rFonts w:ascii="Arial" w:hAnsi="Arial" w:cs="Arial"/>
          <w:b/>
          <w:bCs/>
          <w:sz w:val="24"/>
          <w:szCs w:val="24"/>
        </w:rPr>
        <w:t xml:space="preserve"> </w:t>
      </w:r>
    </w:p>
    <w:p w:rsidR="00DA4E83" w:rsidRPr="007C372A" w:rsidRDefault="00DA4E83" w:rsidP="002F04A6">
      <w:pPr>
        <w:pStyle w:val="Heading2"/>
        <w:tabs>
          <w:tab w:val="center" w:pos="4987"/>
          <w:tab w:val="left" w:pos="7650"/>
        </w:tabs>
        <w:spacing w:before="0" w:after="0" w:line="240" w:lineRule="auto"/>
        <w:jc w:val="center"/>
        <w:rPr>
          <w:rFonts w:ascii="Arial" w:hAnsi="Arial" w:cs="Arial"/>
          <w:i w:val="0"/>
          <w:sz w:val="24"/>
          <w:szCs w:val="24"/>
          <w:lang w:val="ro-RO"/>
        </w:rPr>
      </w:pPr>
    </w:p>
    <w:p w:rsidR="002F04A6" w:rsidRPr="007C372A" w:rsidRDefault="00E3323B" w:rsidP="002F04A6">
      <w:pPr>
        <w:pStyle w:val="Heading2"/>
        <w:tabs>
          <w:tab w:val="center" w:pos="4987"/>
          <w:tab w:val="left" w:pos="7650"/>
        </w:tabs>
        <w:spacing w:before="0" w:after="0" w:line="240" w:lineRule="auto"/>
        <w:jc w:val="center"/>
        <w:rPr>
          <w:rFonts w:ascii="Arial" w:hAnsi="Arial" w:cs="Arial"/>
          <w:i w:val="0"/>
          <w:sz w:val="24"/>
          <w:szCs w:val="24"/>
          <w:lang w:val="ro-RO"/>
        </w:rPr>
      </w:pPr>
      <w:r w:rsidRPr="007C372A">
        <w:rPr>
          <w:rFonts w:ascii="Arial" w:hAnsi="Arial" w:cs="Arial"/>
          <w:i w:val="0"/>
          <w:sz w:val="24"/>
          <w:szCs w:val="24"/>
          <w:lang w:val="ro-RO"/>
        </w:rPr>
        <w:t>Nr.</w:t>
      </w:r>
      <w:r w:rsidR="00E56393" w:rsidRPr="007C372A">
        <w:rPr>
          <w:rFonts w:ascii="Arial" w:hAnsi="Arial" w:cs="Arial"/>
          <w:i w:val="0"/>
          <w:sz w:val="24"/>
          <w:szCs w:val="24"/>
          <w:lang w:val="ro-RO"/>
        </w:rPr>
        <w:t xml:space="preserve"> </w:t>
      </w:r>
      <w:proofErr w:type="spellStart"/>
      <w:r w:rsidR="00B558F8" w:rsidRPr="007C372A">
        <w:rPr>
          <w:rFonts w:ascii="Arial" w:hAnsi="Arial" w:cs="Arial"/>
          <w:i w:val="0"/>
          <w:sz w:val="24"/>
          <w:szCs w:val="24"/>
          <w:lang w:val="ro-RO"/>
        </w:rPr>
        <w:t>xx</w:t>
      </w:r>
      <w:proofErr w:type="spellEnd"/>
      <w:r w:rsidR="009914B9" w:rsidRPr="007C372A">
        <w:rPr>
          <w:rFonts w:ascii="Arial" w:hAnsi="Arial" w:cs="Arial"/>
          <w:i w:val="0"/>
          <w:sz w:val="24"/>
          <w:szCs w:val="24"/>
          <w:lang w:val="ro-RO"/>
        </w:rPr>
        <w:t xml:space="preserve"> </w:t>
      </w:r>
      <w:r w:rsidRPr="007C372A">
        <w:rPr>
          <w:rFonts w:ascii="Arial" w:hAnsi="Arial" w:cs="Arial"/>
          <w:i w:val="0"/>
          <w:sz w:val="24"/>
          <w:szCs w:val="24"/>
          <w:lang w:val="ro-RO"/>
        </w:rPr>
        <w:t xml:space="preserve">din </w:t>
      </w:r>
      <w:r w:rsidR="00B558F8" w:rsidRPr="007C372A">
        <w:rPr>
          <w:rFonts w:ascii="Arial" w:hAnsi="Arial" w:cs="Arial"/>
          <w:i w:val="0"/>
          <w:sz w:val="24"/>
          <w:szCs w:val="24"/>
          <w:lang w:val="ro-RO"/>
        </w:rPr>
        <w:t>28</w:t>
      </w:r>
      <w:r w:rsidRPr="007C372A">
        <w:rPr>
          <w:rFonts w:ascii="Arial" w:hAnsi="Arial" w:cs="Arial"/>
          <w:i w:val="0"/>
          <w:sz w:val="24"/>
          <w:szCs w:val="24"/>
          <w:lang w:val="ro-RO"/>
        </w:rPr>
        <w:t>.</w:t>
      </w:r>
      <w:r w:rsidR="002F04A6" w:rsidRPr="007C372A">
        <w:rPr>
          <w:rFonts w:ascii="Arial" w:hAnsi="Arial" w:cs="Arial"/>
          <w:i w:val="0"/>
          <w:sz w:val="24"/>
          <w:szCs w:val="24"/>
          <w:lang w:val="ro-RO"/>
        </w:rPr>
        <w:t>0</w:t>
      </w:r>
      <w:r w:rsidR="00255BCD" w:rsidRPr="007C372A">
        <w:rPr>
          <w:rFonts w:ascii="Arial" w:hAnsi="Arial" w:cs="Arial"/>
          <w:i w:val="0"/>
          <w:sz w:val="24"/>
          <w:szCs w:val="24"/>
          <w:lang w:val="ro-RO"/>
        </w:rPr>
        <w:t>4</w:t>
      </w:r>
      <w:r w:rsidRPr="007C372A">
        <w:rPr>
          <w:rFonts w:ascii="Arial" w:hAnsi="Arial" w:cs="Arial"/>
          <w:i w:val="0"/>
          <w:sz w:val="24"/>
          <w:szCs w:val="24"/>
          <w:lang w:val="ro-RO"/>
        </w:rPr>
        <w:t>.20</w:t>
      </w:r>
      <w:r w:rsidR="006F5C55" w:rsidRPr="007C372A">
        <w:rPr>
          <w:rFonts w:ascii="Arial" w:hAnsi="Arial" w:cs="Arial"/>
          <w:i w:val="0"/>
          <w:sz w:val="24"/>
          <w:szCs w:val="24"/>
          <w:lang w:val="ro-RO"/>
        </w:rPr>
        <w:t>20</w:t>
      </w:r>
    </w:p>
    <w:p w:rsidR="00A549DF" w:rsidRPr="007C372A" w:rsidRDefault="00B94819" w:rsidP="00D4585B">
      <w:pPr>
        <w:pStyle w:val="Heading2"/>
        <w:tabs>
          <w:tab w:val="center" w:pos="4987"/>
          <w:tab w:val="left" w:pos="7650"/>
        </w:tabs>
        <w:spacing w:before="0" w:after="0" w:line="240" w:lineRule="auto"/>
        <w:jc w:val="center"/>
        <w:rPr>
          <w:rFonts w:ascii="Arial" w:hAnsi="Arial" w:cs="Arial"/>
          <w:sz w:val="24"/>
          <w:szCs w:val="24"/>
          <w:lang w:val="ro-RO"/>
        </w:rPr>
      </w:pPr>
      <w:r w:rsidRPr="007C372A">
        <w:rPr>
          <w:rFonts w:ascii="Arial" w:hAnsi="Arial" w:cs="Arial"/>
          <w:sz w:val="24"/>
          <w:szCs w:val="24"/>
          <w:lang w:val="ro-RO"/>
        </w:rPr>
        <w:t xml:space="preserve">     </w:t>
      </w:r>
    </w:p>
    <w:p w:rsidR="00435CED" w:rsidRPr="007C372A" w:rsidRDefault="00435CED" w:rsidP="00FD3EE9">
      <w:pPr>
        <w:autoSpaceDE w:val="0"/>
        <w:spacing w:after="0" w:line="240" w:lineRule="auto"/>
        <w:ind w:firstLine="426"/>
        <w:jc w:val="both"/>
        <w:rPr>
          <w:rFonts w:ascii="Arial" w:hAnsi="Arial" w:cs="Arial"/>
          <w:sz w:val="24"/>
          <w:szCs w:val="24"/>
          <w:lang w:val="ro-RO"/>
        </w:rPr>
      </w:pPr>
      <w:r w:rsidRPr="007C372A">
        <w:rPr>
          <w:rFonts w:ascii="Arial" w:hAnsi="Arial" w:cs="Arial"/>
          <w:sz w:val="24"/>
          <w:szCs w:val="24"/>
          <w:lang w:val="ro-RO"/>
        </w:rPr>
        <w:t xml:space="preserve">Ca urmare a solicitării de emitere a acordului de mediu adresate </w:t>
      </w:r>
      <w:r w:rsidR="006F5C55" w:rsidRPr="007C372A">
        <w:rPr>
          <w:rFonts w:ascii="Arial" w:hAnsi="Arial" w:cs="Arial"/>
          <w:sz w:val="24"/>
          <w:szCs w:val="24"/>
          <w:lang w:val="ro-RO"/>
        </w:rPr>
        <w:t xml:space="preserve">de </w:t>
      </w:r>
      <w:r w:rsidR="00B558F8" w:rsidRPr="007C372A">
        <w:rPr>
          <w:b/>
          <w:sz w:val="28"/>
          <w:szCs w:val="28"/>
          <w:lang w:val="ro-RO"/>
        </w:rPr>
        <w:t>MUNICIPIUL TOPLIȚA</w:t>
      </w:r>
      <w:r w:rsidRPr="007C372A">
        <w:rPr>
          <w:rFonts w:ascii="Arial" w:hAnsi="Arial" w:cs="Arial"/>
          <w:sz w:val="24"/>
          <w:szCs w:val="24"/>
          <w:lang w:val="ro-RO"/>
        </w:rPr>
        <w:t>, cu sediul în</w:t>
      </w:r>
      <w:r w:rsidR="00DB7BAB" w:rsidRPr="007C372A">
        <w:rPr>
          <w:rFonts w:ascii="Arial" w:hAnsi="Arial" w:cs="Arial"/>
          <w:sz w:val="24"/>
          <w:szCs w:val="24"/>
          <w:lang w:val="ro-RO"/>
        </w:rPr>
        <w:t xml:space="preserve"> </w:t>
      </w:r>
      <w:r w:rsidR="00E44174" w:rsidRPr="007C372A">
        <w:rPr>
          <w:rFonts w:ascii="Arial" w:hAnsi="Arial" w:cs="Arial"/>
          <w:sz w:val="24"/>
          <w:szCs w:val="24"/>
          <w:lang w:val="ro-RO"/>
        </w:rPr>
        <w:t xml:space="preserve">mun. </w:t>
      </w:r>
      <w:r w:rsidR="00B558F8" w:rsidRPr="007C372A">
        <w:rPr>
          <w:rFonts w:ascii="Arial" w:hAnsi="Arial" w:cs="Arial"/>
          <w:sz w:val="24"/>
          <w:szCs w:val="24"/>
          <w:lang w:val="ro-RO"/>
        </w:rPr>
        <w:t>Toplița</w:t>
      </w:r>
      <w:r w:rsidR="00E44174" w:rsidRPr="007C372A">
        <w:rPr>
          <w:rFonts w:ascii="Arial" w:hAnsi="Arial" w:cs="Arial"/>
          <w:sz w:val="24"/>
          <w:szCs w:val="24"/>
          <w:lang w:val="ro-RO"/>
        </w:rPr>
        <w:t xml:space="preserve">, </w:t>
      </w:r>
      <w:r w:rsidR="00B558F8" w:rsidRPr="007C372A">
        <w:rPr>
          <w:rFonts w:ascii="Arial" w:hAnsi="Arial" w:cs="Arial"/>
          <w:sz w:val="24"/>
          <w:szCs w:val="24"/>
          <w:lang w:val="ro-RO"/>
        </w:rPr>
        <w:t>b-dul N. Bălcescu</w:t>
      </w:r>
      <w:r w:rsidR="00FD3EE9" w:rsidRPr="007C372A">
        <w:rPr>
          <w:rFonts w:ascii="Arial" w:hAnsi="Arial" w:cs="Arial"/>
          <w:sz w:val="24"/>
          <w:szCs w:val="24"/>
          <w:lang w:val="ro-RO"/>
        </w:rPr>
        <w:t>,</w:t>
      </w:r>
      <w:r w:rsidR="00212FBC" w:rsidRPr="007C372A">
        <w:rPr>
          <w:rFonts w:ascii="Arial" w:hAnsi="Arial" w:cs="Arial"/>
          <w:sz w:val="24"/>
          <w:szCs w:val="24"/>
          <w:lang w:val="ro-RO"/>
        </w:rPr>
        <w:t xml:space="preserve"> nr.</w:t>
      </w:r>
      <w:r w:rsidR="00FD3EE9" w:rsidRPr="007C372A">
        <w:rPr>
          <w:rFonts w:ascii="Arial" w:hAnsi="Arial" w:cs="Arial"/>
          <w:sz w:val="24"/>
          <w:szCs w:val="24"/>
          <w:lang w:val="ro-RO"/>
        </w:rPr>
        <w:t xml:space="preserve"> </w:t>
      </w:r>
      <w:r w:rsidR="00B558F8" w:rsidRPr="007C372A">
        <w:rPr>
          <w:rFonts w:ascii="Arial" w:hAnsi="Arial" w:cs="Arial"/>
          <w:sz w:val="24"/>
          <w:szCs w:val="24"/>
          <w:lang w:val="ro-RO"/>
        </w:rPr>
        <w:t>14</w:t>
      </w:r>
      <w:r w:rsidR="00CD3BA7" w:rsidRPr="007C372A">
        <w:rPr>
          <w:rFonts w:ascii="Arial" w:hAnsi="Arial" w:cs="Arial"/>
          <w:sz w:val="24"/>
          <w:szCs w:val="24"/>
          <w:lang w:val="ro-RO"/>
        </w:rPr>
        <w:t>, jud. Harghita</w:t>
      </w:r>
      <w:r w:rsidR="00B515AC" w:rsidRPr="007C372A">
        <w:rPr>
          <w:rFonts w:ascii="Arial" w:hAnsi="Arial" w:cs="Arial"/>
          <w:sz w:val="24"/>
          <w:szCs w:val="24"/>
          <w:lang w:val="ro-RO"/>
        </w:rPr>
        <w:t>,</w:t>
      </w:r>
      <w:r w:rsidRPr="007C372A">
        <w:rPr>
          <w:rFonts w:ascii="Arial" w:hAnsi="Arial" w:cs="Arial"/>
          <w:sz w:val="24"/>
          <w:szCs w:val="24"/>
          <w:lang w:val="ro-RO"/>
        </w:rPr>
        <w:t xml:space="preserve"> înregistrată la APM Harghita cu nr</w:t>
      </w:r>
      <w:r w:rsidR="00FD3EE9" w:rsidRPr="007C372A">
        <w:rPr>
          <w:rFonts w:ascii="Arial" w:hAnsi="Arial" w:cs="Arial"/>
          <w:sz w:val="24"/>
          <w:szCs w:val="24"/>
          <w:lang w:val="ro-RO"/>
        </w:rPr>
        <w:t xml:space="preserve">. </w:t>
      </w:r>
      <w:r w:rsidR="00B558F8" w:rsidRPr="007C372A">
        <w:rPr>
          <w:rFonts w:ascii="Arial" w:hAnsi="Arial" w:cs="Arial"/>
          <w:sz w:val="24"/>
          <w:szCs w:val="24"/>
          <w:lang w:val="ro-RO"/>
        </w:rPr>
        <w:t>2243</w:t>
      </w:r>
      <w:r w:rsidRPr="007C372A">
        <w:rPr>
          <w:rFonts w:ascii="Arial" w:hAnsi="Arial" w:cs="Arial"/>
          <w:spacing w:val="-6"/>
          <w:sz w:val="24"/>
          <w:szCs w:val="24"/>
          <w:lang w:val="ro-RO"/>
        </w:rPr>
        <w:t>/</w:t>
      </w:r>
      <w:r w:rsidR="00B558F8" w:rsidRPr="007C372A">
        <w:rPr>
          <w:rFonts w:ascii="Arial" w:hAnsi="Arial" w:cs="Arial"/>
          <w:spacing w:val="-6"/>
          <w:sz w:val="24"/>
          <w:szCs w:val="24"/>
          <w:lang w:val="ro-RO"/>
        </w:rPr>
        <w:t>10</w:t>
      </w:r>
      <w:r w:rsidR="00DB7BAB" w:rsidRPr="007C372A">
        <w:rPr>
          <w:rFonts w:ascii="Arial" w:hAnsi="Arial" w:cs="Arial"/>
          <w:spacing w:val="-6"/>
          <w:sz w:val="24"/>
          <w:szCs w:val="24"/>
          <w:lang w:val="ro-RO"/>
        </w:rPr>
        <w:t>.</w:t>
      </w:r>
      <w:r w:rsidR="00212FBC" w:rsidRPr="007C372A">
        <w:rPr>
          <w:rFonts w:ascii="Arial" w:hAnsi="Arial" w:cs="Arial"/>
          <w:spacing w:val="-6"/>
          <w:sz w:val="24"/>
          <w:szCs w:val="24"/>
          <w:lang w:val="ro-RO"/>
        </w:rPr>
        <w:t>0</w:t>
      </w:r>
      <w:r w:rsidR="00B558F8" w:rsidRPr="007C372A">
        <w:rPr>
          <w:rFonts w:ascii="Arial" w:hAnsi="Arial" w:cs="Arial"/>
          <w:spacing w:val="-6"/>
          <w:sz w:val="24"/>
          <w:szCs w:val="24"/>
          <w:lang w:val="ro-RO"/>
        </w:rPr>
        <w:t>3</w:t>
      </w:r>
      <w:r w:rsidR="00DB7BAB" w:rsidRPr="007C372A">
        <w:rPr>
          <w:rFonts w:ascii="Arial" w:hAnsi="Arial" w:cs="Arial"/>
          <w:spacing w:val="-6"/>
          <w:sz w:val="24"/>
          <w:szCs w:val="24"/>
          <w:lang w:val="ro-RO"/>
        </w:rPr>
        <w:t>.20</w:t>
      </w:r>
      <w:r w:rsidR="00B558F8" w:rsidRPr="007C372A">
        <w:rPr>
          <w:rFonts w:ascii="Arial" w:hAnsi="Arial" w:cs="Arial"/>
          <w:spacing w:val="-6"/>
          <w:sz w:val="24"/>
          <w:szCs w:val="24"/>
          <w:lang w:val="ro-RO"/>
        </w:rPr>
        <w:t>20</w:t>
      </w:r>
      <w:r w:rsidRPr="007C372A">
        <w:rPr>
          <w:rFonts w:ascii="Arial" w:hAnsi="Arial" w:cs="Arial"/>
          <w:spacing w:val="-6"/>
          <w:sz w:val="24"/>
          <w:szCs w:val="24"/>
          <w:lang w:val="ro-RO"/>
        </w:rPr>
        <w:t>,</w:t>
      </w:r>
      <w:r w:rsidR="00FD3EE9" w:rsidRPr="007C372A">
        <w:rPr>
          <w:rFonts w:ascii="Arial" w:hAnsi="Arial" w:cs="Arial"/>
          <w:spacing w:val="-6"/>
          <w:sz w:val="24"/>
          <w:szCs w:val="24"/>
          <w:lang w:val="ro-RO"/>
        </w:rPr>
        <w:t xml:space="preserve"> </w:t>
      </w:r>
      <w:r w:rsidR="00212FBC" w:rsidRPr="007C372A">
        <w:rPr>
          <w:rFonts w:ascii="Arial" w:hAnsi="Arial" w:cs="Arial"/>
          <w:spacing w:val="-6"/>
          <w:sz w:val="24"/>
          <w:szCs w:val="24"/>
          <w:lang w:val="ro-RO"/>
        </w:rPr>
        <w:t xml:space="preserve">completată la </w:t>
      </w:r>
      <w:r w:rsidR="001A7F53" w:rsidRPr="007C372A">
        <w:rPr>
          <w:rFonts w:ascii="Arial" w:hAnsi="Arial" w:cs="Arial"/>
          <w:spacing w:val="-6"/>
          <w:sz w:val="24"/>
          <w:szCs w:val="24"/>
          <w:lang w:val="ro-RO"/>
        </w:rPr>
        <w:t>nr.</w:t>
      </w:r>
      <w:r w:rsidR="00FD3EE9" w:rsidRPr="007C372A">
        <w:rPr>
          <w:rFonts w:ascii="Arial" w:hAnsi="Arial" w:cs="Arial"/>
          <w:spacing w:val="-6"/>
          <w:sz w:val="24"/>
          <w:szCs w:val="24"/>
          <w:lang w:val="ro-RO"/>
        </w:rPr>
        <w:t xml:space="preserve"> </w:t>
      </w:r>
      <w:r w:rsidR="0097740C" w:rsidRPr="007C372A">
        <w:rPr>
          <w:rFonts w:ascii="Arial" w:hAnsi="Arial" w:cs="Arial"/>
          <w:spacing w:val="-6"/>
          <w:sz w:val="24"/>
          <w:szCs w:val="24"/>
          <w:lang w:val="ro-RO"/>
        </w:rPr>
        <w:t>2816</w:t>
      </w:r>
      <w:r w:rsidR="001A7F53" w:rsidRPr="007C372A">
        <w:rPr>
          <w:rFonts w:ascii="Arial" w:hAnsi="Arial" w:cs="Arial"/>
          <w:spacing w:val="-6"/>
          <w:sz w:val="24"/>
          <w:szCs w:val="24"/>
          <w:lang w:val="ro-RO"/>
        </w:rPr>
        <w:t>/</w:t>
      </w:r>
      <w:r w:rsidR="0097740C" w:rsidRPr="007C372A">
        <w:rPr>
          <w:rFonts w:ascii="Arial" w:hAnsi="Arial" w:cs="Arial"/>
          <w:spacing w:val="-6"/>
          <w:sz w:val="24"/>
          <w:szCs w:val="24"/>
          <w:lang w:val="ro-RO"/>
        </w:rPr>
        <w:t>2</w:t>
      </w:r>
      <w:r w:rsidR="00C57AA7" w:rsidRPr="007C372A">
        <w:rPr>
          <w:rFonts w:ascii="Arial" w:hAnsi="Arial" w:cs="Arial"/>
          <w:spacing w:val="-6"/>
          <w:sz w:val="24"/>
          <w:szCs w:val="24"/>
          <w:lang w:val="ro-RO"/>
        </w:rPr>
        <w:t>7</w:t>
      </w:r>
      <w:r w:rsidR="001A7F53" w:rsidRPr="007C372A">
        <w:rPr>
          <w:rFonts w:ascii="Arial" w:hAnsi="Arial" w:cs="Arial"/>
          <w:spacing w:val="-6"/>
          <w:sz w:val="24"/>
          <w:szCs w:val="24"/>
          <w:lang w:val="ro-RO"/>
        </w:rPr>
        <w:t>.</w:t>
      </w:r>
      <w:r w:rsidR="005D575C" w:rsidRPr="007C372A">
        <w:rPr>
          <w:rFonts w:ascii="Arial" w:hAnsi="Arial" w:cs="Arial"/>
          <w:spacing w:val="-6"/>
          <w:sz w:val="24"/>
          <w:szCs w:val="24"/>
          <w:lang w:val="ro-RO"/>
        </w:rPr>
        <w:t>0</w:t>
      </w:r>
      <w:r w:rsidR="0097740C" w:rsidRPr="007C372A">
        <w:rPr>
          <w:rFonts w:ascii="Arial" w:hAnsi="Arial" w:cs="Arial"/>
          <w:spacing w:val="-6"/>
          <w:sz w:val="24"/>
          <w:szCs w:val="24"/>
          <w:lang w:val="ro-RO"/>
        </w:rPr>
        <w:t>3</w:t>
      </w:r>
      <w:r w:rsidR="001A7F53" w:rsidRPr="007C372A">
        <w:rPr>
          <w:rFonts w:ascii="Arial" w:hAnsi="Arial" w:cs="Arial"/>
          <w:spacing w:val="-6"/>
          <w:sz w:val="24"/>
          <w:szCs w:val="24"/>
          <w:lang w:val="ro-RO"/>
        </w:rPr>
        <w:t>.20</w:t>
      </w:r>
      <w:r w:rsidR="004D5E0F" w:rsidRPr="007C372A">
        <w:rPr>
          <w:rFonts w:ascii="Arial" w:hAnsi="Arial" w:cs="Arial"/>
          <w:spacing w:val="-6"/>
          <w:sz w:val="24"/>
          <w:szCs w:val="24"/>
          <w:lang w:val="ro-RO"/>
        </w:rPr>
        <w:t>20</w:t>
      </w:r>
      <w:r w:rsidR="006F5C55" w:rsidRPr="007C372A">
        <w:rPr>
          <w:rFonts w:ascii="Arial" w:hAnsi="Arial" w:cs="Arial"/>
          <w:spacing w:val="-6"/>
          <w:sz w:val="24"/>
          <w:szCs w:val="24"/>
          <w:lang w:val="ro-RO"/>
        </w:rPr>
        <w:t xml:space="preserve"> și</w:t>
      </w:r>
      <w:r w:rsidR="001A7F53" w:rsidRPr="007C372A">
        <w:rPr>
          <w:rFonts w:ascii="Arial" w:hAnsi="Arial" w:cs="Arial"/>
          <w:spacing w:val="-6"/>
          <w:sz w:val="24"/>
          <w:szCs w:val="24"/>
          <w:lang w:val="ro-RO"/>
        </w:rPr>
        <w:t xml:space="preserve"> </w:t>
      </w:r>
      <w:r w:rsidR="005D575C" w:rsidRPr="007C372A">
        <w:rPr>
          <w:rFonts w:ascii="Arial" w:hAnsi="Arial" w:cs="Arial"/>
          <w:spacing w:val="-6"/>
          <w:sz w:val="24"/>
          <w:szCs w:val="24"/>
          <w:lang w:val="ro-RO"/>
        </w:rPr>
        <w:t xml:space="preserve">la </w:t>
      </w:r>
      <w:r w:rsidR="00212FBC" w:rsidRPr="007C372A">
        <w:rPr>
          <w:rFonts w:ascii="Arial" w:hAnsi="Arial" w:cs="Arial"/>
          <w:spacing w:val="-6"/>
          <w:sz w:val="24"/>
          <w:szCs w:val="24"/>
          <w:lang w:val="ro-RO"/>
        </w:rPr>
        <w:t>nr.</w:t>
      </w:r>
      <w:r w:rsidR="0053565F" w:rsidRPr="007C372A">
        <w:rPr>
          <w:rFonts w:ascii="Arial" w:hAnsi="Arial" w:cs="Arial"/>
          <w:spacing w:val="-6"/>
          <w:sz w:val="24"/>
          <w:szCs w:val="24"/>
          <w:lang w:val="ro-RO"/>
        </w:rPr>
        <w:t xml:space="preserve"> </w:t>
      </w:r>
      <w:r w:rsidR="0097740C" w:rsidRPr="007C372A">
        <w:rPr>
          <w:rFonts w:ascii="Arial" w:hAnsi="Arial" w:cs="Arial"/>
          <w:spacing w:val="-6"/>
          <w:sz w:val="24"/>
          <w:szCs w:val="24"/>
          <w:lang w:val="ro-RO"/>
        </w:rPr>
        <w:t>2818</w:t>
      </w:r>
      <w:r w:rsidR="00C57AA7" w:rsidRPr="007C372A">
        <w:rPr>
          <w:rFonts w:ascii="Arial" w:hAnsi="Arial" w:cs="Arial"/>
          <w:spacing w:val="-6"/>
          <w:sz w:val="24"/>
          <w:szCs w:val="24"/>
          <w:lang w:val="ro-RO"/>
        </w:rPr>
        <w:t>/</w:t>
      </w:r>
      <w:r w:rsidR="0097740C" w:rsidRPr="007C372A">
        <w:rPr>
          <w:rFonts w:ascii="Arial" w:hAnsi="Arial" w:cs="Arial"/>
          <w:spacing w:val="-6"/>
          <w:sz w:val="24"/>
          <w:szCs w:val="24"/>
          <w:lang w:val="ro-RO"/>
        </w:rPr>
        <w:t>27</w:t>
      </w:r>
      <w:r w:rsidR="00C57AA7" w:rsidRPr="007C372A">
        <w:rPr>
          <w:rFonts w:ascii="Arial" w:hAnsi="Arial" w:cs="Arial"/>
          <w:spacing w:val="-6"/>
          <w:sz w:val="24"/>
          <w:szCs w:val="24"/>
          <w:lang w:val="ro-RO"/>
        </w:rPr>
        <w:t>.0</w:t>
      </w:r>
      <w:r w:rsidR="0097740C" w:rsidRPr="007C372A">
        <w:rPr>
          <w:rFonts w:ascii="Arial" w:hAnsi="Arial" w:cs="Arial"/>
          <w:spacing w:val="-6"/>
          <w:sz w:val="24"/>
          <w:szCs w:val="24"/>
          <w:lang w:val="ro-RO"/>
        </w:rPr>
        <w:t>3</w:t>
      </w:r>
      <w:r w:rsidR="00C57AA7" w:rsidRPr="007C372A">
        <w:rPr>
          <w:rFonts w:ascii="Arial" w:hAnsi="Arial" w:cs="Arial"/>
          <w:spacing w:val="-6"/>
          <w:sz w:val="24"/>
          <w:szCs w:val="24"/>
          <w:lang w:val="ro-RO"/>
        </w:rPr>
        <w:t>.2020</w:t>
      </w:r>
      <w:r w:rsidR="0053565F" w:rsidRPr="007C372A">
        <w:rPr>
          <w:rFonts w:ascii="Arial" w:hAnsi="Arial" w:cs="Arial"/>
          <w:spacing w:val="-6"/>
          <w:sz w:val="24"/>
          <w:szCs w:val="24"/>
          <w:lang w:val="ro-RO"/>
        </w:rPr>
        <w:t>,</w:t>
      </w:r>
      <w:r w:rsidRPr="007C372A">
        <w:rPr>
          <w:rFonts w:ascii="Arial" w:hAnsi="Arial" w:cs="Arial"/>
          <w:sz w:val="24"/>
          <w:szCs w:val="24"/>
          <w:lang w:val="ro-RO"/>
        </w:rPr>
        <w:t xml:space="preserve"> în baza:</w:t>
      </w:r>
    </w:p>
    <w:p w:rsidR="001A7F53" w:rsidRPr="007C372A" w:rsidRDefault="001A7F53" w:rsidP="00AF0CC2">
      <w:pPr>
        <w:pStyle w:val="ListParagraph"/>
        <w:numPr>
          <w:ilvl w:val="0"/>
          <w:numId w:val="3"/>
        </w:numPr>
        <w:autoSpaceDE w:val="0"/>
        <w:autoSpaceDN w:val="0"/>
        <w:adjustRightInd w:val="0"/>
        <w:spacing w:after="0" w:line="240" w:lineRule="auto"/>
        <w:ind w:left="426" w:firstLine="0"/>
        <w:contextualSpacing/>
        <w:jc w:val="both"/>
        <w:rPr>
          <w:rFonts w:ascii="Arial" w:hAnsi="Arial" w:cs="Arial"/>
          <w:sz w:val="24"/>
          <w:szCs w:val="24"/>
          <w:lang w:val="ro-RO"/>
        </w:rPr>
      </w:pPr>
      <w:r w:rsidRPr="007C372A">
        <w:rPr>
          <w:rFonts w:ascii="Arial" w:hAnsi="Arial" w:cs="Arial"/>
          <w:sz w:val="24"/>
          <w:szCs w:val="24"/>
          <w:lang w:val="ro-RO"/>
        </w:rPr>
        <w:t>Legii nr. 292/2018 privind evaluarea impactului anumitor proiecte publice şi private asupra mediului</w:t>
      </w:r>
    </w:p>
    <w:p w:rsidR="001A7F53" w:rsidRPr="007C372A" w:rsidRDefault="001A7F53" w:rsidP="00AF0CC2">
      <w:pPr>
        <w:pStyle w:val="ListParagraph"/>
        <w:numPr>
          <w:ilvl w:val="0"/>
          <w:numId w:val="3"/>
        </w:numPr>
        <w:autoSpaceDE w:val="0"/>
        <w:autoSpaceDN w:val="0"/>
        <w:adjustRightInd w:val="0"/>
        <w:spacing w:after="0" w:line="240" w:lineRule="auto"/>
        <w:ind w:left="426" w:firstLine="0"/>
        <w:contextualSpacing/>
        <w:jc w:val="both"/>
        <w:rPr>
          <w:rFonts w:ascii="Arial" w:hAnsi="Arial" w:cs="Arial"/>
          <w:sz w:val="24"/>
          <w:szCs w:val="24"/>
          <w:lang w:val="ro-RO"/>
        </w:rPr>
      </w:pPr>
      <w:r w:rsidRPr="007C372A">
        <w:rPr>
          <w:rFonts w:ascii="Arial" w:hAnsi="Arial" w:cs="Arial"/>
          <w:sz w:val="24"/>
          <w:szCs w:val="24"/>
          <w:lang w:val="ro-RO"/>
        </w:rPr>
        <w:t>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1A7F53" w:rsidRPr="007C372A" w:rsidRDefault="001A7F53" w:rsidP="00E4082E">
      <w:pPr>
        <w:spacing w:after="0" w:line="240" w:lineRule="auto"/>
        <w:jc w:val="both"/>
        <w:rPr>
          <w:rFonts w:ascii="Arial" w:hAnsi="Arial" w:cs="Arial"/>
          <w:b/>
          <w:sz w:val="24"/>
          <w:szCs w:val="24"/>
          <w:lang w:val="ro-RO"/>
        </w:rPr>
      </w:pPr>
    </w:p>
    <w:p w:rsidR="001A7F53" w:rsidRPr="007C372A" w:rsidRDefault="001A7F53" w:rsidP="00E4082E">
      <w:pPr>
        <w:spacing w:after="0" w:line="240" w:lineRule="auto"/>
        <w:jc w:val="both"/>
        <w:rPr>
          <w:rFonts w:ascii="Arial" w:hAnsi="Arial" w:cs="Arial"/>
          <w:b/>
          <w:sz w:val="24"/>
          <w:szCs w:val="24"/>
          <w:lang w:val="ro-RO"/>
        </w:rPr>
      </w:pPr>
      <w:r w:rsidRPr="007C372A">
        <w:rPr>
          <w:rFonts w:ascii="Arial" w:hAnsi="Arial" w:cs="Arial"/>
          <w:b/>
          <w:sz w:val="24"/>
          <w:szCs w:val="24"/>
          <w:lang w:val="ro-RO"/>
        </w:rPr>
        <w:t xml:space="preserve">Agenţia pentru Protecţia Mediului Harghita decide, </w:t>
      </w:r>
      <w:r w:rsidRPr="007C372A">
        <w:rPr>
          <w:rFonts w:ascii="Arial" w:hAnsi="Arial" w:cs="Arial"/>
          <w:sz w:val="24"/>
          <w:szCs w:val="24"/>
          <w:lang w:val="ro-RO"/>
        </w:rPr>
        <w:t xml:space="preserve">ca urmare a consultărilor desfăşurate în cadrul şedinţei Comisiei de analiză tehnică din data de </w:t>
      </w:r>
      <w:r w:rsidR="00EA2326" w:rsidRPr="007C372A">
        <w:rPr>
          <w:rFonts w:ascii="Arial" w:hAnsi="Arial" w:cs="Arial"/>
          <w:sz w:val="24"/>
          <w:szCs w:val="24"/>
          <w:lang w:val="ro-RO"/>
        </w:rPr>
        <w:t>28</w:t>
      </w:r>
      <w:r w:rsidRPr="007C372A">
        <w:rPr>
          <w:rFonts w:ascii="Arial" w:hAnsi="Arial" w:cs="Arial"/>
          <w:sz w:val="24"/>
          <w:szCs w:val="24"/>
          <w:lang w:val="ro-RO"/>
        </w:rPr>
        <w:t>.0</w:t>
      </w:r>
      <w:r w:rsidR="00EA2326" w:rsidRPr="007C372A">
        <w:rPr>
          <w:rFonts w:ascii="Arial" w:hAnsi="Arial" w:cs="Arial"/>
          <w:sz w:val="24"/>
          <w:szCs w:val="24"/>
          <w:lang w:val="ro-RO"/>
        </w:rPr>
        <w:t>4</w:t>
      </w:r>
      <w:r w:rsidRPr="007C372A">
        <w:rPr>
          <w:rFonts w:ascii="Arial" w:hAnsi="Arial" w:cs="Arial"/>
          <w:sz w:val="24"/>
          <w:szCs w:val="24"/>
          <w:lang w:val="ro-RO"/>
        </w:rPr>
        <w:t>.20</w:t>
      </w:r>
      <w:r w:rsidR="001A1D14" w:rsidRPr="007C372A">
        <w:rPr>
          <w:rFonts w:ascii="Arial" w:hAnsi="Arial" w:cs="Arial"/>
          <w:sz w:val="24"/>
          <w:szCs w:val="24"/>
          <w:lang w:val="ro-RO"/>
        </w:rPr>
        <w:t>20</w:t>
      </w:r>
      <w:r w:rsidRPr="007C372A">
        <w:rPr>
          <w:rFonts w:ascii="Arial" w:hAnsi="Arial" w:cs="Arial"/>
          <w:sz w:val="24"/>
          <w:szCs w:val="24"/>
          <w:lang w:val="ro-RO"/>
        </w:rPr>
        <w:t xml:space="preserve">, că proiectul </w:t>
      </w:r>
      <w:r w:rsidRPr="007C372A">
        <w:rPr>
          <w:rFonts w:ascii="Arial" w:hAnsi="Arial" w:cs="Arial"/>
          <w:b/>
          <w:sz w:val="24"/>
          <w:szCs w:val="24"/>
          <w:lang w:val="ro-RO"/>
        </w:rPr>
        <w:t>„</w:t>
      </w:r>
      <w:r w:rsidR="00C57AA7" w:rsidRPr="007C372A">
        <w:rPr>
          <w:rFonts w:ascii="Arial" w:hAnsi="Arial" w:cs="Arial"/>
          <w:b/>
          <w:sz w:val="24"/>
          <w:szCs w:val="24"/>
          <w:lang w:val="ro-RO"/>
        </w:rPr>
        <w:t xml:space="preserve">Construire </w:t>
      </w:r>
      <w:r w:rsidR="00EA2326" w:rsidRPr="007C372A">
        <w:rPr>
          <w:rFonts w:ascii="Arial" w:hAnsi="Arial" w:cs="Arial"/>
          <w:b/>
          <w:sz w:val="24"/>
          <w:szCs w:val="24"/>
          <w:lang w:val="ro-RO"/>
        </w:rPr>
        <w:t>sală polivalentă</w:t>
      </w:r>
      <w:r w:rsidRPr="007C372A">
        <w:rPr>
          <w:rFonts w:ascii="Arial" w:hAnsi="Arial" w:cs="Arial"/>
          <w:b/>
          <w:sz w:val="24"/>
          <w:szCs w:val="24"/>
          <w:lang w:val="ro-RO"/>
        </w:rPr>
        <w:t>”</w:t>
      </w:r>
      <w:r w:rsidRPr="007C372A">
        <w:rPr>
          <w:rFonts w:ascii="Arial" w:hAnsi="Arial" w:cs="Arial"/>
          <w:sz w:val="24"/>
          <w:szCs w:val="24"/>
          <w:lang w:val="ro-RO"/>
        </w:rPr>
        <w:t xml:space="preserve"> propus a fi amplasat în jud. Harghita, </w:t>
      </w:r>
      <w:r w:rsidR="00C57AA7" w:rsidRPr="007C372A">
        <w:rPr>
          <w:rFonts w:ascii="Arial" w:hAnsi="Arial" w:cs="Arial"/>
          <w:sz w:val="24"/>
          <w:szCs w:val="24"/>
          <w:lang w:val="ro-RO"/>
        </w:rPr>
        <w:t xml:space="preserve">mun. </w:t>
      </w:r>
      <w:r w:rsidR="00EA2326" w:rsidRPr="007C372A">
        <w:rPr>
          <w:rFonts w:ascii="Arial" w:hAnsi="Arial" w:cs="Arial"/>
          <w:sz w:val="24"/>
          <w:szCs w:val="24"/>
          <w:lang w:val="ro-RO"/>
        </w:rPr>
        <w:t>Toplița</w:t>
      </w:r>
      <w:r w:rsidR="00C57AA7" w:rsidRPr="007C372A">
        <w:rPr>
          <w:rFonts w:ascii="Arial" w:hAnsi="Arial" w:cs="Arial"/>
          <w:sz w:val="24"/>
          <w:szCs w:val="24"/>
          <w:lang w:val="ro-RO"/>
        </w:rPr>
        <w:t xml:space="preserve">, str. </w:t>
      </w:r>
      <w:r w:rsidR="00EA2326" w:rsidRPr="007C372A">
        <w:rPr>
          <w:rFonts w:ascii="Arial" w:hAnsi="Arial" w:cs="Arial"/>
          <w:sz w:val="24"/>
          <w:szCs w:val="24"/>
          <w:lang w:val="ro-RO"/>
        </w:rPr>
        <w:t>Sportivilor, nr. 50</w:t>
      </w:r>
      <w:r w:rsidRPr="007C372A">
        <w:rPr>
          <w:rFonts w:ascii="Arial" w:hAnsi="Arial" w:cs="Arial"/>
          <w:sz w:val="24"/>
          <w:szCs w:val="24"/>
          <w:lang w:val="ro-RO"/>
        </w:rPr>
        <w:t>- nu se supune evaluării impactului asupra mediului</w:t>
      </w:r>
      <w:r w:rsidRPr="007C372A">
        <w:rPr>
          <w:rFonts w:ascii="Arial" w:hAnsi="Arial" w:cs="Arial"/>
          <w:b/>
          <w:sz w:val="24"/>
          <w:szCs w:val="24"/>
          <w:lang w:val="ro-RO"/>
        </w:rPr>
        <w:t>.</w:t>
      </w:r>
    </w:p>
    <w:p w:rsidR="00E4082E" w:rsidRPr="007C372A" w:rsidRDefault="00E4082E" w:rsidP="00E4082E">
      <w:pPr>
        <w:spacing w:after="0" w:line="240" w:lineRule="auto"/>
        <w:jc w:val="both"/>
        <w:rPr>
          <w:rFonts w:ascii="Arial" w:eastAsia="Times New Roman" w:hAnsi="Arial" w:cs="Arial"/>
          <w:b/>
          <w:sz w:val="24"/>
          <w:szCs w:val="24"/>
          <w:lang w:val="ro-RO"/>
        </w:rPr>
      </w:pPr>
      <w:r w:rsidRPr="007C372A">
        <w:rPr>
          <w:rFonts w:ascii="Arial" w:eastAsia="Times New Roman" w:hAnsi="Arial" w:cs="Arial"/>
          <w:b/>
          <w:sz w:val="24"/>
          <w:szCs w:val="24"/>
          <w:lang w:val="ro-RO"/>
        </w:rPr>
        <w:t xml:space="preserve">Justificarea prezentei decizii: </w:t>
      </w:r>
    </w:p>
    <w:p w:rsidR="001A7F53" w:rsidRPr="007C372A" w:rsidRDefault="001A7F53" w:rsidP="001A7F53">
      <w:pPr>
        <w:autoSpaceDE w:val="0"/>
        <w:autoSpaceDN w:val="0"/>
        <w:adjustRightInd w:val="0"/>
        <w:spacing w:after="0" w:line="240" w:lineRule="auto"/>
        <w:jc w:val="both"/>
        <w:rPr>
          <w:rFonts w:ascii="Arial" w:hAnsi="Arial" w:cs="Arial"/>
          <w:b/>
          <w:sz w:val="24"/>
          <w:szCs w:val="24"/>
          <w:lang w:val="ro-RO"/>
        </w:rPr>
      </w:pPr>
      <w:r w:rsidRPr="007C372A">
        <w:rPr>
          <w:rFonts w:ascii="Arial" w:hAnsi="Arial" w:cs="Arial"/>
          <w:b/>
          <w:sz w:val="24"/>
          <w:szCs w:val="24"/>
          <w:lang w:val="ro-RO"/>
        </w:rPr>
        <w:t xml:space="preserve">    I. Motivele pe baza cărora s-a stabilit neefectuarea evaluării impactului asupra mediului sunt următoarele:</w:t>
      </w:r>
    </w:p>
    <w:p w:rsidR="001A1D14" w:rsidRPr="007C372A" w:rsidRDefault="001A7F53" w:rsidP="001A7F53">
      <w:pPr>
        <w:autoSpaceDE w:val="0"/>
        <w:autoSpaceDN w:val="0"/>
        <w:adjustRightInd w:val="0"/>
        <w:spacing w:after="0" w:line="240" w:lineRule="auto"/>
        <w:jc w:val="both"/>
        <w:rPr>
          <w:rFonts w:ascii="Arial" w:hAnsi="Arial" w:cs="Arial"/>
          <w:sz w:val="24"/>
          <w:szCs w:val="24"/>
          <w:lang w:val="ro-RO"/>
        </w:rPr>
      </w:pPr>
      <w:r w:rsidRPr="007C372A">
        <w:rPr>
          <w:rFonts w:ascii="Arial" w:hAnsi="Arial" w:cs="Arial"/>
          <w:sz w:val="24"/>
          <w:szCs w:val="24"/>
          <w:lang w:val="ro-RO"/>
        </w:rPr>
        <w:t xml:space="preserve">    a) proiectul se încadrează în prevederile Legii nr. 292/2018 privind evaluarea impactului anumitor proiecte publice şi private asupra mediului, anexa nr. 2, pct. </w:t>
      </w:r>
      <w:r w:rsidR="00627A18" w:rsidRPr="007C372A">
        <w:rPr>
          <w:rFonts w:ascii="Arial" w:hAnsi="Arial" w:cs="Arial"/>
          <w:sz w:val="24"/>
          <w:szCs w:val="24"/>
          <w:lang w:val="ro-RO"/>
        </w:rPr>
        <w:t>1</w:t>
      </w:r>
      <w:r w:rsidR="00C57AA7" w:rsidRPr="007C372A">
        <w:rPr>
          <w:rFonts w:ascii="Arial" w:hAnsi="Arial" w:cs="Arial"/>
          <w:sz w:val="24"/>
          <w:szCs w:val="24"/>
          <w:lang w:val="ro-RO"/>
        </w:rPr>
        <w:t>0</w:t>
      </w:r>
      <w:r w:rsidR="00627A18" w:rsidRPr="007C372A">
        <w:rPr>
          <w:rFonts w:ascii="Arial" w:hAnsi="Arial" w:cs="Arial"/>
          <w:sz w:val="24"/>
          <w:szCs w:val="24"/>
          <w:lang w:val="ro-RO"/>
        </w:rPr>
        <w:t xml:space="preserve"> lit. </w:t>
      </w:r>
      <w:r w:rsidR="004D5E0F" w:rsidRPr="007C372A">
        <w:rPr>
          <w:rFonts w:ascii="Arial" w:hAnsi="Arial" w:cs="Arial"/>
          <w:sz w:val="24"/>
          <w:szCs w:val="24"/>
          <w:lang w:val="ro-RO"/>
        </w:rPr>
        <w:t>b</w:t>
      </w:r>
      <w:r w:rsidR="00627A18" w:rsidRPr="007C372A">
        <w:rPr>
          <w:rFonts w:ascii="Arial" w:hAnsi="Arial" w:cs="Arial"/>
          <w:sz w:val="24"/>
          <w:szCs w:val="24"/>
          <w:lang w:val="ro-RO"/>
        </w:rPr>
        <w:t xml:space="preserve">. </w:t>
      </w:r>
      <w:r w:rsidR="004D5E0F" w:rsidRPr="007C372A">
        <w:rPr>
          <w:rFonts w:ascii="Arial" w:hAnsi="Arial" w:cs="Arial"/>
          <w:sz w:val="24"/>
          <w:szCs w:val="24"/>
          <w:lang w:val="ro-RO"/>
        </w:rPr>
        <w:t>–</w:t>
      </w:r>
      <w:r w:rsidR="0029589A" w:rsidRPr="007C372A">
        <w:rPr>
          <w:rFonts w:ascii="Arial" w:hAnsi="Arial" w:cs="Arial"/>
          <w:sz w:val="24"/>
          <w:szCs w:val="24"/>
          <w:lang w:val="ro-RO"/>
        </w:rPr>
        <w:t xml:space="preserve"> </w:t>
      </w:r>
      <w:r w:rsidR="00330445" w:rsidRPr="007C372A">
        <w:rPr>
          <w:rFonts w:ascii="Arial" w:hAnsi="Arial" w:cs="Arial"/>
          <w:sz w:val="24"/>
          <w:szCs w:val="24"/>
          <w:lang w:val="ro-RO"/>
        </w:rPr>
        <w:t>proiecte de dezvoltare urbană, inclusiv construcția centrelor comerciale și a parcărilor auto publice</w:t>
      </w:r>
    </w:p>
    <w:p w:rsidR="001A7F53" w:rsidRPr="007C372A" w:rsidRDefault="001A7F53" w:rsidP="001A7F53">
      <w:pPr>
        <w:autoSpaceDE w:val="0"/>
        <w:autoSpaceDN w:val="0"/>
        <w:adjustRightInd w:val="0"/>
        <w:spacing w:after="0" w:line="240" w:lineRule="auto"/>
        <w:jc w:val="both"/>
        <w:rPr>
          <w:rFonts w:ascii="Arial" w:hAnsi="Arial" w:cs="Arial"/>
          <w:sz w:val="24"/>
          <w:szCs w:val="24"/>
          <w:lang w:val="ro-RO"/>
        </w:rPr>
      </w:pPr>
      <w:r w:rsidRPr="007C372A">
        <w:rPr>
          <w:rFonts w:ascii="Arial" w:hAnsi="Arial" w:cs="Arial"/>
          <w:sz w:val="24"/>
          <w:szCs w:val="24"/>
          <w:lang w:val="ro-RO"/>
        </w:rPr>
        <w:t xml:space="preserve">    b) Justificarea potrivit criteriilor prevăzute în anexa nr. 3;</w:t>
      </w:r>
    </w:p>
    <w:p w:rsidR="001A7F53" w:rsidRPr="007C372A" w:rsidRDefault="001A7F53" w:rsidP="001A7F53">
      <w:pPr>
        <w:autoSpaceDE w:val="0"/>
        <w:autoSpaceDN w:val="0"/>
        <w:adjustRightInd w:val="0"/>
        <w:spacing w:after="0" w:line="240" w:lineRule="auto"/>
        <w:jc w:val="both"/>
        <w:rPr>
          <w:rFonts w:ascii="Arial" w:hAnsi="Arial" w:cs="Arial"/>
          <w:b/>
          <w:sz w:val="24"/>
          <w:szCs w:val="24"/>
          <w:lang w:val="ro-RO"/>
        </w:rPr>
      </w:pPr>
      <w:r w:rsidRPr="007C372A">
        <w:rPr>
          <w:rFonts w:ascii="Arial" w:hAnsi="Arial" w:cs="Arial"/>
          <w:b/>
          <w:sz w:val="24"/>
          <w:szCs w:val="24"/>
          <w:lang w:val="ro-RO"/>
        </w:rPr>
        <w:t xml:space="preserve">    1. Caracteristicile proiectului</w:t>
      </w:r>
    </w:p>
    <w:p w:rsidR="00FF3A53" w:rsidRPr="007C372A" w:rsidRDefault="00FF3A53" w:rsidP="00163A63">
      <w:pPr>
        <w:autoSpaceDE w:val="0"/>
        <w:autoSpaceDN w:val="0"/>
        <w:adjustRightInd w:val="0"/>
        <w:spacing w:after="0" w:line="240" w:lineRule="auto"/>
        <w:jc w:val="both"/>
        <w:rPr>
          <w:rFonts w:ascii="Arial" w:hAnsi="Arial" w:cs="Arial"/>
          <w:b/>
          <w:i/>
          <w:sz w:val="24"/>
          <w:szCs w:val="24"/>
          <w:lang w:val="ro-RO"/>
        </w:rPr>
      </w:pPr>
      <w:r w:rsidRPr="007C372A">
        <w:rPr>
          <w:rFonts w:ascii="Arial" w:hAnsi="Arial" w:cs="Arial"/>
          <w:b/>
          <w:i/>
          <w:sz w:val="24"/>
          <w:szCs w:val="24"/>
          <w:lang w:val="ro-RO"/>
        </w:rPr>
        <w:t>a) dimensiunea și concepția întregului proiect:</w:t>
      </w:r>
    </w:p>
    <w:p w:rsidR="00163A63" w:rsidRPr="007C372A" w:rsidRDefault="00163A63" w:rsidP="00163A63">
      <w:pPr>
        <w:pStyle w:val="BodyText"/>
        <w:ind w:right="467" w:firstLine="405"/>
        <w:jc w:val="both"/>
        <w:rPr>
          <w:rFonts w:cs="Arial"/>
          <w:lang w:val="ro-RO"/>
        </w:rPr>
      </w:pPr>
      <w:r w:rsidRPr="007C372A">
        <w:rPr>
          <w:rFonts w:cs="Arial"/>
          <w:lang w:val="ro-RO"/>
        </w:rPr>
        <w:t xml:space="preserve">Se propune construirea unei săli polivalente de suprafață construită de </w:t>
      </w:r>
      <w:r w:rsidR="009830E7" w:rsidRPr="007C372A">
        <w:rPr>
          <w:rFonts w:cs="Arial"/>
          <w:lang w:val="ro-RO"/>
        </w:rPr>
        <w:t>2073,</w:t>
      </w:r>
      <w:r w:rsidRPr="007C372A">
        <w:rPr>
          <w:rFonts w:cs="Arial"/>
          <w:lang w:val="ro-RO"/>
        </w:rPr>
        <w:t>0 mp, de care să beneficieze sportivii de performanță și publicul, corpul de clădire va avea regim de înălțime</w:t>
      </w:r>
      <w:r w:rsidRPr="007C372A">
        <w:rPr>
          <w:rFonts w:cs="Arial"/>
          <w:spacing w:val="-9"/>
          <w:lang w:val="ro-RO"/>
        </w:rPr>
        <w:t xml:space="preserve"> </w:t>
      </w:r>
      <w:r w:rsidRPr="007C372A">
        <w:rPr>
          <w:rFonts w:cs="Arial"/>
          <w:lang w:val="ro-RO"/>
        </w:rPr>
        <w:t>P+E1+E2.</w:t>
      </w:r>
    </w:p>
    <w:p w:rsidR="00234C8B" w:rsidRPr="007C372A" w:rsidRDefault="00234C8B" w:rsidP="002D5EA7">
      <w:pPr>
        <w:pStyle w:val="BodyText"/>
        <w:jc w:val="both"/>
        <w:rPr>
          <w:rFonts w:cs="Arial"/>
          <w:lang w:val="ro-RO"/>
        </w:rPr>
      </w:pPr>
      <w:r w:rsidRPr="007C372A">
        <w:rPr>
          <w:rFonts w:cs="Arial"/>
          <w:lang w:val="ro-RO"/>
        </w:rPr>
        <w:t xml:space="preserve">Numărul de spectatori în tribune este de 546 locuri. Spațiul de joc poate găzdui următoarele sporturi: </w:t>
      </w:r>
      <w:r w:rsidRPr="007C372A">
        <w:rPr>
          <w:rFonts w:cs="Arial"/>
          <w:b/>
          <w:lang w:val="ro-RO"/>
        </w:rPr>
        <w:t>handbal, baschet, fotbal de</w:t>
      </w:r>
      <w:r w:rsidRPr="007C372A">
        <w:rPr>
          <w:rFonts w:cs="Arial"/>
          <w:b/>
          <w:spacing w:val="-2"/>
          <w:lang w:val="ro-RO"/>
        </w:rPr>
        <w:t xml:space="preserve"> </w:t>
      </w:r>
      <w:r w:rsidRPr="007C372A">
        <w:rPr>
          <w:rFonts w:cs="Arial"/>
          <w:b/>
          <w:lang w:val="ro-RO"/>
        </w:rPr>
        <w:t>sală, volei, gimnastică,</w:t>
      </w:r>
      <w:r w:rsidRPr="007C372A">
        <w:rPr>
          <w:rFonts w:cs="Arial"/>
          <w:lang w:val="ro-RO"/>
        </w:rPr>
        <w:t xml:space="preserve"> </w:t>
      </w:r>
      <w:r w:rsidRPr="007C372A">
        <w:rPr>
          <w:rFonts w:cs="Arial"/>
          <w:b/>
          <w:lang w:val="ro-RO"/>
        </w:rPr>
        <w:t>organizarea diverselor activități culturale</w:t>
      </w:r>
      <w:r w:rsidRPr="007C372A">
        <w:rPr>
          <w:rFonts w:cs="Arial"/>
          <w:lang w:val="ro-RO"/>
        </w:rPr>
        <w:t xml:space="preserve"> (concerte, spectacole, reuniuni,</w:t>
      </w:r>
      <w:r w:rsidRPr="007C372A">
        <w:rPr>
          <w:rFonts w:cs="Arial"/>
          <w:spacing w:val="-6"/>
          <w:lang w:val="ro-RO"/>
        </w:rPr>
        <w:t xml:space="preserve"> </w:t>
      </w:r>
      <w:r w:rsidR="009830E7" w:rsidRPr="007C372A">
        <w:rPr>
          <w:rFonts w:cs="Arial"/>
          <w:lang w:val="ro-RO"/>
        </w:rPr>
        <w:t>etc.)</w:t>
      </w:r>
    </w:p>
    <w:p w:rsidR="00234C8B" w:rsidRPr="007C372A" w:rsidRDefault="00234C8B" w:rsidP="002D5EA7">
      <w:pPr>
        <w:pStyle w:val="BodyText"/>
        <w:rPr>
          <w:rFonts w:cs="Arial"/>
          <w:lang w:val="ro-RO"/>
        </w:rPr>
      </w:pPr>
      <w:r w:rsidRPr="007C372A">
        <w:rPr>
          <w:rFonts w:cs="Arial"/>
          <w:lang w:val="ro-RO"/>
        </w:rPr>
        <w:t>Construcția va dispune de următoarele funcțiuni:</w:t>
      </w:r>
    </w:p>
    <w:p w:rsidR="00234C8B" w:rsidRPr="007C372A" w:rsidRDefault="00234C8B" w:rsidP="002D5EA7">
      <w:pPr>
        <w:pStyle w:val="ListParagraph"/>
        <w:widowControl w:val="0"/>
        <w:numPr>
          <w:ilvl w:val="0"/>
          <w:numId w:val="18"/>
        </w:numPr>
        <w:tabs>
          <w:tab w:val="left" w:pos="1201"/>
          <w:tab w:val="left" w:pos="1202"/>
        </w:tabs>
        <w:autoSpaceDE w:val="0"/>
        <w:autoSpaceDN w:val="0"/>
        <w:spacing w:after="0" w:line="240" w:lineRule="auto"/>
        <w:ind w:left="1201" w:right="466"/>
        <w:rPr>
          <w:rFonts w:ascii="Arial" w:hAnsi="Arial" w:cs="Arial"/>
          <w:sz w:val="24"/>
          <w:szCs w:val="24"/>
          <w:lang w:val="ro-RO"/>
        </w:rPr>
      </w:pPr>
      <w:r w:rsidRPr="007C372A">
        <w:rPr>
          <w:rFonts w:ascii="Arial" w:hAnsi="Arial" w:cs="Arial"/>
          <w:b/>
          <w:sz w:val="24"/>
          <w:szCs w:val="24"/>
          <w:lang w:val="ro-RO"/>
        </w:rPr>
        <w:t>zona pentru public</w:t>
      </w:r>
      <w:r w:rsidRPr="007C372A">
        <w:rPr>
          <w:rFonts w:ascii="Arial" w:hAnsi="Arial" w:cs="Arial"/>
          <w:sz w:val="24"/>
          <w:szCs w:val="24"/>
          <w:lang w:val="ro-RO"/>
        </w:rPr>
        <w:t xml:space="preserve"> care cuprinde zona de gradene, holuri de circulație, grupuri sanitare, garderoba, mini-bar, cabina</w:t>
      </w:r>
      <w:r w:rsidRPr="007C372A">
        <w:rPr>
          <w:rFonts w:ascii="Arial" w:hAnsi="Arial" w:cs="Arial"/>
          <w:spacing w:val="-3"/>
          <w:sz w:val="24"/>
          <w:szCs w:val="24"/>
          <w:lang w:val="ro-RO"/>
        </w:rPr>
        <w:t xml:space="preserve"> </w:t>
      </w:r>
      <w:r w:rsidRPr="007C372A">
        <w:rPr>
          <w:rFonts w:ascii="Arial" w:hAnsi="Arial" w:cs="Arial"/>
          <w:sz w:val="24"/>
          <w:szCs w:val="24"/>
          <w:lang w:val="ro-RO"/>
        </w:rPr>
        <w:t>bilete;</w:t>
      </w:r>
    </w:p>
    <w:p w:rsidR="00234C8B" w:rsidRPr="007C372A" w:rsidRDefault="00234C8B" w:rsidP="00234C8B">
      <w:pPr>
        <w:pStyle w:val="ListParagraph"/>
        <w:widowControl w:val="0"/>
        <w:numPr>
          <w:ilvl w:val="0"/>
          <w:numId w:val="18"/>
        </w:numPr>
        <w:tabs>
          <w:tab w:val="left" w:pos="1201"/>
          <w:tab w:val="left" w:pos="1202"/>
        </w:tabs>
        <w:autoSpaceDE w:val="0"/>
        <w:autoSpaceDN w:val="0"/>
        <w:spacing w:before="1" w:after="0" w:line="240" w:lineRule="auto"/>
        <w:ind w:left="1201" w:right="469"/>
        <w:rPr>
          <w:rFonts w:ascii="Arial" w:hAnsi="Arial" w:cs="Arial"/>
          <w:sz w:val="24"/>
          <w:szCs w:val="24"/>
          <w:lang w:val="ro-RO"/>
        </w:rPr>
      </w:pPr>
      <w:r w:rsidRPr="007C372A">
        <w:rPr>
          <w:rFonts w:ascii="Arial" w:hAnsi="Arial" w:cs="Arial"/>
          <w:b/>
          <w:sz w:val="24"/>
          <w:szCs w:val="24"/>
          <w:lang w:val="ro-RO"/>
        </w:rPr>
        <w:t>zona pentru jucători</w:t>
      </w:r>
      <w:r w:rsidRPr="007C372A">
        <w:rPr>
          <w:rFonts w:ascii="Arial" w:hAnsi="Arial" w:cs="Arial"/>
          <w:sz w:val="24"/>
          <w:szCs w:val="24"/>
          <w:lang w:val="ro-RO"/>
        </w:rPr>
        <w:t xml:space="preserve"> cuprinde spațiul de joc, vestiare, grupuri sanitare, sala masaj, sala de fitness, vestiare antrenori și arbitrii, cabinet medical, sala de</w:t>
      </w:r>
      <w:r w:rsidRPr="007C372A">
        <w:rPr>
          <w:rFonts w:ascii="Arial" w:hAnsi="Arial" w:cs="Arial"/>
          <w:spacing w:val="-16"/>
          <w:sz w:val="24"/>
          <w:szCs w:val="24"/>
          <w:lang w:val="ro-RO"/>
        </w:rPr>
        <w:t xml:space="preserve"> </w:t>
      </w:r>
      <w:r w:rsidRPr="007C372A">
        <w:rPr>
          <w:rFonts w:ascii="Arial" w:hAnsi="Arial" w:cs="Arial"/>
          <w:sz w:val="24"/>
          <w:szCs w:val="24"/>
          <w:lang w:val="ro-RO"/>
        </w:rPr>
        <w:t>interviuri;</w:t>
      </w:r>
    </w:p>
    <w:p w:rsidR="00234C8B" w:rsidRPr="007C372A" w:rsidRDefault="00234C8B" w:rsidP="00234C8B">
      <w:pPr>
        <w:pStyle w:val="ListParagraph"/>
        <w:widowControl w:val="0"/>
        <w:numPr>
          <w:ilvl w:val="0"/>
          <w:numId w:val="18"/>
        </w:numPr>
        <w:tabs>
          <w:tab w:val="left" w:pos="1201"/>
          <w:tab w:val="left" w:pos="1202"/>
          <w:tab w:val="left" w:pos="2185"/>
          <w:tab w:val="left" w:pos="3123"/>
          <w:tab w:val="left" w:pos="4026"/>
          <w:tab w:val="left" w:pos="4487"/>
          <w:tab w:val="left" w:pos="5731"/>
          <w:tab w:val="left" w:pos="6106"/>
          <w:tab w:val="left" w:pos="7313"/>
          <w:tab w:val="left" w:pos="8851"/>
        </w:tabs>
        <w:autoSpaceDE w:val="0"/>
        <w:autoSpaceDN w:val="0"/>
        <w:spacing w:after="0" w:line="240" w:lineRule="auto"/>
        <w:ind w:left="1201" w:right="467"/>
        <w:rPr>
          <w:rFonts w:ascii="Arial" w:hAnsi="Arial" w:cs="Arial"/>
          <w:sz w:val="24"/>
          <w:szCs w:val="24"/>
          <w:lang w:val="ro-RO"/>
        </w:rPr>
      </w:pPr>
      <w:r w:rsidRPr="007C372A">
        <w:rPr>
          <w:rFonts w:ascii="Arial" w:hAnsi="Arial" w:cs="Arial"/>
          <w:b/>
          <w:sz w:val="24"/>
          <w:szCs w:val="24"/>
          <w:lang w:val="ro-RO"/>
        </w:rPr>
        <w:t>anexele</w:t>
      </w:r>
      <w:r w:rsidRPr="007C372A">
        <w:rPr>
          <w:rFonts w:ascii="Arial" w:hAnsi="Arial" w:cs="Arial"/>
          <w:sz w:val="24"/>
          <w:szCs w:val="24"/>
          <w:lang w:val="ro-RO"/>
        </w:rPr>
        <w:tab/>
        <w:t>cuprind</w:t>
      </w:r>
      <w:r w:rsidR="00943885" w:rsidRPr="007C372A">
        <w:rPr>
          <w:rFonts w:ascii="Arial" w:hAnsi="Arial" w:cs="Arial"/>
          <w:sz w:val="24"/>
          <w:szCs w:val="24"/>
          <w:lang w:val="ro-RO"/>
        </w:rPr>
        <w:t xml:space="preserve">: </w:t>
      </w:r>
      <w:r w:rsidRPr="007C372A">
        <w:rPr>
          <w:rFonts w:ascii="Arial" w:hAnsi="Arial" w:cs="Arial"/>
          <w:sz w:val="24"/>
          <w:szCs w:val="24"/>
          <w:lang w:val="ro-RO"/>
        </w:rPr>
        <w:t>spațiile</w:t>
      </w:r>
      <w:r w:rsidR="00943885" w:rsidRPr="007C372A">
        <w:rPr>
          <w:rFonts w:ascii="Arial" w:hAnsi="Arial" w:cs="Arial"/>
          <w:sz w:val="24"/>
          <w:szCs w:val="24"/>
          <w:lang w:val="ro-RO"/>
        </w:rPr>
        <w:t xml:space="preserve"> </w:t>
      </w:r>
      <w:r w:rsidRPr="007C372A">
        <w:rPr>
          <w:rFonts w:ascii="Arial" w:hAnsi="Arial" w:cs="Arial"/>
          <w:sz w:val="24"/>
          <w:szCs w:val="24"/>
          <w:lang w:val="ro-RO"/>
        </w:rPr>
        <w:t>de</w:t>
      </w:r>
      <w:r w:rsidR="00943885" w:rsidRPr="007C372A">
        <w:rPr>
          <w:rFonts w:ascii="Arial" w:hAnsi="Arial" w:cs="Arial"/>
          <w:sz w:val="24"/>
          <w:szCs w:val="24"/>
          <w:lang w:val="ro-RO"/>
        </w:rPr>
        <w:t xml:space="preserve"> </w:t>
      </w:r>
      <w:r w:rsidRPr="007C372A">
        <w:rPr>
          <w:rFonts w:ascii="Arial" w:hAnsi="Arial" w:cs="Arial"/>
          <w:sz w:val="24"/>
          <w:szCs w:val="24"/>
          <w:lang w:val="ro-RO"/>
        </w:rPr>
        <w:t>depozitare</w:t>
      </w:r>
      <w:r w:rsidR="00943885" w:rsidRPr="007C372A">
        <w:rPr>
          <w:rFonts w:ascii="Arial" w:hAnsi="Arial" w:cs="Arial"/>
          <w:sz w:val="24"/>
          <w:szCs w:val="24"/>
          <w:lang w:val="ro-RO"/>
        </w:rPr>
        <w:t xml:space="preserve"> </w:t>
      </w:r>
      <w:r w:rsidRPr="007C372A">
        <w:rPr>
          <w:rFonts w:ascii="Arial" w:hAnsi="Arial" w:cs="Arial"/>
          <w:sz w:val="24"/>
          <w:szCs w:val="24"/>
          <w:lang w:val="ro-RO"/>
        </w:rPr>
        <w:t>și</w:t>
      </w:r>
      <w:r w:rsidR="00943885" w:rsidRPr="007C372A">
        <w:rPr>
          <w:rFonts w:ascii="Arial" w:hAnsi="Arial" w:cs="Arial"/>
          <w:sz w:val="24"/>
          <w:szCs w:val="24"/>
          <w:lang w:val="ro-RO"/>
        </w:rPr>
        <w:t xml:space="preserve"> </w:t>
      </w:r>
      <w:r w:rsidRPr="007C372A">
        <w:rPr>
          <w:rFonts w:ascii="Arial" w:hAnsi="Arial" w:cs="Arial"/>
          <w:sz w:val="24"/>
          <w:szCs w:val="24"/>
          <w:lang w:val="ro-RO"/>
        </w:rPr>
        <w:t>întreținere</w:t>
      </w:r>
      <w:r w:rsidR="00943885" w:rsidRPr="007C372A">
        <w:rPr>
          <w:rFonts w:ascii="Arial" w:hAnsi="Arial" w:cs="Arial"/>
          <w:sz w:val="24"/>
          <w:szCs w:val="24"/>
          <w:lang w:val="ro-RO"/>
        </w:rPr>
        <w:t xml:space="preserve"> </w:t>
      </w:r>
      <w:r w:rsidRPr="007C372A">
        <w:rPr>
          <w:rFonts w:ascii="Arial" w:hAnsi="Arial" w:cs="Arial"/>
          <w:sz w:val="24"/>
          <w:szCs w:val="24"/>
          <w:lang w:val="ro-RO"/>
        </w:rPr>
        <w:t>echipamente,</w:t>
      </w:r>
      <w:r w:rsidR="00943885" w:rsidRPr="007C372A">
        <w:rPr>
          <w:rFonts w:ascii="Arial" w:hAnsi="Arial" w:cs="Arial"/>
          <w:sz w:val="24"/>
          <w:szCs w:val="24"/>
          <w:lang w:val="ro-RO"/>
        </w:rPr>
        <w:t xml:space="preserve"> </w:t>
      </w:r>
      <w:r w:rsidRPr="007C372A">
        <w:rPr>
          <w:rFonts w:ascii="Arial" w:hAnsi="Arial" w:cs="Arial"/>
          <w:spacing w:val="-4"/>
          <w:sz w:val="24"/>
          <w:szCs w:val="24"/>
          <w:lang w:val="ro-RO"/>
        </w:rPr>
        <w:t xml:space="preserve">birou </w:t>
      </w:r>
      <w:r w:rsidRPr="007C372A">
        <w:rPr>
          <w:rFonts w:ascii="Arial" w:hAnsi="Arial" w:cs="Arial"/>
          <w:sz w:val="24"/>
          <w:szCs w:val="24"/>
          <w:lang w:val="ro-RO"/>
        </w:rPr>
        <w:t>administrație, sala centrală</w:t>
      </w:r>
      <w:r w:rsidRPr="007C372A">
        <w:rPr>
          <w:rFonts w:ascii="Arial" w:hAnsi="Arial" w:cs="Arial"/>
          <w:spacing w:val="-2"/>
          <w:sz w:val="24"/>
          <w:szCs w:val="24"/>
          <w:lang w:val="ro-RO"/>
        </w:rPr>
        <w:t xml:space="preserve"> </w:t>
      </w:r>
      <w:r w:rsidRPr="007C372A">
        <w:rPr>
          <w:rFonts w:ascii="Arial" w:hAnsi="Arial" w:cs="Arial"/>
          <w:sz w:val="24"/>
          <w:szCs w:val="24"/>
          <w:lang w:val="ro-RO"/>
        </w:rPr>
        <w:t>termică;</w:t>
      </w:r>
    </w:p>
    <w:p w:rsidR="00234C8B" w:rsidRPr="007C372A" w:rsidRDefault="00234C8B" w:rsidP="00234C8B">
      <w:pPr>
        <w:pStyle w:val="ListParagraph"/>
        <w:widowControl w:val="0"/>
        <w:numPr>
          <w:ilvl w:val="0"/>
          <w:numId w:val="18"/>
        </w:numPr>
        <w:tabs>
          <w:tab w:val="left" w:pos="1201"/>
          <w:tab w:val="left" w:pos="1202"/>
        </w:tabs>
        <w:autoSpaceDE w:val="0"/>
        <w:autoSpaceDN w:val="0"/>
        <w:spacing w:after="0" w:line="240" w:lineRule="auto"/>
        <w:ind w:left="1201" w:right="467"/>
        <w:rPr>
          <w:rFonts w:ascii="Arial" w:hAnsi="Arial" w:cs="Arial"/>
          <w:sz w:val="24"/>
          <w:szCs w:val="24"/>
          <w:lang w:val="ro-RO"/>
        </w:rPr>
      </w:pPr>
      <w:r w:rsidRPr="007C372A">
        <w:rPr>
          <w:rFonts w:ascii="Arial" w:hAnsi="Arial" w:cs="Arial"/>
          <w:b/>
          <w:sz w:val="24"/>
          <w:szCs w:val="24"/>
          <w:lang w:val="ro-RO"/>
        </w:rPr>
        <w:lastRenderedPageBreak/>
        <w:t>zonele cu acces mixt</w:t>
      </w:r>
      <w:r w:rsidRPr="007C372A">
        <w:rPr>
          <w:rFonts w:ascii="Arial" w:hAnsi="Arial" w:cs="Arial"/>
          <w:sz w:val="24"/>
          <w:szCs w:val="24"/>
          <w:lang w:val="ro-RO"/>
        </w:rPr>
        <w:t xml:space="preserve"> cuprind sălile multifuncționale utilizate pentru diverse activități cu acces mixt (sportivi și</w:t>
      </w:r>
      <w:r w:rsidRPr="007C372A">
        <w:rPr>
          <w:rFonts w:ascii="Arial" w:hAnsi="Arial" w:cs="Arial"/>
          <w:spacing w:val="-3"/>
          <w:sz w:val="24"/>
          <w:szCs w:val="24"/>
          <w:lang w:val="ro-RO"/>
        </w:rPr>
        <w:t xml:space="preserve"> </w:t>
      </w:r>
      <w:r w:rsidRPr="007C372A">
        <w:rPr>
          <w:rFonts w:ascii="Arial" w:hAnsi="Arial" w:cs="Arial"/>
          <w:sz w:val="24"/>
          <w:szCs w:val="24"/>
          <w:lang w:val="ro-RO"/>
        </w:rPr>
        <w:t>public).</w:t>
      </w:r>
    </w:p>
    <w:p w:rsidR="00943885" w:rsidRPr="007C372A" w:rsidRDefault="00943885" w:rsidP="00943885">
      <w:pPr>
        <w:widowControl w:val="0"/>
        <w:tabs>
          <w:tab w:val="left" w:pos="1201"/>
          <w:tab w:val="left" w:pos="1202"/>
        </w:tabs>
        <w:autoSpaceDE w:val="0"/>
        <w:autoSpaceDN w:val="0"/>
        <w:spacing w:after="0" w:line="240" w:lineRule="auto"/>
        <w:ind w:right="467"/>
        <w:rPr>
          <w:rFonts w:ascii="Arial" w:hAnsi="Arial" w:cs="Arial"/>
          <w:sz w:val="24"/>
          <w:szCs w:val="24"/>
          <w:lang w:val="ro-RO"/>
        </w:rPr>
      </w:pPr>
      <w:r w:rsidRPr="007C372A">
        <w:rPr>
          <w:rFonts w:ascii="Arial" w:hAnsi="Arial" w:cs="Arial"/>
          <w:sz w:val="24"/>
          <w:szCs w:val="24"/>
          <w:lang w:val="ro-RO"/>
        </w:rPr>
        <w:t>Pe latura vestică a terenului se propune amenajarea a 20 de locuri de parcare pentru public iar pe latura estică 3 locuri pentru sportivi și oficiali precum și o platform</w:t>
      </w:r>
      <w:r w:rsidR="004E4FF6" w:rsidRPr="007C372A">
        <w:rPr>
          <w:rFonts w:ascii="Arial" w:hAnsi="Arial" w:cs="Arial"/>
          <w:sz w:val="24"/>
          <w:szCs w:val="24"/>
          <w:lang w:val="ro-RO"/>
        </w:rPr>
        <w:t>ă</w:t>
      </w:r>
      <w:r w:rsidRPr="007C372A">
        <w:rPr>
          <w:rFonts w:ascii="Arial" w:hAnsi="Arial" w:cs="Arial"/>
          <w:sz w:val="24"/>
          <w:szCs w:val="24"/>
          <w:lang w:val="ro-RO"/>
        </w:rPr>
        <w:t xml:space="preserve"> pentru oprirea autocarelor pentru sportivi.</w:t>
      </w:r>
    </w:p>
    <w:p w:rsidR="000F21B7" w:rsidRPr="007C372A" w:rsidRDefault="000F21B7" w:rsidP="00943885">
      <w:pPr>
        <w:shd w:val="clear" w:color="auto" w:fill="FFFFFF"/>
        <w:spacing w:after="0" w:line="240" w:lineRule="auto"/>
        <w:rPr>
          <w:rFonts w:ascii="Arial" w:hAnsi="Arial" w:cs="Arial"/>
          <w:sz w:val="24"/>
          <w:szCs w:val="24"/>
          <w:lang w:val="ro-RO" w:eastAsia="ro-RO"/>
        </w:rPr>
      </w:pPr>
      <w:r w:rsidRPr="007C372A">
        <w:rPr>
          <w:rFonts w:ascii="Arial" w:hAnsi="Arial" w:cs="Arial"/>
          <w:b/>
          <w:sz w:val="24"/>
          <w:szCs w:val="24"/>
          <w:lang w:val="ro-RO" w:eastAsia="ro-RO"/>
        </w:rPr>
        <w:t>Utilități:</w:t>
      </w:r>
    </w:p>
    <w:p w:rsidR="000F21B7" w:rsidRPr="007C372A" w:rsidRDefault="000F21B7" w:rsidP="004B5457">
      <w:pPr>
        <w:autoSpaceDE w:val="0"/>
        <w:autoSpaceDN w:val="0"/>
        <w:adjustRightInd w:val="0"/>
        <w:spacing w:after="0" w:line="240" w:lineRule="auto"/>
        <w:ind w:right="284"/>
        <w:jc w:val="both"/>
        <w:rPr>
          <w:rFonts w:ascii="Arial" w:hAnsi="Arial" w:cs="Arial"/>
          <w:spacing w:val="-3"/>
          <w:sz w:val="24"/>
          <w:szCs w:val="24"/>
          <w:lang w:val="ro-RO" w:eastAsia="hu-HU"/>
        </w:rPr>
      </w:pPr>
      <w:r w:rsidRPr="007C372A">
        <w:rPr>
          <w:rFonts w:ascii="Arial" w:hAnsi="Arial" w:cs="Arial"/>
          <w:spacing w:val="-3"/>
          <w:sz w:val="24"/>
          <w:szCs w:val="24"/>
          <w:lang w:val="ro-RO" w:eastAsia="hu-HU"/>
        </w:rPr>
        <w:t>Alimentare cu apa</w:t>
      </w:r>
      <w:r w:rsidR="002D5EA7" w:rsidRPr="007C372A">
        <w:rPr>
          <w:rFonts w:ascii="Arial" w:hAnsi="Arial" w:cs="Arial"/>
          <w:i/>
          <w:sz w:val="24"/>
          <w:szCs w:val="24"/>
          <w:lang w:val="ro-RO"/>
        </w:rPr>
        <w:t xml:space="preserve"> </w:t>
      </w:r>
      <w:r w:rsidR="00394E52" w:rsidRPr="007C372A">
        <w:rPr>
          <w:rFonts w:ascii="Arial" w:hAnsi="Arial" w:cs="Arial"/>
          <w:spacing w:val="-3"/>
          <w:sz w:val="24"/>
          <w:szCs w:val="24"/>
          <w:lang w:val="ro-RO" w:eastAsia="hu-HU"/>
        </w:rPr>
        <w:t xml:space="preserve">potabilă a unității se va realiza de la reţeaua </w:t>
      </w:r>
      <w:r w:rsidR="003A3BBA" w:rsidRPr="007C372A">
        <w:rPr>
          <w:rFonts w:ascii="Arial" w:hAnsi="Arial" w:cs="Arial"/>
          <w:spacing w:val="-3"/>
          <w:sz w:val="24"/>
          <w:szCs w:val="24"/>
          <w:lang w:val="ro-RO" w:eastAsia="hu-HU"/>
        </w:rPr>
        <w:t xml:space="preserve">de apă potabilă </w:t>
      </w:r>
      <w:r w:rsidR="00C30C2D" w:rsidRPr="007C372A">
        <w:rPr>
          <w:rFonts w:ascii="Arial" w:hAnsi="Arial" w:cs="Arial"/>
          <w:spacing w:val="-3"/>
          <w:sz w:val="24"/>
          <w:szCs w:val="24"/>
          <w:lang w:val="ro-RO" w:eastAsia="hu-HU"/>
        </w:rPr>
        <w:t>a municipiului.</w:t>
      </w:r>
    </w:p>
    <w:p w:rsidR="002D5EA7" w:rsidRPr="007C372A" w:rsidRDefault="00E21F06" w:rsidP="00E21F06">
      <w:pPr>
        <w:pStyle w:val="ydpb81ed293msobodytext"/>
        <w:spacing w:before="0" w:beforeAutospacing="0" w:after="0" w:afterAutospacing="0"/>
        <w:ind w:right="467"/>
        <w:jc w:val="both"/>
        <w:rPr>
          <w:rFonts w:ascii="Arial" w:hAnsi="Arial" w:cs="Arial"/>
          <w:lang w:val="ro-RO"/>
        </w:rPr>
      </w:pPr>
      <w:r w:rsidRPr="007C372A">
        <w:rPr>
          <w:rFonts w:ascii="Arial" w:hAnsi="Arial" w:cs="Arial"/>
          <w:lang w:val="ro-RO"/>
        </w:rPr>
        <w:t>Apa caldă menajeră va fi preparată în centrala termica situată la parterul construcției, cu ajutorul unui boiler de 300 litri</w:t>
      </w:r>
    </w:p>
    <w:p w:rsidR="00394E52" w:rsidRPr="007C372A" w:rsidRDefault="00C30C2D" w:rsidP="00E21F06">
      <w:pPr>
        <w:pStyle w:val="ydpb81ed293msobodytext"/>
        <w:spacing w:before="0" w:beforeAutospacing="0" w:after="0" w:afterAutospacing="0"/>
        <w:ind w:right="467"/>
        <w:jc w:val="both"/>
        <w:rPr>
          <w:rFonts w:ascii="Arial" w:hAnsi="Arial" w:cs="Arial"/>
          <w:lang w:val="ro-RO"/>
        </w:rPr>
      </w:pPr>
      <w:r w:rsidRPr="007C372A">
        <w:rPr>
          <w:rFonts w:ascii="Arial" w:hAnsi="Arial" w:cs="Arial"/>
          <w:spacing w:val="-3"/>
          <w:lang w:val="ro-RO" w:eastAsia="hu-HU"/>
        </w:rPr>
        <w:t xml:space="preserve">Apele uzate menajere vor fi evacuate în canalizarea menajeră a municipiului </w:t>
      </w:r>
      <w:r w:rsidR="00943885" w:rsidRPr="007C372A">
        <w:rPr>
          <w:rFonts w:ascii="Arial" w:hAnsi="Arial" w:cs="Arial"/>
          <w:spacing w:val="-3"/>
          <w:lang w:val="ro-RO" w:eastAsia="hu-HU"/>
        </w:rPr>
        <w:t>Toplița</w:t>
      </w:r>
      <w:r w:rsidR="00E2032B" w:rsidRPr="007C372A">
        <w:rPr>
          <w:rFonts w:ascii="Arial" w:hAnsi="Arial" w:cs="Arial"/>
          <w:lang w:val="ro-RO"/>
        </w:rPr>
        <w:t>.</w:t>
      </w:r>
    </w:p>
    <w:p w:rsidR="002B71B5" w:rsidRPr="007C372A" w:rsidRDefault="002B71B5" w:rsidP="004B5457">
      <w:pPr>
        <w:autoSpaceDE w:val="0"/>
        <w:autoSpaceDN w:val="0"/>
        <w:adjustRightInd w:val="0"/>
        <w:spacing w:after="0" w:line="240" w:lineRule="auto"/>
        <w:jc w:val="both"/>
        <w:rPr>
          <w:rFonts w:ascii="Arial" w:hAnsi="Arial" w:cs="Arial"/>
          <w:sz w:val="24"/>
          <w:szCs w:val="24"/>
          <w:lang w:val="ro-RO"/>
        </w:rPr>
      </w:pPr>
      <w:r w:rsidRPr="007C372A">
        <w:rPr>
          <w:rFonts w:ascii="Arial" w:hAnsi="Arial" w:cs="Arial"/>
          <w:sz w:val="24"/>
          <w:szCs w:val="24"/>
          <w:lang w:val="ro-RO"/>
        </w:rPr>
        <w:t xml:space="preserve">Energia electrică necesară va fi asigurată </w:t>
      </w:r>
      <w:r w:rsidR="00E2032B" w:rsidRPr="007C372A">
        <w:rPr>
          <w:rFonts w:ascii="Arial" w:hAnsi="Arial" w:cs="Arial"/>
          <w:sz w:val="24"/>
          <w:szCs w:val="24"/>
          <w:lang w:val="ro-RO"/>
        </w:rPr>
        <w:t>printr-o branșare la rețeaua locală.</w:t>
      </w:r>
    </w:p>
    <w:p w:rsidR="00E21F06" w:rsidRPr="007C372A" w:rsidRDefault="00E21F06" w:rsidP="004B5457">
      <w:pPr>
        <w:autoSpaceDE w:val="0"/>
        <w:autoSpaceDN w:val="0"/>
        <w:adjustRightInd w:val="0"/>
        <w:spacing w:after="0" w:line="240" w:lineRule="auto"/>
        <w:rPr>
          <w:rFonts w:ascii="Arial" w:eastAsiaTheme="minorHAnsi" w:hAnsi="Arial" w:cs="Arial"/>
          <w:spacing w:val="-3"/>
          <w:sz w:val="24"/>
          <w:szCs w:val="24"/>
          <w:lang w:val="ro-RO" w:eastAsia="hu-HU"/>
        </w:rPr>
      </w:pPr>
      <w:r w:rsidRPr="007C372A">
        <w:rPr>
          <w:rFonts w:ascii="Arial" w:eastAsiaTheme="minorHAnsi" w:hAnsi="Arial" w:cs="Arial"/>
          <w:spacing w:val="-3"/>
          <w:sz w:val="24"/>
          <w:szCs w:val="24"/>
          <w:lang w:val="ro-RO" w:eastAsia="hu-HU"/>
        </w:rPr>
        <w:t xml:space="preserve">Agentul termic va fi asigurat de un cazan - centrală termică cu </w:t>
      </w:r>
      <w:proofErr w:type="spellStart"/>
      <w:r w:rsidRPr="007C372A">
        <w:rPr>
          <w:rFonts w:ascii="Arial" w:eastAsiaTheme="minorHAnsi" w:hAnsi="Arial" w:cs="Arial"/>
          <w:spacing w:val="-3"/>
          <w:sz w:val="24"/>
          <w:szCs w:val="24"/>
          <w:lang w:val="ro-RO" w:eastAsia="hu-HU"/>
        </w:rPr>
        <w:t>condensație</w:t>
      </w:r>
      <w:proofErr w:type="spellEnd"/>
      <w:r w:rsidR="007C372A">
        <w:rPr>
          <w:rFonts w:ascii="Arial" w:eastAsiaTheme="minorHAnsi" w:hAnsi="Arial" w:cs="Arial"/>
          <w:spacing w:val="-3"/>
          <w:sz w:val="24"/>
          <w:szCs w:val="24"/>
          <w:lang w:val="ro-RO" w:eastAsia="hu-HU"/>
        </w:rPr>
        <w:t xml:space="preserve"> </w:t>
      </w:r>
      <w:r w:rsidRPr="007C372A">
        <w:rPr>
          <w:rFonts w:ascii="Arial" w:eastAsiaTheme="minorHAnsi" w:hAnsi="Arial" w:cs="Arial"/>
          <w:spacing w:val="-3"/>
          <w:sz w:val="24"/>
          <w:szCs w:val="24"/>
          <w:lang w:val="ro-RO" w:eastAsia="hu-HU"/>
        </w:rPr>
        <w:t xml:space="preserve">- de tip </w:t>
      </w:r>
      <w:proofErr w:type="spellStart"/>
      <w:r w:rsidRPr="007C372A">
        <w:rPr>
          <w:rFonts w:ascii="Arial" w:eastAsiaTheme="minorHAnsi" w:hAnsi="Arial" w:cs="Arial"/>
          <w:spacing w:val="-3"/>
          <w:sz w:val="24"/>
          <w:szCs w:val="24"/>
          <w:lang w:val="ro-RO" w:eastAsia="hu-HU"/>
        </w:rPr>
        <w:t>Immergas</w:t>
      </w:r>
      <w:proofErr w:type="spellEnd"/>
      <w:r w:rsidRPr="007C372A">
        <w:rPr>
          <w:rFonts w:ascii="Arial" w:eastAsiaTheme="minorHAnsi" w:hAnsi="Arial" w:cs="Arial"/>
          <w:spacing w:val="-3"/>
          <w:sz w:val="24"/>
          <w:szCs w:val="24"/>
          <w:lang w:val="ro-RO" w:eastAsia="hu-HU"/>
        </w:rPr>
        <w:t xml:space="preserve"> Ares 550 TEC - 550 kW-combustibil gazos, amplasat în spațiul destinat centralei termice de la parterul clădirii.</w:t>
      </w:r>
      <w:r w:rsidR="007C372A">
        <w:rPr>
          <w:rFonts w:ascii="Arial" w:eastAsiaTheme="minorHAnsi" w:hAnsi="Arial" w:cs="Arial"/>
          <w:spacing w:val="-3"/>
          <w:sz w:val="24"/>
          <w:szCs w:val="24"/>
          <w:lang w:val="ro-RO" w:eastAsia="hu-HU"/>
        </w:rPr>
        <w:t xml:space="preserve"> Instalația de alimentare cu gaze naturale se va realiza </w:t>
      </w:r>
      <w:r w:rsidR="001528D2">
        <w:rPr>
          <w:rFonts w:ascii="Arial" w:eastAsiaTheme="minorHAnsi" w:hAnsi="Arial" w:cs="Arial"/>
          <w:spacing w:val="-3"/>
          <w:sz w:val="24"/>
          <w:szCs w:val="24"/>
          <w:lang w:val="ro-RO" w:eastAsia="hu-HU"/>
        </w:rPr>
        <w:t xml:space="preserve">prin grija beneficiarului </w:t>
      </w:r>
      <w:bookmarkStart w:id="0" w:name="_GoBack"/>
      <w:bookmarkEnd w:id="0"/>
      <w:r w:rsidR="001528D2">
        <w:rPr>
          <w:rFonts w:ascii="Arial" w:eastAsiaTheme="minorHAnsi" w:hAnsi="Arial" w:cs="Arial"/>
          <w:spacing w:val="-3"/>
          <w:sz w:val="24"/>
          <w:szCs w:val="24"/>
          <w:lang w:val="ro-RO" w:eastAsia="hu-HU"/>
        </w:rPr>
        <w:t>având în vedere că municipiul implementează proiectul de alimentare cu gaze naturale.</w:t>
      </w:r>
    </w:p>
    <w:p w:rsidR="00E21F06" w:rsidRPr="007C372A" w:rsidRDefault="00E21F06" w:rsidP="00E21F06">
      <w:pPr>
        <w:autoSpaceDE w:val="0"/>
        <w:autoSpaceDN w:val="0"/>
        <w:adjustRightInd w:val="0"/>
        <w:spacing w:after="0" w:line="240" w:lineRule="auto"/>
        <w:jc w:val="both"/>
        <w:rPr>
          <w:rFonts w:ascii="Arial" w:hAnsi="Arial" w:cs="Arial"/>
          <w:sz w:val="24"/>
          <w:szCs w:val="24"/>
          <w:lang w:val="ro-RO"/>
        </w:rPr>
      </w:pPr>
      <w:r w:rsidRPr="007C372A">
        <w:rPr>
          <w:rFonts w:ascii="Arial" w:hAnsi="Arial" w:cs="Arial"/>
          <w:b/>
          <w:i/>
          <w:sz w:val="24"/>
          <w:szCs w:val="24"/>
          <w:lang w:val="ro-RO"/>
        </w:rPr>
        <w:t>b) cumularea cu alte proiecte existente și/sau aprobate:</w:t>
      </w:r>
      <w:r w:rsidRPr="007C372A">
        <w:rPr>
          <w:rFonts w:ascii="Arial" w:hAnsi="Arial" w:cs="Arial"/>
          <w:sz w:val="24"/>
          <w:szCs w:val="24"/>
          <w:lang w:val="ro-RO"/>
        </w:rPr>
        <w:t xml:space="preserve"> nu este cazul.</w:t>
      </w:r>
    </w:p>
    <w:p w:rsidR="00E4082E" w:rsidRPr="007C372A" w:rsidRDefault="00E21F06" w:rsidP="00B907C8">
      <w:pPr>
        <w:autoSpaceDE w:val="0"/>
        <w:autoSpaceDN w:val="0"/>
        <w:adjustRightInd w:val="0"/>
        <w:spacing w:after="0" w:line="240" w:lineRule="auto"/>
        <w:rPr>
          <w:rFonts w:ascii="Arial" w:hAnsi="Arial" w:cs="Arial"/>
          <w:b/>
          <w:i/>
          <w:color w:val="000000"/>
          <w:sz w:val="24"/>
          <w:szCs w:val="24"/>
          <w:lang w:val="ro-RO" w:eastAsia="ro-RO"/>
        </w:rPr>
      </w:pPr>
      <w:r w:rsidRPr="007C372A">
        <w:rPr>
          <w:rFonts w:ascii="Arial" w:hAnsi="Arial" w:cs="Arial"/>
          <w:b/>
          <w:i/>
          <w:sz w:val="24"/>
          <w:szCs w:val="24"/>
          <w:lang w:val="ro-RO"/>
        </w:rPr>
        <w:t xml:space="preserve"> </w:t>
      </w:r>
      <w:r w:rsidR="00E4082E" w:rsidRPr="007C372A">
        <w:rPr>
          <w:rFonts w:ascii="Arial" w:hAnsi="Arial" w:cs="Arial"/>
          <w:b/>
          <w:i/>
          <w:sz w:val="24"/>
          <w:szCs w:val="24"/>
          <w:lang w:val="ro-RO"/>
        </w:rPr>
        <w:t>c) utilizarea resurselor naturale, în special a solului, a terenurilor, a apei și a biodiversității</w:t>
      </w:r>
      <w:r w:rsidR="00E4082E" w:rsidRPr="007C372A">
        <w:rPr>
          <w:rFonts w:ascii="Arial" w:hAnsi="Arial" w:cs="Arial"/>
          <w:sz w:val="24"/>
          <w:szCs w:val="24"/>
          <w:lang w:val="ro-RO"/>
        </w:rPr>
        <w:t xml:space="preserve">: </w:t>
      </w:r>
      <w:r w:rsidR="00B907C8" w:rsidRPr="007C372A">
        <w:rPr>
          <w:rFonts w:ascii="Arial" w:hAnsi="Arial" w:cs="Arial"/>
          <w:sz w:val="24"/>
          <w:szCs w:val="24"/>
          <w:lang w:val="ro-RO"/>
        </w:rPr>
        <w:t>Produse de carieră - transportat la locul de punere în operă de către furnizor</w:t>
      </w:r>
      <w:r w:rsidR="00B907C8" w:rsidRPr="007C372A">
        <w:rPr>
          <w:rFonts w:ascii="Arial" w:hAnsi="Arial" w:cs="Arial"/>
          <w:b/>
          <w:i/>
          <w:color w:val="000000"/>
          <w:sz w:val="24"/>
          <w:szCs w:val="24"/>
          <w:lang w:val="ro-RO" w:eastAsia="ro-RO"/>
        </w:rPr>
        <w:t xml:space="preserve"> </w:t>
      </w:r>
      <w:r w:rsidR="00E4082E" w:rsidRPr="007C372A">
        <w:rPr>
          <w:rFonts w:ascii="Arial" w:hAnsi="Arial" w:cs="Arial"/>
          <w:b/>
          <w:i/>
          <w:color w:val="000000"/>
          <w:sz w:val="24"/>
          <w:szCs w:val="24"/>
          <w:lang w:val="ro-RO" w:eastAsia="ro-RO"/>
        </w:rPr>
        <w:t xml:space="preserve">d) producţia de deşeuri: </w:t>
      </w:r>
    </w:p>
    <w:p w:rsidR="00151052" w:rsidRPr="007C372A" w:rsidRDefault="00151052" w:rsidP="00151052">
      <w:pPr>
        <w:autoSpaceDE w:val="0"/>
        <w:autoSpaceDN w:val="0"/>
        <w:adjustRightInd w:val="0"/>
        <w:spacing w:after="0" w:line="240" w:lineRule="auto"/>
        <w:rPr>
          <w:rFonts w:ascii="Arial" w:hAnsi="Arial" w:cs="Arial"/>
          <w:sz w:val="24"/>
          <w:szCs w:val="24"/>
          <w:lang w:val="ro-RO"/>
        </w:rPr>
      </w:pPr>
      <w:r w:rsidRPr="007C372A">
        <w:rPr>
          <w:rFonts w:ascii="Arial" w:hAnsi="Arial" w:cs="Arial"/>
          <w:b/>
          <w:sz w:val="24"/>
          <w:szCs w:val="24"/>
          <w:lang w:val="ro-RO"/>
        </w:rPr>
        <w:t xml:space="preserve">In  faza de </w:t>
      </w:r>
      <w:r w:rsidR="002332ED" w:rsidRPr="007C372A">
        <w:rPr>
          <w:rFonts w:ascii="Arial" w:hAnsi="Arial" w:cs="Arial"/>
          <w:b/>
          <w:sz w:val="24"/>
          <w:szCs w:val="24"/>
          <w:lang w:val="ro-RO"/>
        </w:rPr>
        <w:t>realizare a proiectului</w:t>
      </w:r>
      <w:r w:rsidRPr="007C372A">
        <w:rPr>
          <w:rFonts w:ascii="Arial" w:hAnsi="Arial" w:cs="Arial"/>
          <w:sz w:val="24"/>
          <w:szCs w:val="24"/>
          <w:lang w:val="ro-RO"/>
        </w:rPr>
        <w:t xml:space="preserve"> pot fi generate următoarele tipuri de deşeuri:</w:t>
      </w:r>
    </w:p>
    <w:p w:rsidR="002332ED" w:rsidRPr="007C372A" w:rsidRDefault="002332ED" w:rsidP="00AF0CC2">
      <w:pPr>
        <w:pStyle w:val="ListParagraph"/>
        <w:numPr>
          <w:ilvl w:val="0"/>
          <w:numId w:val="12"/>
        </w:numPr>
        <w:autoSpaceDE w:val="0"/>
        <w:autoSpaceDN w:val="0"/>
        <w:adjustRightInd w:val="0"/>
        <w:spacing w:after="0" w:line="240" w:lineRule="auto"/>
        <w:rPr>
          <w:rFonts w:ascii="Arial" w:eastAsia="ArialMT" w:hAnsi="Arial" w:cs="Arial"/>
          <w:sz w:val="24"/>
          <w:szCs w:val="24"/>
          <w:lang w:val="ro-RO"/>
        </w:rPr>
      </w:pPr>
      <w:r w:rsidRPr="007C372A">
        <w:rPr>
          <w:rFonts w:ascii="Arial" w:eastAsia="ArialMT" w:hAnsi="Arial" w:cs="Arial"/>
          <w:sz w:val="24"/>
          <w:szCs w:val="24"/>
          <w:lang w:val="ro-RO"/>
        </w:rPr>
        <w:t>cod 20 03 01 - de</w:t>
      </w:r>
      <w:r w:rsidR="00973A0D" w:rsidRPr="007C372A">
        <w:rPr>
          <w:rFonts w:ascii="Arial" w:eastAsia="ArialMT" w:hAnsi="Arial" w:cs="Arial"/>
          <w:sz w:val="24"/>
          <w:szCs w:val="24"/>
          <w:lang w:val="ro-RO"/>
        </w:rPr>
        <w:t>ș</w:t>
      </w:r>
      <w:r w:rsidRPr="007C372A">
        <w:rPr>
          <w:rFonts w:ascii="Arial" w:eastAsia="ArialMT" w:hAnsi="Arial" w:cs="Arial"/>
          <w:sz w:val="24"/>
          <w:szCs w:val="24"/>
          <w:lang w:val="ro-RO"/>
        </w:rPr>
        <w:t>euri municipal amestecate rezultate din activitatea social</w:t>
      </w:r>
      <w:r w:rsidR="002D5EA7" w:rsidRPr="007C372A">
        <w:rPr>
          <w:rFonts w:ascii="Arial" w:eastAsia="ArialMT" w:hAnsi="Arial" w:cs="Arial"/>
          <w:sz w:val="24"/>
          <w:szCs w:val="24"/>
          <w:lang w:val="ro-RO"/>
        </w:rPr>
        <w:t>ă</w:t>
      </w:r>
      <w:r w:rsidRPr="007C372A">
        <w:rPr>
          <w:rFonts w:ascii="Arial" w:eastAsia="ArialMT" w:hAnsi="Arial" w:cs="Arial"/>
          <w:sz w:val="24"/>
          <w:szCs w:val="24"/>
          <w:lang w:val="ro-RO"/>
        </w:rPr>
        <w:t xml:space="preserve"> a</w:t>
      </w:r>
    </w:p>
    <w:p w:rsidR="002332ED" w:rsidRPr="007C372A" w:rsidRDefault="002332ED" w:rsidP="002332ED">
      <w:pPr>
        <w:autoSpaceDE w:val="0"/>
        <w:autoSpaceDN w:val="0"/>
        <w:adjustRightInd w:val="0"/>
        <w:spacing w:after="0" w:line="240" w:lineRule="auto"/>
        <w:rPr>
          <w:rFonts w:ascii="Arial" w:eastAsia="ArialMT" w:hAnsi="Arial" w:cs="Arial"/>
          <w:sz w:val="24"/>
          <w:szCs w:val="24"/>
          <w:lang w:val="ro-RO"/>
        </w:rPr>
      </w:pPr>
      <w:r w:rsidRPr="007C372A">
        <w:rPr>
          <w:rFonts w:ascii="Arial" w:eastAsia="ArialMT" w:hAnsi="Arial" w:cs="Arial"/>
          <w:sz w:val="24"/>
          <w:szCs w:val="24"/>
          <w:lang w:val="ro-RO"/>
        </w:rPr>
        <w:t>personalului implicat în realizarea lucrărilor;</w:t>
      </w:r>
    </w:p>
    <w:p w:rsidR="002332ED" w:rsidRPr="007C372A" w:rsidRDefault="002332ED" w:rsidP="00AF0CC2">
      <w:pPr>
        <w:pStyle w:val="ListParagraph"/>
        <w:numPr>
          <w:ilvl w:val="0"/>
          <w:numId w:val="12"/>
        </w:numPr>
        <w:autoSpaceDE w:val="0"/>
        <w:autoSpaceDN w:val="0"/>
        <w:adjustRightInd w:val="0"/>
        <w:spacing w:after="0" w:line="240" w:lineRule="auto"/>
        <w:rPr>
          <w:rFonts w:ascii="Arial" w:eastAsia="ArialMT" w:hAnsi="Arial" w:cs="Arial"/>
          <w:sz w:val="24"/>
          <w:szCs w:val="24"/>
          <w:lang w:val="ro-RO"/>
        </w:rPr>
      </w:pPr>
      <w:r w:rsidRPr="007C372A">
        <w:rPr>
          <w:rFonts w:ascii="Arial" w:eastAsia="ArialMT" w:hAnsi="Arial" w:cs="Arial"/>
          <w:sz w:val="24"/>
          <w:szCs w:val="24"/>
          <w:lang w:val="ro-RO"/>
        </w:rPr>
        <w:t xml:space="preserve">cod 17 09 04 - amestecuri de deşeuri de la construcţii şi </w:t>
      </w:r>
      <w:proofErr w:type="spellStart"/>
      <w:r w:rsidRPr="007C372A">
        <w:rPr>
          <w:rFonts w:ascii="Arial" w:eastAsia="ArialMT" w:hAnsi="Arial" w:cs="Arial"/>
          <w:sz w:val="24"/>
          <w:szCs w:val="24"/>
          <w:lang w:val="ro-RO"/>
        </w:rPr>
        <w:t>demolãri</w:t>
      </w:r>
      <w:proofErr w:type="spellEnd"/>
      <w:r w:rsidRPr="007C372A">
        <w:rPr>
          <w:rFonts w:ascii="Arial" w:eastAsia="ArialMT" w:hAnsi="Arial" w:cs="Arial"/>
          <w:sz w:val="24"/>
          <w:szCs w:val="24"/>
          <w:lang w:val="ro-RO"/>
        </w:rPr>
        <w:t>, altele decât cele</w:t>
      </w:r>
    </w:p>
    <w:p w:rsidR="002332ED" w:rsidRPr="007C372A" w:rsidRDefault="002332ED" w:rsidP="002332ED">
      <w:pPr>
        <w:autoSpaceDE w:val="0"/>
        <w:autoSpaceDN w:val="0"/>
        <w:adjustRightInd w:val="0"/>
        <w:spacing w:after="0" w:line="240" w:lineRule="auto"/>
        <w:rPr>
          <w:rFonts w:ascii="Arial" w:eastAsia="ArialMT" w:hAnsi="Arial" w:cs="Arial"/>
          <w:sz w:val="24"/>
          <w:szCs w:val="24"/>
          <w:lang w:val="ro-RO"/>
        </w:rPr>
      </w:pPr>
      <w:r w:rsidRPr="007C372A">
        <w:rPr>
          <w:rFonts w:ascii="Arial" w:eastAsia="ArialMT" w:hAnsi="Arial" w:cs="Arial"/>
          <w:sz w:val="24"/>
          <w:szCs w:val="24"/>
          <w:lang w:val="ro-RO"/>
        </w:rPr>
        <w:t xml:space="preserve">specificate la 17 09 01, 17 09 02 şi 17 09 </w:t>
      </w:r>
      <w:r w:rsidR="0014675F" w:rsidRPr="007C372A">
        <w:rPr>
          <w:rFonts w:ascii="Arial" w:eastAsia="ArialMT" w:hAnsi="Arial" w:cs="Arial"/>
          <w:sz w:val="24"/>
          <w:szCs w:val="24"/>
          <w:lang w:val="ro-RO"/>
        </w:rPr>
        <w:t>03</w:t>
      </w:r>
    </w:p>
    <w:p w:rsidR="002332ED" w:rsidRPr="007C372A" w:rsidRDefault="00151052" w:rsidP="002332ED">
      <w:pPr>
        <w:autoSpaceDE w:val="0"/>
        <w:autoSpaceDN w:val="0"/>
        <w:adjustRightInd w:val="0"/>
        <w:spacing w:after="0" w:line="240" w:lineRule="auto"/>
        <w:rPr>
          <w:rFonts w:ascii="Arial" w:hAnsi="Arial" w:cs="Arial"/>
          <w:b/>
          <w:sz w:val="24"/>
          <w:szCs w:val="24"/>
          <w:lang w:val="ro-RO"/>
        </w:rPr>
      </w:pPr>
      <w:r w:rsidRPr="007C372A">
        <w:rPr>
          <w:rFonts w:ascii="Arial" w:hAnsi="Arial" w:cs="Arial"/>
          <w:b/>
          <w:sz w:val="24"/>
          <w:szCs w:val="24"/>
          <w:lang w:val="ro-RO"/>
        </w:rPr>
        <w:t>In faza de operare</w:t>
      </w:r>
      <w:r w:rsidR="002332ED" w:rsidRPr="007C372A">
        <w:rPr>
          <w:rFonts w:ascii="Arial" w:hAnsi="Arial" w:cs="Arial"/>
          <w:b/>
          <w:sz w:val="24"/>
          <w:szCs w:val="24"/>
          <w:lang w:val="ro-RO"/>
        </w:rPr>
        <w:t xml:space="preserve"> vor rezulta:</w:t>
      </w:r>
    </w:p>
    <w:p w:rsidR="00C60DBE" w:rsidRPr="007C372A" w:rsidRDefault="00C60DBE" w:rsidP="00C60DBE">
      <w:pPr>
        <w:pStyle w:val="ListParagraph"/>
        <w:numPr>
          <w:ilvl w:val="0"/>
          <w:numId w:val="12"/>
        </w:numPr>
        <w:spacing w:after="0" w:line="240" w:lineRule="auto"/>
        <w:ind w:left="714" w:hanging="357"/>
        <w:rPr>
          <w:rFonts w:ascii="Arial" w:hAnsi="Arial" w:cs="Arial"/>
          <w:sz w:val="24"/>
          <w:szCs w:val="24"/>
          <w:lang w:val="ro-RO"/>
        </w:rPr>
      </w:pPr>
      <w:r w:rsidRPr="007C372A">
        <w:rPr>
          <w:rFonts w:ascii="Arial" w:hAnsi="Arial" w:cs="Arial"/>
          <w:sz w:val="24"/>
          <w:szCs w:val="24"/>
          <w:lang w:val="ro-RO"/>
        </w:rPr>
        <w:t xml:space="preserve">20 03 01 </w:t>
      </w:r>
      <w:proofErr w:type="spellStart"/>
      <w:r w:rsidRPr="007C372A">
        <w:rPr>
          <w:rFonts w:ascii="Arial" w:hAnsi="Arial" w:cs="Arial"/>
          <w:sz w:val="24"/>
          <w:szCs w:val="24"/>
          <w:lang w:val="ro-RO"/>
        </w:rPr>
        <w:t>-Deșeuri</w:t>
      </w:r>
      <w:proofErr w:type="spellEnd"/>
      <w:r w:rsidRPr="007C372A">
        <w:rPr>
          <w:rFonts w:ascii="Arial" w:hAnsi="Arial" w:cs="Arial"/>
          <w:sz w:val="24"/>
          <w:szCs w:val="24"/>
          <w:lang w:val="ro-RO"/>
        </w:rPr>
        <w:t xml:space="preserve"> municipale amestecate </w:t>
      </w:r>
    </w:p>
    <w:p w:rsidR="00C60DBE" w:rsidRPr="007C372A" w:rsidRDefault="00C60DBE" w:rsidP="00C60DBE">
      <w:pPr>
        <w:pStyle w:val="ListParagraph"/>
        <w:numPr>
          <w:ilvl w:val="0"/>
          <w:numId w:val="12"/>
        </w:numPr>
        <w:spacing w:after="0" w:line="240" w:lineRule="auto"/>
        <w:ind w:left="714" w:hanging="357"/>
        <w:rPr>
          <w:rFonts w:ascii="Arial" w:hAnsi="Arial" w:cs="Arial"/>
          <w:sz w:val="24"/>
          <w:szCs w:val="24"/>
          <w:lang w:val="ro-RO"/>
        </w:rPr>
      </w:pPr>
      <w:r w:rsidRPr="007C372A">
        <w:rPr>
          <w:rFonts w:ascii="Arial" w:hAnsi="Arial" w:cs="Arial"/>
          <w:sz w:val="24"/>
          <w:szCs w:val="24"/>
          <w:lang w:val="ro-RO"/>
        </w:rPr>
        <w:t xml:space="preserve">15 01 </w:t>
      </w:r>
      <w:proofErr w:type="spellStart"/>
      <w:r w:rsidRPr="007C372A">
        <w:rPr>
          <w:rFonts w:ascii="Arial" w:hAnsi="Arial" w:cs="Arial"/>
          <w:sz w:val="24"/>
          <w:szCs w:val="24"/>
          <w:lang w:val="ro-RO"/>
        </w:rPr>
        <w:t>01</w:t>
      </w:r>
      <w:proofErr w:type="spellEnd"/>
      <w:r w:rsidRPr="007C372A">
        <w:rPr>
          <w:rFonts w:ascii="Arial" w:hAnsi="Arial" w:cs="Arial"/>
          <w:sz w:val="24"/>
          <w:szCs w:val="24"/>
          <w:lang w:val="ro-RO"/>
        </w:rPr>
        <w:t xml:space="preserve"> </w:t>
      </w:r>
      <w:proofErr w:type="spellStart"/>
      <w:r w:rsidRPr="007C372A">
        <w:rPr>
          <w:rFonts w:ascii="Arial" w:hAnsi="Arial" w:cs="Arial"/>
          <w:sz w:val="24"/>
          <w:szCs w:val="24"/>
          <w:lang w:val="ro-RO"/>
        </w:rPr>
        <w:t>-Deșeuri</w:t>
      </w:r>
      <w:proofErr w:type="spellEnd"/>
      <w:r w:rsidRPr="007C372A">
        <w:rPr>
          <w:rFonts w:ascii="Arial" w:hAnsi="Arial" w:cs="Arial"/>
          <w:sz w:val="24"/>
          <w:szCs w:val="24"/>
          <w:lang w:val="ro-RO"/>
        </w:rPr>
        <w:t xml:space="preserve"> de cartoane, hârtie </w:t>
      </w:r>
    </w:p>
    <w:p w:rsidR="002332ED" w:rsidRPr="007C372A" w:rsidRDefault="00C60DBE" w:rsidP="00A20428">
      <w:pPr>
        <w:pStyle w:val="ListParagraph"/>
        <w:numPr>
          <w:ilvl w:val="0"/>
          <w:numId w:val="12"/>
        </w:numPr>
        <w:autoSpaceDE w:val="0"/>
        <w:autoSpaceDN w:val="0"/>
        <w:adjustRightInd w:val="0"/>
        <w:spacing w:after="0" w:line="240" w:lineRule="auto"/>
        <w:ind w:left="714" w:hanging="357"/>
        <w:rPr>
          <w:rFonts w:ascii="Arial" w:eastAsia="MSPGothic" w:hAnsi="Arial" w:cs="Arial"/>
          <w:color w:val="FFFFFF"/>
          <w:sz w:val="24"/>
          <w:szCs w:val="24"/>
          <w:lang w:val="ro-RO"/>
        </w:rPr>
      </w:pPr>
      <w:r w:rsidRPr="007C372A">
        <w:rPr>
          <w:rFonts w:ascii="Arial" w:hAnsi="Arial" w:cs="Arial"/>
          <w:sz w:val="24"/>
          <w:szCs w:val="24"/>
          <w:lang w:val="ro-RO"/>
        </w:rPr>
        <w:t xml:space="preserve">15 01 02 – Deșeuri mase plastice cca. </w:t>
      </w:r>
      <w:r w:rsidR="002332ED" w:rsidRPr="007C372A">
        <w:rPr>
          <w:rFonts w:ascii="Arial" w:eastAsia="ArialMT" w:hAnsi="Arial" w:cs="Arial"/>
          <w:sz w:val="24"/>
          <w:szCs w:val="24"/>
          <w:lang w:val="ro-RO"/>
        </w:rPr>
        <w:t xml:space="preserve">Deşeurile </w:t>
      </w:r>
      <w:r w:rsidR="00A20428" w:rsidRPr="007C372A">
        <w:rPr>
          <w:rFonts w:ascii="Arial" w:eastAsia="ArialMT" w:hAnsi="Arial" w:cs="Arial"/>
          <w:sz w:val="24"/>
          <w:szCs w:val="24"/>
          <w:lang w:val="ro-RO"/>
        </w:rPr>
        <w:t xml:space="preserve">rezultate </w:t>
      </w:r>
      <w:r w:rsidR="002332ED" w:rsidRPr="007C372A">
        <w:rPr>
          <w:rFonts w:ascii="Arial" w:eastAsia="ArialMT" w:hAnsi="Arial" w:cs="Arial"/>
          <w:sz w:val="24"/>
          <w:szCs w:val="24"/>
          <w:lang w:val="ro-RO"/>
        </w:rPr>
        <w:t>vor fi valorificate</w:t>
      </w:r>
      <w:r w:rsidR="00A20428" w:rsidRPr="007C372A">
        <w:rPr>
          <w:rFonts w:ascii="Arial" w:eastAsia="ArialMT" w:hAnsi="Arial" w:cs="Arial"/>
          <w:sz w:val="24"/>
          <w:szCs w:val="24"/>
          <w:lang w:val="ro-RO"/>
        </w:rPr>
        <w:t>/</w:t>
      </w:r>
      <w:r w:rsidR="002332ED" w:rsidRPr="007C372A">
        <w:rPr>
          <w:rFonts w:ascii="Arial" w:eastAsia="ArialMT" w:hAnsi="Arial" w:cs="Arial"/>
          <w:sz w:val="24"/>
          <w:szCs w:val="24"/>
          <w:lang w:val="ro-RO"/>
        </w:rPr>
        <w:t xml:space="preserve"> eliminate prin </w:t>
      </w:r>
      <w:r w:rsidR="00A20428" w:rsidRPr="007C372A">
        <w:rPr>
          <w:rFonts w:ascii="Arial" w:eastAsia="ArialMT" w:hAnsi="Arial" w:cs="Arial"/>
          <w:sz w:val="24"/>
          <w:szCs w:val="24"/>
          <w:lang w:val="ro-RO"/>
        </w:rPr>
        <w:t>societăți</w:t>
      </w:r>
      <w:r w:rsidR="002332ED" w:rsidRPr="007C372A">
        <w:rPr>
          <w:rFonts w:ascii="Arial" w:eastAsia="ArialMT" w:hAnsi="Arial" w:cs="Arial"/>
          <w:sz w:val="24"/>
          <w:szCs w:val="24"/>
          <w:lang w:val="ro-RO"/>
        </w:rPr>
        <w:t xml:space="preserve"> autoriza</w:t>
      </w:r>
      <w:r w:rsidR="00A20428" w:rsidRPr="007C372A">
        <w:rPr>
          <w:rFonts w:ascii="Arial" w:eastAsia="ArialMT" w:hAnsi="Arial" w:cs="Arial"/>
          <w:sz w:val="24"/>
          <w:szCs w:val="24"/>
          <w:lang w:val="ro-RO"/>
        </w:rPr>
        <w:t>te.</w:t>
      </w:r>
    </w:p>
    <w:p w:rsidR="00E4082E" w:rsidRPr="007C372A" w:rsidRDefault="00E4082E" w:rsidP="002332ED">
      <w:pPr>
        <w:autoSpaceDE w:val="0"/>
        <w:autoSpaceDN w:val="0"/>
        <w:adjustRightInd w:val="0"/>
        <w:spacing w:after="0" w:line="240" w:lineRule="auto"/>
        <w:jc w:val="both"/>
        <w:rPr>
          <w:rFonts w:ascii="Arial" w:hAnsi="Arial" w:cs="Arial"/>
          <w:sz w:val="24"/>
          <w:szCs w:val="24"/>
          <w:lang w:val="ro-RO"/>
        </w:rPr>
      </w:pPr>
      <w:r w:rsidRPr="007C372A">
        <w:rPr>
          <w:rFonts w:ascii="Arial" w:hAnsi="Arial" w:cs="Arial"/>
          <w:b/>
          <w:i/>
          <w:sz w:val="24"/>
          <w:szCs w:val="24"/>
          <w:lang w:val="ro-RO"/>
        </w:rPr>
        <w:t>e) poluarea și alte efecte nocive</w:t>
      </w:r>
      <w:r w:rsidRPr="007C372A">
        <w:rPr>
          <w:rFonts w:ascii="Arial" w:hAnsi="Arial" w:cs="Arial"/>
          <w:sz w:val="24"/>
          <w:szCs w:val="24"/>
          <w:lang w:val="ro-RO"/>
        </w:rPr>
        <w:t>:</w:t>
      </w:r>
    </w:p>
    <w:p w:rsidR="00151052" w:rsidRPr="007C372A" w:rsidRDefault="00B841D5" w:rsidP="00B841D5">
      <w:pPr>
        <w:autoSpaceDE w:val="0"/>
        <w:autoSpaceDN w:val="0"/>
        <w:adjustRightInd w:val="0"/>
        <w:spacing w:after="0" w:line="240" w:lineRule="auto"/>
        <w:jc w:val="both"/>
        <w:rPr>
          <w:rFonts w:ascii="Arial" w:eastAsia="Times New Roman" w:hAnsi="Arial" w:cs="Arial"/>
          <w:b/>
          <w:i/>
          <w:sz w:val="24"/>
          <w:szCs w:val="24"/>
          <w:lang w:val="ro-RO"/>
        </w:rPr>
      </w:pPr>
      <w:r w:rsidRPr="007C372A">
        <w:rPr>
          <w:rFonts w:ascii="Arial" w:eastAsia="Times New Roman" w:hAnsi="Arial" w:cs="Arial"/>
          <w:b/>
          <w:i/>
          <w:sz w:val="24"/>
          <w:szCs w:val="24"/>
          <w:lang w:val="ro-RO"/>
        </w:rPr>
        <w:t>1.emisii în aer</w:t>
      </w:r>
      <w:r w:rsidR="00F82962" w:rsidRPr="007C372A">
        <w:rPr>
          <w:rFonts w:ascii="Arial" w:eastAsia="Times New Roman" w:hAnsi="Arial" w:cs="Arial"/>
          <w:b/>
          <w:i/>
          <w:sz w:val="24"/>
          <w:szCs w:val="24"/>
          <w:lang w:val="ro-RO"/>
        </w:rPr>
        <w:t xml:space="preserve"> </w:t>
      </w:r>
    </w:p>
    <w:p w:rsidR="00151052" w:rsidRPr="007C372A" w:rsidRDefault="00151052" w:rsidP="00A20428">
      <w:pPr>
        <w:spacing w:after="0" w:line="240" w:lineRule="auto"/>
        <w:jc w:val="both"/>
        <w:rPr>
          <w:rFonts w:ascii="Arial" w:hAnsi="Arial" w:cs="Arial"/>
          <w:b/>
          <w:sz w:val="24"/>
          <w:szCs w:val="24"/>
          <w:lang w:val="ro-RO"/>
        </w:rPr>
      </w:pPr>
      <w:r w:rsidRPr="007C372A">
        <w:rPr>
          <w:rFonts w:ascii="Arial" w:eastAsia="Times New Roman" w:hAnsi="Arial" w:cs="Arial"/>
          <w:b/>
          <w:sz w:val="24"/>
          <w:szCs w:val="24"/>
          <w:lang w:val="ro-RO"/>
        </w:rPr>
        <w:t>Î</w:t>
      </w:r>
      <w:r w:rsidR="00B841D5" w:rsidRPr="007C372A">
        <w:rPr>
          <w:rFonts w:ascii="Arial" w:eastAsia="Times New Roman" w:hAnsi="Arial" w:cs="Arial"/>
          <w:b/>
          <w:sz w:val="24"/>
          <w:szCs w:val="24"/>
          <w:lang w:val="ro-RO"/>
        </w:rPr>
        <w:t>n faza de construire</w:t>
      </w:r>
      <w:r w:rsidRPr="007C372A">
        <w:rPr>
          <w:rFonts w:ascii="Arial" w:eastAsia="Times New Roman" w:hAnsi="Arial" w:cs="Arial"/>
          <w:b/>
          <w:sz w:val="24"/>
          <w:szCs w:val="24"/>
          <w:lang w:val="ro-RO"/>
        </w:rPr>
        <w:t>:</w:t>
      </w:r>
    </w:p>
    <w:p w:rsidR="00A20428" w:rsidRPr="007C372A" w:rsidRDefault="00A20428" w:rsidP="00A20428">
      <w:pPr>
        <w:autoSpaceDE w:val="0"/>
        <w:autoSpaceDN w:val="0"/>
        <w:adjustRightInd w:val="0"/>
        <w:spacing w:after="0" w:line="240" w:lineRule="auto"/>
        <w:rPr>
          <w:rFonts w:ascii="ArialMT" w:eastAsia="ArialMT" w:hAnsiTheme="minorHAnsi" w:cs="ArialMT"/>
          <w:sz w:val="23"/>
          <w:szCs w:val="23"/>
          <w:lang w:val="ro-RO"/>
        </w:rPr>
      </w:pPr>
      <w:r w:rsidRPr="007C372A">
        <w:rPr>
          <w:rFonts w:ascii="Arial" w:eastAsia="ArialMT" w:hAnsi="Arial" w:cs="Arial"/>
          <w:sz w:val="24"/>
          <w:szCs w:val="24"/>
          <w:lang w:val="ro-RO"/>
        </w:rPr>
        <w:t xml:space="preserve">În </w:t>
      </w:r>
      <w:r w:rsidR="00A12B54" w:rsidRPr="007C372A">
        <w:rPr>
          <w:rFonts w:ascii="Arial" w:eastAsia="ArialMT" w:hAnsi="Arial" w:cs="Arial"/>
          <w:sz w:val="24"/>
          <w:szCs w:val="24"/>
          <w:lang w:val="ro-RO"/>
        </w:rPr>
        <w:t>perioada de realizare a investiț</w:t>
      </w:r>
      <w:r w:rsidRPr="007C372A">
        <w:rPr>
          <w:rFonts w:ascii="Arial" w:eastAsia="ArialMT" w:hAnsi="Arial" w:cs="Arial"/>
          <w:sz w:val="24"/>
          <w:szCs w:val="24"/>
          <w:lang w:val="ro-RO"/>
        </w:rPr>
        <w:t xml:space="preserve">iei, emisiile vor consta în gazele de </w:t>
      </w:r>
      <w:r w:rsidR="006954DD" w:rsidRPr="007C372A">
        <w:rPr>
          <w:rFonts w:ascii="Arial" w:eastAsia="ArialMT" w:hAnsi="Arial" w:cs="Arial"/>
          <w:sz w:val="24"/>
          <w:szCs w:val="24"/>
          <w:lang w:val="ro-RO"/>
        </w:rPr>
        <w:t>ardere ale motoarelor termice de pe utilajele folosite pentru transport și punere în operă a materialelor de construcții</w:t>
      </w:r>
      <w:r w:rsidRPr="007C372A">
        <w:rPr>
          <w:rFonts w:ascii="Arial" w:eastAsia="ArialMT" w:hAnsi="Arial" w:cs="Arial"/>
          <w:sz w:val="24"/>
          <w:szCs w:val="24"/>
          <w:lang w:val="ro-RO"/>
        </w:rPr>
        <w:t>.</w:t>
      </w:r>
    </w:p>
    <w:p w:rsidR="00AF0CC2" w:rsidRPr="007C372A" w:rsidRDefault="00A20428" w:rsidP="00AF0CC2">
      <w:pPr>
        <w:autoSpaceDE w:val="0"/>
        <w:autoSpaceDN w:val="0"/>
        <w:adjustRightInd w:val="0"/>
        <w:spacing w:after="0" w:line="240" w:lineRule="auto"/>
        <w:jc w:val="both"/>
        <w:rPr>
          <w:rFonts w:ascii="Arial" w:eastAsia="Times New Roman" w:hAnsi="Arial" w:cs="Arial"/>
          <w:b/>
          <w:sz w:val="24"/>
          <w:szCs w:val="24"/>
          <w:lang w:val="ro-RO"/>
        </w:rPr>
      </w:pPr>
      <w:r w:rsidRPr="007C372A">
        <w:rPr>
          <w:rFonts w:ascii="Arial" w:eastAsia="Times New Roman" w:hAnsi="Arial" w:cs="Arial"/>
          <w:b/>
          <w:sz w:val="24"/>
          <w:szCs w:val="24"/>
          <w:lang w:val="ro-RO"/>
        </w:rPr>
        <w:t xml:space="preserve"> </w:t>
      </w:r>
      <w:r w:rsidR="00F1458A" w:rsidRPr="007C372A">
        <w:rPr>
          <w:rFonts w:ascii="Arial" w:eastAsia="Times New Roman" w:hAnsi="Arial" w:cs="Arial"/>
          <w:b/>
          <w:sz w:val="24"/>
          <w:szCs w:val="24"/>
          <w:lang w:val="ro-RO"/>
        </w:rPr>
        <w:t>În perioada de operare:</w:t>
      </w:r>
    </w:p>
    <w:p w:rsidR="00AF0CC2" w:rsidRPr="007C372A" w:rsidRDefault="00253DB0" w:rsidP="00AF0CC2">
      <w:pPr>
        <w:autoSpaceDE w:val="0"/>
        <w:autoSpaceDN w:val="0"/>
        <w:adjustRightInd w:val="0"/>
        <w:spacing w:after="0" w:line="240" w:lineRule="auto"/>
        <w:jc w:val="both"/>
        <w:rPr>
          <w:rFonts w:ascii="Arial" w:eastAsia="Times New Roman" w:hAnsi="Arial" w:cs="Arial"/>
          <w:b/>
          <w:sz w:val="24"/>
          <w:szCs w:val="24"/>
          <w:lang w:val="ro-RO"/>
        </w:rPr>
      </w:pPr>
      <w:r w:rsidRPr="007C372A">
        <w:rPr>
          <w:rFonts w:ascii="Arial" w:eastAsia="Times New Roman" w:hAnsi="Arial" w:cs="Arial"/>
          <w:sz w:val="24"/>
          <w:szCs w:val="24"/>
          <w:lang w:val="ro-RO"/>
        </w:rPr>
        <w:t>Gazele de ardere de la</w:t>
      </w:r>
      <w:r w:rsidR="00C60DBE" w:rsidRPr="007C372A">
        <w:rPr>
          <w:rFonts w:ascii="Arial" w:eastAsia="Times New Roman" w:hAnsi="Arial" w:cs="Arial"/>
          <w:sz w:val="24"/>
          <w:szCs w:val="24"/>
          <w:lang w:val="ro-RO"/>
        </w:rPr>
        <w:t xml:space="preserve"> central</w:t>
      </w:r>
      <w:r w:rsidRPr="007C372A">
        <w:rPr>
          <w:rFonts w:ascii="Arial" w:eastAsia="Times New Roman" w:hAnsi="Arial" w:cs="Arial"/>
          <w:sz w:val="24"/>
          <w:szCs w:val="24"/>
          <w:lang w:val="ro-RO"/>
        </w:rPr>
        <w:t>a</w:t>
      </w:r>
      <w:r w:rsidR="00C60DBE" w:rsidRPr="007C372A">
        <w:rPr>
          <w:rFonts w:ascii="Arial" w:eastAsia="Times New Roman" w:hAnsi="Arial" w:cs="Arial"/>
          <w:sz w:val="24"/>
          <w:szCs w:val="24"/>
          <w:lang w:val="ro-RO"/>
        </w:rPr>
        <w:t xml:space="preserve"> termică pe bază de combustibil </w:t>
      </w:r>
      <w:r w:rsidR="006954DD" w:rsidRPr="007C372A">
        <w:rPr>
          <w:rFonts w:ascii="Arial" w:eastAsia="Times New Roman" w:hAnsi="Arial" w:cs="Arial"/>
          <w:sz w:val="24"/>
          <w:szCs w:val="24"/>
          <w:lang w:val="ro-RO"/>
        </w:rPr>
        <w:t>gazos</w:t>
      </w:r>
      <w:r w:rsidRPr="007C372A">
        <w:rPr>
          <w:rFonts w:ascii="Arial" w:eastAsia="Times New Roman" w:hAnsi="Arial" w:cs="Arial"/>
          <w:sz w:val="24"/>
          <w:szCs w:val="24"/>
          <w:lang w:val="ro-RO"/>
        </w:rPr>
        <w:t>, rezultate în urma încălzirii clădirii.</w:t>
      </w:r>
    </w:p>
    <w:p w:rsidR="00027F2C" w:rsidRPr="007C372A" w:rsidRDefault="00B841D5" w:rsidP="00AF0CC2">
      <w:pPr>
        <w:spacing w:after="0"/>
        <w:jc w:val="both"/>
        <w:rPr>
          <w:rFonts w:ascii="Arial" w:eastAsia="Times New Roman" w:hAnsi="Arial" w:cs="Arial"/>
          <w:b/>
          <w:i/>
          <w:sz w:val="24"/>
          <w:szCs w:val="24"/>
          <w:lang w:val="ro-RO"/>
        </w:rPr>
      </w:pPr>
      <w:r w:rsidRPr="007C372A">
        <w:rPr>
          <w:rFonts w:ascii="Arial" w:eastAsia="Times New Roman" w:hAnsi="Arial" w:cs="Arial"/>
          <w:b/>
          <w:i/>
          <w:sz w:val="24"/>
          <w:szCs w:val="24"/>
          <w:lang w:val="ro-RO"/>
        </w:rPr>
        <w:t>2. emisii în apă:</w:t>
      </w:r>
    </w:p>
    <w:p w:rsidR="00AF0CC2" w:rsidRPr="007C372A" w:rsidRDefault="00EC24DD" w:rsidP="00B841D5">
      <w:pPr>
        <w:autoSpaceDE w:val="0"/>
        <w:autoSpaceDN w:val="0"/>
        <w:adjustRightInd w:val="0"/>
        <w:spacing w:after="0" w:line="240" w:lineRule="auto"/>
        <w:jc w:val="both"/>
        <w:rPr>
          <w:rFonts w:ascii="Arial" w:eastAsia="Times New Roman" w:hAnsi="Arial" w:cs="Arial"/>
          <w:b/>
          <w:sz w:val="24"/>
          <w:szCs w:val="24"/>
          <w:lang w:val="ro-RO"/>
        </w:rPr>
      </w:pPr>
      <w:r w:rsidRPr="007C372A">
        <w:rPr>
          <w:rFonts w:ascii="Arial" w:eastAsia="Times New Roman" w:hAnsi="Arial" w:cs="Arial"/>
          <w:b/>
          <w:sz w:val="24"/>
          <w:szCs w:val="24"/>
          <w:lang w:val="ro-RO"/>
        </w:rPr>
        <w:t>Î</w:t>
      </w:r>
      <w:r w:rsidR="00B841D5" w:rsidRPr="007C372A">
        <w:rPr>
          <w:rFonts w:ascii="Arial" w:eastAsia="Times New Roman" w:hAnsi="Arial" w:cs="Arial"/>
          <w:b/>
          <w:sz w:val="24"/>
          <w:szCs w:val="24"/>
          <w:lang w:val="ro-RO"/>
        </w:rPr>
        <w:t>n faza de construire</w:t>
      </w:r>
      <w:r w:rsidR="00AF0CC2" w:rsidRPr="007C372A">
        <w:rPr>
          <w:rFonts w:ascii="Arial" w:eastAsia="Times New Roman" w:hAnsi="Arial" w:cs="Arial"/>
          <w:i/>
          <w:sz w:val="24"/>
          <w:szCs w:val="24"/>
          <w:lang w:val="ro-RO"/>
        </w:rPr>
        <w:t xml:space="preserve">: </w:t>
      </w:r>
      <w:r w:rsidR="00AF0CC2" w:rsidRPr="007C372A">
        <w:rPr>
          <w:rFonts w:ascii="Arial" w:eastAsia="Times New Roman" w:hAnsi="Arial" w:cs="Arial"/>
          <w:sz w:val="24"/>
          <w:szCs w:val="24"/>
          <w:lang w:val="ro-RO"/>
        </w:rPr>
        <w:t>Nu rezultă ape uzate</w:t>
      </w:r>
    </w:p>
    <w:p w:rsidR="00027F2C" w:rsidRPr="007C372A" w:rsidRDefault="00A12B54" w:rsidP="00B841D5">
      <w:pPr>
        <w:autoSpaceDE w:val="0"/>
        <w:autoSpaceDN w:val="0"/>
        <w:adjustRightInd w:val="0"/>
        <w:spacing w:after="0" w:line="240" w:lineRule="auto"/>
        <w:jc w:val="both"/>
        <w:rPr>
          <w:rFonts w:ascii="Arial" w:eastAsia="Times New Roman" w:hAnsi="Arial" w:cs="Arial"/>
          <w:b/>
          <w:sz w:val="24"/>
          <w:szCs w:val="24"/>
          <w:lang w:val="ro-RO"/>
        </w:rPr>
      </w:pPr>
      <w:r w:rsidRPr="007C372A">
        <w:rPr>
          <w:rFonts w:ascii="Arial" w:eastAsia="Times New Roman" w:hAnsi="Arial" w:cs="Arial"/>
          <w:b/>
          <w:sz w:val="24"/>
          <w:szCs w:val="24"/>
          <w:lang w:val="ro-RO"/>
        </w:rPr>
        <w:t>Î</w:t>
      </w:r>
      <w:r w:rsidR="00F82962" w:rsidRPr="007C372A">
        <w:rPr>
          <w:rFonts w:ascii="Arial" w:eastAsia="Times New Roman" w:hAnsi="Arial" w:cs="Arial"/>
          <w:b/>
          <w:sz w:val="24"/>
          <w:szCs w:val="24"/>
          <w:lang w:val="ro-RO"/>
        </w:rPr>
        <w:t>n timpul exploatării</w:t>
      </w:r>
      <w:r w:rsidR="00241E13" w:rsidRPr="007C372A">
        <w:rPr>
          <w:rFonts w:ascii="Arial" w:eastAsia="Times New Roman" w:hAnsi="Arial" w:cs="Arial"/>
          <w:b/>
          <w:sz w:val="24"/>
          <w:szCs w:val="24"/>
          <w:lang w:val="ro-RO"/>
        </w:rPr>
        <w:t>:</w:t>
      </w:r>
      <w:r w:rsidR="00AF0CC2" w:rsidRPr="007C372A">
        <w:rPr>
          <w:rFonts w:ascii="Arial" w:eastAsia="Times New Roman" w:hAnsi="Arial" w:cs="Arial"/>
          <w:b/>
          <w:sz w:val="24"/>
          <w:szCs w:val="24"/>
          <w:lang w:val="ro-RO"/>
        </w:rPr>
        <w:t xml:space="preserve"> </w:t>
      </w:r>
    </w:p>
    <w:p w:rsidR="000F5377" w:rsidRPr="007C372A" w:rsidRDefault="00C60DBE" w:rsidP="00AF0CC2">
      <w:pPr>
        <w:pStyle w:val="ListParagraph"/>
        <w:numPr>
          <w:ilvl w:val="0"/>
          <w:numId w:val="6"/>
        </w:numPr>
        <w:spacing w:after="0"/>
        <w:ind w:left="567" w:hanging="141"/>
        <w:jc w:val="both"/>
        <w:rPr>
          <w:rFonts w:ascii="Arial" w:hAnsi="Arial" w:cs="Arial"/>
          <w:sz w:val="24"/>
          <w:szCs w:val="24"/>
          <w:lang w:val="ro-RO"/>
        </w:rPr>
      </w:pPr>
      <w:r w:rsidRPr="007C372A">
        <w:rPr>
          <w:rFonts w:ascii="Arial" w:hAnsi="Arial" w:cs="Arial"/>
          <w:sz w:val="24"/>
          <w:szCs w:val="24"/>
          <w:lang w:val="ro-RO"/>
        </w:rPr>
        <w:t>A</w:t>
      </w:r>
      <w:r w:rsidR="000F5377" w:rsidRPr="007C372A">
        <w:rPr>
          <w:rFonts w:ascii="Arial" w:hAnsi="Arial" w:cs="Arial"/>
          <w:sz w:val="24"/>
          <w:szCs w:val="24"/>
          <w:lang w:val="ro-RO"/>
        </w:rPr>
        <w:t xml:space="preserve">pele uzate fecaloid menajere rezultate </w:t>
      </w:r>
      <w:r w:rsidR="00AF0CC2" w:rsidRPr="007C372A">
        <w:rPr>
          <w:rFonts w:ascii="Arial" w:hAnsi="Arial" w:cs="Arial"/>
          <w:sz w:val="24"/>
          <w:szCs w:val="24"/>
          <w:lang w:val="ro-RO"/>
        </w:rPr>
        <w:t xml:space="preserve">se vor evacua în canalizarea menajeră a </w:t>
      </w:r>
      <w:r w:rsidRPr="007C372A">
        <w:rPr>
          <w:rFonts w:ascii="Arial" w:hAnsi="Arial" w:cs="Arial"/>
          <w:sz w:val="24"/>
          <w:szCs w:val="24"/>
          <w:lang w:val="ro-RO"/>
        </w:rPr>
        <w:t xml:space="preserve">municipiului </w:t>
      </w:r>
      <w:r w:rsidR="006954DD" w:rsidRPr="007C372A">
        <w:rPr>
          <w:rFonts w:ascii="Arial" w:hAnsi="Arial" w:cs="Arial"/>
          <w:sz w:val="24"/>
          <w:szCs w:val="24"/>
          <w:lang w:val="ro-RO"/>
        </w:rPr>
        <w:t>Toplița</w:t>
      </w:r>
      <w:r w:rsidRPr="007C372A">
        <w:rPr>
          <w:rFonts w:ascii="Arial" w:hAnsi="Arial" w:cs="Arial"/>
          <w:sz w:val="24"/>
          <w:szCs w:val="24"/>
          <w:lang w:val="ro-RO"/>
        </w:rPr>
        <w:t>.</w:t>
      </w:r>
    </w:p>
    <w:p w:rsidR="00EC24DD" w:rsidRPr="007C372A" w:rsidRDefault="00B841D5" w:rsidP="00D4585B">
      <w:pPr>
        <w:autoSpaceDE w:val="0"/>
        <w:autoSpaceDN w:val="0"/>
        <w:adjustRightInd w:val="0"/>
        <w:spacing w:after="0" w:line="240" w:lineRule="auto"/>
        <w:jc w:val="both"/>
        <w:rPr>
          <w:rFonts w:ascii="Arial" w:eastAsia="Times New Roman" w:hAnsi="Arial" w:cs="Arial"/>
          <w:i/>
          <w:sz w:val="24"/>
          <w:szCs w:val="24"/>
          <w:lang w:val="ro-RO"/>
        </w:rPr>
      </w:pPr>
      <w:r w:rsidRPr="007C372A">
        <w:rPr>
          <w:rFonts w:ascii="Arial" w:eastAsia="Times New Roman" w:hAnsi="Arial" w:cs="Arial"/>
          <w:b/>
          <w:i/>
          <w:sz w:val="24"/>
          <w:szCs w:val="24"/>
          <w:lang w:val="ro-RO"/>
        </w:rPr>
        <w:t>3.emisii în sol</w:t>
      </w:r>
      <w:r w:rsidRPr="007C372A">
        <w:rPr>
          <w:rFonts w:ascii="Arial" w:eastAsia="Times New Roman" w:hAnsi="Arial" w:cs="Arial"/>
          <w:i/>
          <w:sz w:val="24"/>
          <w:szCs w:val="24"/>
          <w:lang w:val="ro-RO"/>
        </w:rPr>
        <w:t>:</w:t>
      </w:r>
    </w:p>
    <w:p w:rsidR="002C775A" w:rsidRPr="007C372A" w:rsidRDefault="00EC24DD" w:rsidP="002C775A">
      <w:pPr>
        <w:autoSpaceDE w:val="0"/>
        <w:autoSpaceDN w:val="0"/>
        <w:adjustRightInd w:val="0"/>
        <w:spacing w:after="0"/>
        <w:ind w:right="-2"/>
        <w:contextualSpacing/>
        <w:jc w:val="both"/>
        <w:rPr>
          <w:rFonts w:ascii="Arial" w:hAnsi="Arial" w:cs="Arial"/>
          <w:sz w:val="24"/>
          <w:szCs w:val="24"/>
          <w:lang w:val="ro-RO"/>
        </w:rPr>
      </w:pPr>
      <w:r w:rsidRPr="007C372A">
        <w:rPr>
          <w:rFonts w:ascii="Arial" w:eastAsia="Times New Roman" w:hAnsi="Arial" w:cs="Arial"/>
          <w:b/>
          <w:sz w:val="24"/>
          <w:szCs w:val="24"/>
          <w:lang w:val="ro-RO"/>
        </w:rPr>
        <w:t>Î</w:t>
      </w:r>
      <w:r w:rsidR="00B841D5" w:rsidRPr="007C372A">
        <w:rPr>
          <w:rFonts w:ascii="Arial" w:eastAsia="Times New Roman" w:hAnsi="Arial" w:cs="Arial"/>
          <w:b/>
          <w:sz w:val="24"/>
          <w:szCs w:val="24"/>
          <w:lang w:val="ro-RO"/>
        </w:rPr>
        <w:t>n faza de construire</w:t>
      </w:r>
      <w:r w:rsidRPr="007C372A">
        <w:rPr>
          <w:rFonts w:ascii="Arial" w:eastAsia="Times New Roman" w:hAnsi="Arial" w:cs="Arial"/>
          <w:i/>
          <w:sz w:val="24"/>
          <w:szCs w:val="24"/>
          <w:lang w:val="ro-RO"/>
        </w:rPr>
        <w:t>:</w:t>
      </w:r>
      <w:r w:rsidR="00B841D5" w:rsidRPr="007C372A">
        <w:rPr>
          <w:rFonts w:ascii="Arial" w:eastAsia="Times New Roman" w:hAnsi="Arial" w:cs="Arial"/>
          <w:i/>
          <w:sz w:val="24"/>
          <w:szCs w:val="24"/>
          <w:lang w:val="ro-RO"/>
        </w:rPr>
        <w:t xml:space="preserve"> </w:t>
      </w:r>
      <w:r w:rsidR="002C775A" w:rsidRPr="007C372A">
        <w:rPr>
          <w:rFonts w:ascii="Arial" w:hAnsi="Arial" w:cs="Arial"/>
          <w:sz w:val="24"/>
          <w:szCs w:val="24"/>
          <w:lang w:val="ro-RO"/>
        </w:rPr>
        <w:t>eventualele pierderi de produse petroliere în caz de accidente/incidente de la utilajele de construcţii/mijloacele de transport rutiere a materialelor utilizate la lucrările de construcţie</w:t>
      </w:r>
    </w:p>
    <w:p w:rsidR="002C775A" w:rsidRPr="007C372A" w:rsidRDefault="00B841D5" w:rsidP="00B841D5">
      <w:pPr>
        <w:autoSpaceDE w:val="0"/>
        <w:autoSpaceDN w:val="0"/>
        <w:adjustRightInd w:val="0"/>
        <w:spacing w:after="0" w:line="240" w:lineRule="auto"/>
        <w:jc w:val="both"/>
        <w:rPr>
          <w:rFonts w:ascii="Arial" w:eastAsia="Times New Roman" w:hAnsi="Arial" w:cs="Arial"/>
          <w:i/>
          <w:sz w:val="24"/>
          <w:szCs w:val="24"/>
          <w:lang w:val="ro-RO"/>
        </w:rPr>
      </w:pPr>
      <w:r w:rsidRPr="007C372A">
        <w:rPr>
          <w:rFonts w:ascii="Arial" w:eastAsia="Times New Roman" w:hAnsi="Arial" w:cs="Arial"/>
          <w:b/>
          <w:i/>
          <w:sz w:val="24"/>
          <w:szCs w:val="24"/>
          <w:lang w:val="ro-RO"/>
        </w:rPr>
        <w:t>4.zgomot</w:t>
      </w:r>
      <w:r w:rsidRPr="007C372A">
        <w:rPr>
          <w:rFonts w:ascii="Arial" w:eastAsia="Times New Roman" w:hAnsi="Arial" w:cs="Arial"/>
          <w:i/>
          <w:sz w:val="24"/>
          <w:szCs w:val="24"/>
          <w:lang w:val="ro-RO"/>
        </w:rPr>
        <w:t>:-</w:t>
      </w:r>
      <w:bookmarkStart w:id="1" w:name="_Hlk507694400"/>
    </w:p>
    <w:bookmarkEnd w:id="1"/>
    <w:p w:rsidR="00BE04FD" w:rsidRPr="007C372A" w:rsidRDefault="008451FD" w:rsidP="00946B2C">
      <w:pPr>
        <w:autoSpaceDE w:val="0"/>
        <w:autoSpaceDN w:val="0"/>
        <w:adjustRightInd w:val="0"/>
        <w:spacing w:after="0" w:line="240" w:lineRule="auto"/>
        <w:ind w:right="-2"/>
        <w:contextualSpacing/>
        <w:rPr>
          <w:rFonts w:ascii="Arial" w:hAnsi="Arial" w:cs="Arial"/>
          <w:sz w:val="24"/>
          <w:szCs w:val="24"/>
          <w:lang w:val="ro-RO"/>
        </w:rPr>
      </w:pPr>
      <w:r w:rsidRPr="007C372A">
        <w:rPr>
          <w:rFonts w:ascii="Arial" w:hAnsi="Arial" w:cs="Arial"/>
          <w:sz w:val="24"/>
          <w:szCs w:val="24"/>
          <w:lang w:val="ro-RO"/>
        </w:rPr>
        <w:lastRenderedPageBreak/>
        <w:t xml:space="preserve">Zgomote și vibrații pot fi în timpul realizării construcției, </w:t>
      </w:r>
      <w:r w:rsidR="00366CE2" w:rsidRPr="007C372A">
        <w:rPr>
          <w:rFonts w:ascii="Arial" w:hAnsi="Arial" w:cs="Arial"/>
          <w:sz w:val="24"/>
          <w:szCs w:val="24"/>
          <w:lang w:val="ro-RO"/>
        </w:rPr>
        <w:t>dar nu vor depăși limitele admisibile prevăzute în legislație.</w:t>
      </w:r>
    </w:p>
    <w:p w:rsidR="00E4082E" w:rsidRPr="007C372A" w:rsidRDefault="00E4082E" w:rsidP="00BE04FD">
      <w:pPr>
        <w:autoSpaceDE w:val="0"/>
        <w:autoSpaceDN w:val="0"/>
        <w:adjustRightInd w:val="0"/>
        <w:spacing w:after="0" w:line="240" w:lineRule="auto"/>
        <w:jc w:val="both"/>
        <w:rPr>
          <w:rFonts w:ascii="Arial" w:hAnsi="Arial" w:cs="Arial"/>
          <w:color w:val="FF0000"/>
          <w:sz w:val="24"/>
          <w:szCs w:val="24"/>
          <w:lang w:val="ro-RO"/>
        </w:rPr>
      </w:pPr>
      <w:r w:rsidRPr="007C372A">
        <w:rPr>
          <w:rFonts w:ascii="Arial" w:hAnsi="Arial" w:cs="Arial"/>
          <w:b/>
          <w:i/>
          <w:sz w:val="24"/>
          <w:szCs w:val="24"/>
          <w:lang w:val="ro-RO"/>
        </w:rPr>
        <w:t>f) riscurile de accidente majore și/sau dezastre relevante pentru proiectul în cauză</w:t>
      </w:r>
      <w:r w:rsidRPr="007C372A">
        <w:rPr>
          <w:rFonts w:ascii="Arial" w:hAnsi="Arial" w:cs="Arial"/>
          <w:i/>
          <w:sz w:val="24"/>
          <w:szCs w:val="24"/>
          <w:lang w:val="ro-RO"/>
        </w:rPr>
        <w:t xml:space="preserve">, </w:t>
      </w:r>
      <w:r w:rsidRPr="007C372A">
        <w:rPr>
          <w:rFonts w:ascii="Arial" w:hAnsi="Arial" w:cs="Arial"/>
          <w:b/>
          <w:i/>
          <w:sz w:val="24"/>
          <w:szCs w:val="24"/>
          <w:lang w:val="ro-RO"/>
        </w:rPr>
        <w:t>inclusiv cele cauzate de schimbările climatice, conform cunoștințelor științifice</w:t>
      </w:r>
      <w:r w:rsidRPr="007C372A">
        <w:rPr>
          <w:rFonts w:ascii="Arial" w:hAnsi="Arial" w:cs="Arial"/>
          <w:b/>
          <w:i/>
          <w:color w:val="FF0000"/>
          <w:sz w:val="24"/>
          <w:szCs w:val="24"/>
          <w:lang w:val="ro-RO"/>
        </w:rPr>
        <w:t>:</w:t>
      </w:r>
      <w:r w:rsidRPr="007C372A">
        <w:rPr>
          <w:rFonts w:ascii="Arial" w:hAnsi="Arial" w:cs="Arial"/>
          <w:color w:val="FF0000"/>
          <w:sz w:val="24"/>
          <w:szCs w:val="24"/>
          <w:lang w:val="ro-RO"/>
        </w:rPr>
        <w:t>.</w:t>
      </w:r>
    </w:p>
    <w:p w:rsidR="002C775A" w:rsidRPr="007C372A" w:rsidRDefault="005D7D69" w:rsidP="002C775A">
      <w:pPr>
        <w:spacing w:after="0"/>
        <w:ind w:right="-2"/>
        <w:jc w:val="both"/>
        <w:rPr>
          <w:rFonts w:ascii="Arial" w:hAnsi="Arial" w:cs="Arial"/>
          <w:color w:val="000000"/>
          <w:sz w:val="24"/>
          <w:szCs w:val="24"/>
          <w:lang w:val="ro-RO"/>
        </w:rPr>
      </w:pPr>
      <w:r w:rsidRPr="007C372A">
        <w:rPr>
          <w:rFonts w:ascii="Arial" w:hAnsi="Arial" w:cs="Arial"/>
          <w:sz w:val="24"/>
          <w:szCs w:val="24"/>
          <w:lang w:val="ro-RO"/>
        </w:rPr>
        <w:t>În cadrul activității nu se vor utiliza substanțe și preparate chimice periculoase.</w:t>
      </w:r>
    </w:p>
    <w:p w:rsidR="00435CED" w:rsidRPr="007C372A" w:rsidRDefault="00E4082E" w:rsidP="005D7D69">
      <w:pPr>
        <w:autoSpaceDE w:val="0"/>
        <w:autoSpaceDN w:val="0"/>
        <w:adjustRightInd w:val="0"/>
        <w:spacing w:after="0" w:line="240" w:lineRule="auto"/>
        <w:jc w:val="both"/>
        <w:rPr>
          <w:rFonts w:ascii="Arial" w:hAnsi="Arial" w:cs="Arial"/>
          <w:sz w:val="24"/>
          <w:szCs w:val="24"/>
          <w:lang w:val="ro-RO"/>
        </w:rPr>
      </w:pPr>
      <w:r w:rsidRPr="007C372A">
        <w:rPr>
          <w:rFonts w:ascii="Arial" w:hAnsi="Arial" w:cs="Arial"/>
          <w:b/>
          <w:i/>
          <w:sz w:val="24"/>
          <w:szCs w:val="24"/>
          <w:lang w:val="ro-RO"/>
        </w:rPr>
        <w:t xml:space="preserve">g) riscurile pentru sănătatea umană </w:t>
      </w:r>
      <w:r w:rsidR="00366CE2" w:rsidRPr="007C372A">
        <w:rPr>
          <w:rFonts w:ascii="Arial" w:hAnsi="Arial" w:cs="Arial"/>
          <w:i/>
          <w:sz w:val="24"/>
          <w:szCs w:val="24"/>
          <w:lang w:val="ro-RO"/>
        </w:rPr>
        <w:t>Cea mai apropiată locuință se află la o distanță de cca 120-170 ml.</w:t>
      </w:r>
    </w:p>
    <w:p w:rsidR="00E4082E" w:rsidRPr="007C372A" w:rsidRDefault="00E4082E" w:rsidP="00AF0CC2">
      <w:pPr>
        <w:pStyle w:val="BodyText"/>
        <w:numPr>
          <w:ilvl w:val="0"/>
          <w:numId w:val="1"/>
        </w:numPr>
        <w:ind w:left="360" w:right="344"/>
        <w:rPr>
          <w:rFonts w:cs="Arial"/>
          <w:b/>
          <w:lang w:val="ro-RO"/>
        </w:rPr>
      </w:pPr>
      <w:r w:rsidRPr="007C372A">
        <w:rPr>
          <w:rFonts w:cs="Arial"/>
          <w:b/>
          <w:lang w:val="ro-RO"/>
        </w:rPr>
        <w:t>Amplasarea proiectului</w:t>
      </w:r>
    </w:p>
    <w:p w:rsidR="00E4082E" w:rsidRPr="007C372A" w:rsidRDefault="00E4082E" w:rsidP="00FB7F2B">
      <w:pPr>
        <w:pStyle w:val="BodyText"/>
        <w:ind w:right="-54"/>
        <w:rPr>
          <w:rFonts w:cs="Arial"/>
          <w:i/>
          <w:lang w:val="ro-RO"/>
        </w:rPr>
      </w:pPr>
      <w:r w:rsidRPr="007C372A">
        <w:rPr>
          <w:rFonts w:cs="Arial"/>
          <w:b/>
          <w:lang w:val="ro-RO"/>
        </w:rPr>
        <w:t xml:space="preserve">a) utilizarea actuală și aprobată a terenului: </w:t>
      </w:r>
      <w:r w:rsidR="008835B8" w:rsidRPr="007C372A">
        <w:rPr>
          <w:rFonts w:cs="Arial"/>
          <w:lang w:val="ro-RO"/>
        </w:rPr>
        <w:t>teren</w:t>
      </w:r>
      <w:r w:rsidR="00FC4F8F" w:rsidRPr="007C372A">
        <w:rPr>
          <w:rFonts w:cs="Arial"/>
          <w:lang w:val="ro-RO"/>
        </w:rPr>
        <w:t xml:space="preserve">ul aferent obiectivului se află în intravilanul localității </w:t>
      </w:r>
      <w:r w:rsidR="00366CE2" w:rsidRPr="007C372A">
        <w:rPr>
          <w:rFonts w:cs="Arial"/>
          <w:lang w:val="ro-RO"/>
        </w:rPr>
        <w:t>Toplița</w:t>
      </w:r>
      <w:r w:rsidR="00FC4F8F" w:rsidRPr="007C372A">
        <w:rPr>
          <w:rFonts w:cs="Arial"/>
          <w:lang w:val="ro-RO"/>
        </w:rPr>
        <w:t xml:space="preserve">, folosința actuală </w:t>
      </w:r>
      <w:r w:rsidR="00366CE2" w:rsidRPr="007C372A">
        <w:rPr>
          <w:rFonts w:cs="Arial"/>
          <w:lang w:val="ro-RO"/>
        </w:rPr>
        <w:t>curți construcții</w:t>
      </w:r>
      <w:r w:rsidR="00927F65" w:rsidRPr="007C372A">
        <w:rPr>
          <w:rFonts w:cs="Arial"/>
          <w:lang w:val="ro-RO"/>
        </w:rPr>
        <w:t>,</w:t>
      </w:r>
      <w:r w:rsidR="00FC4F8F" w:rsidRPr="007C372A">
        <w:rPr>
          <w:rFonts w:cs="Arial"/>
          <w:lang w:val="ro-RO"/>
        </w:rPr>
        <w:t xml:space="preserve"> conform </w:t>
      </w:r>
      <w:r w:rsidR="00FB7F2B" w:rsidRPr="007C372A">
        <w:rPr>
          <w:rFonts w:cs="Arial"/>
          <w:i/>
          <w:lang w:val="ro-RO"/>
        </w:rPr>
        <w:t>C</w:t>
      </w:r>
      <w:r w:rsidR="00D651A0" w:rsidRPr="007C372A">
        <w:rPr>
          <w:rFonts w:cs="Arial"/>
          <w:i/>
          <w:lang w:val="ro-RO"/>
        </w:rPr>
        <w:t>e</w:t>
      </w:r>
      <w:r w:rsidR="00212FBC" w:rsidRPr="007C372A">
        <w:rPr>
          <w:rFonts w:cs="Arial"/>
          <w:i/>
          <w:lang w:val="ro-RO"/>
        </w:rPr>
        <w:t xml:space="preserve">rtificatului de urbanism nr. </w:t>
      </w:r>
      <w:r w:rsidR="00366CE2" w:rsidRPr="007C372A">
        <w:rPr>
          <w:rFonts w:cs="Arial"/>
          <w:i/>
          <w:lang w:val="ro-RO"/>
        </w:rPr>
        <w:t>89/0</w:t>
      </w:r>
      <w:r w:rsidR="00862A41" w:rsidRPr="007C372A">
        <w:rPr>
          <w:rFonts w:cs="Arial"/>
          <w:i/>
          <w:lang w:val="ro-RO"/>
        </w:rPr>
        <w:t>8</w:t>
      </w:r>
      <w:r w:rsidR="00685CC7" w:rsidRPr="007C372A">
        <w:rPr>
          <w:rFonts w:cs="Arial"/>
          <w:i/>
          <w:lang w:val="ro-RO"/>
        </w:rPr>
        <w:t>.</w:t>
      </w:r>
      <w:r w:rsidR="00366CE2" w:rsidRPr="007C372A">
        <w:rPr>
          <w:rFonts w:cs="Arial"/>
          <w:i/>
          <w:lang w:val="ro-RO"/>
        </w:rPr>
        <w:t>05</w:t>
      </w:r>
      <w:r w:rsidR="00D651A0" w:rsidRPr="007C372A">
        <w:rPr>
          <w:rFonts w:cs="Arial"/>
          <w:i/>
          <w:lang w:val="ro-RO"/>
        </w:rPr>
        <w:t>.201</w:t>
      </w:r>
      <w:r w:rsidR="00366CE2" w:rsidRPr="007C372A">
        <w:rPr>
          <w:rFonts w:cs="Arial"/>
          <w:i/>
          <w:lang w:val="ro-RO"/>
        </w:rPr>
        <w:t>8</w:t>
      </w:r>
      <w:r w:rsidR="00927F65" w:rsidRPr="007C372A">
        <w:rPr>
          <w:rFonts w:cs="Arial"/>
          <w:i/>
          <w:lang w:val="ro-RO"/>
        </w:rPr>
        <w:t xml:space="preserve"> emis </w:t>
      </w:r>
      <w:r w:rsidR="003B7483" w:rsidRPr="007C372A">
        <w:rPr>
          <w:rFonts w:cs="Arial"/>
          <w:i/>
          <w:lang w:val="ro-RO"/>
        </w:rPr>
        <w:t>de</w:t>
      </w:r>
      <w:r w:rsidR="00946B2C" w:rsidRPr="007C372A">
        <w:rPr>
          <w:rFonts w:cs="Arial"/>
          <w:i/>
          <w:lang w:val="ro-RO"/>
        </w:rPr>
        <w:t xml:space="preserve"> </w:t>
      </w:r>
      <w:r w:rsidR="00366CE2" w:rsidRPr="007C372A">
        <w:rPr>
          <w:rFonts w:cs="Arial"/>
          <w:i/>
          <w:lang w:val="ro-RO"/>
        </w:rPr>
        <w:t xml:space="preserve">Primăria </w:t>
      </w:r>
      <w:r w:rsidR="00862A41" w:rsidRPr="007C372A">
        <w:rPr>
          <w:rFonts w:cs="Arial"/>
          <w:i/>
          <w:lang w:val="ro-RO"/>
        </w:rPr>
        <w:t xml:space="preserve">Municipiul </w:t>
      </w:r>
      <w:r w:rsidR="00366CE2" w:rsidRPr="007C372A">
        <w:rPr>
          <w:rFonts w:cs="Arial"/>
          <w:i/>
          <w:lang w:val="ro-RO"/>
        </w:rPr>
        <w:t>Toplița</w:t>
      </w:r>
      <w:r w:rsidR="00FB7F2B" w:rsidRPr="007C372A">
        <w:rPr>
          <w:rFonts w:cs="Arial"/>
          <w:i/>
          <w:lang w:val="ro-RO"/>
        </w:rPr>
        <w:t>.</w:t>
      </w:r>
    </w:p>
    <w:p w:rsidR="00E4082E" w:rsidRPr="007C372A" w:rsidRDefault="00E4082E" w:rsidP="00E4082E">
      <w:pPr>
        <w:autoSpaceDE w:val="0"/>
        <w:autoSpaceDN w:val="0"/>
        <w:adjustRightInd w:val="0"/>
        <w:spacing w:after="0" w:line="240" w:lineRule="auto"/>
        <w:jc w:val="both"/>
        <w:rPr>
          <w:rFonts w:ascii="Arial" w:hAnsi="Arial" w:cs="Arial"/>
          <w:sz w:val="24"/>
          <w:szCs w:val="24"/>
          <w:lang w:val="ro-RO"/>
        </w:rPr>
      </w:pPr>
      <w:r w:rsidRPr="007C372A">
        <w:rPr>
          <w:rFonts w:ascii="Arial" w:hAnsi="Arial" w:cs="Arial"/>
          <w:b/>
          <w:sz w:val="24"/>
          <w:szCs w:val="24"/>
          <w:lang w:val="ro-RO"/>
        </w:rPr>
        <w:t xml:space="preserve">b) bogăția, disponibilitatea, calitatea și capacitatea de regenerare relative ale resurselor naturale </w:t>
      </w:r>
      <w:r w:rsidRPr="007C372A">
        <w:rPr>
          <w:rFonts w:ascii="Arial" w:hAnsi="Arial" w:cs="Arial"/>
          <w:sz w:val="24"/>
          <w:szCs w:val="24"/>
          <w:lang w:val="ro-RO"/>
        </w:rPr>
        <w:t>(inclusiv solul, terenurile, apa și biodiversitatea) din zonă și din subteranul acesteia:</w:t>
      </w:r>
      <w:r w:rsidR="00FB7F2B" w:rsidRPr="007C372A">
        <w:rPr>
          <w:rFonts w:ascii="Arial" w:hAnsi="Arial" w:cs="Arial"/>
          <w:sz w:val="24"/>
          <w:szCs w:val="24"/>
          <w:lang w:val="ro-RO"/>
        </w:rPr>
        <w:t xml:space="preserve"> </w:t>
      </w:r>
      <w:r w:rsidR="00FB7F2B" w:rsidRPr="007C372A">
        <w:rPr>
          <w:rFonts w:ascii="Arial" w:hAnsi="Arial" w:cs="Arial"/>
          <w:i/>
          <w:sz w:val="24"/>
          <w:szCs w:val="24"/>
          <w:lang w:val="ro-RO"/>
        </w:rPr>
        <w:t>nu este cazul.</w:t>
      </w:r>
    </w:p>
    <w:p w:rsidR="00E4082E" w:rsidRPr="007C372A" w:rsidRDefault="00E4082E" w:rsidP="00E4082E">
      <w:pPr>
        <w:autoSpaceDE w:val="0"/>
        <w:autoSpaceDN w:val="0"/>
        <w:adjustRightInd w:val="0"/>
        <w:spacing w:after="0" w:line="240" w:lineRule="auto"/>
        <w:jc w:val="both"/>
        <w:rPr>
          <w:rFonts w:ascii="Arial" w:hAnsi="Arial" w:cs="Arial"/>
          <w:sz w:val="24"/>
          <w:szCs w:val="24"/>
          <w:lang w:val="ro-RO"/>
        </w:rPr>
      </w:pPr>
      <w:r w:rsidRPr="007C372A">
        <w:rPr>
          <w:rFonts w:ascii="Arial" w:hAnsi="Arial" w:cs="Arial"/>
          <w:b/>
          <w:sz w:val="24"/>
          <w:szCs w:val="24"/>
          <w:lang w:val="ro-RO"/>
        </w:rPr>
        <w:t>c) capacitatea de absorbţie a mediului natural</w:t>
      </w:r>
      <w:r w:rsidRPr="007C372A">
        <w:rPr>
          <w:rFonts w:ascii="Arial" w:hAnsi="Arial" w:cs="Arial"/>
          <w:sz w:val="24"/>
          <w:szCs w:val="24"/>
          <w:lang w:val="ro-RO"/>
        </w:rPr>
        <w:t>, acordându-se atenție specială următoarelor zone:</w:t>
      </w:r>
    </w:p>
    <w:p w:rsidR="00E4082E" w:rsidRPr="007C372A" w:rsidRDefault="00E4082E" w:rsidP="00E4082E">
      <w:pPr>
        <w:autoSpaceDE w:val="0"/>
        <w:autoSpaceDN w:val="0"/>
        <w:adjustRightInd w:val="0"/>
        <w:spacing w:after="0" w:line="240" w:lineRule="auto"/>
        <w:jc w:val="both"/>
        <w:rPr>
          <w:rFonts w:ascii="Arial" w:hAnsi="Arial" w:cs="Arial"/>
          <w:sz w:val="24"/>
          <w:szCs w:val="24"/>
          <w:lang w:val="ro-RO"/>
        </w:rPr>
      </w:pPr>
      <w:r w:rsidRPr="007C372A">
        <w:rPr>
          <w:rFonts w:ascii="Arial" w:hAnsi="Arial" w:cs="Arial"/>
          <w:sz w:val="24"/>
          <w:szCs w:val="24"/>
          <w:lang w:val="ro-RO"/>
        </w:rPr>
        <w:t xml:space="preserve">  i) zonele umede, zone riverane, guri ale râurilor</w:t>
      </w:r>
      <w:r w:rsidR="00FB7F2B" w:rsidRPr="007C372A">
        <w:rPr>
          <w:rFonts w:ascii="Arial" w:hAnsi="Arial" w:cs="Arial"/>
          <w:sz w:val="24"/>
          <w:szCs w:val="24"/>
          <w:lang w:val="ro-RO"/>
        </w:rPr>
        <w:t xml:space="preserve">: </w:t>
      </w:r>
      <w:r w:rsidR="00FB7F2B" w:rsidRPr="007C372A">
        <w:rPr>
          <w:rFonts w:ascii="Arial" w:hAnsi="Arial" w:cs="Arial"/>
          <w:i/>
          <w:sz w:val="24"/>
          <w:szCs w:val="24"/>
          <w:lang w:val="ro-RO"/>
        </w:rPr>
        <w:t>nu este cazul.</w:t>
      </w:r>
    </w:p>
    <w:p w:rsidR="00E4082E" w:rsidRPr="007C372A" w:rsidRDefault="00E4082E" w:rsidP="00E4082E">
      <w:pPr>
        <w:autoSpaceDE w:val="0"/>
        <w:autoSpaceDN w:val="0"/>
        <w:adjustRightInd w:val="0"/>
        <w:spacing w:after="0" w:line="240" w:lineRule="auto"/>
        <w:jc w:val="both"/>
        <w:rPr>
          <w:rFonts w:ascii="Arial" w:hAnsi="Arial" w:cs="Arial"/>
          <w:sz w:val="24"/>
          <w:szCs w:val="24"/>
          <w:lang w:val="ro-RO"/>
        </w:rPr>
      </w:pPr>
      <w:r w:rsidRPr="007C372A">
        <w:rPr>
          <w:rFonts w:ascii="Arial" w:hAnsi="Arial" w:cs="Arial"/>
          <w:sz w:val="24"/>
          <w:szCs w:val="24"/>
          <w:lang w:val="ro-RO"/>
        </w:rPr>
        <w:t xml:space="preserve">  ii) zonele costiere</w:t>
      </w:r>
      <w:r w:rsidR="00FB7F2B" w:rsidRPr="007C372A">
        <w:rPr>
          <w:rFonts w:ascii="Arial" w:hAnsi="Arial" w:cs="Arial"/>
          <w:sz w:val="24"/>
          <w:szCs w:val="24"/>
          <w:lang w:val="ro-RO"/>
        </w:rPr>
        <w:t xml:space="preserve"> și mediul marin: </w:t>
      </w:r>
      <w:r w:rsidR="00FB7F2B" w:rsidRPr="007C372A">
        <w:rPr>
          <w:rFonts w:ascii="Arial" w:hAnsi="Arial" w:cs="Arial"/>
          <w:i/>
          <w:sz w:val="24"/>
          <w:szCs w:val="24"/>
          <w:lang w:val="ro-RO"/>
        </w:rPr>
        <w:t>nu este cazul.</w:t>
      </w:r>
    </w:p>
    <w:p w:rsidR="00E4082E" w:rsidRPr="007C372A" w:rsidRDefault="00E4082E" w:rsidP="00E4082E">
      <w:pPr>
        <w:autoSpaceDE w:val="0"/>
        <w:autoSpaceDN w:val="0"/>
        <w:adjustRightInd w:val="0"/>
        <w:spacing w:after="0" w:line="240" w:lineRule="auto"/>
        <w:jc w:val="both"/>
        <w:rPr>
          <w:rFonts w:ascii="Arial" w:hAnsi="Arial" w:cs="Arial"/>
          <w:sz w:val="24"/>
          <w:szCs w:val="24"/>
          <w:lang w:val="ro-RO"/>
        </w:rPr>
      </w:pPr>
      <w:r w:rsidRPr="007C372A">
        <w:rPr>
          <w:rFonts w:ascii="Arial" w:hAnsi="Arial" w:cs="Arial"/>
          <w:sz w:val="24"/>
          <w:szCs w:val="24"/>
          <w:lang w:val="ro-RO"/>
        </w:rPr>
        <w:t xml:space="preserve">  </w:t>
      </w:r>
      <w:proofErr w:type="spellStart"/>
      <w:r w:rsidRPr="007C372A">
        <w:rPr>
          <w:rFonts w:ascii="Arial" w:hAnsi="Arial" w:cs="Arial"/>
          <w:sz w:val="24"/>
          <w:szCs w:val="24"/>
          <w:lang w:val="ro-RO"/>
        </w:rPr>
        <w:t>iii</w:t>
      </w:r>
      <w:proofErr w:type="spellEnd"/>
      <w:r w:rsidRPr="007C372A">
        <w:rPr>
          <w:rFonts w:ascii="Arial" w:hAnsi="Arial" w:cs="Arial"/>
          <w:sz w:val="24"/>
          <w:szCs w:val="24"/>
          <w:lang w:val="ro-RO"/>
        </w:rPr>
        <w:t>) zonele montane şi forestiere</w:t>
      </w:r>
      <w:r w:rsidR="00FB7F2B" w:rsidRPr="007C372A">
        <w:rPr>
          <w:rFonts w:ascii="Arial" w:hAnsi="Arial" w:cs="Arial"/>
          <w:sz w:val="24"/>
          <w:szCs w:val="24"/>
          <w:lang w:val="ro-RO"/>
        </w:rPr>
        <w:t xml:space="preserve">: </w:t>
      </w:r>
      <w:r w:rsidR="00FB7F2B" w:rsidRPr="007C372A">
        <w:rPr>
          <w:rFonts w:ascii="Arial" w:hAnsi="Arial" w:cs="Arial"/>
          <w:i/>
          <w:sz w:val="24"/>
          <w:szCs w:val="24"/>
          <w:lang w:val="ro-RO"/>
        </w:rPr>
        <w:t>nu este cazul.</w:t>
      </w:r>
    </w:p>
    <w:p w:rsidR="00E4082E" w:rsidRPr="007C372A" w:rsidRDefault="00E4082E" w:rsidP="00E4082E">
      <w:pPr>
        <w:autoSpaceDE w:val="0"/>
        <w:autoSpaceDN w:val="0"/>
        <w:adjustRightInd w:val="0"/>
        <w:spacing w:after="18" w:line="240" w:lineRule="auto"/>
        <w:rPr>
          <w:rFonts w:ascii="Arial" w:hAnsi="Arial" w:cs="Arial"/>
          <w:color w:val="000000"/>
          <w:sz w:val="24"/>
          <w:szCs w:val="24"/>
          <w:lang w:val="ro-RO" w:eastAsia="ro-RO"/>
        </w:rPr>
      </w:pPr>
      <w:r w:rsidRPr="007C372A">
        <w:rPr>
          <w:rFonts w:ascii="Arial" w:hAnsi="Arial" w:cs="Arial"/>
          <w:color w:val="000000"/>
          <w:sz w:val="24"/>
          <w:szCs w:val="24"/>
          <w:lang w:val="ro-RO" w:eastAsia="ro-RO"/>
        </w:rPr>
        <w:t xml:space="preserve">  </w:t>
      </w:r>
      <w:proofErr w:type="spellStart"/>
      <w:r w:rsidRPr="007C372A">
        <w:rPr>
          <w:rFonts w:ascii="Arial" w:hAnsi="Arial" w:cs="Arial"/>
          <w:color w:val="000000"/>
          <w:sz w:val="24"/>
          <w:szCs w:val="24"/>
          <w:lang w:val="ro-RO" w:eastAsia="ro-RO"/>
        </w:rPr>
        <w:t>iv</w:t>
      </w:r>
      <w:proofErr w:type="spellEnd"/>
      <w:r w:rsidRPr="007C372A">
        <w:rPr>
          <w:rFonts w:ascii="Arial" w:hAnsi="Arial" w:cs="Arial"/>
          <w:color w:val="000000"/>
          <w:sz w:val="24"/>
          <w:szCs w:val="24"/>
          <w:lang w:val="ro-RO" w:eastAsia="ro-RO"/>
        </w:rPr>
        <w:t>) rezervaţii şi parcuri naturale</w:t>
      </w:r>
      <w:r w:rsidR="00FB7F2B" w:rsidRPr="007C372A">
        <w:rPr>
          <w:rFonts w:ascii="Arial" w:hAnsi="Arial" w:cs="Arial"/>
          <w:color w:val="000000"/>
          <w:sz w:val="24"/>
          <w:szCs w:val="24"/>
          <w:lang w:val="ro-RO" w:eastAsia="ro-RO"/>
        </w:rPr>
        <w:t xml:space="preserve">: </w:t>
      </w:r>
      <w:r w:rsidR="00FB7F2B" w:rsidRPr="007C372A">
        <w:rPr>
          <w:rFonts w:ascii="Arial" w:hAnsi="Arial" w:cs="Arial"/>
          <w:i/>
          <w:color w:val="000000"/>
          <w:sz w:val="24"/>
          <w:szCs w:val="24"/>
          <w:lang w:val="ro-RO" w:eastAsia="ro-RO"/>
        </w:rPr>
        <w:t>nu este cazul.</w:t>
      </w:r>
      <w:r w:rsidRPr="007C372A">
        <w:rPr>
          <w:rFonts w:ascii="Arial" w:hAnsi="Arial" w:cs="Arial"/>
          <w:color w:val="000000"/>
          <w:sz w:val="24"/>
          <w:szCs w:val="24"/>
          <w:lang w:val="ro-RO" w:eastAsia="ro-RO"/>
        </w:rPr>
        <w:t xml:space="preserve"> </w:t>
      </w:r>
    </w:p>
    <w:p w:rsidR="00FC4F8F" w:rsidRPr="007C372A" w:rsidRDefault="00E4082E" w:rsidP="00E4082E">
      <w:pPr>
        <w:autoSpaceDE w:val="0"/>
        <w:autoSpaceDN w:val="0"/>
        <w:adjustRightInd w:val="0"/>
        <w:spacing w:after="0" w:line="240" w:lineRule="auto"/>
        <w:jc w:val="both"/>
        <w:rPr>
          <w:rFonts w:ascii="Arial" w:hAnsi="Arial" w:cs="Arial"/>
          <w:color w:val="000000"/>
          <w:sz w:val="24"/>
          <w:szCs w:val="24"/>
          <w:lang w:val="ro-RO" w:eastAsia="ro-RO"/>
        </w:rPr>
      </w:pPr>
      <w:r w:rsidRPr="007C372A">
        <w:rPr>
          <w:rFonts w:ascii="Arial" w:hAnsi="Arial" w:cs="Arial"/>
          <w:color w:val="000000"/>
          <w:sz w:val="24"/>
          <w:szCs w:val="24"/>
          <w:lang w:val="ro-RO" w:eastAsia="ro-RO"/>
        </w:rPr>
        <w:t xml:space="preserve">  v) zone clasificate sau protejate conform </w:t>
      </w:r>
      <w:proofErr w:type="spellStart"/>
      <w:r w:rsidRPr="007C372A">
        <w:rPr>
          <w:rFonts w:ascii="Arial" w:hAnsi="Arial" w:cs="Arial"/>
          <w:color w:val="000000"/>
          <w:sz w:val="24"/>
          <w:szCs w:val="24"/>
          <w:lang w:val="ro-RO" w:eastAsia="ro-RO"/>
        </w:rPr>
        <w:t>legislatiei</w:t>
      </w:r>
      <w:proofErr w:type="spellEnd"/>
      <w:r w:rsidRPr="007C372A">
        <w:rPr>
          <w:rFonts w:ascii="Arial" w:hAnsi="Arial" w:cs="Arial"/>
          <w:color w:val="000000"/>
          <w:sz w:val="24"/>
          <w:szCs w:val="24"/>
          <w:lang w:val="ro-RO" w:eastAsia="ro-RO"/>
        </w:rPr>
        <w:t xml:space="preserve">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w:t>
      </w:r>
      <w:r w:rsidR="00787B81" w:rsidRPr="007C372A">
        <w:rPr>
          <w:rFonts w:ascii="Arial" w:hAnsi="Arial" w:cs="Arial"/>
          <w:color w:val="000000"/>
          <w:sz w:val="24"/>
          <w:szCs w:val="24"/>
          <w:lang w:val="ro-RO" w:eastAsia="ro-RO"/>
        </w:rPr>
        <w:t xml:space="preserve"> </w:t>
      </w:r>
      <w:r w:rsidR="00C27784" w:rsidRPr="007C372A">
        <w:rPr>
          <w:rFonts w:ascii="Arial" w:hAnsi="Arial" w:cs="Arial"/>
          <w:color w:val="000000"/>
          <w:sz w:val="24"/>
          <w:szCs w:val="24"/>
          <w:lang w:val="ro-RO" w:eastAsia="ro-RO"/>
        </w:rPr>
        <w:t>amplasamentul proiectului se situează la</w:t>
      </w:r>
      <w:r w:rsidR="00EB5A8F" w:rsidRPr="007C372A">
        <w:rPr>
          <w:rFonts w:ascii="Arial" w:hAnsi="Arial" w:cs="Arial"/>
          <w:color w:val="000000"/>
          <w:sz w:val="24"/>
          <w:szCs w:val="24"/>
          <w:lang w:val="ro-RO" w:eastAsia="ro-RO"/>
        </w:rPr>
        <w:t xml:space="preserve"> o distanță de cca. </w:t>
      </w:r>
      <w:r w:rsidR="0037299B" w:rsidRPr="007C372A">
        <w:rPr>
          <w:rFonts w:ascii="Arial" w:hAnsi="Arial" w:cs="Arial"/>
          <w:color w:val="000000"/>
          <w:sz w:val="24"/>
          <w:szCs w:val="24"/>
          <w:lang w:val="ro-RO" w:eastAsia="ro-RO"/>
        </w:rPr>
        <w:t>9,17k</w:t>
      </w:r>
      <w:r w:rsidR="00EB5A8F" w:rsidRPr="007C372A">
        <w:rPr>
          <w:rFonts w:ascii="Arial" w:hAnsi="Arial" w:cs="Arial"/>
          <w:color w:val="000000"/>
          <w:sz w:val="24"/>
          <w:szCs w:val="24"/>
          <w:lang w:val="ro-RO" w:eastAsia="ro-RO"/>
        </w:rPr>
        <w:t xml:space="preserve">m de </w:t>
      </w:r>
      <w:r w:rsidR="00C27784" w:rsidRPr="007C372A">
        <w:rPr>
          <w:rFonts w:ascii="Arial" w:hAnsi="Arial" w:cs="Arial"/>
          <w:color w:val="000000"/>
          <w:sz w:val="24"/>
          <w:szCs w:val="24"/>
          <w:lang w:val="ro-RO" w:eastAsia="ro-RO"/>
        </w:rPr>
        <w:t>limita situ</w:t>
      </w:r>
      <w:r w:rsidR="00FC4F8F" w:rsidRPr="007C372A">
        <w:rPr>
          <w:rFonts w:ascii="Arial" w:hAnsi="Arial" w:cs="Arial"/>
          <w:color w:val="000000"/>
          <w:sz w:val="24"/>
          <w:szCs w:val="24"/>
          <w:lang w:val="ro-RO" w:eastAsia="ro-RO"/>
        </w:rPr>
        <w:t>lui</w:t>
      </w:r>
      <w:r w:rsidR="00C27784" w:rsidRPr="007C372A">
        <w:rPr>
          <w:rFonts w:ascii="Arial" w:hAnsi="Arial" w:cs="Arial"/>
          <w:color w:val="000000"/>
          <w:sz w:val="24"/>
          <w:szCs w:val="24"/>
          <w:lang w:val="ro-RO" w:eastAsia="ro-RO"/>
        </w:rPr>
        <w:t xml:space="preserve"> Natura 200</w:t>
      </w:r>
      <w:r w:rsidR="002C775A" w:rsidRPr="007C372A">
        <w:rPr>
          <w:rFonts w:ascii="Arial" w:hAnsi="Arial" w:cs="Arial"/>
          <w:color w:val="000000"/>
          <w:sz w:val="24"/>
          <w:szCs w:val="24"/>
          <w:lang w:val="ro-RO" w:eastAsia="ro-RO"/>
        </w:rPr>
        <w:t>0 ROS</w:t>
      </w:r>
      <w:r w:rsidR="0037299B" w:rsidRPr="007C372A">
        <w:rPr>
          <w:rFonts w:ascii="Arial" w:hAnsi="Arial" w:cs="Arial"/>
          <w:color w:val="000000"/>
          <w:sz w:val="24"/>
          <w:szCs w:val="24"/>
          <w:lang w:val="ro-RO" w:eastAsia="ro-RO"/>
        </w:rPr>
        <w:t>CI</w:t>
      </w:r>
      <w:r w:rsidR="00C27784" w:rsidRPr="007C372A">
        <w:rPr>
          <w:rFonts w:ascii="Arial" w:hAnsi="Arial" w:cs="Arial"/>
          <w:color w:val="000000"/>
          <w:sz w:val="24"/>
          <w:szCs w:val="24"/>
          <w:lang w:val="ro-RO" w:eastAsia="ro-RO"/>
        </w:rPr>
        <w:t xml:space="preserve"> </w:t>
      </w:r>
      <w:r w:rsidR="000634DC" w:rsidRPr="007C372A">
        <w:rPr>
          <w:rFonts w:ascii="Arial" w:hAnsi="Arial" w:cs="Arial"/>
          <w:color w:val="000000"/>
          <w:sz w:val="24"/>
          <w:szCs w:val="24"/>
          <w:lang w:val="ro-RO" w:eastAsia="ro-RO"/>
        </w:rPr>
        <w:t>0</w:t>
      </w:r>
      <w:r w:rsidR="002C775A" w:rsidRPr="007C372A">
        <w:rPr>
          <w:rFonts w:ascii="Arial" w:hAnsi="Arial" w:cs="Arial"/>
          <w:color w:val="000000"/>
          <w:sz w:val="24"/>
          <w:szCs w:val="24"/>
          <w:lang w:val="ro-RO" w:eastAsia="ro-RO"/>
        </w:rPr>
        <w:t>0</w:t>
      </w:r>
      <w:r w:rsidR="0037299B" w:rsidRPr="007C372A">
        <w:rPr>
          <w:rFonts w:ascii="Arial" w:hAnsi="Arial" w:cs="Arial"/>
          <w:color w:val="000000"/>
          <w:sz w:val="24"/>
          <w:szCs w:val="24"/>
          <w:lang w:val="ro-RO" w:eastAsia="ro-RO"/>
        </w:rPr>
        <w:t>19</w:t>
      </w:r>
      <w:r w:rsidR="000634DC" w:rsidRPr="007C372A">
        <w:rPr>
          <w:rFonts w:ascii="Arial" w:hAnsi="Arial" w:cs="Arial"/>
          <w:color w:val="000000"/>
          <w:sz w:val="24"/>
          <w:szCs w:val="24"/>
          <w:lang w:val="ro-RO" w:eastAsia="ro-RO"/>
        </w:rPr>
        <w:t>-</w:t>
      </w:r>
      <w:r w:rsidR="00EB5A8F" w:rsidRPr="007C372A">
        <w:rPr>
          <w:rFonts w:ascii="Arial" w:hAnsi="Arial" w:cs="Arial"/>
          <w:color w:val="000000"/>
          <w:sz w:val="24"/>
          <w:szCs w:val="24"/>
          <w:lang w:val="ro-RO" w:eastAsia="ro-RO"/>
        </w:rPr>
        <w:t>„</w:t>
      </w:r>
      <w:r w:rsidR="0037299B" w:rsidRPr="007C372A">
        <w:rPr>
          <w:rFonts w:ascii="Arial" w:hAnsi="Arial" w:cs="Arial"/>
          <w:color w:val="000000"/>
          <w:sz w:val="24"/>
          <w:szCs w:val="24"/>
          <w:lang w:val="ro-RO" w:eastAsia="ro-RO"/>
        </w:rPr>
        <w:t>Călimani-Gurghiu</w:t>
      </w:r>
      <w:r w:rsidR="00EB5A8F" w:rsidRPr="007C372A">
        <w:rPr>
          <w:rFonts w:ascii="Arial" w:hAnsi="Arial" w:cs="Arial"/>
          <w:color w:val="000000"/>
          <w:sz w:val="24"/>
          <w:szCs w:val="24"/>
          <w:lang w:val="ro-RO" w:eastAsia="ro-RO"/>
        </w:rPr>
        <w:t>”</w:t>
      </w:r>
    </w:p>
    <w:p w:rsidR="00E4082E" w:rsidRPr="007C372A" w:rsidRDefault="00E4082E" w:rsidP="00E4082E">
      <w:pPr>
        <w:autoSpaceDE w:val="0"/>
        <w:autoSpaceDN w:val="0"/>
        <w:adjustRightInd w:val="0"/>
        <w:spacing w:after="0" w:line="240" w:lineRule="auto"/>
        <w:jc w:val="both"/>
        <w:rPr>
          <w:rFonts w:ascii="Arial" w:hAnsi="Arial" w:cs="Arial"/>
          <w:sz w:val="24"/>
          <w:szCs w:val="24"/>
          <w:lang w:val="ro-RO"/>
        </w:rPr>
      </w:pPr>
      <w:r w:rsidRPr="007C372A">
        <w:rPr>
          <w:rFonts w:ascii="Arial" w:hAnsi="Arial" w:cs="Arial"/>
          <w:sz w:val="24"/>
          <w:szCs w:val="24"/>
          <w:lang w:val="ro-RO"/>
        </w:rPr>
        <w:t xml:space="preserve">  vi) zonele în care au existat deja cazuri de nerespectare a stan</w:t>
      </w:r>
      <w:r w:rsidR="00787B81" w:rsidRPr="007C372A">
        <w:rPr>
          <w:rFonts w:ascii="Arial" w:hAnsi="Arial" w:cs="Arial"/>
          <w:sz w:val="24"/>
          <w:szCs w:val="24"/>
          <w:lang w:val="ro-RO"/>
        </w:rPr>
        <w:t xml:space="preserve">dardelor de calitate a mediului </w:t>
      </w:r>
      <w:r w:rsidRPr="007C372A">
        <w:rPr>
          <w:rFonts w:ascii="Arial" w:hAnsi="Arial" w:cs="Arial"/>
          <w:sz w:val="24"/>
          <w:szCs w:val="24"/>
          <w:lang w:val="ro-RO"/>
        </w:rPr>
        <w:t>prevăzute în dreptul Uniunii și relevante pentru proiect sau în care se consideră că există astfel de cazuri:</w:t>
      </w:r>
      <w:r w:rsidR="00787B81" w:rsidRPr="007C372A">
        <w:rPr>
          <w:rFonts w:ascii="Arial" w:hAnsi="Arial" w:cs="Arial"/>
          <w:sz w:val="24"/>
          <w:szCs w:val="24"/>
          <w:lang w:val="ro-RO"/>
        </w:rPr>
        <w:t xml:space="preserve"> </w:t>
      </w:r>
      <w:r w:rsidR="00787B81" w:rsidRPr="007C372A">
        <w:rPr>
          <w:rFonts w:ascii="Arial" w:hAnsi="Arial" w:cs="Arial"/>
          <w:i/>
          <w:sz w:val="24"/>
          <w:szCs w:val="24"/>
          <w:lang w:val="ro-RO"/>
        </w:rPr>
        <w:t>nu este cazul.</w:t>
      </w:r>
      <w:r w:rsidRPr="007C372A">
        <w:rPr>
          <w:rFonts w:ascii="Arial" w:hAnsi="Arial" w:cs="Arial"/>
          <w:sz w:val="24"/>
          <w:szCs w:val="24"/>
          <w:lang w:val="ro-RO"/>
        </w:rPr>
        <w:t xml:space="preserve"> </w:t>
      </w:r>
    </w:p>
    <w:p w:rsidR="00E4082E" w:rsidRPr="007C372A" w:rsidRDefault="00E4082E" w:rsidP="00E4082E">
      <w:pPr>
        <w:autoSpaceDE w:val="0"/>
        <w:autoSpaceDN w:val="0"/>
        <w:adjustRightInd w:val="0"/>
        <w:spacing w:after="0" w:line="240" w:lineRule="auto"/>
        <w:jc w:val="both"/>
        <w:rPr>
          <w:rFonts w:ascii="Arial" w:hAnsi="Arial" w:cs="Arial"/>
          <w:i/>
          <w:sz w:val="24"/>
          <w:szCs w:val="24"/>
          <w:lang w:val="ro-RO"/>
        </w:rPr>
      </w:pPr>
      <w:r w:rsidRPr="007C372A">
        <w:rPr>
          <w:rFonts w:ascii="Arial" w:hAnsi="Arial" w:cs="Arial"/>
          <w:sz w:val="24"/>
          <w:szCs w:val="24"/>
          <w:lang w:val="ro-RO"/>
        </w:rPr>
        <w:t xml:space="preserve">  vii) zonele cu o densitate mare a populației:</w:t>
      </w:r>
      <w:r w:rsidR="00787B81" w:rsidRPr="007C372A">
        <w:rPr>
          <w:rFonts w:ascii="Arial" w:hAnsi="Arial" w:cs="Arial"/>
          <w:sz w:val="24"/>
          <w:szCs w:val="24"/>
          <w:lang w:val="ro-RO"/>
        </w:rPr>
        <w:t xml:space="preserve"> </w:t>
      </w:r>
      <w:r w:rsidR="00787B81" w:rsidRPr="007C372A">
        <w:rPr>
          <w:rFonts w:ascii="Arial" w:hAnsi="Arial" w:cs="Arial"/>
          <w:i/>
          <w:sz w:val="24"/>
          <w:szCs w:val="24"/>
          <w:lang w:val="ro-RO"/>
        </w:rPr>
        <w:t>nu este cazul.</w:t>
      </w:r>
    </w:p>
    <w:p w:rsidR="00E4082E" w:rsidRPr="007C372A" w:rsidRDefault="00E4082E" w:rsidP="00E4082E">
      <w:pPr>
        <w:autoSpaceDE w:val="0"/>
        <w:autoSpaceDN w:val="0"/>
        <w:adjustRightInd w:val="0"/>
        <w:spacing w:after="0" w:line="240" w:lineRule="auto"/>
        <w:jc w:val="both"/>
        <w:rPr>
          <w:rFonts w:ascii="Arial" w:hAnsi="Arial" w:cs="Arial"/>
          <w:i/>
          <w:sz w:val="24"/>
          <w:szCs w:val="24"/>
          <w:lang w:val="ro-RO"/>
        </w:rPr>
      </w:pPr>
      <w:r w:rsidRPr="007C372A">
        <w:rPr>
          <w:rFonts w:ascii="Arial" w:hAnsi="Arial" w:cs="Arial"/>
          <w:sz w:val="24"/>
          <w:szCs w:val="24"/>
          <w:lang w:val="ro-RO"/>
        </w:rPr>
        <w:t xml:space="preserve">  viii) peisaje și situri importante din punct de vedere istoric, cultural sau arheologic: </w:t>
      </w:r>
      <w:r w:rsidR="00787B81" w:rsidRPr="007C372A">
        <w:rPr>
          <w:rFonts w:ascii="Arial" w:hAnsi="Arial" w:cs="Arial"/>
          <w:i/>
          <w:sz w:val="24"/>
          <w:szCs w:val="24"/>
          <w:lang w:val="ro-RO"/>
        </w:rPr>
        <w:t>nu este cazul.</w:t>
      </w:r>
    </w:p>
    <w:p w:rsidR="00E4082E" w:rsidRPr="007C372A" w:rsidRDefault="00E4082E" w:rsidP="00E4082E">
      <w:pPr>
        <w:autoSpaceDE w:val="0"/>
        <w:autoSpaceDN w:val="0"/>
        <w:adjustRightInd w:val="0"/>
        <w:spacing w:before="120" w:after="0" w:line="240" w:lineRule="auto"/>
        <w:jc w:val="both"/>
        <w:rPr>
          <w:rFonts w:ascii="Arial" w:hAnsi="Arial" w:cs="Arial"/>
          <w:b/>
          <w:sz w:val="24"/>
          <w:szCs w:val="24"/>
          <w:lang w:val="ro-RO"/>
        </w:rPr>
      </w:pPr>
      <w:r w:rsidRPr="007C372A">
        <w:rPr>
          <w:rFonts w:ascii="Arial" w:hAnsi="Arial" w:cs="Arial"/>
          <w:b/>
          <w:sz w:val="24"/>
          <w:szCs w:val="24"/>
          <w:lang w:val="ro-RO"/>
        </w:rPr>
        <w:t xml:space="preserve">3. Tipurile și caracteristicile impactului potenţial </w:t>
      </w:r>
    </w:p>
    <w:p w:rsidR="00E4082E" w:rsidRPr="007C372A" w:rsidRDefault="00E4082E" w:rsidP="00E4082E">
      <w:pPr>
        <w:autoSpaceDE w:val="0"/>
        <w:autoSpaceDN w:val="0"/>
        <w:adjustRightInd w:val="0"/>
        <w:spacing w:after="0" w:line="240" w:lineRule="auto"/>
        <w:jc w:val="both"/>
        <w:rPr>
          <w:rFonts w:ascii="Arial" w:hAnsi="Arial" w:cs="Arial"/>
          <w:sz w:val="24"/>
          <w:szCs w:val="24"/>
          <w:lang w:val="ro-RO"/>
        </w:rPr>
      </w:pPr>
      <w:r w:rsidRPr="007C372A">
        <w:rPr>
          <w:rFonts w:ascii="Arial" w:hAnsi="Arial" w:cs="Arial"/>
          <w:sz w:val="24"/>
          <w:szCs w:val="24"/>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5032DF" w:rsidRPr="007C372A" w:rsidRDefault="00E4082E" w:rsidP="005032DF">
      <w:pPr>
        <w:pStyle w:val="BodyText"/>
        <w:ind w:right="-54"/>
        <w:rPr>
          <w:rFonts w:cs="Arial"/>
          <w:lang w:val="ro-RO"/>
        </w:rPr>
      </w:pPr>
      <w:r w:rsidRPr="007C372A">
        <w:rPr>
          <w:rFonts w:cs="Arial"/>
          <w:lang w:val="ro-RO"/>
        </w:rPr>
        <w:t xml:space="preserve">  a) importanța și extinderea spațială a impactului (de exemplu, zona geografică și dimensiunea populației care poate fi afectată): </w:t>
      </w:r>
    </w:p>
    <w:p w:rsidR="005032DF" w:rsidRPr="007C372A" w:rsidRDefault="005E32DF" w:rsidP="005032DF">
      <w:pPr>
        <w:pStyle w:val="BodyText"/>
        <w:ind w:right="-54"/>
        <w:rPr>
          <w:rFonts w:cs="Arial"/>
          <w:i/>
          <w:lang w:val="ro-RO"/>
        </w:rPr>
      </w:pPr>
      <w:r w:rsidRPr="007C372A">
        <w:rPr>
          <w:rFonts w:cs="Arial"/>
          <w:i/>
          <w:lang w:val="ro-RO"/>
        </w:rPr>
        <w:t xml:space="preserve">- aria geografică: redusă, </w:t>
      </w:r>
      <w:r w:rsidR="00EB5A8F" w:rsidRPr="007C372A">
        <w:rPr>
          <w:rFonts w:cs="Arial"/>
          <w:i/>
          <w:lang w:val="ro-RO"/>
        </w:rPr>
        <w:t>o</w:t>
      </w:r>
      <w:r w:rsidR="004D27CB" w:rsidRPr="007C372A">
        <w:rPr>
          <w:rFonts w:cs="Arial"/>
          <w:i/>
          <w:lang w:val="ro-RO"/>
        </w:rPr>
        <w:t xml:space="preserve"> </w:t>
      </w:r>
      <w:r w:rsidR="00EB5A8F" w:rsidRPr="007C372A">
        <w:rPr>
          <w:rFonts w:cs="Arial"/>
          <w:i/>
          <w:lang w:val="ro-RO"/>
        </w:rPr>
        <w:t>parte a i</w:t>
      </w:r>
      <w:r w:rsidR="00C27784" w:rsidRPr="007C372A">
        <w:rPr>
          <w:rFonts w:cs="Arial"/>
          <w:i/>
          <w:lang w:val="ro-RO"/>
        </w:rPr>
        <w:t>ntravilanul</w:t>
      </w:r>
      <w:r w:rsidR="00EB5A8F" w:rsidRPr="007C372A">
        <w:rPr>
          <w:rFonts w:cs="Arial"/>
          <w:i/>
          <w:lang w:val="ro-RO"/>
        </w:rPr>
        <w:t>ui</w:t>
      </w:r>
      <w:r w:rsidR="004D27CB" w:rsidRPr="007C372A">
        <w:rPr>
          <w:rFonts w:cs="Arial"/>
          <w:i/>
          <w:lang w:val="ro-RO"/>
        </w:rPr>
        <w:t xml:space="preserve"> </w:t>
      </w:r>
      <w:r w:rsidR="00862A41" w:rsidRPr="007C372A">
        <w:rPr>
          <w:rFonts w:cs="Arial"/>
          <w:i/>
          <w:lang w:val="ro-RO"/>
        </w:rPr>
        <w:t xml:space="preserve">Municipiului </w:t>
      </w:r>
      <w:r w:rsidR="0037299B" w:rsidRPr="007C372A">
        <w:rPr>
          <w:rFonts w:cs="Arial"/>
          <w:i/>
          <w:lang w:val="ro-RO"/>
        </w:rPr>
        <w:t>Toplița</w:t>
      </w:r>
    </w:p>
    <w:p w:rsidR="00E4082E" w:rsidRPr="007C372A" w:rsidRDefault="005032DF" w:rsidP="005032DF">
      <w:pPr>
        <w:pStyle w:val="BodyText"/>
        <w:ind w:right="-54"/>
        <w:rPr>
          <w:rFonts w:cs="Arial"/>
          <w:i/>
          <w:lang w:val="ro-RO"/>
        </w:rPr>
      </w:pPr>
      <w:r w:rsidRPr="007C372A">
        <w:rPr>
          <w:rFonts w:cs="Arial"/>
          <w:i/>
          <w:lang w:val="ro-RO"/>
        </w:rPr>
        <w:t xml:space="preserve">- numărul persoanelor afectate: </w:t>
      </w:r>
      <w:r w:rsidR="002C775A" w:rsidRPr="007C372A">
        <w:rPr>
          <w:rFonts w:cs="Arial"/>
          <w:i/>
          <w:lang w:val="ro-RO"/>
        </w:rPr>
        <w:t>Proiectul nu generează un impact potențial asupra condițiilor de viață ale locuitorilor</w:t>
      </w:r>
    </w:p>
    <w:p w:rsidR="00E4082E" w:rsidRPr="007C372A" w:rsidRDefault="00E4082E" w:rsidP="00E4082E">
      <w:pPr>
        <w:autoSpaceDE w:val="0"/>
        <w:autoSpaceDN w:val="0"/>
        <w:adjustRightInd w:val="0"/>
        <w:spacing w:after="0" w:line="240" w:lineRule="auto"/>
        <w:jc w:val="both"/>
        <w:rPr>
          <w:rFonts w:ascii="Arial" w:hAnsi="Arial" w:cs="Arial"/>
          <w:sz w:val="24"/>
          <w:szCs w:val="24"/>
          <w:lang w:val="ro-RO"/>
        </w:rPr>
      </w:pPr>
      <w:r w:rsidRPr="007C372A">
        <w:rPr>
          <w:rFonts w:ascii="Arial" w:hAnsi="Arial" w:cs="Arial"/>
          <w:sz w:val="24"/>
          <w:szCs w:val="24"/>
          <w:lang w:val="ro-RO"/>
        </w:rPr>
        <w:t xml:space="preserve">  b) natura impactului:</w:t>
      </w:r>
      <w:r w:rsidR="00B94819" w:rsidRPr="007C372A">
        <w:rPr>
          <w:rFonts w:ascii="Arial" w:hAnsi="Arial" w:cs="Arial"/>
          <w:sz w:val="24"/>
          <w:szCs w:val="24"/>
          <w:lang w:val="ro-RO"/>
        </w:rPr>
        <w:t xml:space="preserve"> </w:t>
      </w:r>
      <w:r w:rsidR="00D5560D" w:rsidRPr="007C372A">
        <w:rPr>
          <w:rFonts w:ascii="Arial" w:hAnsi="Arial" w:cs="Arial"/>
          <w:i/>
          <w:sz w:val="24"/>
          <w:szCs w:val="24"/>
          <w:lang w:val="ro-RO"/>
        </w:rPr>
        <w:t xml:space="preserve">impact </w:t>
      </w:r>
      <w:r w:rsidR="002C4F9A" w:rsidRPr="007C372A">
        <w:rPr>
          <w:rFonts w:ascii="Arial" w:hAnsi="Arial" w:cs="Arial"/>
          <w:i/>
          <w:sz w:val="24"/>
          <w:szCs w:val="24"/>
          <w:lang w:val="ro-RO"/>
        </w:rPr>
        <w:t xml:space="preserve">negativ </w:t>
      </w:r>
      <w:r w:rsidR="00D5560D" w:rsidRPr="007C372A">
        <w:rPr>
          <w:rFonts w:ascii="Arial" w:hAnsi="Arial" w:cs="Arial"/>
          <w:i/>
          <w:sz w:val="24"/>
          <w:szCs w:val="24"/>
          <w:lang w:val="ro-RO"/>
        </w:rPr>
        <w:t>minor</w:t>
      </w:r>
      <w:r w:rsidR="002C4F9A" w:rsidRPr="007C372A">
        <w:rPr>
          <w:rFonts w:ascii="Arial" w:hAnsi="Arial" w:cs="Arial"/>
          <w:sz w:val="24"/>
          <w:szCs w:val="24"/>
          <w:lang w:val="ro-RO"/>
        </w:rPr>
        <w:t xml:space="preserve"> pe termen scurt la realizarea investiției</w:t>
      </w:r>
    </w:p>
    <w:p w:rsidR="00E4082E" w:rsidRPr="007C372A" w:rsidRDefault="00E4082E" w:rsidP="00E4082E">
      <w:pPr>
        <w:autoSpaceDE w:val="0"/>
        <w:autoSpaceDN w:val="0"/>
        <w:adjustRightInd w:val="0"/>
        <w:spacing w:after="0" w:line="240" w:lineRule="auto"/>
        <w:jc w:val="both"/>
        <w:rPr>
          <w:rFonts w:ascii="Arial" w:hAnsi="Arial" w:cs="Arial"/>
          <w:sz w:val="24"/>
          <w:szCs w:val="24"/>
          <w:lang w:val="ro-RO"/>
        </w:rPr>
      </w:pPr>
      <w:r w:rsidRPr="007C372A">
        <w:rPr>
          <w:rFonts w:ascii="Arial" w:hAnsi="Arial" w:cs="Arial"/>
          <w:sz w:val="24"/>
          <w:szCs w:val="24"/>
          <w:lang w:val="ro-RO"/>
        </w:rPr>
        <w:t xml:space="preserve">  c) natura </w:t>
      </w:r>
      <w:proofErr w:type="spellStart"/>
      <w:r w:rsidRPr="007C372A">
        <w:rPr>
          <w:rFonts w:ascii="Arial" w:hAnsi="Arial" w:cs="Arial"/>
          <w:sz w:val="24"/>
          <w:szCs w:val="24"/>
          <w:lang w:val="ro-RO"/>
        </w:rPr>
        <w:t>transfrontieră</w:t>
      </w:r>
      <w:proofErr w:type="spellEnd"/>
      <w:r w:rsidRPr="007C372A">
        <w:rPr>
          <w:rFonts w:ascii="Arial" w:hAnsi="Arial" w:cs="Arial"/>
          <w:sz w:val="24"/>
          <w:szCs w:val="24"/>
          <w:lang w:val="ro-RO"/>
        </w:rPr>
        <w:t xml:space="preserve"> a impactului:</w:t>
      </w:r>
      <w:r w:rsidR="005032DF" w:rsidRPr="007C372A">
        <w:rPr>
          <w:rFonts w:ascii="Arial" w:hAnsi="Arial" w:cs="Arial"/>
          <w:sz w:val="24"/>
          <w:szCs w:val="24"/>
          <w:lang w:val="ro-RO"/>
        </w:rPr>
        <w:t xml:space="preserve"> </w:t>
      </w:r>
      <w:r w:rsidR="005032DF" w:rsidRPr="007C372A">
        <w:rPr>
          <w:rFonts w:ascii="Arial" w:hAnsi="Arial" w:cs="Arial"/>
          <w:i/>
          <w:sz w:val="24"/>
          <w:szCs w:val="24"/>
          <w:lang w:val="ro-RO"/>
        </w:rPr>
        <w:t>nu este cazul.</w:t>
      </w:r>
    </w:p>
    <w:p w:rsidR="00E4082E" w:rsidRPr="007C372A" w:rsidRDefault="00E4082E" w:rsidP="005032DF">
      <w:pPr>
        <w:pStyle w:val="BodyText"/>
        <w:ind w:right="-54"/>
        <w:rPr>
          <w:rFonts w:cs="Arial"/>
          <w:i/>
          <w:lang w:val="ro-RO"/>
        </w:rPr>
      </w:pPr>
      <w:r w:rsidRPr="007C372A">
        <w:rPr>
          <w:rFonts w:cs="Arial"/>
          <w:lang w:val="ro-RO"/>
        </w:rPr>
        <w:t xml:space="preserve">  d) intensitatea și complexitatea impactului:</w:t>
      </w:r>
      <w:r w:rsidR="005032DF" w:rsidRPr="007C372A">
        <w:rPr>
          <w:rFonts w:cs="Arial"/>
          <w:i/>
          <w:lang w:val="ro-RO"/>
        </w:rPr>
        <w:t xml:space="preserve"> </w:t>
      </w:r>
      <w:proofErr w:type="spellStart"/>
      <w:r w:rsidR="005032DF" w:rsidRPr="007C372A">
        <w:rPr>
          <w:rFonts w:cs="Arial"/>
          <w:i/>
          <w:lang w:val="ro-RO"/>
        </w:rPr>
        <w:t>-</w:t>
      </w:r>
      <w:r w:rsidR="005032DF" w:rsidRPr="007C372A">
        <w:rPr>
          <w:rFonts w:cs="Arial"/>
          <w:lang w:val="ro-RO"/>
        </w:rPr>
        <w:t>în</w:t>
      </w:r>
      <w:proofErr w:type="spellEnd"/>
      <w:r w:rsidR="005032DF" w:rsidRPr="007C372A">
        <w:rPr>
          <w:rFonts w:cs="Arial"/>
          <w:lang w:val="ro-RO"/>
        </w:rPr>
        <w:t xml:space="preserve"> perioada realizării proiectului</w:t>
      </w:r>
      <w:r w:rsidR="005032DF" w:rsidRPr="007C372A">
        <w:rPr>
          <w:rFonts w:cs="Arial"/>
          <w:i/>
          <w:lang w:val="ro-RO"/>
        </w:rPr>
        <w:t>: vor rezulta deşeuri, care vor fi gestionate conform pct. 1.d.</w:t>
      </w:r>
    </w:p>
    <w:p w:rsidR="00E4082E" w:rsidRPr="007C372A" w:rsidRDefault="00E4082E" w:rsidP="00E4082E">
      <w:pPr>
        <w:autoSpaceDE w:val="0"/>
        <w:autoSpaceDN w:val="0"/>
        <w:adjustRightInd w:val="0"/>
        <w:spacing w:after="0" w:line="240" w:lineRule="auto"/>
        <w:jc w:val="both"/>
        <w:rPr>
          <w:rFonts w:ascii="Arial" w:hAnsi="Arial" w:cs="Arial"/>
          <w:sz w:val="24"/>
          <w:szCs w:val="24"/>
          <w:lang w:val="ro-RO"/>
        </w:rPr>
      </w:pPr>
      <w:r w:rsidRPr="007C372A">
        <w:rPr>
          <w:rFonts w:ascii="Arial" w:hAnsi="Arial" w:cs="Arial"/>
          <w:sz w:val="24"/>
          <w:szCs w:val="24"/>
          <w:lang w:val="ro-RO"/>
        </w:rPr>
        <w:t xml:space="preserve">  e) probabilitatea impactului:</w:t>
      </w:r>
      <w:r w:rsidRPr="007C372A">
        <w:rPr>
          <w:rFonts w:ascii="Arial" w:hAnsi="Arial" w:cs="Arial"/>
          <w:i/>
          <w:sz w:val="24"/>
          <w:szCs w:val="24"/>
          <w:lang w:val="ro-RO"/>
        </w:rPr>
        <w:t xml:space="preserve"> </w:t>
      </w:r>
      <w:r w:rsidR="00FC4F8F" w:rsidRPr="007C372A">
        <w:rPr>
          <w:rFonts w:ascii="Arial" w:hAnsi="Arial" w:cs="Arial"/>
          <w:i/>
          <w:sz w:val="24"/>
          <w:szCs w:val="24"/>
          <w:lang w:val="ro-RO"/>
        </w:rPr>
        <w:t>nu se estimează un impact negativ semnificativ,</w:t>
      </w:r>
    </w:p>
    <w:p w:rsidR="00E4082E" w:rsidRPr="007C372A" w:rsidRDefault="00E4082E" w:rsidP="005032DF">
      <w:pPr>
        <w:pStyle w:val="BodyText"/>
        <w:ind w:right="-54"/>
        <w:rPr>
          <w:rFonts w:cs="Arial"/>
          <w:b/>
          <w:lang w:val="ro-RO"/>
        </w:rPr>
      </w:pPr>
      <w:r w:rsidRPr="007C372A">
        <w:rPr>
          <w:rFonts w:cs="Arial"/>
          <w:lang w:val="ro-RO"/>
        </w:rPr>
        <w:lastRenderedPageBreak/>
        <w:t xml:space="preserve">  f) debutul, durata, frecvența și reversibilitatea preconizate ale impactului:</w:t>
      </w:r>
      <w:r w:rsidR="005032DF" w:rsidRPr="007C372A">
        <w:rPr>
          <w:rFonts w:cs="Arial"/>
          <w:lang w:val="ro-RO"/>
        </w:rPr>
        <w:t xml:space="preserve"> </w:t>
      </w:r>
      <w:r w:rsidR="005032DF" w:rsidRPr="007C372A">
        <w:rPr>
          <w:rFonts w:cs="Arial"/>
          <w:i/>
          <w:lang w:val="ro-RO"/>
        </w:rPr>
        <w:t xml:space="preserve">Impact de scurtă durată, numai în timpul executării lucrărilor de </w:t>
      </w:r>
      <w:r w:rsidR="00862A41" w:rsidRPr="007C372A">
        <w:rPr>
          <w:rFonts w:cs="Arial"/>
          <w:i/>
          <w:lang w:val="ro-RO"/>
        </w:rPr>
        <w:t>construire</w:t>
      </w:r>
      <w:r w:rsidR="005032DF" w:rsidRPr="007C372A">
        <w:rPr>
          <w:rFonts w:cs="Arial"/>
          <w:i/>
          <w:lang w:val="ro-RO"/>
        </w:rPr>
        <w:t>. Nu rezultă impact remanent.</w:t>
      </w:r>
    </w:p>
    <w:p w:rsidR="00E4082E" w:rsidRPr="007C372A" w:rsidRDefault="00E4082E" w:rsidP="00E4082E">
      <w:pPr>
        <w:autoSpaceDE w:val="0"/>
        <w:autoSpaceDN w:val="0"/>
        <w:adjustRightInd w:val="0"/>
        <w:spacing w:after="0" w:line="240" w:lineRule="auto"/>
        <w:jc w:val="both"/>
        <w:rPr>
          <w:rFonts w:ascii="Arial" w:hAnsi="Arial" w:cs="Arial"/>
          <w:sz w:val="24"/>
          <w:szCs w:val="24"/>
          <w:lang w:val="ro-RO"/>
        </w:rPr>
      </w:pPr>
      <w:r w:rsidRPr="007C372A">
        <w:rPr>
          <w:rFonts w:ascii="Arial" w:hAnsi="Arial" w:cs="Arial"/>
          <w:sz w:val="24"/>
          <w:szCs w:val="24"/>
          <w:lang w:val="ro-RO"/>
        </w:rPr>
        <w:t xml:space="preserve">  g) cumularea impactului cu impactul altor proiecte existente și/sau aprobate: </w:t>
      </w:r>
      <w:r w:rsidR="005706A8" w:rsidRPr="007C372A">
        <w:rPr>
          <w:rFonts w:ascii="Arial" w:hAnsi="Arial" w:cs="Arial"/>
          <w:i/>
          <w:sz w:val="24"/>
          <w:szCs w:val="24"/>
          <w:lang w:val="ro-RO"/>
        </w:rPr>
        <w:t>nu este cazul.</w:t>
      </w:r>
    </w:p>
    <w:p w:rsidR="005E32DF" w:rsidRPr="007C372A" w:rsidRDefault="00E4082E" w:rsidP="00E4082E">
      <w:pPr>
        <w:autoSpaceDE w:val="0"/>
        <w:autoSpaceDN w:val="0"/>
        <w:adjustRightInd w:val="0"/>
        <w:spacing w:after="0" w:line="240" w:lineRule="auto"/>
        <w:jc w:val="both"/>
        <w:rPr>
          <w:rFonts w:ascii="Arial" w:hAnsi="Arial" w:cs="Arial"/>
          <w:i/>
          <w:sz w:val="24"/>
          <w:szCs w:val="24"/>
          <w:lang w:val="ro-RO"/>
        </w:rPr>
      </w:pPr>
      <w:r w:rsidRPr="007C372A">
        <w:rPr>
          <w:rFonts w:ascii="Arial" w:hAnsi="Arial" w:cs="Arial"/>
          <w:sz w:val="24"/>
          <w:szCs w:val="24"/>
          <w:lang w:val="ro-RO"/>
        </w:rPr>
        <w:t xml:space="preserve">  h) posibilitatea de reducere efectivă a impactului:</w:t>
      </w:r>
      <w:r w:rsidR="00942DBD" w:rsidRPr="007C372A">
        <w:rPr>
          <w:rFonts w:ascii="Arial" w:hAnsi="Arial" w:cs="Arial"/>
          <w:sz w:val="24"/>
          <w:szCs w:val="24"/>
          <w:lang w:val="ro-RO"/>
        </w:rPr>
        <w:t xml:space="preserve"> </w:t>
      </w:r>
      <w:r w:rsidR="00A87556" w:rsidRPr="007C372A">
        <w:rPr>
          <w:rFonts w:ascii="Arial" w:hAnsi="Arial" w:cs="Arial"/>
          <w:i/>
          <w:sz w:val="24"/>
          <w:szCs w:val="24"/>
          <w:lang w:val="ro-RO"/>
        </w:rPr>
        <w:t xml:space="preserve">prin </w:t>
      </w:r>
      <w:r w:rsidR="002C4F9A" w:rsidRPr="007C372A">
        <w:rPr>
          <w:rFonts w:ascii="Arial" w:hAnsi="Arial" w:cs="Arial"/>
          <w:i/>
          <w:sz w:val="24"/>
          <w:szCs w:val="24"/>
          <w:lang w:val="ro-RO"/>
        </w:rPr>
        <w:t>respectarea legislației în vigoare</w:t>
      </w:r>
    </w:p>
    <w:p w:rsidR="00E4082E" w:rsidRPr="007C372A" w:rsidRDefault="00E4082E" w:rsidP="00E4082E">
      <w:pPr>
        <w:autoSpaceDE w:val="0"/>
        <w:autoSpaceDN w:val="0"/>
        <w:adjustRightInd w:val="0"/>
        <w:spacing w:after="0" w:line="240" w:lineRule="auto"/>
        <w:jc w:val="both"/>
        <w:rPr>
          <w:rFonts w:ascii="Arial" w:hAnsi="Arial" w:cs="Arial"/>
          <w:b/>
          <w:sz w:val="24"/>
          <w:szCs w:val="24"/>
          <w:lang w:val="ro-RO"/>
        </w:rPr>
      </w:pPr>
      <w:r w:rsidRPr="007C372A">
        <w:rPr>
          <w:rFonts w:ascii="Arial" w:hAnsi="Arial" w:cs="Arial"/>
          <w:sz w:val="24"/>
          <w:szCs w:val="24"/>
          <w:lang w:val="ro-RO"/>
        </w:rPr>
        <w:t xml:space="preserve">  </w:t>
      </w:r>
      <w:r w:rsidRPr="007C372A">
        <w:rPr>
          <w:rFonts w:ascii="Arial" w:hAnsi="Arial" w:cs="Arial"/>
          <w:b/>
          <w:sz w:val="24"/>
          <w:szCs w:val="24"/>
          <w:lang w:val="ro-RO"/>
        </w:rPr>
        <w:t xml:space="preserve">II. </w:t>
      </w:r>
      <w:r w:rsidR="00A64C7B" w:rsidRPr="007C372A">
        <w:rPr>
          <w:rFonts w:ascii="Arial" w:hAnsi="Arial" w:cs="Arial"/>
          <w:b/>
          <w:sz w:val="24"/>
          <w:szCs w:val="24"/>
          <w:lang w:val="ro-RO"/>
        </w:rPr>
        <w:t>Motivele pe baza cărora s-a stabilit necesitatea neefectuării evaluării adecvate sunt următoarele:</w:t>
      </w:r>
    </w:p>
    <w:p w:rsidR="00E4082E" w:rsidRPr="007C372A" w:rsidRDefault="00E4082E" w:rsidP="00CF3366">
      <w:pPr>
        <w:autoSpaceDE w:val="0"/>
        <w:autoSpaceDN w:val="0"/>
        <w:adjustRightInd w:val="0"/>
        <w:spacing w:after="0" w:line="240" w:lineRule="auto"/>
        <w:jc w:val="both"/>
        <w:rPr>
          <w:rFonts w:ascii="Arial" w:hAnsi="Arial" w:cs="Arial"/>
          <w:sz w:val="24"/>
          <w:szCs w:val="24"/>
          <w:lang w:val="ro-RO"/>
        </w:rPr>
      </w:pPr>
      <w:r w:rsidRPr="007C372A">
        <w:rPr>
          <w:rFonts w:ascii="Arial" w:hAnsi="Arial" w:cs="Arial"/>
          <w:sz w:val="24"/>
          <w:szCs w:val="24"/>
          <w:lang w:val="ro-RO"/>
        </w:rPr>
        <w:t>- proiectul propus nu intră sub incidenţa art. 28 din Ordonanţa de urgenţă a Guvernului nr. 57/2007 cu modificări şi  privind regimul ariilor naturale protejate, conservarea habitatelor naturale, a florei şi faunei sălbatice, fiind situat în afara perimetrelor siturilor Natura 2000 din judeţ.</w:t>
      </w:r>
    </w:p>
    <w:p w:rsidR="005E32DF" w:rsidRPr="007C372A" w:rsidRDefault="005706A8" w:rsidP="00A549DF">
      <w:pPr>
        <w:autoSpaceDE w:val="0"/>
        <w:autoSpaceDN w:val="0"/>
        <w:adjustRightInd w:val="0"/>
        <w:spacing w:after="0" w:line="240" w:lineRule="auto"/>
        <w:jc w:val="both"/>
        <w:rPr>
          <w:rFonts w:ascii="Times New Roman" w:hAnsi="Times New Roman"/>
          <w:sz w:val="28"/>
          <w:szCs w:val="28"/>
          <w:lang w:val="ro-RO"/>
        </w:rPr>
      </w:pPr>
      <w:r w:rsidRPr="007C372A">
        <w:rPr>
          <w:rFonts w:ascii="Arial" w:hAnsi="Arial" w:cs="Arial"/>
          <w:b/>
          <w:sz w:val="24"/>
          <w:szCs w:val="24"/>
          <w:lang w:val="ro-RO"/>
        </w:rPr>
        <w:t xml:space="preserve">  III. Motivele pe baza cărora s-a stabilit necesitatea efectuării/neefectuării evaluării impactului asupra corpurilor de apă în conformitate cu decizia justificată privind necesitatea elaborării studiului de evaluare a impactului asupra corpurilor de apă, după caz: </w:t>
      </w:r>
      <w:r w:rsidR="009B1E41" w:rsidRPr="007C372A">
        <w:rPr>
          <w:rFonts w:ascii="Arial" w:hAnsi="Arial" w:cs="Arial"/>
          <w:sz w:val="24"/>
          <w:szCs w:val="24"/>
          <w:lang w:val="ro-RO"/>
        </w:rPr>
        <w:t>Nu este cazul.</w:t>
      </w:r>
    </w:p>
    <w:p w:rsidR="00435CED" w:rsidRPr="007C372A" w:rsidRDefault="00435CED" w:rsidP="00A549DF">
      <w:pPr>
        <w:autoSpaceDE w:val="0"/>
        <w:autoSpaceDN w:val="0"/>
        <w:adjustRightInd w:val="0"/>
        <w:spacing w:after="0" w:line="240" w:lineRule="auto"/>
        <w:jc w:val="both"/>
        <w:rPr>
          <w:rFonts w:ascii="Arial" w:hAnsi="Arial" w:cs="Arial"/>
          <w:b/>
          <w:sz w:val="24"/>
          <w:szCs w:val="24"/>
          <w:lang w:val="ro-RO"/>
        </w:rPr>
      </w:pPr>
      <w:r w:rsidRPr="007C372A">
        <w:rPr>
          <w:rFonts w:ascii="Arial" w:hAnsi="Arial" w:cs="Arial"/>
          <w:b/>
          <w:sz w:val="24"/>
          <w:szCs w:val="24"/>
          <w:lang w:val="ro-RO"/>
        </w:rPr>
        <w:t>Condiţiile de realizare a proiectului:</w:t>
      </w:r>
    </w:p>
    <w:p w:rsidR="00C64230" w:rsidRPr="007C372A" w:rsidRDefault="00C64230" w:rsidP="00AF0CC2">
      <w:pPr>
        <w:pStyle w:val="BodyText"/>
        <w:numPr>
          <w:ilvl w:val="0"/>
          <w:numId w:val="4"/>
        </w:numPr>
        <w:ind w:right="-54"/>
        <w:rPr>
          <w:rFonts w:cs="Arial"/>
          <w:lang w:val="ro-RO"/>
        </w:rPr>
      </w:pPr>
      <w:r w:rsidRPr="007C372A">
        <w:rPr>
          <w:rFonts w:cs="Arial"/>
          <w:lang w:val="ro-RO"/>
        </w:rPr>
        <w:t>Gestionarea deşeurilor rezultate în timpul realizării investiţiei, respectiv după punerea în funcţiune a investiţiei propuse cu respectarea prevederilor Legii nr. 211/2011 privind regimul deşeurilor</w:t>
      </w:r>
      <w:r w:rsidR="00D23296" w:rsidRPr="007C372A">
        <w:rPr>
          <w:rFonts w:cs="Arial"/>
          <w:lang w:val="ro-RO"/>
        </w:rPr>
        <w:t xml:space="preserve"> cu toate modificările și completările ulterioare</w:t>
      </w:r>
    </w:p>
    <w:p w:rsidR="00C64230" w:rsidRPr="007C372A" w:rsidRDefault="00C64230" w:rsidP="00AF0CC2">
      <w:pPr>
        <w:pStyle w:val="BodyText"/>
        <w:numPr>
          <w:ilvl w:val="0"/>
          <w:numId w:val="4"/>
        </w:numPr>
        <w:ind w:right="-54"/>
        <w:rPr>
          <w:rFonts w:cs="Arial"/>
          <w:lang w:val="ro-RO"/>
        </w:rPr>
      </w:pPr>
      <w:r w:rsidRPr="007C372A">
        <w:rPr>
          <w:rFonts w:cs="Arial"/>
          <w:lang w:val="ro-RO"/>
        </w:rPr>
        <w:t>Este interzisă afectarea terenurilor în afara amplasamentelor autorizate pentru realizarea lucrărilor de investiţii, prin:</w:t>
      </w:r>
    </w:p>
    <w:p w:rsidR="00C64230" w:rsidRPr="007C372A" w:rsidRDefault="00C64230" w:rsidP="00AF0CC2">
      <w:pPr>
        <w:pStyle w:val="BodyText"/>
        <w:numPr>
          <w:ilvl w:val="0"/>
          <w:numId w:val="5"/>
        </w:numPr>
        <w:autoSpaceDE/>
        <w:autoSpaceDN/>
        <w:adjustRightInd/>
        <w:ind w:right="-1"/>
        <w:jc w:val="both"/>
        <w:rPr>
          <w:rFonts w:cs="Arial"/>
          <w:lang w:val="ro-RO"/>
        </w:rPr>
      </w:pPr>
      <w:r w:rsidRPr="007C372A">
        <w:rPr>
          <w:rFonts w:cs="Arial"/>
          <w:lang w:val="ro-RO"/>
        </w:rPr>
        <w:t>abandonarea, înlăturarea sau eliminarea deşeurilor în locuri neautorizate;</w:t>
      </w:r>
    </w:p>
    <w:p w:rsidR="00C64230" w:rsidRPr="007C372A" w:rsidRDefault="00C64230" w:rsidP="00AF0CC2">
      <w:pPr>
        <w:pStyle w:val="BodyText"/>
        <w:numPr>
          <w:ilvl w:val="0"/>
          <w:numId w:val="5"/>
        </w:numPr>
        <w:autoSpaceDE/>
        <w:autoSpaceDN/>
        <w:adjustRightInd/>
        <w:ind w:right="-1"/>
        <w:jc w:val="both"/>
        <w:rPr>
          <w:rFonts w:cs="Arial"/>
          <w:lang w:val="ro-RO"/>
        </w:rPr>
      </w:pPr>
      <w:r w:rsidRPr="007C372A">
        <w:rPr>
          <w:rFonts w:cs="Arial"/>
          <w:lang w:val="ro-RO"/>
        </w:rPr>
        <w:t>staţionarea mijloacelor de transport în afara terenurilor desemnate în acest scop</w:t>
      </w:r>
    </w:p>
    <w:p w:rsidR="00C64230" w:rsidRPr="007C372A" w:rsidRDefault="00C64230" w:rsidP="00AF0CC2">
      <w:pPr>
        <w:pStyle w:val="BodyText"/>
        <w:numPr>
          <w:ilvl w:val="0"/>
          <w:numId w:val="5"/>
        </w:numPr>
        <w:autoSpaceDE/>
        <w:autoSpaceDN/>
        <w:adjustRightInd/>
        <w:ind w:right="-1"/>
        <w:jc w:val="both"/>
        <w:rPr>
          <w:rFonts w:cs="Arial"/>
          <w:lang w:val="ro-RO"/>
        </w:rPr>
      </w:pPr>
      <w:r w:rsidRPr="007C372A">
        <w:rPr>
          <w:rFonts w:cs="Arial"/>
          <w:lang w:val="ro-RO"/>
        </w:rPr>
        <w:t>distrugerea sau degradarea, prin orice mijloace, a vegetaţiei ierboase sau lemnoase;</w:t>
      </w:r>
    </w:p>
    <w:p w:rsidR="00D83737" w:rsidRPr="007C372A" w:rsidRDefault="00D83737" w:rsidP="00AF0CC2">
      <w:pPr>
        <w:pStyle w:val="ListParagraph"/>
        <w:numPr>
          <w:ilvl w:val="0"/>
          <w:numId w:val="4"/>
        </w:numPr>
        <w:autoSpaceDE w:val="0"/>
        <w:autoSpaceDN w:val="0"/>
        <w:adjustRightInd w:val="0"/>
        <w:spacing w:after="0" w:line="240" w:lineRule="auto"/>
        <w:jc w:val="both"/>
        <w:rPr>
          <w:rFonts w:ascii="Arial" w:hAnsi="Arial" w:cs="Arial"/>
          <w:sz w:val="24"/>
          <w:szCs w:val="24"/>
          <w:lang w:val="ro-RO" w:eastAsia="ro-RO"/>
        </w:rPr>
      </w:pPr>
      <w:r w:rsidRPr="007C372A">
        <w:rPr>
          <w:rFonts w:ascii="Arial" w:hAnsi="Arial" w:cs="Arial"/>
          <w:sz w:val="24"/>
          <w:szCs w:val="24"/>
          <w:lang w:val="ro-RO" w:eastAsia="ro-RO"/>
        </w:rPr>
        <w:t>Titularul/operatorul activităţii se va asigura că toate operaţiile de pe amplasament</w:t>
      </w:r>
    </w:p>
    <w:p w:rsidR="00D83737" w:rsidRPr="007C372A" w:rsidRDefault="00D83737" w:rsidP="00FE5088">
      <w:pPr>
        <w:pStyle w:val="ListParagraph"/>
        <w:autoSpaceDE w:val="0"/>
        <w:autoSpaceDN w:val="0"/>
        <w:adjustRightInd w:val="0"/>
        <w:spacing w:after="0" w:line="240" w:lineRule="auto"/>
        <w:jc w:val="both"/>
        <w:rPr>
          <w:rFonts w:ascii="Arial" w:hAnsi="Arial" w:cs="Arial"/>
          <w:sz w:val="24"/>
          <w:szCs w:val="24"/>
          <w:lang w:val="ro-RO" w:eastAsia="ro-RO"/>
        </w:rPr>
      </w:pPr>
      <w:r w:rsidRPr="007C372A">
        <w:rPr>
          <w:rFonts w:ascii="Arial" w:hAnsi="Arial" w:cs="Arial"/>
          <w:sz w:val="24"/>
          <w:szCs w:val="24"/>
          <w:lang w:val="ro-RO" w:eastAsia="ro-RO"/>
        </w:rPr>
        <w:t>să fie realizate în aşa fel încât emisiile şi mirosurile să nu determine o deteriorare</w:t>
      </w:r>
    </w:p>
    <w:p w:rsidR="00D83737" w:rsidRPr="007C372A" w:rsidRDefault="00D83737" w:rsidP="00FE5088">
      <w:pPr>
        <w:pStyle w:val="ListParagraph"/>
        <w:autoSpaceDE w:val="0"/>
        <w:autoSpaceDN w:val="0"/>
        <w:adjustRightInd w:val="0"/>
        <w:spacing w:after="0" w:line="240" w:lineRule="auto"/>
        <w:jc w:val="both"/>
        <w:rPr>
          <w:rFonts w:ascii="Arial" w:hAnsi="Arial" w:cs="Arial"/>
          <w:sz w:val="24"/>
          <w:szCs w:val="24"/>
          <w:lang w:val="ro-RO" w:eastAsia="ro-RO"/>
        </w:rPr>
      </w:pPr>
      <w:r w:rsidRPr="007C372A">
        <w:rPr>
          <w:rFonts w:ascii="Arial" w:hAnsi="Arial" w:cs="Arial"/>
          <w:sz w:val="24"/>
          <w:szCs w:val="24"/>
          <w:lang w:val="ro-RO" w:eastAsia="ro-RO"/>
        </w:rPr>
        <w:t>semnificativă a calităţii aerului, dincolo de limitele amplasamentului.</w:t>
      </w:r>
    </w:p>
    <w:p w:rsidR="00D83737" w:rsidRPr="007C372A" w:rsidRDefault="00D83737" w:rsidP="00AF0CC2">
      <w:pPr>
        <w:pStyle w:val="ListParagraph"/>
        <w:numPr>
          <w:ilvl w:val="0"/>
          <w:numId w:val="4"/>
        </w:numPr>
        <w:autoSpaceDE w:val="0"/>
        <w:autoSpaceDN w:val="0"/>
        <w:adjustRightInd w:val="0"/>
        <w:spacing w:after="0" w:line="240" w:lineRule="auto"/>
        <w:jc w:val="both"/>
        <w:rPr>
          <w:rFonts w:ascii="Arial" w:hAnsi="Arial" w:cs="Arial"/>
          <w:sz w:val="24"/>
          <w:szCs w:val="24"/>
          <w:lang w:val="ro-RO" w:eastAsia="ro-RO"/>
        </w:rPr>
      </w:pPr>
      <w:r w:rsidRPr="007C372A">
        <w:rPr>
          <w:rFonts w:ascii="Arial" w:hAnsi="Arial" w:cs="Arial"/>
          <w:sz w:val="24"/>
          <w:szCs w:val="24"/>
          <w:lang w:val="ro-RO" w:eastAsia="ro-RO"/>
        </w:rPr>
        <w:t>Lucrările se vor efectua numai în perimetrul aferent proiectului.</w:t>
      </w:r>
    </w:p>
    <w:p w:rsidR="00583A00" w:rsidRPr="007C372A" w:rsidRDefault="00D4585B" w:rsidP="00AF0CC2">
      <w:pPr>
        <w:pStyle w:val="BodyText"/>
        <w:numPr>
          <w:ilvl w:val="0"/>
          <w:numId w:val="4"/>
        </w:numPr>
        <w:ind w:right="-54"/>
        <w:rPr>
          <w:rFonts w:cs="Arial"/>
          <w:lang w:val="ro-RO" w:eastAsia="ro-RO"/>
        </w:rPr>
      </w:pPr>
      <w:r w:rsidRPr="007C372A">
        <w:rPr>
          <w:rFonts w:cs="Arial"/>
          <w:lang w:val="ro-RO" w:eastAsia="ro-RO"/>
        </w:rPr>
        <w:t>Respectarea prevederilor OUG nr. 195/2005 privind protecția mediului, cu toate modificările și completările ulterioare;</w:t>
      </w:r>
    </w:p>
    <w:p w:rsidR="00D4585B" w:rsidRPr="007C372A" w:rsidRDefault="00D4585B" w:rsidP="00D4585B">
      <w:pPr>
        <w:pStyle w:val="Default"/>
        <w:rPr>
          <w:lang w:val="ro-RO" w:eastAsia="ro-RO"/>
        </w:rPr>
      </w:pPr>
    </w:p>
    <w:p w:rsidR="00A549DF" w:rsidRPr="007C372A" w:rsidRDefault="00A549DF" w:rsidP="00A549DF">
      <w:pPr>
        <w:autoSpaceDE w:val="0"/>
        <w:autoSpaceDN w:val="0"/>
        <w:adjustRightInd w:val="0"/>
        <w:spacing w:after="0" w:line="240" w:lineRule="auto"/>
        <w:ind w:firstLine="720"/>
        <w:jc w:val="both"/>
        <w:rPr>
          <w:rFonts w:ascii="Arial" w:hAnsi="Arial" w:cs="Arial"/>
          <w:sz w:val="24"/>
          <w:szCs w:val="24"/>
          <w:lang w:val="ro-RO"/>
        </w:rPr>
      </w:pPr>
      <w:r w:rsidRPr="007C372A">
        <w:rPr>
          <w:rFonts w:ascii="Arial" w:hAnsi="Arial" w:cs="Arial"/>
          <w:sz w:val="24"/>
          <w:szCs w:val="24"/>
          <w:lang w:val="ro-RO"/>
        </w:rPr>
        <w:t>Titularul unui proiect are obligaţia de a notifica în scris autoritatea competentă pentru protecţia mediului despre orice modificare sau extindere a proiectului survenită după emiterea deciziei etapei de încadrare, acordului de mediu şi anterior emiterii aprobării de dezvoltare conform art. 34 alin. (1) din anexa 5 a Legii nr. 292/2018 privind evaluarea impactului anumitor proiecte publice şi private asupra mediului.</w:t>
      </w:r>
    </w:p>
    <w:p w:rsidR="00A549DF" w:rsidRPr="007C372A"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7C372A" w:rsidRDefault="00A549DF" w:rsidP="00A549DF">
      <w:pPr>
        <w:pStyle w:val="BodyText"/>
        <w:ind w:right="-1" w:firstLine="720"/>
        <w:jc w:val="both"/>
        <w:rPr>
          <w:rFonts w:eastAsia="Calibri" w:cs="Arial"/>
          <w:lang w:val="ro-RO"/>
        </w:rPr>
      </w:pPr>
      <w:r w:rsidRPr="007C372A">
        <w:rPr>
          <w:rFonts w:eastAsia="Calibri" w:cs="Arial"/>
          <w:lang w:val="ro-RO"/>
        </w:rPr>
        <w:t>Răspunderea pentru corectitudinea informaţiilor puse la dispoziţia autorităţii competente pentru protecţia mediului şi a publicului, revine în întregime titularului proiectului;</w:t>
      </w:r>
    </w:p>
    <w:p w:rsidR="00A549DF" w:rsidRPr="007C372A"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7C372A" w:rsidRDefault="00A549DF" w:rsidP="00A549DF">
      <w:pPr>
        <w:autoSpaceDE w:val="0"/>
        <w:autoSpaceDN w:val="0"/>
        <w:adjustRightInd w:val="0"/>
        <w:spacing w:after="0" w:line="240" w:lineRule="auto"/>
        <w:jc w:val="both"/>
        <w:rPr>
          <w:rFonts w:ascii="Arial" w:hAnsi="Arial" w:cs="Arial"/>
          <w:sz w:val="24"/>
          <w:szCs w:val="24"/>
          <w:lang w:val="ro-RO"/>
        </w:rPr>
      </w:pPr>
      <w:r w:rsidRPr="007C372A">
        <w:rPr>
          <w:rFonts w:ascii="Arial" w:hAnsi="Arial" w:cs="Arial"/>
          <w:sz w:val="24"/>
          <w:szCs w:val="24"/>
          <w:lang w:val="ro-RO"/>
        </w:rPr>
        <w:t xml:space="preserve">    </w:t>
      </w:r>
      <w:r w:rsidRPr="007C372A">
        <w:rPr>
          <w:rFonts w:ascii="Arial" w:hAnsi="Arial" w:cs="Arial"/>
          <w:sz w:val="24"/>
          <w:szCs w:val="24"/>
          <w:lang w:val="ro-RO"/>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549DF" w:rsidRPr="007C372A" w:rsidRDefault="00A549DF" w:rsidP="00A549DF">
      <w:pPr>
        <w:autoSpaceDE w:val="0"/>
        <w:autoSpaceDN w:val="0"/>
        <w:adjustRightInd w:val="0"/>
        <w:spacing w:after="0" w:line="240" w:lineRule="auto"/>
        <w:jc w:val="both"/>
        <w:rPr>
          <w:rFonts w:ascii="Arial" w:hAnsi="Arial" w:cs="Arial"/>
          <w:sz w:val="24"/>
          <w:szCs w:val="24"/>
          <w:lang w:val="ro-RO"/>
        </w:rPr>
      </w:pPr>
      <w:r w:rsidRPr="007C372A">
        <w:rPr>
          <w:rFonts w:ascii="Arial" w:hAnsi="Arial" w:cs="Arial"/>
          <w:sz w:val="24"/>
          <w:szCs w:val="24"/>
          <w:lang w:val="ro-RO"/>
        </w:rPr>
        <w:t xml:space="preserve">  </w:t>
      </w:r>
      <w:r w:rsidRPr="007C372A">
        <w:rPr>
          <w:rFonts w:ascii="Arial" w:hAnsi="Arial" w:cs="Arial"/>
          <w:sz w:val="24"/>
          <w:szCs w:val="24"/>
          <w:lang w:val="ro-RO"/>
        </w:rPr>
        <w:tab/>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549DF" w:rsidRPr="007C372A" w:rsidRDefault="00A549DF" w:rsidP="00A549DF">
      <w:pPr>
        <w:autoSpaceDE w:val="0"/>
        <w:autoSpaceDN w:val="0"/>
        <w:adjustRightInd w:val="0"/>
        <w:spacing w:after="0" w:line="240" w:lineRule="auto"/>
        <w:jc w:val="both"/>
        <w:rPr>
          <w:rFonts w:ascii="Arial" w:hAnsi="Arial" w:cs="Arial"/>
          <w:sz w:val="24"/>
          <w:szCs w:val="24"/>
          <w:lang w:val="ro-RO"/>
        </w:rPr>
      </w:pPr>
      <w:r w:rsidRPr="007C372A">
        <w:rPr>
          <w:rFonts w:ascii="Arial" w:hAnsi="Arial" w:cs="Arial"/>
          <w:sz w:val="24"/>
          <w:szCs w:val="24"/>
          <w:lang w:val="ro-RO"/>
        </w:rPr>
        <w:lastRenderedPageBreak/>
        <w:t xml:space="preserve">  </w:t>
      </w:r>
      <w:r w:rsidRPr="007C372A">
        <w:rPr>
          <w:rFonts w:ascii="Arial" w:hAnsi="Arial" w:cs="Arial"/>
          <w:sz w:val="24"/>
          <w:szCs w:val="24"/>
          <w:lang w:val="ro-RO"/>
        </w:rPr>
        <w:tab/>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A549DF" w:rsidRPr="007C372A" w:rsidRDefault="00A549DF" w:rsidP="00A549DF">
      <w:pPr>
        <w:autoSpaceDE w:val="0"/>
        <w:autoSpaceDN w:val="0"/>
        <w:adjustRightInd w:val="0"/>
        <w:spacing w:after="0" w:line="240" w:lineRule="auto"/>
        <w:jc w:val="both"/>
        <w:rPr>
          <w:rFonts w:ascii="Arial" w:hAnsi="Arial" w:cs="Arial"/>
          <w:sz w:val="24"/>
          <w:szCs w:val="24"/>
          <w:lang w:val="ro-RO"/>
        </w:rPr>
      </w:pPr>
      <w:r w:rsidRPr="007C372A">
        <w:rPr>
          <w:rFonts w:ascii="Arial" w:hAnsi="Arial" w:cs="Arial"/>
          <w:sz w:val="24"/>
          <w:szCs w:val="24"/>
          <w:lang w:val="ro-RO"/>
        </w:rPr>
        <w:t xml:space="preserve">  </w:t>
      </w:r>
      <w:r w:rsidRPr="007C372A">
        <w:rPr>
          <w:rFonts w:ascii="Arial" w:hAnsi="Arial" w:cs="Arial"/>
          <w:sz w:val="24"/>
          <w:szCs w:val="24"/>
          <w:lang w:val="ro-RO"/>
        </w:rPr>
        <w:tab/>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549DF" w:rsidRPr="007C372A" w:rsidRDefault="00A549DF" w:rsidP="00A549DF">
      <w:pPr>
        <w:autoSpaceDE w:val="0"/>
        <w:autoSpaceDN w:val="0"/>
        <w:adjustRightInd w:val="0"/>
        <w:spacing w:after="0" w:line="240" w:lineRule="auto"/>
        <w:jc w:val="both"/>
        <w:rPr>
          <w:rFonts w:ascii="Arial" w:hAnsi="Arial" w:cs="Arial"/>
          <w:sz w:val="24"/>
          <w:szCs w:val="24"/>
          <w:lang w:val="ro-RO"/>
        </w:rPr>
      </w:pPr>
      <w:r w:rsidRPr="007C372A">
        <w:rPr>
          <w:rFonts w:ascii="Arial" w:hAnsi="Arial" w:cs="Arial"/>
          <w:sz w:val="24"/>
          <w:szCs w:val="24"/>
          <w:lang w:val="ro-RO"/>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549DF" w:rsidRPr="007C372A" w:rsidRDefault="00A549DF" w:rsidP="00A549DF">
      <w:pPr>
        <w:autoSpaceDE w:val="0"/>
        <w:autoSpaceDN w:val="0"/>
        <w:adjustRightInd w:val="0"/>
        <w:spacing w:after="0" w:line="240" w:lineRule="auto"/>
        <w:jc w:val="both"/>
        <w:rPr>
          <w:rFonts w:ascii="Arial" w:hAnsi="Arial" w:cs="Arial"/>
          <w:sz w:val="24"/>
          <w:szCs w:val="24"/>
          <w:lang w:val="ro-RO"/>
        </w:rPr>
      </w:pPr>
      <w:r w:rsidRPr="007C372A">
        <w:rPr>
          <w:rFonts w:ascii="Arial" w:hAnsi="Arial" w:cs="Arial"/>
          <w:sz w:val="24"/>
          <w:szCs w:val="24"/>
          <w:lang w:val="ro-RO"/>
        </w:rPr>
        <w:t xml:space="preserve">   </w:t>
      </w:r>
      <w:r w:rsidRPr="007C372A">
        <w:rPr>
          <w:rFonts w:ascii="Arial" w:hAnsi="Arial" w:cs="Arial"/>
          <w:sz w:val="24"/>
          <w:szCs w:val="24"/>
          <w:lang w:val="ro-RO"/>
        </w:rPr>
        <w:tab/>
        <w:t xml:space="preserve"> Autoritatea publică emitentă are obligaţia de a răspunde la plângerea prealabilă prevăzută la art. 22 alin. (1) în termen de 30 de zile de la data înregistrării acesteia la acea autoritate.</w:t>
      </w:r>
    </w:p>
    <w:p w:rsidR="00A549DF" w:rsidRPr="007C372A" w:rsidRDefault="00A549DF" w:rsidP="00A549DF">
      <w:pPr>
        <w:autoSpaceDE w:val="0"/>
        <w:autoSpaceDN w:val="0"/>
        <w:adjustRightInd w:val="0"/>
        <w:spacing w:after="0" w:line="240" w:lineRule="auto"/>
        <w:jc w:val="both"/>
        <w:rPr>
          <w:rFonts w:ascii="Arial" w:hAnsi="Arial" w:cs="Arial"/>
          <w:sz w:val="24"/>
          <w:szCs w:val="24"/>
          <w:lang w:val="ro-RO"/>
        </w:rPr>
      </w:pPr>
      <w:r w:rsidRPr="007C372A">
        <w:rPr>
          <w:rFonts w:ascii="Arial" w:hAnsi="Arial" w:cs="Arial"/>
          <w:sz w:val="24"/>
          <w:szCs w:val="24"/>
          <w:lang w:val="ro-RO"/>
        </w:rPr>
        <w:t xml:space="preserve"> </w:t>
      </w:r>
      <w:r w:rsidRPr="007C372A">
        <w:rPr>
          <w:rFonts w:ascii="Arial" w:hAnsi="Arial" w:cs="Arial"/>
          <w:sz w:val="24"/>
          <w:szCs w:val="24"/>
          <w:lang w:val="ro-RO"/>
        </w:rPr>
        <w:tab/>
        <w:t xml:space="preserve">   Procedura de soluţionare a plângerii prealabile prevăzută la art. 22 alin. (1) este gratuită şi trebuie să fie echitabilă, rapidă şi corectă.</w:t>
      </w:r>
    </w:p>
    <w:p w:rsidR="00DA4E83" w:rsidRPr="007C372A" w:rsidRDefault="00A549DF" w:rsidP="00A549DF">
      <w:pPr>
        <w:autoSpaceDE w:val="0"/>
        <w:autoSpaceDN w:val="0"/>
        <w:adjustRightInd w:val="0"/>
        <w:spacing w:after="0" w:line="240" w:lineRule="auto"/>
        <w:jc w:val="both"/>
        <w:rPr>
          <w:rFonts w:ascii="Arial" w:hAnsi="Arial" w:cs="Arial"/>
          <w:sz w:val="24"/>
          <w:szCs w:val="24"/>
          <w:lang w:val="ro-RO"/>
        </w:rPr>
      </w:pPr>
      <w:r w:rsidRPr="007C372A">
        <w:rPr>
          <w:rFonts w:ascii="Arial" w:hAnsi="Arial" w:cs="Arial"/>
          <w:sz w:val="24"/>
          <w:szCs w:val="24"/>
          <w:lang w:val="ro-RO"/>
        </w:rPr>
        <w:t xml:space="preserve"> </w:t>
      </w:r>
      <w:r w:rsidRPr="007C372A">
        <w:rPr>
          <w:rFonts w:ascii="Arial" w:hAnsi="Arial" w:cs="Arial"/>
          <w:sz w:val="24"/>
          <w:szCs w:val="24"/>
          <w:lang w:val="ro-RO"/>
        </w:rPr>
        <w:tab/>
        <w:t xml:space="preserve"> </w:t>
      </w:r>
    </w:p>
    <w:p w:rsidR="00DA4E83" w:rsidRPr="007C372A" w:rsidRDefault="00DA4E83" w:rsidP="00A549DF">
      <w:pPr>
        <w:autoSpaceDE w:val="0"/>
        <w:autoSpaceDN w:val="0"/>
        <w:adjustRightInd w:val="0"/>
        <w:spacing w:after="0" w:line="240" w:lineRule="auto"/>
        <w:jc w:val="both"/>
        <w:rPr>
          <w:rFonts w:ascii="Arial" w:hAnsi="Arial" w:cs="Arial"/>
          <w:sz w:val="24"/>
          <w:szCs w:val="24"/>
          <w:lang w:val="ro-RO"/>
        </w:rPr>
      </w:pPr>
    </w:p>
    <w:p w:rsidR="00DA4E83" w:rsidRPr="007C372A" w:rsidRDefault="00DA4E83" w:rsidP="00A549DF">
      <w:pPr>
        <w:autoSpaceDE w:val="0"/>
        <w:autoSpaceDN w:val="0"/>
        <w:adjustRightInd w:val="0"/>
        <w:spacing w:after="0" w:line="240" w:lineRule="auto"/>
        <w:jc w:val="both"/>
        <w:rPr>
          <w:rFonts w:ascii="Arial" w:hAnsi="Arial" w:cs="Arial"/>
          <w:sz w:val="24"/>
          <w:szCs w:val="24"/>
          <w:lang w:val="ro-RO"/>
        </w:rPr>
      </w:pPr>
    </w:p>
    <w:p w:rsidR="00A549DF" w:rsidRPr="007C372A" w:rsidRDefault="00A549DF" w:rsidP="00A549DF">
      <w:pPr>
        <w:autoSpaceDE w:val="0"/>
        <w:autoSpaceDN w:val="0"/>
        <w:adjustRightInd w:val="0"/>
        <w:spacing w:after="0" w:line="240" w:lineRule="auto"/>
        <w:jc w:val="both"/>
        <w:rPr>
          <w:rFonts w:ascii="Arial" w:hAnsi="Arial" w:cs="Arial"/>
          <w:sz w:val="24"/>
          <w:szCs w:val="24"/>
          <w:lang w:val="ro-RO"/>
        </w:rPr>
      </w:pPr>
      <w:r w:rsidRPr="007C372A">
        <w:rPr>
          <w:rFonts w:ascii="Arial" w:hAnsi="Arial" w:cs="Arial"/>
          <w:sz w:val="24"/>
          <w:szCs w:val="24"/>
          <w:lang w:val="ro-RO"/>
        </w:rPr>
        <w:t xml:space="preserve">  Prezenta decizie poate fi contestată în conformitate cu prevederile Legii nr. </w:t>
      </w:r>
      <w:r w:rsidR="006455A4" w:rsidRPr="007C372A">
        <w:rPr>
          <w:rFonts w:ascii="Arial" w:hAnsi="Arial" w:cs="Arial"/>
          <w:sz w:val="24"/>
          <w:szCs w:val="24"/>
          <w:lang w:val="ro-RO"/>
        </w:rPr>
        <w:t>292/2018</w:t>
      </w:r>
      <w:r w:rsidRPr="007C372A">
        <w:rPr>
          <w:rFonts w:ascii="Arial" w:hAnsi="Arial" w:cs="Arial"/>
          <w:sz w:val="24"/>
          <w:szCs w:val="24"/>
          <w:lang w:val="ro-RO"/>
        </w:rPr>
        <w:t>. privind evaluarea impactului anumitor proiecte publice şi private asupra mediului şi ale Legii nr. 554/2004, cu modificările şi completările ulterioare.</w:t>
      </w:r>
    </w:p>
    <w:p w:rsidR="00A549DF" w:rsidRPr="007C372A"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7C372A"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7C372A" w:rsidRDefault="00A549DF" w:rsidP="00A549DF">
      <w:pPr>
        <w:autoSpaceDE w:val="0"/>
        <w:autoSpaceDN w:val="0"/>
        <w:adjustRightInd w:val="0"/>
        <w:spacing w:after="0" w:line="240" w:lineRule="auto"/>
        <w:ind w:left="426"/>
        <w:jc w:val="center"/>
        <w:rPr>
          <w:rFonts w:ascii="Arial" w:hAnsi="Arial" w:cs="Arial"/>
          <w:b/>
          <w:sz w:val="24"/>
          <w:szCs w:val="24"/>
          <w:lang w:val="ro-RO"/>
        </w:rPr>
      </w:pPr>
      <w:r w:rsidRPr="007C372A">
        <w:rPr>
          <w:rFonts w:ascii="Arial" w:hAnsi="Arial" w:cs="Arial"/>
          <w:b/>
          <w:sz w:val="24"/>
          <w:szCs w:val="24"/>
          <w:lang w:val="ro-RO"/>
        </w:rPr>
        <w:t>DIRECTOR EXECUTIV,</w:t>
      </w:r>
    </w:p>
    <w:p w:rsidR="00A549DF" w:rsidRPr="007C372A" w:rsidRDefault="00A549DF" w:rsidP="00A549DF">
      <w:pPr>
        <w:autoSpaceDE w:val="0"/>
        <w:autoSpaceDN w:val="0"/>
        <w:adjustRightInd w:val="0"/>
        <w:spacing w:after="0" w:line="240" w:lineRule="auto"/>
        <w:jc w:val="center"/>
        <w:rPr>
          <w:rFonts w:ascii="Arial" w:hAnsi="Arial" w:cs="Arial"/>
          <w:sz w:val="24"/>
          <w:szCs w:val="24"/>
          <w:lang w:val="ro-RO"/>
        </w:rPr>
      </w:pPr>
      <w:r w:rsidRPr="007C372A">
        <w:rPr>
          <w:rFonts w:ascii="Arial" w:hAnsi="Arial" w:cs="Arial"/>
          <w:sz w:val="24"/>
          <w:szCs w:val="24"/>
          <w:lang w:val="ro-RO"/>
        </w:rPr>
        <w:t xml:space="preserve">ing. </w:t>
      </w:r>
      <w:r w:rsidRPr="007C372A">
        <w:rPr>
          <w:rFonts w:ascii="Arial" w:hAnsi="Arial" w:cs="Arial"/>
          <w:caps/>
          <w:sz w:val="24"/>
          <w:szCs w:val="24"/>
          <w:lang w:val="ro-RO"/>
        </w:rPr>
        <w:t xml:space="preserve">Domokos </w:t>
      </w:r>
      <w:r w:rsidRPr="007C372A">
        <w:rPr>
          <w:rFonts w:ascii="Arial" w:hAnsi="Arial" w:cs="Arial"/>
          <w:sz w:val="24"/>
          <w:szCs w:val="24"/>
          <w:lang w:val="ro-RO"/>
        </w:rPr>
        <w:t>László József</w:t>
      </w:r>
    </w:p>
    <w:p w:rsidR="00A549DF" w:rsidRPr="007C372A"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7C372A"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7C372A" w:rsidRDefault="00A549DF" w:rsidP="00A549DF">
      <w:pPr>
        <w:autoSpaceDE w:val="0"/>
        <w:autoSpaceDN w:val="0"/>
        <w:adjustRightInd w:val="0"/>
        <w:spacing w:after="0" w:line="240" w:lineRule="auto"/>
        <w:jc w:val="both"/>
        <w:rPr>
          <w:rFonts w:ascii="Arial" w:hAnsi="Arial" w:cs="Arial"/>
          <w:b/>
          <w:sz w:val="24"/>
          <w:szCs w:val="24"/>
          <w:lang w:val="ro-RO"/>
        </w:rPr>
      </w:pPr>
      <w:r w:rsidRPr="007C372A">
        <w:rPr>
          <w:rFonts w:ascii="Arial" w:hAnsi="Arial" w:cs="Arial"/>
          <w:b/>
          <w:sz w:val="24"/>
          <w:szCs w:val="24"/>
          <w:lang w:val="ro-RO"/>
        </w:rPr>
        <w:t xml:space="preserve">ŞEF SERV. A.A.A.,    </w:t>
      </w:r>
      <w:r w:rsidRPr="007C372A">
        <w:rPr>
          <w:rFonts w:ascii="Arial" w:hAnsi="Arial" w:cs="Arial"/>
          <w:b/>
          <w:sz w:val="24"/>
          <w:szCs w:val="24"/>
          <w:lang w:val="ro-RO"/>
        </w:rPr>
        <w:tab/>
      </w:r>
      <w:r w:rsidRPr="007C372A">
        <w:rPr>
          <w:rFonts w:ascii="Arial" w:hAnsi="Arial" w:cs="Arial"/>
          <w:b/>
          <w:sz w:val="24"/>
          <w:szCs w:val="24"/>
          <w:lang w:val="ro-RO"/>
        </w:rPr>
        <w:tab/>
      </w:r>
      <w:r w:rsidRPr="007C372A">
        <w:rPr>
          <w:rFonts w:ascii="Arial" w:hAnsi="Arial" w:cs="Arial"/>
          <w:b/>
          <w:sz w:val="24"/>
          <w:szCs w:val="24"/>
          <w:lang w:val="ro-RO"/>
        </w:rPr>
        <w:tab/>
      </w:r>
      <w:r w:rsidRPr="007C372A">
        <w:rPr>
          <w:rFonts w:ascii="Arial" w:hAnsi="Arial" w:cs="Arial"/>
          <w:b/>
          <w:sz w:val="24"/>
          <w:szCs w:val="24"/>
          <w:lang w:val="ro-RO"/>
        </w:rPr>
        <w:tab/>
      </w:r>
      <w:r w:rsidR="00E80E76" w:rsidRPr="007C372A">
        <w:rPr>
          <w:rFonts w:ascii="Arial" w:hAnsi="Arial" w:cs="Arial"/>
          <w:b/>
          <w:sz w:val="24"/>
          <w:szCs w:val="24"/>
          <w:lang w:val="ro-RO"/>
        </w:rPr>
        <w:tab/>
      </w:r>
      <w:r w:rsidRPr="007C372A">
        <w:rPr>
          <w:rFonts w:ascii="Arial" w:hAnsi="Arial" w:cs="Arial"/>
          <w:b/>
          <w:sz w:val="24"/>
          <w:szCs w:val="24"/>
          <w:lang w:val="ro-RO"/>
        </w:rPr>
        <w:tab/>
        <w:t xml:space="preserve">     ŞEF SERV. C.F.M.,</w:t>
      </w:r>
    </w:p>
    <w:p w:rsidR="00A549DF" w:rsidRPr="007C372A" w:rsidRDefault="00A549DF" w:rsidP="00A549DF">
      <w:pPr>
        <w:autoSpaceDE w:val="0"/>
        <w:autoSpaceDN w:val="0"/>
        <w:adjustRightInd w:val="0"/>
        <w:spacing w:after="0" w:line="240" w:lineRule="auto"/>
        <w:jc w:val="both"/>
        <w:rPr>
          <w:rFonts w:ascii="Arial" w:hAnsi="Arial" w:cs="Arial"/>
          <w:sz w:val="24"/>
          <w:szCs w:val="24"/>
          <w:lang w:val="ro-RO"/>
        </w:rPr>
      </w:pPr>
      <w:r w:rsidRPr="007C372A">
        <w:rPr>
          <w:rFonts w:ascii="Arial" w:hAnsi="Arial" w:cs="Arial"/>
          <w:sz w:val="24"/>
          <w:szCs w:val="24"/>
          <w:lang w:val="ro-RO"/>
        </w:rPr>
        <w:t xml:space="preserve">ing. </w:t>
      </w:r>
      <w:r w:rsidRPr="007C372A">
        <w:rPr>
          <w:rFonts w:ascii="Arial" w:hAnsi="Arial" w:cs="Arial"/>
          <w:caps/>
          <w:sz w:val="24"/>
          <w:szCs w:val="24"/>
          <w:lang w:val="ro-RO"/>
        </w:rPr>
        <w:t>Both</w:t>
      </w:r>
      <w:r w:rsidRPr="007C372A">
        <w:rPr>
          <w:rFonts w:ascii="Arial" w:hAnsi="Arial" w:cs="Arial"/>
          <w:sz w:val="24"/>
          <w:szCs w:val="24"/>
          <w:lang w:val="ro-RO"/>
        </w:rPr>
        <w:t xml:space="preserve"> </w:t>
      </w:r>
      <w:proofErr w:type="spellStart"/>
      <w:r w:rsidRPr="007C372A">
        <w:rPr>
          <w:rFonts w:ascii="Arial" w:hAnsi="Arial" w:cs="Arial"/>
          <w:sz w:val="24"/>
          <w:szCs w:val="24"/>
          <w:lang w:val="ro-RO"/>
        </w:rPr>
        <w:t>Enikő</w:t>
      </w:r>
      <w:proofErr w:type="spellEnd"/>
      <w:r w:rsidRPr="007C372A">
        <w:rPr>
          <w:rFonts w:ascii="Arial" w:hAnsi="Arial" w:cs="Arial"/>
          <w:sz w:val="24"/>
          <w:szCs w:val="24"/>
          <w:lang w:val="ro-RO"/>
        </w:rPr>
        <w:t xml:space="preserve">              </w:t>
      </w:r>
      <w:r w:rsidRPr="007C372A">
        <w:rPr>
          <w:rFonts w:ascii="Arial" w:hAnsi="Arial" w:cs="Arial"/>
          <w:sz w:val="24"/>
          <w:szCs w:val="24"/>
          <w:lang w:val="ro-RO"/>
        </w:rPr>
        <w:tab/>
      </w:r>
      <w:r w:rsidRPr="007C372A">
        <w:rPr>
          <w:rFonts w:ascii="Arial" w:hAnsi="Arial" w:cs="Arial"/>
          <w:sz w:val="24"/>
          <w:szCs w:val="24"/>
          <w:lang w:val="ro-RO"/>
        </w:rPr>
        <w:tab/>
      </w:r>
      <w:r w:rsidRPr="007C372A">
        <w:rPr>
          <w:rFonts w:ascii="Arial" w:hAnsi="Arial" w:cs="Arial"/>
          <w:sz w:val="24"/>
          <w:szCs w:val="24"/>
          <w:lang w:val="ro-RO"/>
        </w:rPr>
        <w:tab/>
      </w:r>
      <w:r w:rsidRPr="007C372A">
        <w:rPr>
          <w:rFonts w:ascii="Arial" w:hAnsi="Arial" w:cs="Arial"/>
          <w:sz w:val="24"/>
          <w:szCs w:val="24"/>
          <w:lang w:val="ro-RO"/>
        </w:rPr>
        <w:tab/>
      </w:r>
      <w:r w:rsidR="00E80E76" w:rsidRPr="007C372A">
        <w:rPr>
          <w:rFonts w:ascii="Arial" w:hAnsi="Arial" w:cs="Arial"/>
          <w:sz w:val="24"/>
          <w:szCs w:val="24"/>
          <w:lang w:val="ro-RO"/>
        </w:rPr>
        <w:tab/>
      </w:r>
      <w:r w:rsidRPr="007C372A">
        <w:rPr>
          <w:rFonts w:ascii="Arial" w:hAnsi="Arial" w:cs="Arial"/>
          <w:sz w:val="24"/>
          <w:szCs w:val="24"/>
          <w:lang w:val="ro-RO"/>
        </w:rPr>
        <w:tab/>
        <w:t xml:space="preserve">    ing. </w:t>
      </w:r>
      <w:r w:rsidRPr="007C372A">
        <w:rPr>
          <w:rFonts w:ascii="Arial" w:hAnsi="Arial" w:cs="Arial"/>
          <w:caps/>
          <w:sz w:val="24"/>
          <w:szCs w:val="24"/>
          <w:lang w:val="ro-RO"/>
        </w:rPr>
        <w:t>Szabó</w:t>
      </w:r>
      <w:r w:rsidRPr="007C372A">
        <w:rPr>
          <w:rFonts w:ascii="Arial" w:hAnsi="Arial" w:cs="Arial"/>
          <w:sz w:val="24"/>
          <w:szCs w:val="24"/>
          <w:lang w:val="ro-RO"/>
        </w:rPr>
        <w:t xml:space="preserve"> Szilárd</w:t>
      </w:r>
    </w:p>
    <w:p w:rsidR="00A549DF" w:rsidRPr="007C372A" w:rsidRDefault="00A549DF" w:rsidP="00A549DF">
      <w:pPr>
        <w:autoSpaceDE w:val="0"/>
        <w:autoSpaceDN w:val="0"/>
        <w:adjustRightInd w:val="0"/>
        <w:spacing w:after="0" w:line="240" w:lineRule="auto"/>
        <w:jc w:val="both"/>
        <w:rPr>
          <w:rFonts w:ascii="Arial" w:hAnsi="Arial" w:cs="Arial"/>
          <w:sz w:val="24"/>
          <w:szCs w:val="24"/>
          <w:lang w:val="ro-RO"/>
        </w:rPr>
      </w:pPr>
    </w:p>
    <w:p w:rsidR="00E80E76" w:rsidRPr="007C372A" w:rsidRDefault="00E80E76" w:rsidP="00A549DF">
      <w:pPr>
        <w:autoSpaceDE w:val="0"/>
        <w:autoSpaceDN w:val="0"/>
        <w:adjustRightInd w:val="0"/>
        <w:spacing w:after="0" w:line="240" w:lineRule="auto"/>
        <w:jc w:val="both"/>
        <w:rPr>
          <w:rFonts w:ascii="Arial" w:hAnsi="Arial" w:cs="Arial"/>
          <w:sz w:val="24"/>
          <w:szCs w:val="24"/>
          <w:lang w:val="ro-RO"/>
        </w:rPr>
      </w:pPr>
    </w:p>
    <w:p w:rsidR="00A549DF" w:rsidRPr="007C372A" w:rsidRDefault="00E80E76" w:rsidP="00A549DF">
      <w:pPr>
        <w:autoSpaceDE w:val="0"/>
        <w:autoSpaceDN w:val="0"/>
        <w:adjustRightInd w:val="0"/>
        <w:spacing w:after="0" w:line="240" w:lineRule="auto"/>
        <w:jc w:val="both"/>
        <w:rPr>
          <w:rFonts w:ascii="Arial" w:hAnsi="Arial" w:cs="Arial"/>
          <w:sz w:val="24"/>
          <w:szCs w:val="24"/>
          <w:lang w:val="ro-RO"/>
        </w:rPr>
      </w:pPr>
      <w:r w:rsidRPr="007C372A">
        <w:rPr>
          <w:rFonts w:ascii="Arial" w:hAnsi="Arial" w:cs="Arial"/>
          <w:sz w:val="24"/>
          <w:szCs w:val="24"/>
          <w:lang w:val="ro-RO"/>
        </w:rPr>
        <w:tab/>
      </w:r>
    </w:p>
    <w:p w:rsidR="00A549DF" w:rsidRPr="007C372A" w:rsidRDefault="00A549DF" w:rsidP="00A549DF">
      <w:pPr>
        <w:autoSpaceDE w:val="0"/>
        <w:autoSpaceDN w:val="0"/>
        <w:adjustRightInd w:val="0"/>
        <w:spacing w:after="0" w:line="240" w:lineRule="auto"/>
        <w:ind w:hanging="90"/>
        <w:jc w:val="both"/>
        <w:rPr>
          <w:rFonts w:ascii="Arial" w:hAnsi="Arial" w:cs="Arial"/>
          <w:b/>
          <w:caps/>
          <w:sz w:val="24"/>
          <w:szCs w:val="24"/>
          <w:lang w:val="ro-RO"/>
        </w:rPr>
      </w:pPr>
      <w:r w:rsidRPr="007C372A">
        <w:rPr>
          <w:rFonts w:ascii="Arial" w:hAnsi="Arial" w:cs="Arial"/>
          <w:b/>
          <w:caps/>
          <w:sz w:val="24"/>
          <w:szCs w:val="24"/>
          <w:u w:val="single"/>
          <w:lang w:val="ro-RO"/>
        </w:rPr>
        <w:t>Întocmit</w:t>
      </w:r>
      <w:r w:rsidRPr="007C372A">
        <w:rPr>
          <w:rFonts w:ascii="Arial" w:hAnsi="Arial" w:cs="Arial"/>
          <w:b/>
          <w:caps/>
          <w:sz w:val="24"/>
          <w:szCs w:val="24"/>
          <w:lang w:val="ro-RO"/>
        </w:rPr>
        <w:t xml:space="preserve">                          </w:t>
      </w:r>
      <w:r w:rsidRPr="007C372A">
        <w:rPr>
          <w:rFonts w:ascii="Arial" w:hAnsi="Arial" w:cs="Arial"/>
          <w:b/>
          <w:caps/>
          <w:sz w:val="24"/>
          <w:szCs w:val="24"/>
          <w:lang w:val="ro-RO"/>
        </w:rPr>
        <w:tab/>
      </w:r>
      <w:r w:rsidRPr="007C372A">
        <w:rPr>
          <w:rFonts w:ascii="Arial" w:hAnsi="Arial" w:cs="Arial"/>
          <w:b/>
          <w:caps/>
          <w:sz w:val="24"/>
          <w:szCs w:val="24"/>
          <w:lang w:val="ro-RO"/>
        </w:rPr>
        <w:tab/>
      </w:r>
      <w:r w:rsidRPr="007C372A">
        <w:rPr>
          <w:rFonts w:ascii="Arial" w:hAnsi="Arial" w:cs="Arial"/>
          <w:b/>
          <w:caps/>
          <w:sz w:val="24"/>
          <w:szCs w:val="24"/>
          <w:lang w:val="ro-RO"/>
        </w:rPr>
        <w:tab/>
      </w:r>
      <w:r w:rsidRPr="007C372A">
        <w:rPr>
          <w:rFonts w:ascii="Arial" w:hAnsi="Arial" w:cs="Arial"/>
          <w:b/>
          <w:caps/>
          <w:sz w:val="24"/>
          <w:szCs w:val="24"/>
          <w:lang w:val="ro-RO"/>
        </w:rPr>
        <w:tab/>
      </w:r>
      <w:r w:rsidR="00E80E76" w:rsidRPr="007C372A">
        <w:rPr>
          <w:rFonts w:ascii="Arial" w:hAnsi="Arial" w:cs="Arial"/>
          <w:b/>
          <w:caps/>
          <w:sz w:val="24"/>
          <w:szCs w:val="24"/>
          <w:lang w:val="ro-RO"/>
        </w:rPr>
        <w:tab/>
      </w:r>
      <w:r w:rsidRPr="007C372A">
        <w:rPr>
          <w:rFonts w:ascii="Arial" w:hAnsi="Arial" w:cs="Arial"/>
          <w:b/>
          <w:caps/>
          <w:sz w:val="24"/>
          <w:szCs w:val="24"/>
          <w:lang w:val="ro-RO"/>
        </w:rPr>
        <w:tab/>
        <w:t xml:space="preserve">    </w:t>
      </w:r>
      <w:proofErr w:type="spellStart"/>
      <w:r w:rsidRPr="007C372A">
        <w:rPr>
          <w:rFonts w:ascii="Arial" w:hAnsi="Arial" w:cs="Arial"/>
          <w:b/>
          <w:caps/>
          <w:sz w:val="24"/>
          <w:szCs w:val="24"/>
          <w:u w:val="single"/>
          <w:lang w:val="ro-RO"/>
        </w:rPr>
        <w:t>Întocmit</w:t>
      </w:r>
      <w:proofErr w:type="spellEnd"/>
    </w:p>
    <w:p w:rsidR="00A549DF" w:rsidRPr="007C372A" w:rsidRDefault="00A549DF" w:rsidP="00A549DF">
      <w:pPr>
        <w:autoSpaceDE w:val="0"/>
        <w:autoSpaceDN w:val="0"/>
        <w:adjustRightInd w:val="0"/>
        <w:spacing w:after="0" w:line="240" w:lineRule="auto"/>
        <w:jc w:val="both"/>
        <w:rPr>
          <w:rFonts w:ascii="Arial" w:hAnsi="Arial" w:cs="Arial"/>
          <w:sz w:val="24"/>
          <w:szCs w:val="24"/>
          <w:lang w:val="ro-RO"/>
        </w:rPr>
      </w:pPr>
      <w:r w:rsidRPr="007C372A">
        <w:rPr>
          <w:rFonts w:ascii="Arial" w:hAnsi="Arial" w:cs="Arial"/>
          <w:sz w:val="24"/>
          <w:szCs w:val="24"/>
          <w:lang w:val="ro-RO"/>
        </w:rPr>
        <w:t xml:space="preserve">Ing. ABOS Judit </w:t>
      </w:r>
      <w:r w:rsidRPr="007C372A">
        <w:rPr>
          <w:rFonts w:ascii="Arial" w:hAnsi="Arial" w:cs="Arial"/>
          <w:sz w:val="24"/>
          <w:szCs w:val="24"/>
          <w:lang w:val="ro-RO"/>
        </w:rPr>
        <w:tab/>
      </w:r>
      <w:r w:rsidRPr="007C372A">
        <w:rPr>
          <w:rFonts w:ascii="Arial" w:hAnsi="Arial" w:cs="Arial"/>
          <w:sz w:val="24"/>
          <w:szCs w:val="24"/>
          <w:lang w:val="ro-RO"/>
        </w:rPr>
        <w:tab/>
      </w:r>
      <w:r w:rsidRPr="007C372A">
        <w:rPr>
          <w:rFonts w:ascii="Arial" w:hAnsi="Arial" w:cs="Arial"/>
          <w:sz w:val="24"/>
          <w:szCs w:val="24"/>
          <w:lang w:val="ro-RO"/>
        </w:rPr>
        <w:tab/>
      </w:r>
      <w:r w:rsidRPr="007C372A">
        <w:rPr>
          <w:rFonts w:ascii="Arial" w:hAnsi="Arial" w:cs="Arial"/>
          <w:sz w:val="24"/>
          <w:szCs w:val="24"/>
          <w:lang w:val="ro-RO"/>
        </w:rPr>
        <w:tab/>
        <w:t xml:space="preserve"> </w:t>
      </w:r>
      <w:r w:rsidRPr="007C372A">
        <w:rPr>
          <w:rFonts w:ascii="Arial" w:hAnsi="Arial" w:cs="Arial"/>
          <w:sz w:val="24"/>
          <w:szCs w:val="24"/>
          <w:lang w:val="ro-RO"/>
        </w:rPr>
        <w:tab/>
      </w:r>
      <w:r w:rsidR="00E80E76" w:rsidRPr="007C372A">
        <w:rPr>
          <w:rFonts w:ascii="Arial" w:hAnsi="Arial" w:cs="Arial"/>
          <w:sz w:val="24"/>
          <w:szCs w:val="24"/>
          <w:lang w:val="ro-RO"/>
        </w:rPr>
        <w:tab/>
      </w:r>
      <w:r w:rsidR="00D4585B" w:rsidRPr="007C372A">
        <w:rPr>
          <w:rFonts w:ascii="Arial" w:hAnsi="Arial" w:cs="Arial"/>
          <w:sz w:val="24"/>
          <w:szCs w:val="24"/>
          <w:lang w:val="ro-RO"/>
        </w:rPr>
        <w:tab/>
      </w:r>
      <w:r w:rsidR="00862A41" w:rsidRPr="007C372A">
        <w:rPr>
          <w:rFonts w:ascii="Arial" w:hAnsi="Arial" w:cs="Arial"/>
          <w:sz w:val="24"/>
          <w:szCs w:val="24"/>
          <w:lang w:val="ro-RO"/>
        </w:rPr>
        <w:t>ing. T</w:t>
      </w:r>
      <w:r w:rsidR="00862A41" w:rsidRPr="007C372A">
        <w:rPr>
          <w:rFonts w:ascii="Times New Roman" w:hAnsi="Times New Roman"/>
          <w:sz w:val="24"/>
          <w:szCs w:val="24"/>
          <w:lang w:val="ro-RO"/>
        </w:rPr>
        <w:t>Ő</w:t>
      </w:r>
      <w:r w:rsidR="00862A41" w:rsidRPr="007C372A">
        <w:rPr>
          <w:rFonts w:ascii="Arial" w:hAnsi="Arial" w:cs="Arial"/>
          <w:sz w:val="24"/>
          <w:szCs w:val="24"/>
          <w:lang w:val="ro-RO"/>
        </w:rPr>
        <w:t>KE Laura</w:t>
      </w:r>
    </w:p>
    <w:p w:rsidR="000C3551" w:rsidRPr="007C372A" w:rsidRDefault="000C3551" w:rsidP="00A549DF">
      <w:pPr>
        <w:shd w:val="clear" w:color="auto" w:fill="FFFFFF"/>
        <w:spacing w:after="0" w:line="240" w:lineRule="auto"/>
        <w:jc w:val="both"/>
        <w:rPr>
          <w:rFonts w:ascii="Arial" w:hAnsi="Arial" w:cs="Arial"/>
          <w:sz w:val="24"/>
          <w:szCs w:val="24"/>
          <w:lang w:val="ro-RO"/>
        </w:rPr>
      </w:pPr>
    </w:p>
    <w:sectPr w:rsidR="000C3551" w:rsidRPr="007C372A" w:rsidSect="00435CED">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4D7" w:rsidRDefault="002F44D7" w:rsidP="00C96EF2">
      <w:pPr>
        <w:spacing w:after="0" w:line="240" w:lineRule="auto"/>
      </w:pPr>
      <w:r>
        <w:separator/>
      </w:r>
    </w:p>
  </w:endnote>
  <w:endnote w:type="continuationSeparator" w:id="0">
    <w:p w:rsidR="002F44D7" w:rsidRDefault="002F44D7" w:rsidP="00C9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PGothic">
    <w:altName w:val="MS Gothic"/>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FEB" w:rsidRDefault="00885FEB" w:rsidP="00A549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85FEB" w:rsidRDefault="00885FEB" w:rsidP="00A549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6F5C55" w:rsidRPr="002367AC" w:rsidRDefault="00885FEB" w:rsidP="006F5C55">
        <w:pPr>
          <w:pStyle w:val="Header"/>
          <w:tabs>
            <w:tab w:val="clear" w:pos="4680"/>
          </w:tabs>
          <w:jc w:val="center"/>
          <w:rPr>
            <w:rFonts w:ascii="Times New Roman" w:hAnsi="Times New Roman"/>
            <w:b/>
            <w:sz w:val="24"/>
            <w:szCs w:val="24"/>
            <w:lang w:val="ro-RO"/>
          </w:rPr>
        </w:pPr>
        <w:r>
          <w:rPr>
            <w:noProof/>
          </w:rPr>
          <mc:AlternateContent>
            <mc:Choice Requires="wps">
              <w:drawing>
                <wp:anchor distT="0" distB="0" distL="114300" distR="114300" simplePos="0" relativeHeight="251664384" behindDoc="0" locked="0" layoutInCell="1" allowOverlap="1" wp14:anchorId="53603DA1" wp14:editId="2E29273A">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2F44D7">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75pt;margin-top:.85pt;width:41.9pt;height:34.45pt;z-index:-251640832;mso-position-horizontal-relative:text;mso-position-vertical-relative:text">
              <v:imagedata r:id="rId1" o:title=""/>
            </v:shape>
            <o:OLEObject Type="Embed" ProgID="CorelDRAW.Graphic.13" ShapeID="_x0000_s2059" DrawAspect="Content" ObjectID="_1649669529" r:id="rId2"/>
          </w:pict>
        </w:r>
        <w:r w:rsidR="006F5C55">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7BD29876" wp14:editId="592FD024">
                  <wp:simplePos x="0" y="0"/>
                  <wp:positionH relativeFrom="column">
                    <wp:posOffset>-142875</wp:posOffset>
                  </wp:positionH>
                  <wp:positionV relativeFrom="paragraph">
                    <wp:posOffset>-34925</wp:posOffset>
                  </wp:positionV>
                  <wp:extent cx="6248400" cy="635"/>
                  <wp:effectExtent l="9525" t="12700" r="9525" b="1524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1.25pt;margin-top:-2.75pt;width:49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zq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6NQc6igCAABNBAAADgAAAAAAAAAAAAAAAAAuAgAAZHJzL2Uy&#10;b0RvYy54bWxQSwECLQAUAAYACAAAACEADzE+nN8AAAAJAQAADwAAAAAAAAAAAAAAAACCBAAAZHJz&#10;L2Rvd25yZXYueG1sUEsFBgAAAAAEAAQA8wAAAI4FAAAAAA==&#10;" strokecolor="#00214e" strokeweight="1.5pt"/>
              </w:pict>
            </mc:Fallback>
          </mc:AlternateContent>
        </w:r>
        <w:r w:rsidR="006F5C55" w:rsidRPr="00F00D6E">
          <w:rPr>
            <w:rFonts w:ascii="Times New Roman" w:hAnsi="Times New Roman"/>
            <w:b/>
            <w:sz w:val="24"/>
            <w:szCs w:val="24"/>
            <w:lang w:val="it-IT"/>
          </w:rPr>
          <w:t>AGEN</w:t>
        </w:r>
        <w:r w:rsidR="006F5C55" w:rsidRPr="002367AC">
          <w:rPr>
            <w:rFonts w:ascii="Times New Roman" w:hAnsi="Times New Roman"/>
            <w:b/>
            <w:sz w:val="24"/>
            <w:szCs w:val="24"/>
            <w:lang w:val="ro-RO"/>
          </w:rPr>
          <w:t>ŢIA PENTRU PROTECŢIA MEDIULUI</w:t>
        </w:r>
        <w:r w:rsidR="006F5C55">
          <w:rPr>
            <w:rFonts w:ascii="Times New Roman" w:hAnsi="Times New Roman"/>
            <w:b/>
            <w:sz w:val="24"/>
            <w:szCs w:val="24"/>
            <w:lang w:val="ro-RO"/>
          </w:rPr>
          <w:t xml:space="preserve"> HARGHITA</w:t>
        </w:r>
      </w:p>
      <w:p w:rsidR="006F5C55" w:rsidRPr="00031CC9" w:rsidRDefault="006F5C55" w:rsidP="006F5C55">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6F5C55" w:rsidRDefault="006F5C55" w:rsidP="006F5C55">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6F5C55" w:rsidTr="00EC24DD">
          <w:trPr>
            <w:trHeight w:val="260"/>
          </w:trPr>
          <w:tc>
            <w:tcPr>
              <w:tcW w:w="8008" w:type="dxa"/>
            </w:tcPr>
            <w:p w:rsidR="006F5C55" w:rsidRDefault="006F5C55" w:rsidP="00EC24DD">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885FEB" w:rsidRPr="00C44321" w:rsidRDefault="00885FEB" w:rsidP="006F5C55">
        <w:pPr>
          <w:pStyle w:val="Header"/>
          <w:jc w:val="center"/>
        </w:pPr>
        <w:r>
          <w:t xml:space="preserve"> </w:t>
        </w:r>
        <w:r>
          <w:fldChar w:fldCharType="begin"/>
        </w:r>
        <w:r>
          <w:instrText xml:space="preserve"> PAGE   \* MERGEFORMAT </w:instrText>
        </w:r>
        <w:r>
          <w:fldChar w:fldCharType="separate"/>
        </w:r>
        <w:r w:rsidR="005C63FF">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55" w:rsidRPr="002367AC" w:rsidRDefault="002F44D7" w:rsidP="006F5C55">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75pt;margin-top:.85pt;width:41.9pt;height:34.45pt;z-index:-251643904">
          <v:imagedata r:id="rId1" o:title=""/>
        </v:shape>
        <o:OLEObject Type="Embed" ProgID="CorelDRAW.Graphic.13" ShapeID="_x0000_s2055" DrawAspect="Content" ObjectID="_1649669532" r:id="rId2"/>
      </w:pict>
    </w:r>
    <w:r w:rsidR="006F5C55">
      <w:rPr>
        <w:rFonts w:ascii="Times New Roman" w:hAnsi="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6F5C55" w:rsidRPr="00F00D6E">
      <w:rPr>
        <w:rFonts w:ascii="Times New Roman" w:hAnsi="Times New Roman"/>
        <w:b/>
        <w:sz w:val="24"/>
        <w:szCs w:val="24"/>
        <w:lang w:val="it-IT"/>
      </w:rPr>
      <w:t>AGEN</w:t>
    </w:r>
    <w:r w:rsidR="006F5C55" w:rsidRPr="002367AC">
      <w:rPr>
        <w:rFonts w:ascii="Times New Roman" w:hAnsi="Times New Roman"/>
        <w:b/>
        <w:sz w:val="24"/>
        <w:szCs w:val="24"/>
        <w:lang w:val="ro-RO"/>
      </w:rPr>
      <w:t>ŢIA PENTRU PROTECŢIA MEDIULUI</w:t>
    </w:r>
    <w:r w:rsidR="006F5C55">
      <w:rPr>
        <w:rFonts w:ascii="Times New Roman" w:hAnsi="Times New Roman"/>
        <w:b/>
        <w:sz w:val="24"/>
        <w:szCs w:val="24"/>
        <w:lang w:val="ro-RO"/>
      </w:rPr>
      <w:t xml:space="preserve"> HARGHITA</w:t>
    </w:r>
  </w:p>
  <w:p w:rsidR="006F5C55" w:rsidRPr="00031CC9" w:rsidRDefault="006F5C55" w:rsidP="006F5C55">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6F5C55" w:rsidRDefault="006F5C55" w:rsidP="006F5C55">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6F5C55" w:rsidTr="00EC24DD">
      <w:trPr>
        <w:trHeight w:val="260"/>
      </w:trPr>
      <w:tc>
        <w:tcPr>
          <w:tcW w:w="8008" w:type="dxa"/>
        </w:tcPr>
        <w:p w:rsidR="006F5C55" w:rsidRDefault="006F5C55" w:rsidP="00EC24DD">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885FEB" w:rsidRPr="006F5C55" w:rsidRDefault="00885FEB" w:rsidP="006F5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4D7" w:rsidRDefault="002F44D7" w:rsidP="00C96EF2">
      <w:pPr>
        <w:spacing w:after="0" w:line="240" w:lineRule="auto"/>
      </w:pPr>
      <w:r>
        <w:separator/>
      </w:r>
    </w:p>
  </w:footnote>
  <w:footnote w:type="continuationSeparator" w:id="0">
    <w:p w:rsidR="002F44D7" w:rsidRDefault="002F44D7" w:rsidP="00C9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55" w:rsidRPr="00F62D56" w:rsidRDefault="006F5C55" w:rsidP="006F5C55">
    <w:pPr>
      <w:pStyle w:val="Header"/>
      <w:tabs>
        <w:tab w:val="clear" w:pos="4680"/>
        <w:tab w:val="clear" w:pos="9360"/>
        <w:tab w:val="left" w:pos="9000"/>
      </w:tabs>
      <w:rPr>
        <w:lang w:val="ro-RO"/>
      </w:rPr>
    </w:pPr>
    <w:r>
      <w:rPr>
        <w:noProof/>
      </w:rPr>
      <w:drawing>
        <wp:anchor distT="0" distB="0" distL="114300" distR="114300" simplePos="0" relativeHeight="251669504" behindDoc="0" locked="0" layoutInCell="1" allowOverlap="1" wp14:anchorId="21B0D152" wp14:editId="175AE88B">
          <wp:simplePos x="0" y="0"/>
          <wp:positionH relativeFrom="column">
            <wp:posOffset>-139065</wp:posOffset>
          </wp:positionH>
          <wp:positionV relativeFrom="paragraph">
            <wp:posOffset>-26035</wp:posOffset>
          </wp:positionV>
          <wp:extent cx="859155" cy="850265"/>
          <wp:effectExtent l="0" t="0" r="0" b="6985"/>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2F44D7">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34.75pt;margin-top:-5.15pt;width:81.4pt;height:65.45pt;z-index:-251645952;mso-position-horizontal-relative:text;mso-position-vertical-relative:text">
          <v:imagedata r:id="rId2" o:title=""/>
        </v:shape>
        <o:OLEObject Type="Embed" ProgID="CorelDRAW.Graphic.13" ShapeID="_x0000_s2054" DrawAspect="Content" ObjectID="_1649669530" r:id="rId3"/>
      </w:pict>
    </w:r>
    <w:r w:rsidR="002F44D7">
      <w:rPr>
        <w:noProof/>
        <w:lang w:val="ro-RO" w:eastAsia="ro-RO"/>
      </w:rPr>
      <w:pict>
        <v:shape id="_x0000_s2049" type="#_x0000_t75" style="position:absolute;margin-left:450.5pt;margin-top:6.65pt;width:52pt;height:43.8pt;z-index:-251656192;mso-position-horizontal-relative:text;mso-position-vertical-relative:text">
          <v:imagedata r:id="rId2" o:title=""/>
        </v:shape>
        <o:OLEObject Type="Embed" ProgID="CorelDRAW.Graphic.13" ShapeID="_x0000_s2049" DrawAspect="Content" ObjectID="_1649669531" r:id="rId4"/>
      </w:pict>
    </w:r>
    <w:r w:rsidR="00885FEB">
      <w:rPr>
        <w:noProof/>
      </w:rPr>
      <w:drawing>
        <wp:anchor distT="0" distB="0" distL="114300" distR="114300" simplePos="0" relativeHeight="251659264" behindDoc="0" locked="0" layoutInCell="1" allowOverlap="1" wp14:anchorId="24ED2C42" wp14:editId="39C7B792">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885FEB" w:rsidRPr="00A75327">
      <w:rPr>
        <w:lang w:val="ro-RO"/>
      </w:rPr>
      <w:tab/>
      <w:t xml:space="preserve">   </w:t>
    </w:r>
  </w:p>
  <w:p w:rsidR="006F5C55" w:rsidRPr="00F62D56" w:rsidRDefault="006F5C55" w:rsidP="006F5C55">
    <w:pPr>
      <w:pStyle w:val="Header"/>
      <w:tabs>
        <w:tab w:val="clear" w:pos="4680"/>
        <w:tab w:val="clear" w:pos="9360"/>
        <w:tab w:val="left" w:pos="9000"/>
      </w:tabs>
      <w:jc w:val="center"/>
      <w:rPr>
        <w:rFonts w:ascii="Times New Roman" w:hAnsi="Times New Roman"/>
        <w:b/>
        <w:sz w:val="28"/>
        <w:szCs w:val="28"/>
        <w:lang w:val="ro-RO"/>
      </w:rPr>
    </w:pPr>
    <w:r w:rsidRPr="00F62D56">
      <w:rPr>
        <w:rFonts w:ascii="Times New Roman" w:hAnsi="Times New Roman"/>
        <w:b/>
        <w:sz w:val="28"/>
        <w:szCs w:val="28"/>
        <w:lang w:val="ro-RO"/>
      </w:rPr>
      <w:t>Ministerul Mediului, Apelor și Pădurilor</w:t>
    </w:r>
  </w:p>
  <w:p w:rsidR="006F5C55" w:rsidRPr="00F62D56" w:rsidRDefault="006F5C55" w:rsidP="006F5C55">
    <w:pPr>
      <w:pStyle w:val="Header"/>
      <w:tabs>
        <w:tab w:val="clear" w:pos="4680"/>
        <w:tab w:val="clear" w:pos="9360"/>
        <w:tab w:val="left" w:pos="9000"/>
      </w:tabs>
      <w:jc w:val="center"/>
      <w:rPr>
        <w:rFonts w:ascii="Times New Roman" w:hAnsi="Times New Roman"/>
        <w:b/>
        <w:sz w:val="32"/>
        <w:szCs w:val="32"/>
        <w:lang w:val="ro-RO"/>
      </w:rPr>
    </w:pPr>
    <w:r w:rsidRPr="00F62D56">
      <w:rPr>
        <w:rFonts w:ascii="Times New Roman" w:hAnsi="Times New Roman"/>
        <w:b/>
        <w:sz w:val="32"/>
        <w:szCs w:val="32"/>
        <w:lang w:val="ro-RO"/>
      </w:rPr>
      <w:t>Agenţia Naţională pentru Protecţia Mediului</w:t>
    </w:r>
  </w:p>
  <w:p w:rsidR="006F5C55" w:rsidRPr="00F62D56" w:rsidRDefault="006F5C55" w:rsidP="006F5C55">
    <w:pPr>
      <w:pStyle w:val="Header"/>
      <w:tabs>
        <w:tab w:val="clear" w:pos="4680"/>
        <w:tab w:val="clear" w:pos="9360"/>
        <w:tab w:val="left" w:pos="1280"/>
        <w:tab w:val="left" w:pos="9000"/>
      </w:tabs>
      <w:jc w:val="center"/>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F5C55" w:rsidRPr="00F62D56" w:rsidTr="00EC24DD">
      <w:trPr>
        <w:trHeight w:val="657"/>
      </w:trPr>
      <w:tc>
        <w:tcPr>
          <w:tcW w:w="10031" w:type="dxa"/>
          <w:tcBorders>
            <w:top w:val="single" w:sz="8" w:space="0" w:color="000000"/>
            <w:bottom w:val="single" w:sz="8" w:space="0" w:color="000000"/>
          </w:tcBorders>
          <w:shd w:val="clear" w:color="auto" w:fill="auto"/>
          <w:vAlign w:val="center"/>
        </w:tcPr>
        <w:p w:rsidR="006F5C55" w:rsidRPr="00F62D56" w:rsidRDefault="006F5C55" w:rsidP="00EC24DD">
          <w:pPr>
            <w:spacing w:after="0"/>
            <w:jc w:val="center"/>
            <w:rPr>
              <w:rFonts w:ascii="Times New Roman" w:hAnsi="Times New Roman"/>
              <w:b/>
              <w:bCs/>
              <w:color w:val="FFFFFF"/>
              <w:sz w:val="24"/>
              <w:szCs w:val="24"/>
              <w:lang w:val="ro-RO"/>
            </w:rPr>
          </w:pPr>
          <w:r w:rsidRPr="00F62D56">
            <w:rPr>
              <w:rFonts w:ascii="Times New Roman" w:hAnsi="Times New Roman"/>
              <w:b/>
              <w:bCs/>
              <w:sz w:val="28"/>
              <w:szCs w:val="28"/>
              <w:lang w:val="ro-RO"/>
            </w:rPr>
            <w:t>AGENŢIA PENTRU PROTECŢIA MEDIULUI HARGHITA</w:t>
          </w:r>
        </w:p>
      </w:tc>
    </w:tr>
  </w:tbl>
  <w:p w:rsidR="00885FEB" w:rsidRPr="0090788F" w:rsidRDefault="00885FEB" w:rsidP="006F5C55">
    <w:pPr>
      <w:pStyle w:val="Header"/>
      <w:tabs>
        <w:tab w:val="clear" w:pos="4680"/>
        <w:tab w:val="clear" w:pos="9360"/>
        <w:tab w:val="left" w:pos="9000"/>
      </w:tabs>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numFmt w:val="bullet"/>
      <w:lvlText w:val="-"/>
      <w:lvlJc w:val="left"/>
      <w:pPr>
        <w:tabs>
          <w:tab w:val="num" w:pos="1140"/>
        </w:tabs>
        <w:ind w:left="1140" w:hanging="360"/>
      </w:pPr>
      <w:rPr>
        <w:rFonts w:ascii="Times New Roman" w:hAnsi="Times New Roman" w:cs="Times New Roman" w:hint="default"/>
        <w:lang w:val="ro-RO"/>
      </w:rPr>
    </w:lvl>
  </w:abstractNum>
  <w:abstractNum w:abstractNumId="1">
    <w:nsid w:val="00000018"/>
    <w:multiLevelType w:val="singleLevel"/>
    <w:tmpl w:val="00000018"/>
    <w:name w:val="WW8Num24"/>
    <w:lvl w:ilvl="0">
      <w:start w:val="1"/>
      <w:numFmt w:val="bullet"/>
      <w:lvlText w:val=""/>
      <w:lvlJc w:val="left"/>
      <w:pPr>
        <w:tabs>
          <w:tab w:val="num" w:pos="0"/>
        </w:tabs>
        <w:ind w:left="1854" w:hanging="360"/>
      </w:pPr>
      <w:rPr>
        <w:rFonts w:ascii="Symbol" w:hAnsi="Symbol" w:cs="Symbol"/>
      </w:rPr>
    </w:lvl>
  </w:abstractNum>
  <w:abstractNum w:abstractNumId="2">
    <w:nsid w:val="0D621959"/>
    <w:multiLevelType w:val="hybridMultilevel"/>
    <w:tmpl w:val="56AC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82200"/>
    <w:multiLevelType w:val="hybridMultilevel"/>
    <w:tmpl w:val="07EC646A"/>
    <w:lvl w:ilvl="0" w:tplc="FFFFFFFF">
      <w:start w:val="1"/>
      <w:numFmt w:val="bullet"/>
      <w:pStyle w:val="CommentText"/>
      <w:lvlText w:val=""/>
      <w:lvlJc w:val="left"/>
      <w:pPr>
        <w:tabs>
          <w:tab w:val="num" w:pos="1278"/>
        </w:tabs>
        <w:ind w:left="1278" w:hanging="340"/>
      </w:pPr>
      <w:rPr>
        <w:rFonts w:ascii="Wingdings" w:hAnsi="Wingdings" w:hint="default"/>
        <w:color w:val="auto"/>
        <w:sz w:val="16"/>
      </w:rPr>
    </w:lvl>
    <w:lvl w:ilvl="1" w:tplc="FFFFFFFF">
      <w:start w:val="1"/>
      <w:numFmt w:val="bullet"/>
      <w:lvlText w:val="o"/>
      <w:lvlJc w:val="left"/>
      <w:pPr>
        <w:tabs>
          <w:tab w:val="num" w:pos="1451"/>
        </w:tabs>
        <w:ind w:left="1451" w:hanging="360"/>
      </w:pPr>
      <w:rPr>
        <w:rFonts w:ascii="Courier New" w:hAnsi="Courier New" w:hint="default"/>
      </w:rPr>
    </w:lvl>
    <w:lvl w:ilvl="2" w:tplc="FFFFFFFF">
      <w:start w:val="1"/>
      <w:numFmt w:val="bullet"/>
      <w:lvlText w:val=""/>
      <w:lvlJc w:val="left"/>
      <w:pPr>
        <w:tabs>
          <w:tab w:val="num" w:pos="2171"/>
        </w:tabs>
        <w:ind w:left="2171" w:hanging="360"/>
      </w:pPr>
      <w:rPr>
        <w:rFonts w:ascii="Wingdings" w:hAnsi="Wingdings" w:hint="default"/>
      </w:rPr>
    </w:lvl>
    <w:lvl w:ilvl="3" w:tplc="FFFFFFFF">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4">
    <w:nsid w:val="20372764"/>
    <w:multiLevelType w:val="hybridMultilevel"/>
    <w:tmpl w:val="DB28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CD06BA"/>
    <w:multiLevelType w:val="hybridMultilevel"/>
    <w:tmpl w:val="68C0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7539C3"/>
    <w:multiLevelType w:val="hybridMultilevel"/>
    <w:tmpl w:val="7076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F9794B"/>
    <w:multiLevelType w:val="hybridMultilevel"/>
    <w:tmpl w:val="4E0EE17C"/>
    <w:lvl w:ilvl="0" w:tplc="19DC8EA2">
      <w:start w:val="8"/>
      <w:numFmt w:val="bullet"/>
      <w:lvlText w:val="-"/>
      <w:lvlJc w:val="left"/>
      <w:pPr>
        <w:ind w:left="1125" w:hanging="360"/>
      </w:pPr>
      <w:rPr>
        <w:rFonts w:ascii="Calibri" w:hAnsi="Calibri" w:cs="Times New Roman" w:hint="default"/>
      </w:rPr>
    </w:lvl>
    <w:lvl w:ilvl="1" w:tplc="040E0003">
      <w:start w:val="1"/>
      <w:numFmt w:val="bullet"/>
      <w:lvlText w:val="o"/>
      <w:lvlJc w:val="left"/>
      <w:pPr>
        <w:ind w:left="1845" w:hanging="360"/>
      </w:pPr>
      <w:rPr>
        <w:rFonts w:ascii="Courier New" w:hAnsi="Courier New" w:cs="Courier New" w:hint="default"/>
      </w:rPr>
    </w:lvl>
    <w:lvl w:ilvl="2" w:tplc="040E0005">
      <w:start w:val="1"/>
      <w:numFmt w:val="bullet"/>
      <w:lvlText w:val=""/>
      <w:lvlJc w:val="left"/>
      <w:pPr>
        <w:ind w:left="2565" w:hanging="360"/>
      </w:pPr>
      <w:rPr>
        <w:rFonts w:ascii="Wingdings" w:hAnsi="Wingdings" w:hint="default"/>
      </w:rPr>
    </w:lvl>
    <w:lvl w:ilvl="3" w:tplc="040E0001">
      <w:start w:val="1"/>
      <w:numFmt w:val="bullet"/>
      <w:lvlText w:val=""/>
      <w:lvlJc w:val="left"/>
      <w:pPr>
        <w:ind w:left="3285" w:hanging="360"/>
      </w:pPr>
      <w:rPr>
        <w:rFonts w:ascii="Symbol" w:hAnsi="Symbol" w:hint="default"/>
      </w:rPr>
    </w:lvl>
    <w:lvl w:ilvl="4" w:tplc="040E0003">
      <w:start w:val="1"/>
      <w:numFmt w:val="bullet"/>
      <w:lvlText w:val="o"/>
      <w:lvlJc w:val="left"/>
      <w:pPr>
        <w:ind w:left="4005" w:hanging="360"/>
      </w:pPr>
      <w:rPr>
        <w:rFonts w:ascii="Courier New" w:hAnsi="Courier New" w:cs="Courier New" w:hint="default"/>
      </w:rPr>
    </w:lvl>
    <w:lvl w:ilvl="5" w:tplc="040E0005">
      <w:start w:val="1"/>
      <w:numFmt w:val="bullet"/>
      <w:lvlText w:val=""/>
      <w:lvlJc w:val="left"/>
      <w:pPr>
        <w:ind w:left="4725" w:hanging="360"/>
      </w:pPr>
      <w:rPr>
        <w:rFonts w:ascii="Wingdings" w:hAnsi="Wingdings" w:hint="default"/>
      </w:rPr>
    </w:lvl>
    <w:lvl w:ilvl="6" w:tplc="040E0001">
      <w:start w:val="1"/>
      <w:numFmt w:val="bullet"/>
      <w:lvlText w:val=""/>
      <w:lvlJc w:val="left"/>
      <w:pPr>
        <w:ind w:left="5445" w:hanging="360"/>
      </w:pPr>
      <w:rPr>
        <w:rFonts w:ascii="Symbol" w:hAnsi="Symbol" w:hint="default"/>
      </w:rPr>
    </w:lvl>
    <w:lvl w:ilvl="7" w:tplc="040E0003">
      <w:start w:val="1"/>
      <w:numFmt w:val="bullet"/>
      <w:lvlText w:val="o"/>
      <w:lvlJc w:val="left"/>
      <w:pPr>
        <w:ind w:left="6165" w:hanging="360"/>
      </w:pPr>
      <w:rPr>
        <w:rFonts w:ascii="Courier New" w:hAnsi="Courier New" w:cs="Courier New" w:hint="default"/>
      </w:rPr>
    </w:lvl>
    <w:lvl w:ilvl="8" w:tplc="040E0005">
      <w:start w:val="1"/>
      <w:numFmt w:val="bullet"/>
      <w:lvlText w:val=""/>
      <w:lvlJc w:val="left"/>
      <w:pPr>
        <w:ind w:left="6885" w:hanging="360"/>
      </w:pPr>
      <w:rPr>
        <w:rFonts w:ascii="Wingdings" w:hAnsi="Wingdings" w:hint="default"/>
      </w:rPr>
    </w:lvl>
  </w:abstractNum>
  <w:abstractNum w:abstractNumId="8">
    <w:nsid w:val="397746C1"/>
    <w:multiLevelType w:val="hybridMultilevel"/>
    <w:tmpl w:val="44D4FD9A"/>
    <w:lvl w:ilvl="0" w:tplc="15A0074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614D11"/>
    <w:multiLevelType w:val="hybridMultilevel"/>
    <w:tmpl w:val="7088A924"/>
    <w:lvl w:ilvl="0" w:tplc="7E18C60E">
      <w:numFmt w:val="bullet"/>
      <w:lvlText w:val=""/>
      <w:lvlJc w:val="left"/>
      <w:pPr>
        <w:ind w:left="1202" w:hanging="360"/>
      </w:pPr>
      <w:rPr>
        <w:rFonts w:ascii="Wingdings" w:eastAsia="Wingdings" w:hAnsi="Wingdings" w:cs="Wingdings" w:hint="default"/>
        <w:w w:val="100"/>
        <w:sz w:val="22"/>
        <w:szCs w:val="22"/>
        <w:lang w:val="ro-RO" w:eastAsia="ro-RO" w:bidi="ro-RO"/>
      </w:rPr>
    </w:lvl>
    <w:lvl w:ilvl="1" w:tplc="A7B8DCF4">
      <w:numFmt w:val="bullet"/>
      <w:lvlText w:val="•"/>
      <w:lvlJc w:val="left"/>
      <w:pPr>
        <w:ind w:left="2060" w:hanging="360"/>
      </w:pPr>
      <w:rPr>
        <w:rFonts w:hint="default"/>
        <w:lang w:val="ro-RO" w:eastAsia="ro-RO" w:bidi="ro-RO"/>
      </w:rPr>
    </w:lvl>
    <w:lvl w:ilvl="2" w:tplc="057A8AC4">
      <w:numFmt w:val="bullet"/>
      <w:lvlText w:val="•"/>
      <w:lvlJc w:val="left"/>
      <w:pPr>
        <w:ind w:left="2921" w:hanging="360"/>
      </w:pPr>
      <w:rPr>
        <w:rFonts w:hint="default"/>
        <w:lang w:val="ro-RO" w:eastAsia="ro-RO" w:bidi="ro-RO"/>
      </w:rPr>
    </w:lvl>
    <w:lvl w:ilvl="3" w:tplc="16424388">
      <w:numFmt w:val="bullet"/>
      <w:lvlText w:val="•"/>
      <w:lvlJc w:val="left"/>
      <w:pPr>
        <w:ind w:left="3782" w:hanging="360"/>
      </w:pPr>
      <w:rPr>
        <w:rFonts w:hint="default"/>
        <w:lang w:val="ro-RO" w:eastAsia="ro-RO" w:bidi="ro-RO"/>
      </w:rPr>
    </w:lvl>
    <w:lvl w:ilvl="4" w:tplc="099A99F8">
      <w:numFmt w:val="bullet"/>
      <w:lvlText w:val="•"/>
      <w:lvlJc w:val="left"/>
      <w:pPr>
        <w:ind w:left="4643" w:hanging="360"/>
      </w:pPr>
      <w:rPr>
        <w:rFonts w:hint="default"/>
        <w:lang w:val="ro-RO" w:eastAsia="ro-RO" w:bidi="ro-RO"/>
      </w:rPr>
    </w:lvl>
    <w:lvl w:ilvl="5" w:tplc="3794AFA6">
      <w:numFmt w:val="bullet"/>
      <w:lvlText w:val="•"/>
      <w:lvlJc w:val="left"/>
      <w:pPr>
        <w:ind w:left="5504" w:hanging="360"/>
      </w:pPr>
      <w:rPr>
        <w:rFonts w:hint="default"/>
        <w:lang w:val="ro-RO" w:eastAsia="ro-RO" w:bidi="ro-RO"/>
      </w:rPr>
    </w:lvl>
    <w:lvl w:ilvl="6" w:tplc="F724D866">
      <w:numFmt w:val="bullet"/>
      <w:lvlText w:val="•"/>
      <w:lvlJc w:val="left"/>
      <w:pPr>
        <w:ind w:left="6365" w:hanging="360"/>
      </w:pPr>
      <w:rPr>
        <w:rFonts w:hint="default"/>
        <w:lang w:val="ro-RO" w:eastAsia="ro-RO" w:bidi="ro-RO"/>
      </w:rPr>
    </w:lvl>
    <w:lvl w:ilvl="7" w:tplc="7FB6EDEC">
      <w:numFmt w:val="bullet"/>
      <w:lvlText w:val="•"/>
      <w:lvlJc w:val="left"/>
      <w:pPr>
        <w:ind w:left="7226" w:hanging="360"/>
      </w:pPr>
      <w:rPr>
        <w:rFonts w:hint="default"/>
        <w:lang w:val="ro-RO" w:eastAsia="ro-RO" w:bidi="ro-RO"/>
      </w:rPr>
    </w:lvl>
    <w:lvl w:ilvl="8" w:tplc="2CFC4672">
      <w:numFmt w:val="bullet"/>
      <w:lvlText w:val="•"/>
      <w:lvlJc w:val="left"/>
      <w:pPr>
        <w:ind w:left="8087" w:hanging="360"/>
      </w:pPr>
      <w:rPr>
        <w:rFonts w:hint="default"/>
        <w:lang w:val="ro-RO" w:eastAsia="ro-RO" w:bidi="ro-RO"/>
      </w:rPr>
    </w:lvl>
  </w:abstractNum>
  <w:abstractNum w:abstractNumId="10">
    <w:nsid w:val="461145F2"/>
    <w:multiLevelType w:val="hybridMultilevel"/>
    <w:tmpl w:val="1896A03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1">
    <w:nsid w:val="461C5C82"/>
    <w:multiLevelType w:val="hybridMultilevel"/>
    <w:tmpl w:val="8BCEBFA6"/>
    <w:lvl w:ilvl="0" w:tplc="15A00748">
      <w:start w:val="1"/>
      <w:numFmt w:val="bullet"/>
      <w:lvlText w:val="-"/>
      <w:lvlJc w:val="left"/>
      <w:pPr>
        <w:ind w:left="8866" w:hanging="360"/>
      </w:pPr>
      <w:rPr>
        <w:rFonts w:ascii="Times New Roman" w:eastAsia="Times New Roman" w:hAnsi="Times New Roman" w:cs="Times New Roman" w:hint="default"/>
      </w:rPr>
    </w:lvl>
    <w:lvl w:ilvl="1" w:tplc="04090003" w:tentative="1">
      <w:start w:val="1"/>
      <w:numFmt w:val="bullet"/>
      <w:lvlText w:val="o"/>
      <w:lvlJc w:val="left"/>
      <w:pPr>
        <w:ind w:left="10666" w:hanging="360"/>
      </w:pPr>
      <w:rPr>
        <w:rFonts w:ascii="Courier New" w:hAnsi="Courier New" w:cs="Courier New" w:hint="default"/>
      </w:rPr>
    </w:lvl>
    <w:lvl w:ilvl="2" w:tplc="04090005" w:tentative="1">
      <w:start w:val="1"/>
      <w:numFmt w:val="bullet"/>
      <w:lvlText w:val=""/>
      <w:lvlJc w:val="left"/>
      <w:pPr>
        <w:ind w:left="11386" w:hanging="360"/>
      </w:pPr>
      <w:rPr>
        <w:rFonts w:ascii="Wingdings" w:hAnsi="Wingdings" w:hint="default"/>
      </w:rPr>
    </w:lvl>
    <w:lvl w:ilvl="3" w:tplc="04090001" w:tentative="1">
      <w:start w:val="1"/>
      <w:numFmt w:val="bullet"/>
      <w:lvlText w:val=""/>
      <w:lvlJc w:val="left"/>
      <w:pPr>
        <w:ind w:left="12106" w:hanging="360"/>
      </w:pPr>
      <w:rPr>
        <w:rFonts w:ascii="Symbol" w:hAnsi="Symbol" w:hint="default"/>
      </w:rPr>
    </w:lvl>
    <w:lvl w:ilvl="4" w:tplc="04090003" w:tentative="1">
      <w:start w:val="1"/>
      <w:numFmt w:val="bullet"/>
      <w:lvlText w:val="o"/>
      <w:lvlJc w:val="left"/>
      <w:pPr>
        <w:ind w:left="12826" w:hanging="360"/>
      </w:pPr>
      <w:rPr>
        <w:rFonts w:ascii="Courier New" w:hAnsi="Courier New" w:cs="Courier New" w:hint="default"/>
      </w:rPr>
    </w:lvl>
    <w:lvl w:ilvl="5" w:tplc="04090005" w:tentative="1">
      <w:start w:val="1"/>
      <w:numFmt w:val="bullet"/>
      <w:lvlText w:val=""/>
      <w:lvlJc w:val="left"/>
      <w:pPr>
        <w:ind w:left="13546" w:hanging="360"/>
      </w:pPr>
      <w:rPr>
        <w:rFonts w:ascii="Wingdings" w:hAnsi="Wingdings" w:hint="default"/>
      </w:rPr>
    </w:lvl>
    <w:lvl w:ilvl="6" w:tplc="04090001" w:tentative="1">
      <w:start w:val="1"/>
      <w:numFmt w:val="bullet"/>
      <w:lvlText w:val=""/>
      <w:lvlJc w:val="left"/>
      <w:pPr>
        <w:ind w:left="14266" w:hanging="360"/>
      </w:pPr>
      <w:rPr>
        <w:rFonts w:ascii="Symbol" w:hAnsi="Symbol" w:hint="default"/>
      </w:rPr>
    </w:lvl>
    <w:lvl w:ilvl="7" w:tplc="04090003" w:tentative="1">
      <w:start w:val="1"/>
      <w:numFmt w:val="bullet"/>
      <w:lvlText w:val="o"/>
      <w:lvlJc w:val="left"/>
      <w:pPr>
        <w:ind w:left="14986" w:hanging="360"/>
      </w:pPr>
      <w:rPr>
        <w:rFonts w:ascii="Courier New" w:hAnsi="Courier New" w:cs="Courier New" w:hint="default"/>
      </w:rPr>
    </w:lvl>
    <w:lvl w:ilvl="8" w:tplc="04090005" w:tentative="1">
      <w:start w:val="1"/>
      <w:numFmt w:val="bullet"/>
      <w:lvlText w:val=""/>
      <w:lvlJc w:val="left"/>
      <w:pPr>
        <w:ind w:left="15706" w:hanging="360"/>
      </w:pPr>
      <w:rPr>
        <w:rFonts w:ascii="Wingdings" w:hAnsi="Wingdings" w:hint="default"/>
      </w:rPr>
    </w:lvl>
  </w:abstractNum>
  <w:abstractNum w:abstractNumId="12">
    <w:nsid w:val="5538086A"/>
    <w:multiLevelType w:val="hybridMultilevel"/>
    <w:tmpl w:val="F8A6B5EC"/>
    <w:lvl w:ilvl="0" w:tplc="04090001">
      <w:start w:val="1"/>
      <w:numFmt w:val="bullet"/>
      <w:lvlText w:val=""/>
      <w:lvlJc w:val="left"/>
      <w:pPr>
        <w:ind w:left="2235" w:hanging="360"/>
      </w:pPr>
      <w:rPr>
        <w:rFonts w:ascii="Symbol" w:hAnsi="Symbol" w:hint="default"/>
      </w:rPr>
    </w:lvl>
    <w:lvl w:ilvl="1" w:tplc="04090003">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3">
    <w:nsid w:val="5B702E4F"/>
    <w:multiLevelType w:val="hybridMultilevel"/>
    <w:tmpl w:val="9E9E8EE2"/>
    <w:lvl w:ilvl="0" w:tplc="15A0074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9B46BE"/>
    <w:multiLevelType w:val="hybridMultilevel"/>
    <w:tmpl w:val="69541B90"/>
    <w:lvl w:ilvl="0" w:tplc="04090019">
      <w:start w:val="1"/>
      <w:numFmt w:val="lowerLetter"/>
      <w:lvlText w:val="%1."/>
      <w:lvlJc w:val="left"/>
      <w:pPr>
        <w:ind w:left="720" w:hanging="360"/>
      </w:pPr>
      <w:rPr>
        <w:rFonts w:hint="default"/>
      </w:rPr>
    </w:lvl>
    <w:lvl w:ilvl="1" w:tplc="DC380C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4C6A65"/>
    <w:multiLevelType w:val="hybridMultilevel"/>
    <w:tmpl w:val="F370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2B4DA2"/>
    <w:multiLevelType w:val="hybridMultilevel"/>
    <w:tmpl w:val="9E243DFC"/>
    <w:lvl w:ilvl="0" w:tplc="9E86E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F741001"/>
    <w:multiLevelType w:val="hybridMultilevel"/>
    <w:tmpl w:val="5E208E74"/>
    <w:lvl w:ilvl="0" w:tplc="C77C5F0E">
      <w:start w:val="4"/>
      <w:numFmt w:val="bullet"/>
      <w:lvlText w:val="-"/>
      <w:lvlJc w:val="left"/>
      <w:pPr>
        <w:ind w:left="720" w:hanging="360"/>
      </w:pPr>
      <w:rPr>
        <w:rFonts w:ascii="ArialMT" w:eastAsia="ArialMT" w:hAnsiTheme="minorHAnsi" w:cs="ArialMT" w:hint="eastAsia"/>
      </w:rPr>
    </w:lvl>
    <w:lvl w:ilvl="1" w:tplc="04090003">
      <w:start w:val="1"/>
      <w:numFmt w:val="bullet"/>
      <w:lvlText w:val="o"/>
      <w:lvlJc w:val="left"/>
      <w:pPr>
        <w:ind w:left="1353"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CE7BE2"/>
    <w:multiLevelType w:val="hybridMultilevel"/>
    <w:tmpl w:val="AF32C070"/>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9">
    <w:nsid w:val="711B7009"/>
    <w:multiLevelType w:val="multilevel"/>
    <w:tmpl w:val="F6B4EBDA"/>
    <w:lvl w:ilvl="0">
      <w:start w:val="1"/>
      <w:numFmt w:val="bullet"/>
      <w:lvlText w:val=""/>
      <w:lvlJc w:val="left"/>
      <w:pPr>
        <w:tabs>
          <w:tab w:val="num" w:pos="1440"/>
        </w:tabs>
        <w:ind w:left="1440" w:hanging="720"/>
      </w:pPr>
      <w:rPr>
        <w:rFonts w:ascii="Symbol" w:hAnsi="Symbol"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num w:numId="1">
    <w:abstractNumId w:val="16"/>
  </w:num>
  <w:num w:numId="2">
    <w:abstractNumId w:val="3"/>
  </w:num>
  <w:num w:numId="3">
    <w:abstractNumId w:val="10"/>
  </w:num>
  <w:num w:numId="4">
    <w:abstractNumId w:val="14"/>
  </w:num>
  <w:num w:numId="5">
    <w:abstractNumId w:val="19"/>
  </w:num>
  <w:num w:numId="6">
    <w:abstractNumId w:val="11"/>
  </w:num>
  <w:num w:numId="7">
    <w:abstractNumId w:val="8"/>
  </w:num>
  <w:num w:numId="8">
    <w:abstractNumId w:val="13"/>
  </w:num>
  <w:num w:numId="9">
    <w:abstractNumId w:val="7"/>
  </w:num>
  <w:num w:numId="10">
    <w:abstractNumId w:val="18"/>
  </w:num>
  <w:num w:numId="11">
    <w:abstractNumId w:val="15"/>
  </w:num>
  <w:num w:numId="12">
    <w:abstractNumId w:val="17"/>
  </w:num>
  <w:num w:numId="13">
    <w:abstractNumId w:val="4"/>
  </w:num>
  <w:num w:numId="14">
    <w:abstractNumId w:val="6"/>
  </w:num>
  <w:num w:numId="15">
    <w:abstractNumId w:val="12"/>
  </w:num>
  <w:num w:numId="16">
    <w:abstractNumId w:val="2"/>
  </w:num>
  <w:num w:numId="17">
    <w:abstractNumId w:val="5"/>
  </w:num>
  <w:num w:numId="18">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ED"/>
    <w:rsid w:val="00006D44"/>
    <w:rsid w:val="000130F0"/>
    <w:rsid w:val="00027F2C"/>
    <w:rsid w:val="00060572"/>
    <w:rsid w:val="000634DC"/>
    <w:rsid w:val="000B7B19"/>
    <w:rsid w:val="000C3551"/>
    <w:rsid w:val="000F21B7"/>
    <w:rsid w:val="000F5377"/>
    <w:rsid w:val="001206D6"/>
    <w:rsid w:val="0014675F"/>
    <w:rsid w:val="00147929"/>
    <w:rsid w:val="00151052"/>
    <w:rsid w:val="001528D2"/>
    <w:rsid w:val="00153764"/>
    <w:rsid w:val="00163A63"/>
    <w:rsid w:val="001A1D14"/>
    <w:rsid w:val="001A7F53"/>
    <w:rsid w:val="001D3591"/>
    <w:rsid w:val="001D7477"/>
    <w:rsid w:val="00212FBC"/>
    <w:rsid w:val="0022199F"/>
    <w:rsid w:val="002240B8"/>
    <w:rsid w:val="00230FA7"/>
    <w:rsid w:val="00232022"/>
    <w:rsid w:val="002332ED"/>
    <w:rsid w:val="00234C8B"/>
    <w:rsid w:val="002351E4"/>
    <w:rsid w:val="00241E13"/>
    <w:rsid w:val="00246160"/>
    <w:rsid w:val="00253DB0"/>
    <w:rsid w:val="00255BCD"/>
    <w:rsid w:val="0025716B"/>
    <w:rsid w:val="00263234"/>
    <w:rsid w:val="0027369F"/>
    <w:rsid w:val="0028329B"/>
    <w:rsid w:val="0029589A"/>
    <w:rsid w:val="002A1DE9"/>
    <w:rsid w:val="002A515F"/>
    <w:rsid w:val="002B2ADD"/>
    <w:rsid w:val="002B71B5"/>
    <w:rsid w:val="002C1134"/>
    <w:rsid w:val="002C4F9A"/>
    <w:rsid w:val="002C775A"/>
    <w:rsid w:val="002D5EA7"/>
    <w:rsid w:val="002E3182"/>
    <w:rsid w:val="002E3461"/>
    <w:rsid w:val="002F04A6"/>
    <w:rsid w:val="002F0B48"/>
    <w:rsid w:val="002F44D7"/>
    <w:rsid w:val="002F58D7"/>
    <w:rsid w:val="00302C55"/>
    <w:rsid w:val="00330445"/>
    <w:rsid w:val="00333083"/>
    <w:rsid w:val="003505E7"/>
    <w:rsid w:val="003515A9"/>
    <w:rsid w:val="00366CE2"/>
    <w:rsid w:val="0037299B"/>
    <w:rsid w:val="00394E52"/>
    <w:rsid w:val="00396C3D"/>
    <w:rsid w:val="003A3BBA"/>
    <w:rsid w:val="003B1676"/>
    <w:rsid w:val="003B5E72"/>
    <w:rsid w:val="003B7483"/>
    <w:rsid w:val="003C183F"/>
    <w:rsid w:val="003D37CB"/>
    <w:rsid w:val="00401EED"/>
    <w:rsid w:val="00411E83"/>
    <w:rsid w:val="00417F8D"/>
    <w:rsid w:val="00435CED"/>
    <w:rsid w:val="00443BED"/>
    <w:rsid w:val="00491AAF"/>
    <w:rsid w:val="004B5457"/>
    <w:rsid w:val="004D27CB"/>
    <w:rsid w:val="004D5E0F"/>
    <w:rsid w:val="004E4FF6"/>
    <w:rsid w:val="005032DF"/>
    <w:rsid w:val="00512CB1"/>
    <w:rsid w:val="00513281"/>
    <w:rsid w:val="005163DB"/>
    <w:rsid w:val="00520F3E"/>
    <w:rsid w:val="00534D41"/>
    <w:rsid w:val="0053565F"/>
    <w:rsid w:val="005446BE"/>
    <w:rsid w:val="005706A8"/>
    <w:rsid w:val="005724AE"/>
    <w:rsid w:val="0057349E"/>
    <w:rsid w:val="00583A00"/>
    <w:rsid w:val="00584CE6"/>
    <w:rsid w:val="005A4C7C"/>
    <w:rsid w:val="005C4E5D"/>
    <w:rsid w:val="005C63FF"/>
    <w:rsid w:val="005D0473"/>
    <w:rsid w:val="005D575C"/>
    <w:rsid w:val="005D7D69"/>
    <w:rsid w:val="005E32DF"/>
    <w:rsid w:val="005E43F3"/>
    <w:rsid w:val="005E6BD2"/>
    <w:rsid w:val="005E70A5"/>
    <w:rsid w:val="005F7FF8"/>
    <w:rsid w:val="0060738C"/>
    <w:rsid w:val="00607C5E"/>
    <w:rsid w:val="006122AE"/>
    <w:rsid w:val="00626506"/>
    <w:rsid w:val="00627A18"/>
    <w:rsid w:val="00634C55"/>
    <w:rsid w:val="00640827"/>
    <w:rsid w:val="006455A4"/>
    <w:rsid w:val="00651E3D"/>
    <w:rsid w:val="00661BD5"/>
    <w:rsid w:val="006628B5"/>
    <w:rsid w:val="0066730E"/>
    <w:rsid w:val="0067649F"/>
    <w:rsid w:val="00680AF7"/>
    <w:rsid w:val="00685CC7"/>
    <w:rsid w:val="006954DD"/>
    <w:rsid w:val="006A600B"/>
    <w:rsid w:val="006C6E5D"/>
    <w:rsid w:val="006F5C55"/>
    <w:rsid w:val="00730274"/>
    <w:rsid w:val="0074609A"/>
    <w:rsid w:val="00747DA7"/>
    <w:rsid w:val="00753B10"/>
    <w:rsid w:val="00781206"/>
    <w:rsid w:val="00785168"/>
    <w:rsid w:val="00787541"/>
    <w:rsid w:val="00787B81"/>
    <w:rsid w:val="007A2339"/>
    <w:rsid w:val="007C372A"/>
    <w:rsid w:val="008116D4"/>
    <w:rsid w:val="00827CED"/>
    <w:rsid w:val="00844E8F"/>
    <w:rsid w:val="008451FD"/>
    <w:rsid w:val="00846DF1"/>
    <w:rsid w:val="00862A41"/>
    <w:rsid w:val="00873CA3"/>
    <w:rsid w:val="00882839"/>
    <w:rsid w:val="008835B8"/>
    <w:rsid w:val="00885FEB"/>
    <w:rsid w:val="008C312C"/>
    <w:rsid w:val="008C6E40"/>
    <w:rsid w:val="008D72FD"/>
    <w:rsid w:val="008F670C"/>
    <w:rsid w:val="0091753E"/>
    <w:rsid w:val="00922D32"/>
    <w:rsid w:val="009230FD"/>
    <w:rsid w:val="00927F65"/>
    <w:rsid w:val="00934532"/>
    <w:rsid w:val="00937392"/>
    <w:rsid w:val="00942DBD"/>
    <w:rsid w:val="00943885"/>
    <w:rsid w:val="00946B2C"/>
    <w:rsid w:val="00947EFD"/>
    <w:rsid w:val="00973A0D"/>
    <w:rsid w:val="0097740C"/>
    <w:rsid w:val="009830E7"/>
    <w:rsid w:val="00983A89"/>
    <w:rsid w:val="00983CC9"/>
    <w:rsid w:val="00984EAF"/>
    <w:rsid w:val="00985A02"/>
    <w:rsid w:val="009914B9"/>
    <w:rsid w:val="009953CF"/>
    <w:rsid w:val="009B1E41"/>
    <w:rsid w:val="009B4089"/>
    <w:rsid w:val="009C4ABF"/>
    <w:rsid w:val="009E354F"/>
    <w:rsid w:val="00A12B54"/>
    <w:rsid w:val="00A20428"/>
    <w:rsid w:val="00A27363"/>
    <w:rsid w:val="00A4097C"/>
    <w:rsid w:val="00A419DF"/>
    <w:rsid w:val="00A432D1"/>
    <w:rsid w:val="00A549DF"/>
    <w:rsid w:val="00A64C7B"/>
    <w:rsid w:val="00A71D53"/>
    <w:rsid w:val="00A87556"/>
    <w:rsid w:val="00A94BEC"/>
    <w:rsid w:val="00AC52E9"/>
    <w:rsid w:val="00AC5582"/>
    <w:rsid w:val="00AC7829"/>
    <w:rsid w:val="00AD4698"/>
    <w:rsid w:val="00AE1187"/>
    <w:rsid w:val="00AF0CC2"/>
    <w:rsid w:val="00B00C3C"/>
    <w:rsid w:val="00B02EDB"/>
    <w:rsid w:val="00B07A41"/>
    <w:rsid w:val="00B22269"/>
    <w:rsid w:val="00B42001"/>
    <w:rsid w:val="00B42F44"/>
    <w:rsid w:val="00B515AC"/>
    <w:rsid w:val="00B558F8"/>
    <w:rsid w:val="00B76BD6"/>
    <w:rsid w:val="00B76E81"/>
    <w:rsid w:val="00B841D5"/>
    <w:rsid w:val="00B907C8"/>
    <w:rsid w:val="00B9327F"/>
    <w:rsid w:val="00B94819"/>
    <w:rsid w:val="00BA09EB"/>
    <w:rsid w:val="00BA4097"/>
    <w:rsid w:val="00BD6F91"/>
    <w:rsid w:val="00BE04FD"/>
    <w:rsid w:val="00BF127E"/>
    <w:rsid w:val="00BF3915"/>
    <w:rsid w:val="00BF6067"/>
    <w:rsid w:val="00C005F8"/>
    <w:rsid w:val="00C12DB3"/>
    <w:rsid w:val="00C160A6"/>
    <w:rsid w:val="00C27784"/>
    <w:rsid w:val="00C30C2D"/>
    <w:rsid w:val="00C57943"/>
    <w:rsid w:val="00C57AA7"/>
    <w:rsid w:val="00C60DBE"/>
    <w:rsid w:val="00C63AF9"/>
    <w:rsid w:val="00C64230"/>
    <w:rsid w:val="00C96EF2"/>
    <w:rsid w:val="00CA0DDB"/>
    <w:rsid w:val="00CC17A6"/>
    <w:rsid w:val="00CC4BC1"/>
    <w:rsid w:val="00CD3BA7"/>
    <w:rsid w:val="00CE4AC8"/>
    <w:rsid w:val="00CF3366"/>
    <w:rsid w:val="00D0427A"/>
    <w:rsid w:val="00D11DE5"/>
    <w:rsid w:val="00D14E3F"/>
    <w:rsid w:val="00D205F1"/>
    <w:rsid w:val="00D21235"/>
    <w:rsid w:val="00D23296"/>
    <w:rsid w:val="00D25195"/>
    <w:rsid w:val="00D31ECC"/>
    <w:rsid w:val="00D4585B"/>
    <w:rsid w:val="00D51268"/>
    <w:rsid w:val="00D5560D"/>
    <w:rsid w:val="00D56B46"/>
    <w:rsid w:val="00D651A0"/>
    <w:rsid w:val="00D724A0"/>
    <w:rsid w:val="00D768D9"/>
    <w:rsid w:val="00D83737"/>
    <w:rsid w:val="00D863FE"/>
    <w:rsid w:val="00D96E99"/>
    <w:rsid w:val="00DA4E83"/>
    <w:rsid w:val="00DB7BAB"/>
    <w:rsid w:val="00DD3FED"/>
    <w:rsid w:val="00DD5479"/>
    <w:rsid w:val="00DF7DF1"/>
    <w:rsid w:val="00E2032B"/>
    <w:rsid w:val="00E21F06"/>
    <w:rsid w:val="00E22871"/>
    <w:rsid w:val="00E2674B"/>
    <w:rsid w:val="00E3323B"/>
    <w:rsid w:val="00E4082E"/>
    <w:rsid w:val="00E44174"/>
    <w:rsid w:val="00E53C77"/>
    <w:rsid w:val="00E56393"/>
    <w:rsid w:val="00E67A92"/>
    <w:rsid w:val="00E70094"/>
    <w:rsid w:val="00E80E76"/>
    <w:rsid w:val="00EA2326"/>
    <w:rsid w:val="00EB5A8F"/>
    <w:rsid w:val="00EB726A"/>
    <w:rsid w:val="00EC24DD"/>
    <w:rsid w:val="00EC533E"/>
    <w:rsid w:val="00F1458A"/>
    <w:rsid w:val="00F270DD"/>
    <w:rsid w:val="00F43E02"/>
    <w:rsid w:val="00F441E8"/>
    <w:rsid w:val="00F458B3"/>
    <w:rsid w:val="00F45D0A"/>
    <w:rsid w:val="00F616D5"/>
    <w:rsid w:val="00F6582B"/>
    <w:rsid w:val="00F66061"/>
    <w:rsid w:val="00F71D50"/>
    <w:rsid w:val="00F82708"/>
    <w:rsid w:val="00F82962"/>
    <w:rsid w:val="00F83ECF"/>
    <w:rsid w:val="00FA0026"/>
    <w:rsid w:val="00FA6FFA"/>
    <w:rsid w:val="00FB7F2B"/>
    <w:rsid w:val="00FC1F88"/>
    <w:rsid w:val="00FC4F8F"/>
    <w:rsid w:val="00FD3EE9"/>
    <w:rsid w:val="00FE368E"/>
    <w:rsid w:val="00FE5088"/>
    <w:rsid w:val="00FF3A53"/>
    <w:rsid w:val="00FF5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Normal bullet 2,List Paragraph1"/>
    <w:basedOn w:val="Normal"/>
    <w:link w:val="ListParagraphChar"/>
    <w:uiPriority w:val="1"/>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2"/>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1">
    <w:name w:val="Subtitlu1"/>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paragraph" w:styleId="NoSpacing">
    <w:name w:val="No Spacing"/>
    <w:link w:val="NoSpacingChar"/>
    <w:uiPriority w:val="1"/>
    <w:qFormat/>
    <w:rsid w:val="0025716B"/>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25716B"/>
    <w:rPr>
      <w:rFonts w:ascii="Calibri" w:eastAsia="Calibri" w:hAnsi="Calibri" w:cs="Times New Roman"/>
      <w:lang w:val="ro-RO"/>
    </w:rPr>
  </w:style>
  <w:style w:type="table" w:styleId="TableGrid">
    <w:name w:val="Table Grid"/>
    <w:basedOn w:val="TableNormal"/>
    <w:uiPriority w:val="1"/>
    <w:rsid w:val="005E4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uiPriority w:val="34"/>
    <w:qFormat/>
    <w:rsid w:val="0066730E"/>
    <w:pPr>
      <w:spacing w:after="0" w:line="360" w:lineRule="auto"/>
      <w:ind w:left="720"/>
      <w:contextualSpacing/>
    </w:pPr>
    <w:rPr>
      <w:rFonts w:cs="Arial"/>
      <w:noProof/>
      <w:sz w:val="24"/>
      <w:szCs w:val="20"/>
      <w:lang w:val="ro-RO"/>
    </w:rPr>
  </w:style>
  <w:style w:type="character" w:customStyle="1" w:styleId="ListParagraphChar">
    <w:name w:val="List Paragraph Char"/>
    <w:aliases w:val="Normal bullet 2 Char,List Paragraph1 Char"/>
    <w:link w:val="ListParagraph"/>
    <w:uiPriority w:val="34"/>
    <w:locked/>
    <w:rsid w:val="00AE1187"/>
    <w:rPr>
      <w:rFonts w:ascii="Calibri" w:eastAsia="Calibri" w:hAnsi="Calibri" w:cs="Times New Roman"/>
    </w:rPr>
  </w:style>
  <w:style w:type="paragraph" w:customStyle="1" w:styleId="BodyText10">
    <w:name w:val="Body Text1"/>
    <w:basedOn w:val="Normal"/>
    <w:rsid w:val="000F21B7"/>
    <w:pPr>
      <w:widowControl w:val="0"/>
      <w:shd w:val="clear" w:color="auto" w:fill="FFFFFF"/>
      <w:spacing w:before="240" w:after="420" w:line="0" w:lineRule="atLeast"/>
      <w:ind w:hanging="860"/>
    </w:pPr>
    <w:rPr>
      <w:rFonts w:ascii="Arial" w:eastAsia="Arial" w:hAnsi="Arial" w:cs="Arial"/>
      <w:sz w:val="17"/>
      <w:szCs w:val="17"/>
    </w:rPr>
  </w:style>
  <w:style w:type="character" w:customStyle="1" w:styleId="spctbdy">
    <w:name w:val="s_pct_bdy"/>
    <w:basedOn w:val="DefaultParagraphFont"/>
    <w:rsid w:val="00A64C7B"/>
  </w:style>
  <w:style w:type="character" w:customStyle="1" w:styleId="fontstyle01">
    <w:name w:val="fontstyle01"/>
    <w:basedOn w:val="DefaultParagraphFont"/>
    <w:rsid w:val="00627A18"/>
    <w:rPr>
      <w:rFonts w:ascii="Arial Narrow" w:hAnsi="Arial Narrow" w:hint="default"/>
      <w:b w:val="0"/>
      <w:bCs w:val="0"/>
      <w:i w:val="0"/>
      <w:iCs w:val="0"/>
      <w:color w:val="000000"/>
      <w:sz w:val="24"/>
      <w:szCs w:val="24"/>
    </w:rPr>
  </w:style>
  <w:style w:type="character" w:customStyle="1" w:styleId="fontstyle21">
    <w:name w:val="fontstyle21"/>
    <w:basedOn w:val="DefaultParagraphFont"/>
    <w:rsid w:val="00627A18"/>
    <w:rPr>
      <w:rFonts w:ascii="Arial Narrow" w:hAnsi="Arial Narrow" w:hint="default"/>
      <w:b/>
      <w:bCs/>
      <w:i w:val="0"/>
      <w:iCs w:val="0"/>
      <w:color w:val="000000"/>
      <w:sz w:val="24"/>
      <w:szCs w:val="24"/>
    </w:rPr>
  </w:style>
  <w:style w:type="character" w:styleId="Strong">
    <w:name w:val="Strong"/>
    <w:basedOn w:val="DefaultParagraphFont"/>
    <w:qFormat/>
    <w:rsid w:val="002E3182"/>
    <w:rPr>
      <w:b/>
      <w:bCs/>
    </w:rPr>
  </w:style>
  <w:style w:type="paragraph" w:customStyle="1" w:styleId="ydpb81ed293msobodytext">
    <w:name w:val="ydpb81ed293msobodytext"/>
    <w:basedOn w:val="Normal"/>
    <w:rsid w:val="00E21F06"/>
    <w:pPr>
      <w:spacing w:before="100" w:beforeAutospacing="1" w:after="100" w:afterAutospacing="1" w:line="240" w:lineRule="auto"/>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Normal bullet 2,List Paragraph1"/>
    <w:basedOn w:val="Normal"/>
    <w:link w:val="ListParagraphChar"/>
    <w:uiPriority w:val="1"/>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2"/>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1">
    <w:name w:val="Subtitlu1"/>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paragraph" w:styleId="NoSpacing">
    <w:name w:val="No Spacing"/>
    <w:link w:val="NoSpacingChar"/>
    <w:uiPriority w:val="1"/>
    <w:qFormat/>
    <w:rsid w:val="0025716B"/>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25716B"/>
    <w:rPr>
      <w:rFonts w:ascii="Calibri" w:eastAsia="Calibri" w:hAnsi="Calibri" w:cs="Times New Roman"/>
      <w:lang w:val="ro-RO"/>
    </w:rPr>
  </w:style>
  <w:style w:type="table" w:styleId="TableGrid">
    <w:name w:val="Table Grid"/>
    <w:basedOn w:val="TableNormal"/>
    <w:uiPriority w:val="1"/>
    <w:rsid w:val="005E4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uiPriority w:val="34"/>
    <w:qFormat/>
    <w:rsid w:val="0066730E"/>
    <w:pPr>
      <w:spacing w:after="0" w:line="360" w:lineRule="auto"/>
      <w:ind w:left="720"/>
      <w:contextualSpacing/>
    </w:pPr>
    <w:rPr>
      <w:rFonts w:cs="Arial"/>
      <w:noProof/>
      <w:sz w:val="24"/>
      <w:szCs w:val="20"/>
      <w:lang w:val="ro-RO"/>
    </w:rPr>
  </w:style>
  <w:style w:type="character" w:customStyle="1" w:styleId="ListParagraphChar">
    <w:name w:val="List Paragraph Char"/>
    <w:aliases w:val="Normal bullet 2 Char,List Paragraph1 Char"/>
    <w:link w:val="ListParagraph"/>
    <w:uiPriority w:val="34"/>
    <w:locked/>
    <w:rsid w:val="00AE1187"/>
    <w:rPr>
      <w:rFonts w:ascii="Calibri" w:eastAsia="Calibri" w:hAnsi="Calibri" w:cs="Times New Roman"/>
    </w:rPr>
  </w:style>
  <w:style w:type="paragraph" w:customStyle="1" w:styleId="BodyText10">
    <w:name w:val="Body Text1"/>
    <w:basedOn w:val="Normal"/>
    <w:rsid w:val="000F21B7"/>
    <w:pPr>
      <w:widowControl w:val="0"/>
      <w:shd w:val="clear" w:color="auto" w:fill="FFFFFF"/>
      <w:spacing w:before="240" w:after="420" w:line="0" w:lineRule="atLeast"/>
      <w:ind w:hanging="860"/>
    </w:pPr>
    <w:rPr>
      <w:rFonts w:ascii="Arial" w:eastAsia="Arial" w:hAnsi="Arial" w:cs="Arial"/>
      <w:sz w:val="17"/>
      <w:szCs w:val="17"/>
    </w:rPr>
  </w:style>
  <w:style w:type="character" w:customStyle="1" w:styleId="spctbdy">
    <w:name w:val="s_pct_bdy"/>
    <w:basedOn w:val="DefaultParagraphFont"/>
    <w:rsid w:val="00A64C7B"/>
  </w:style>
  <w:style w:type="character" w:customStyle="1" w:styleId="fontstyle01">
    <w:name w:val="fontstyle01"/>
    <w:basedOn w:val="DefaultParagraphFont"/>
    <w:rsid w:val="00627A18"/>
    <w:rPr>
      <w:rFonts w:ascii="Arial Narrow" w:hAnsi="Arial Narrow" w:hint="default"/>
      <w:b w:val="0"/>
      <w:bCs w:val="0"/>
      <w:i w:val="0"/>
      <w:iCs w:val="0"/>
      <w:color w:val="000000"/>
      <w:sz w:val="24"/>
      <w:szCs w:val="24"/>
    </w:rPr>
  </w:style>
  <w:style w:type="character" w:customStyle="1" w:styleId="fontstyle21">
    <w:name w:val="fontstyle21"/>
    <w:basedOn w:val="DefaultParagraphFont"/>
    <w:rsid w:val="00627A18"/>
    <w:rPr>
      <w:rFonts w:ascii="Arial Narrow" w:hAnsi="Arial Narrow" w:hint="default"/>
      <w:b/>
      <w:bCs/>
      <w:i w:val="0"/>
      <w:iCs w:val="0"/>
      <w:color w:val="000000"/>
      <w:sz w:val="24"/>
      <w:szCs w:val="24"/>
    </w:rPr>
  </w:style>
  <w:style w:type="character" w:styleId="Strong">
    <w:name w:val="Strong"/>
    <w:basedOn w:val="DefaultParagraphFont"/>
    <w:qFormat/>
    <w:rsid w:val="002E3182"/>
    <w:rPr>
      <w:b/>
      <w:bCs/>
    </w:rPr>
  </w:style>
  <w:style w:type="paragraph" w:customStyle="1" w:styleId="ydpb81ed293msobodytext">
    <w:name w:val="ydpb81ed293msobodytext"/>
    <w:basedOn w:val="Normal"/>
    <w:rsid w:val="00E21F06"/>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5872">
      <w:bodyDiv w:val="1"/>
      <w:marLeft w:val="0"/>
      <w:marRight w:val="0"/>
      <w:marTop w:val="0"/>
      <w:marBottom w:val="0"/>
      <w:divBdr>
        <w:top w:val="none" w:sz="0" w:space="0" w:color="auto"/>
        <w:left w:val="none" w:sz="0" w:space="0" w:color="auto"/>
        <w:bottom w:val="none" w:sz="0" w:space="0" w:color="auto"/>
        <w:right w:val="none" w:sz="0" w:space="0" w:color="auto"/>
      </w:divBdr>
    </w:div>
    <w:div w:id="180321928">
      <w:bodyDiv w:val="1"/>
      <w:marLeft w:val="0"/>
      <w:marRight w:val="0"/>
      <w:marTop w:val="0"/>
      <w:marBottom w:val="0"/>
      <w:divBdr>
        <w:top w:val="none" w:sz="0" w:space="0" w:color="auto"/>
        <w:left w:val="none" w:sz="0" w:space="0" w:color="auto"/>
        <w:bottom w:val="none" w:sz="0" w:space="0" w:color="auto"/>
        <w:right w:val="none" w:sz="0" w:space="0" w:color="auto"/>
      </w:divBdr>
    </w:div>
    <w:div w:id="406421387">
      <w:bodyDiv w:val="1"/>
      <w:marLeft w:val="0"/>
      <w:marRight w:val="0"/>
      <w:marTop w:val="0"/>
      <w:marBottom w:val="0"/>
      <w:divBdr>
        <w:top w:val="none" w:sz="0" w:space="0" w:color="auto"/>
        <w:left w:val="none" w:sz="0" w:space="0" w:color="auto"/>
        <w:bottom w:val="none" w:sz="0" w:space="0" w:color="auto"/>
        <w:right w:val="none" w:sz="0" w:space="0" w:color="auto"/>
      </w:divBdr>
    </w:div>
    <w:div w:id="655039475">
      <w:bodyDiv w:val="1"/>
      <w:marLeft w:val="0"/>
      <w:marRight w:val="0"/>
      <w:marTop w:val="0"/>
      <w:marBottom w:val="0"/>
      <w:divBdr>
        <w:top w:val="none" w:sz="0" w:space="0" w:color="auto"/>
        <w:left w:val="none" w:sz="0" w:space="0" w:color="auto"/>
        <w:bottom w:val="none" w:sz="0" w:space="0" w:color="auto"/>
        <w:right w:val="none" w:sz="0" w:space="0" w:color="auto"/>
      </w:divBdr>
    </w:div>
    <w:div w:id="1112553722">
      <w:bodyDiv w:val="1"/>
      <w:marLeft w:val="0"/>
      <w:marRight w:val="0"/>
      <w:marTop w:val="0"/>
      <w:marBottom w:val="0"/>
      <w:divBdr>
        <w:top w:val="none" w:sz="0" w:space="0" w:color="auto"/>
        <w:left w:val="none" w:sz="0" w:space="0" w:color="auto"/>
        <w:bottom w:val="none" w:sz="0" w:space="0" w:color="auto"/>
        <w:right w:val="none" w:sz="0" w:space="0" w:color="auto"/>
      </w:divBdr>
    </w:div>
    <w:div w:id="1683584317">
      <w:bodyDiv w:val="1"/>
      <w:marLeft w:val="0"/>
      <w:marRight w:val="0"/>
      <w:marTop w:val="0"/>
      <w:marBottom w:val="0"/>
      <w:divBdr>
        <w:top w:val="none" w:sz="0" w:space="0" w:color="auto"/>
        <w:left w:val="none" w:sz="0" w:space="0" w:color="auto"/>
        <w:bottom w:val="none" w:sz="0" w:space="0" w:color="auto"/>
        <w:right w:val="none" w:sz="0" w:space="0" w:color="auto"/>
      </w:divBdr>
    </w:div>
    <w:div w:id="203399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4.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 Id="rId5" Type="http://schemas.openxmlformats.org/officeDocument/2006/relationships/image" Target="media/image3.emf"/><Relationship Id="rId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EF84D-256F-4815-9CE6-A46EF20AE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2524</TotalTime>
  <Pages>1</Pages>
  <Words>2150</Words>
  <Characters>12255</Characters>
  <Application>Microsoft Office Word</Application>
  <DocSecurity>0</DocSecurity>
  <Lines>102</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Barabas Zoltan</dc:creator>
  <cp:lastModifiedBy>Abos Judit</cp:lastModifiedBy>
  <cp:revision>19</cp:revision>
  <cp:lastPrinted>2020-04-29T06:37:00Z</cp:lastPrinted>
  <dcterms:created xsi:type="dcterms:W3CDTF">2018-05-10T05:50:00Z</dcterms:created>
  <dcterms:modified xsi:type="dcterms:W3CDTF">2020-04-29T09:46:00Z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6950ac35-2a8b-4d16-8059-2913edfd0963</vt:lpwstr>
  </property>
</Properties>
</file>