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D4" w:rsidRPr="00680BFF" w:rsidRDefault="001A1FCC" w:rsidP="00F577D4">
      <w:pPr>
        <w:pStyle w:val="Header"/>
        <w:tabs>
          <w:tab w:val="clear" w:pos="4680"/>
          <w:tab w:val="clear" w:pos="9360"/>
          <w:tab w:val="left" w:pos="9000"/>
        </w:tabs>
        <w:rPr>
          <w:lang w:val="ro-RO"/>
        </w:rPr>
      </w:pPr>
      <w:r w:rsidRPr="00680BFF">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41pt;margin-top:-7.3pt;width:81.4pt;height:65.45pt;z-index:-251658240">
            <v:imagedata r:id="rId9" o:title=""/>
          </v:shape>
          <o:OLEObject Type="Embed" ProgID="CorelDRAW.Graphic.13" ShapeID="_x0000_s1048" DrawAspect="Content" ObjectID="_1645504433" r:id="rId10"/>
        </w:pict>
      </w:r>
      <w:r w:rsidR="00951732" w:rsidRPr="00680BFF">
        <w:rPr>
          <w:noProof/>
          <w:lang w:val="ro-RO"/>
        </w:rPr>
        <w:drawing>
          <wp:anchor distT="0" distB="0" distL="114300" distR="114300" simplePos="0" relativeHeight="251657216" behindDoc="0" locked="0" layoutInCell="1" allowOverlap="1" wp14:anchorId="5A4F3BF4" wp14:editId="2CBBD476">
            <wp:simplePos x="0" y="0"/>
            <wp:positionH relativeFrom="column">
              <wp:posOffset>-63500</wp:posOffset>
            </wp:positionH>
            <wp:positionV relativeFrom="paragraph">
              <wp:posOffset>-92710</wp:posOffset>
            </wp:positionV>
            <wp:extent cx="859155" cy="850265"/>
            <wp:effectExtent l="0" t="0" r="0" b="6985"/>
            <wp:wrapSquare wrapText="bothSides"/>
            <wp:docPr id="2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680BFF">
        <w:rPr>
          <w:lang w:val="ro-RO"/>
        </w:rPr>
        <w:t xml:space="preserve">                     </w:t>
      </w:r>
    </w:p>
    <w:p w:rsidR="00404022" w:rsidRPr="00680BFF" w:rsidRDefault="00404022" w:rsidP="00404022">
      <w:pPr>
        <w:pStyle w:val="Header"/>
        <w:tabs>
          <w:tab w:val="clear" w:pos="4680"/>
          <w:tab w:val="clear" w:pos="9360"/>
          <w:tab w:val="left" w:pos="9000"/>
        </w:tabs>
        <w:rPr>
          <w:rFonts w:ascii="Times New Roman" w:hAnsi="Times New Roman"/>
          <w:b/>
          <w:sz w:val="28"/>
          <w:szCs w:val="28"/>
          <w:lang w:val="ro-RO"/>
        </w:rPr>
      </w:pPr>
      <w:r w:rsidRPr="00680BFF">
        <w:rPr>
          <w:rFonts w:ascii="Times New Roman" w:hAnsi="Times New Roman"/>
          <w:b/>
          <w:sz w:val="28"/>
          <w:szCs w:val="28"/>
          <w:lang w:val="ro-RO"/>
        </w:rPr>
        <w:t xml:space="preserve">         </w:t>
      </w:r>
      <w:r w:rsidR="00F577D4" w:rsidRPr="00680BFF">
        <w:rPr>
          <w:rFonts w:ascii="Times New Roman" w:hAnsi="Times New Roman"/>
          <w:b/>
          <w:sz w:val="28"/>
          <w:szCs w:val="28"/>
          <w:lang w:val="ro-RO"/>
        </w:rPr>
        <w:t xml:space="preserve"> Ministerul Mediului</w:t>
      </w:r>
      <w:r w:rsidRPr="00680BFF">
        <w:rPr>
          <w:rFonts w:ascii="Times New Roman" w:hAnsi="Times New Roman"/>
          <w:b/>
          <w:sz w:val="28"/>
          <w:szCs w:val="28"/>
          <w:lang w:val="ro-RO"/>
        </w:rPr>
        <w:t>, Apelor și Pădurilor</w:t>
      </w:r>
    </w:p>
    <w:p w:rsidR="00F577D4" w:rsidRPr="00680BFF" w:rsidRDefault="00F577D4" w:rsidP="00F577D4">
      <w:pPr>
        <w:pStyle w:val="Header"/>
        <w:tabs>
          <w:tab w:val="clear" w:pos="4680"/>
          <w:tab w:val="clear" w:pos="9360"/>
          <w:tab w:val="left" w:pos="9000"/>
        </w:tabs>
        <w:rPr>
          <w:rFonts w:ascii="Times New Roman" w:hAnsi="Times New Roman"/>
          <w:b/>
          <w:sz w:val="32"/>
          <w:szCs w:val="32"/>
          <w:lang w:val="ro-RO"/>
        </w:rPr>
      </w:pPr>
      <w:r w:rsidRPr="00680BFF">
        <w:rPr>
          <w:rFonts w:ascii="Times New Roman" w:hAnsi="Times New Roman"/>
          <w:b/>
          <w:sz w:val="32"/>
          <w:szCs w:val="32"/>
          <w:lang w:val="ro-RO"/>
        </w:rPr>
        <w:t xml:space="preserve">   Agenţia Naţională pentru Protecţia Mediului</w:t>
      </w:r>
    </w:p>
    <w:p w:rsidR="0089789D" w:rsidRPr="00680BFF"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80BFF" w:rsidTr="00325739">
        <w:trPr>
          <w:trHeight w:val="692"/>
        </w:trPr>
        <w:tc>
          <w:tcPr>
            <w:tcW w:w="10031" w:type="dxa"/>
            <w:tcBorders>
              <w:top w:val="single" w:sz="8" w:space="0" w:color="000000"/>
              <w:bottom w:val="single" w:sz="8" w:space="0" w:color="000000"/>
            </w:tcBorders>
            <w:shd w:val="clear" w:color="auto" w:fill="auto"/>
            <w:vAlign w:val="center"/>
          </w:tcPr>
          <w:p w:rsidR="0089789D" w:rsidRPr="00680BFF" w:rsidRDefault="008068A7" w:rsidP="00516926">
            <w:pPr>
              <w:spacing w:after="0"/>
              <w:jc w:val="center"/>
              <w:rPr>
                <w:rFonts w:ascii="Times New Roman" w:hAnsi="Times New Roman"/>
                <w:b/>
                <w:bCs/>
                <w:color w:val="FFFFFF"/>
                <w:sz w:val="24"/>
                <w:szCs w:val="24"/>
                <w:lang w:val="ro-RO"/>
              </w:rPr>
            </w:pPr>
            <w:r w:rsidRPr="00680BFF">
              <w:rPr>
                <w:rFonts w:ascii="Times New Roman" w:hAnsi="Times New Roman"/>
                <w:b/>
                <w:bCs/>
                <w:sz w:val="28"/>
                <w:szCs w:val="28"/>
                <w:lang w:val="ro-RO"/>
              </w:rPr>
              <w:t>AG</w:t>
            </w:r>
            <w:r w:rsidR="00515750" w:rsidRPr="00680BFF">
              <w:rPr>
                <w:rFonts w:ascii="Times New Roman" w:hAnsi="Times New Roman"/>
                <w:b/>
                <w:bCs/>
                <w:sz w:val="28"/>
                <w:szCs w:val="28"/>
                <w:lang w:val="ro-RO"/>
              </w:rPr>
              <w:t>ENŢ</w:t>
            </w:r>
            <w:r w:rsidRPr="00680BFF">
              <w:rPr>
                <w:rFonts w:ascii="Times New Roman" w:hAnsi="Times New Roman"/>
                <w:b/>
                <w:bCs/>
                <w:sz w:val="28"/>
                <w:szCs w:val="28"/>
                <w:lang w:val="ro-RO"/>
              </w:rPr>
              <w:t>IA PENTRU PROTEC</w:t>
            </w:r>
            <w:r w:rsidR="00515750" w:rsidRPr="00680BFF">
              <w:rPr>
                <w:rFonts w:ascii="Times New Roman" w:hAnsi="Times New Roman"/>
                <w:b/>
                <w:bCs/>
                <w:sz w:val="28"/>
                <w:szCs w:val="28"/>
                <w:lang w:val="ro-RO"/>
              </w:rPr>
              <w:t>Ţ</w:t>
            </w:r>
            <w:r w:rsidRPr="00680BFF">
              <w:rPr>
                <w:rFonts w:ascii="Times New Roman" w:hAnsi="Times New Roman"/>
                <w:b/>
                <w:bCs/>
                <w:sz w:val="28"/>
                <w:szCs w:val="28"/>
                <w:lang w:val="ro-RO"/>
              </w:rPr>
              <w:t>IA MEDIULUI</w:t>
            </w:r>
            <w:r w:rsidR="00EB112B" w:rsidRPr="00680BFF">
              <w:rPr>
                <w:rFonts w:ascii="Times New Roman" w:hAnsi="Times New Roman"/>
                <w:b/>
                <w:bCs/>
                <w:sz w:val="28"/>
                <w:szCs w:val="28"/>
                <w:lang w:val="ro-RO"/>
              </w:rPr>
              <w:t xml:space="preserve"> </w:t>
            </w:r>
            <w:r w:rsidR="00516926" w:rsidRPr="00680BFF">
              <w:rPr>
                <w:rFonts w:ascii="Times New Roman" w:hAnsi="Times New Roman"/>
                <w:b/>
                <w:bCs/>
                <w:sz w:val="28"/>
                <w:szCs w:val="28"/>
                <w:lang w:val="ro-RO"/>
              </w:rPr>
              <w:t>HARGHITA</w:t>
            </w:r>
          </w:p>
        </w:tc>
      </w:tr>
    </w:tbl>
    <w:p w:rsidR="00505E6D" w:rsidRPr="00680BFF" w:rsidRDefault="00505E6D" w:rsidP="00505E6D">
      <w:pPr>
        <w:spacing w:after="0" w:line="240" w:lineRule="auto"/>
        <w:rPr>
          <w:rFonts w:ascii="Times New Roman" w:hAnsi="Times New Roman"/>
          <w:sz w:val="24"/>
          <w:szCs w:val="24"/>
          <w:lang w:val="ro-RO"/>
        </w:rPr>
      </w:pPr>
    </w:p>
    <w:p w:rsidR="00907BE8" w:rsidRPr="00680BFF" w:rsidRDefault="00A35B9A" w:rsidP="00907BE8">
      <w:pPr>
        <w:rPr>
          <w:rFonts w:ascii="Times New Roman" w:hAnsi="Times New Roman"/>
          <w:sz w:val="24"/>
          <w:szCs w:val="24"/>
          <w:lang w:val="ro-RO"/>
        </w:rPr>
      </w:pPr>
      <w:r w:rsidRPr="00680BFF">
        <w:rPr>
          <w:rFonts w:ascii="Times New Roman" w:hAnsi="Times New Roman"/>
          <w:sz w:val="24"/>
          <w:szCs w:val="24"/>
          <w:lang w:val="ro-RO"/>
        </w:rPr>
        <w:t>453</w:t>
      </w:r>
      <w:r w:rsidR="00907BE8" w:rsidRPr="00680BFF">
        <w:rPr>
          <w:rFonts w:ascii="Times New Roman" w:hAnsi="Times New Roman"/>
          <w:sz w:val="24"/>
          <w:szCs w:val="24"/>
          <w:lang w:val="ro-RO"/>
        </w:rPr>
        <w:t>/I/</w:t>
      </w:r>
      <w:r w:rsidRPr="00680BFF">
        <w:rPr>
          <w:rFonts w:ascii="Times New Roman" w:hAnsi="Times New Roman"/>
          <w:sz w:val="24"/>
          <w:szCs w:val="24"/>
          <w:lang w:val="ro-RO"/>
        </w:rPr>
        <w:t>10.03</w:t>
      </w:r>
      <w:r w:rsidR="00907BE8" w:rsidRPr="00680BFF">
        <w:rPr>
          <w:rFonts w:ascii="Times New Roman" w:hAnsi="Times New Roman"/>
          <w:sz w:val="24"/>
          <w:szCs w:val="24"/>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Proiect - DECIZIA ETAPEI  DE  ÎNCADRARE</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 xml:space="preserve">din </w:t>
      </w:r>
      <w:r w:rsidR="00A35B9A" w:rsidRPr="00680BFF">
        <w:rPr>
          <w:rFonts w:ascii="Times New Roman" w:hAnsi="Times New Roman"/>
          <w:b/>
          <w:sz w:val="28"/>
          <w:szCs w:val="28"/>
          <w:lang w:val="ro-RO"/>
        </w:rPr>
        <w:t>10.03</w:t>
      </w:r>
      <w:r w:rsidRPr="00680BFF">
        <w:rPr>
          <w:rFonts w:ascii="Times New Roman" w:hAnsi="Times New Roman"/>
          <w:b/>
          <w:sz w:val="28"/>
          <w:szCs w:val="28"/>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p>
    <w:p w:rsidR="00907BE8" w:rsidRPr="00680BFF" w:rsidRDefault="00907BE8" w:rsidP="00907BE8">
      <w:pPr>
        <w:autoSpaceDE w:val="0"/>
        <w:autoSpaceDN w:val="0"/>
        <w:adjustRightInd w:val="0"/>
        <w:spacing w:after="0"/>
        <w:ind w:firstLine="720"/>
        <w:jc w:val="both"/>
        <w:rPr>
          <w:rFonts w:ascii="Times New Roman" w:hAnsi="Times New Roman"/>
          <w:sz w:val="26"/>
          <w:szCs w:val="26"/>
          <w:lang w:val="ro-RO"/>
        </w:rPr>
      </w:pPr>
      <w:r w:rsidRPr="00680BFF">
        <w:rPr>
          <w:rFonts w:ascii="Times New Roman" w:hAnsi="Times New Roman"/>
          <w:sz w:val="26"/>
          <w:szCs w:val="26"/>
          <w:lang w:val="ro-RO"/>
        </w:rPr>
        <w:t xml:space="preserve">Ca urmare a solicitării de emitere acordului de mediu adresate de </w:t>
      </w:r>
      <w:r w:rsidR="00A35B9A" w:rsidRPr="00680BFF">
        <w:rPr>
          <w:rFonts w:ascii="Times New Roman" w:hAnsi="Times New Roman"/>
          <w:b/>
          <w:sz w:val="26"/>
          <w:szCs w:val="26"/>
          <w:lang w:val="ro-RO"/>
        </w:rPr>
        <w:t>Mănăstirea Franciscană Lăzarea</w:t>
      </w:r>
      <w:r w:rsidRPr="00680BFF">
        <w:rPr>
          <w:rFonts w:ascii="Times New Roman" w:hAnsi="Times New Roman"/>
          <w:sz w:val="26"/>
          <w:szCs w:val="26"/>
          <w:lang w:val="ro-RO"/>
        </w:rPr>
        <w:t xml:space="preserve"> cu domiciliul în </w:t>
      </w:r>
      <w:r w:rsidR="00A35B9A" w:rsidRPr="00680BFF">
        <w:rPr>
          <w:rFonts w:ascii="Times New Roman" w:hAnsi="Times New Roman"/>
          <w:sz w:val="26"/>
          <w:szCs w:val="26"/>
          <w:lang w:val="ro-RO"/>
        </w:rPr>
        <w:t>comuna Lăzarea, sat Lăzarea, nr. 549</w:t>
      </w:r>
      <w:r w:rsidRPr="00680BFF">
        <w:rPr>
          <w:rFonts w:ascii="Times New Roman" w:hAnsi="Times New Roman"/>
          <w:sz w:val="26"/>
          <w:szCs w:val="26"/>
          <w:lang w:val="ro-RO"/>
        </w:rPr>
        <w:t xml:space="preserve">, jud. Harghita înregistrată la APM Harghita cu nr. </w:t>
      </w:r>
      <w:r w:rsidR="00A35B9A" w:rsidRPr="00680BFF">
        <w:rPr>
          <w:rFonts w:ascii="Times New Roman" w:hAnsi="Times New Roman"/>
          <w:sz w:val="26"/>
          <w:szCs w:val="26"/>
          <w:lang w:val="ro-RO"/>
        </w:rPr>
        <w:t>453</w:t>
      </w:r>
      <w:r w:rsidRPr="00680BFF">
        <w:rPr>
          <w:rFonts w:ascii="Times New Roman" w:hAnsi="Times New Roman"/>
          <w:sz w:val="26"/>
          <w:szCs w:val="26"/>
          <w:lang w:val="ro-RO"/>
        </w:rPr>
        <w:t xml:space="preserve"> din 2</w:t>
      </w:r>
      <w:r w:rsidR="00A35B9A" w:rsidRPr="00680BFF">
        <w:rPr>
          <w:rFonts w:ascii="Times New Roman" w:hAnsi="Times New Roman"/>
          <w:sz w:val="26"/>
          <w:szCs w:val="26"/>
          <w:lang w:val="ro-RO"/>
        </w:rPr>
        <w:t>1.01.2020</w:t>
      </w:r>
      <w:r w:rsidRPr="00680BFF">
        <w:rPr>
          <w:rFonts w:ascii="Times New Roman" w:hAnsi="Times New Roman"/>
          <w:sz w:val="26"/>
          <w:szCs w:val="26"/>
          <w:lang w:val="ro-RO"/>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A35B9A" w:rsidRPr="00680BFF">
        <w:rPr>
          <w:rFonts w:ascii="Times New Roman" w:hAnsi="Times New Roman"/>
          <w:sz w:val="26"/>
          <w:szCs w:val="26"/>
          <w:lang w:val="ro-RO"/>
        </w:rPr>
        <w:t>10.03</w:t>
      </w:r>
      <w:r w:rsidRPr="00680BFF">
        <w:rPr>
          <w:rFonts w:ascii="Times New Roman" w:hAnsi="Times New Roman"/>
          <w:sz w:val="26"/>
          <w:szCs w:val="26"/>
          <w:lang w:val="ro-RO"/>
        </w:rPr>
        <w:t xml:space="preserve">.2020, că proiectul </w:t>
      </w:r>
      <w:r w:rsidR="00A35B9A" w:rsidRPr="00680BFF">
        <w:rPr>
          <w:rFonts w:ascii="Times New Roman" w:hAnsi="Times New Roman"/>
          <w:b/>
          <w:i/>
          <w:sz w:val="26"/>
          <w:szCs w:val="26"/>
          <w:lang w:val="ro-RO"/>
        </w:rPr>
        <w:t>Demolare clădire cu destinație pentru alimentație publică</w:t>
      </w:r>
      <w:r w:rsidRPr="00680BFF">
        <w:rPr>
          <w:rFonts w:ascii="Times New Roman" w:hAnsi="Times New Roman"/>
          <w:sz w:val="26"/>
          <w:szCs w:val="26"/>
          <w:lang w:val="ro-RO"/>
        </w:rPr>
        <w:t xml:space="preserve"> propus a fi realizată în </w:t>
      </w:r>
      <w:r w:rsidR="00A35B9A" w:rsidRPr="00680BFF">
        <w:rPr>
          <w:rFonts w:ascii="Times New Roman" w:hAnsi="Times New Roman"/>
          <w:sz w:val="26"/>
          <w:szCs w:val="26"/>
          <w:lang w:val="ro-RO"/>
        </w:rPr>
        <w:t xml:space="preserve">extravilanul și </w:t>
      </w:r>
      <w:proofErr w:type="spellStart"/>
      <w:r w:rsidR="00A35B9A" w:rsidRPr="00680BFF">
        <w:rPr>
          <w:rFonts w:ascii="Times New Roman" w:hAnsi="Times New Roman"/>
          <w:sz w:val="26"/>
          <w:szCs w:val="26"/>
          <w:lang w:val="ro-RO"/>
        </w:rPr>
        <w:t>partial</w:t>
      </w:r>
      <w:proofErr w:type="spellEnd"/>
      <w:r w:rsidR="00A35B9A" w:rsidRPr="00680BFF">
        <w:rPr>
          <w:rFonts w:ascii="Times New Roman" w:hAnsi="Times New Roman"/>
          <w:sz w:val="26"/>
          <w:szCs w:val="26"/>
          <w:lang w:val="ro-RO"/>
        </w:rPr>
        <w:t xml:space="preserve"> în </w:t>
      </w:r>
      <w:r w:rsidRPr="00680BFF">
        <w:rPr>
          <w:rFonts w:ascii="Times New Roman" w:hAnsi="Times New Roman"/>
          <w:sz w:val="26"/>
          <w:szCs w:val="26"/>
          <w:lang w:val="ro-RO"/>
        </w:rPr>
        <w:t xml:space="preserve">intravilanul </w:t>
      </w:r>
      <w:r w:rsidR="00A35B9A" w:rsidRPr="00680BFF">
        <w:rPr>
          <w:rFonts w:ascii="Times New Roman" w:hAnsi="Times New Roman"/>
          <w:sz w:val="26"/>
          <w:szCs w:val="26"/>
          <w:lang w:val="ro-RO"/>
        </w:rPr>
        <w:t xml:space="preserve">comunei Lăzarea, </w:t>
      </w:r>
      <w:r w:rsidR="00680BFF">
        <w:rPr>
          <w:rFonts w:ascii="Times New Roman" w:hAnsi="Times New Roman"/>
          <w:sz w:val="26"/>
          <w:szCs w:val="26"/>
          <w:lang w:val="ro-RO"/>
        </w:rPr>
        <w:t xml:space="preserve">sat Lăzarea, </w:t>
      </w:r>
      <w:proofErr w:type="spellStart"/>
      <w:r w:rsidR="00A35B9A" w:rsidRPr="00680BFF">
        <w:rPr>
          <w:rFonts w:ascii="Times New Roman" w:hAnsi="Times New Roman"/>
          <w:sz w:val="26"/>
          <w:szCs w:val="26"/>
          <w:lang w:val="ro-RO"/>
        </w:rPr>
        <w:t>f.nr</w:t>
      </w:r>
      <w:proofErr w:type="spellEnd"/>
      <w:r w:rsidR="00A35B9A" w:rsidRPr="00680BFF">
        <w:rPr>
          <w:rFonts w:ascii="Times New Roman" w:hAnsi="Times New Roman"/>
          <w:sz w:val="26"/>
          <w:szCs w:val="26"/>
          <w:lang w:val="ro-RO"/>
        </w:rPr>
        <w:t>.</w:t>
      </w:r>
      <w:r w:rsidRPr="00680BFF">
        <w:rPr>
          <w:rFonts w:ascii="Times New Roman" w:hAnsi="Times New Roman"/>
          <w:sz w:val="26"/>
          <w:szCs w:val="26"/>
          <w:lang w:val="ro-RO"/>
        </w:rPr>
        <w:t>, județul Harghita, nu se supune evaluării impactului asupra mediului;</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Justificarea prezentei decizii:</w:t>
      </w: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 </w:t>
      </w:r>
      <w:r w:rsidRPr="00680BFF">
        <w:rPr>
          <w:rFonts w:ascii="Times New Roman" w:hAnsi="Times New Roman"/>
          <w:b/>
          <w:sz w:val="26"/>
          <w:szCs w:val="26"/>
          <w:lang w:val="ro-RO"/>
        </w:rPr>
        <w:t xml:space="preserve">Motivele pe baza cărora s-a stabilit că nu este necesară efectuarea evaluării impactului asupra mediului sunt următoarele: </w:t>
      </w:r>
      <w:r w:rsidRPr="00680BFF">
        <w:rPr>
          <w:rFonts w:ascii="Times New Roman" w:hAnsi="Times New Roman"/>
          <w:sz w:val="26"/>
          <w:szCs w:val="26"/>
          <w:lang w:val="ro-RO"/>
        </w:rPr>
        <w:t xml:space="preserve">proiectul nu se încadrează în Anexa nr. 2 din Legea nr. 292/2018 privind evaluarea impactului anumitor proiecte publice şi private asupra mediului. </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II. </w:t>
      </w:r>
      <w:r w:rsidRPr="00680BFF">
        <w:rPr>
          <w:rFonts w:ascii="Times New Roman" w:hAnsi="Times New Roman"/>
          <w:b/>
          <w:sz w:val="26"/>
          <w:szCs w:val="26"/>
          <w:lang w:val="ro-RO"/>
        </w:rPr>
        <w:t>Motivele pe baza cărora s-a stabilit că nu este necesară efectuarea evaluării adecvate sunt următoarele:</w:t>
      </w:r>
    </w:p>
    <w:p w:rsidR="00A35B9A"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amplasame</w:t>
      </w:r>
      <w:r w:rsidR="00A35B9A" w:rsidRPr="00680BFF">
        <w:rPr>
          <w:rFonts w:ascii="Times New Roman" w:hAnsi="Times New Roman"/>
          <w:sz w:val="26"/>
          <w:szCs w:val="26"/>
          <w:lang w:val="ro-RO"/>
        </w:rPr>
        <w:t xml:space="preserve">ntul proiectului se situează </w:t>
      </w:r>
      <w:r w:rsidRPr="00680BFF">
        <w:rPr>
          <w:rFonts w:ascii="Times New Roman" w:hAnsi="Times New Roman"/>
          <w:sz w:val="26"/>
          <w:szCs w:val="26"/>
          <w:lang w:val="ro-RO"/>
        </w:rPr>
        <w:t xml:space="preserve">în aria de protecţie specială </w:t>
      </w:r>
      <w:proofErr w:type="spellStart"/>
      <w:r w:rsidRPr="00680BFF">
        <w:rPr>
          <w:rFonts w:ascii="Times New Roman" w:hAnsi="Times New Roman"/>
          <w:sz w:val="26"/>
          <w:szCs w:val="26"/>
          <w:lang w:val="ro-RO"/>
        </w:rPr>
        <w:t>avifaunistică</w:t>
      </w:r>
      <w:proofErr w:type="spellEnd"/>
      <w:r w:rsidRPr="00680BFF">
        <w:rPr>
          <w:rFonts w:ascii="Times New Roman" w:hAnsi="Times New Roman"/>
          <w:sz w:val="26"/>
          <w:szCs w:val="26"/>
          <w:lang w:val="ro-RO"/>
        </w:rPr>
        <w:t xml:space="preserve"> ROSPA00</w:t>
      </w:r>
      <w:r w:rsidR="00A35B9A" w:rsidRPr="00680BFF">
        <w:rPr>
          <w:rFonts w:ascii="Times New Roman" w:hAnsi="Times New Roman"/>
          <w:sz w:val="26"/>
          <w:szCs w:val="26"/>
          <w:lang w:val="ro-RO"/>
        </w:rPr>
        <w:t>33</w:t>
      </w:r>
      <w:r w:rsidRPr="00680BFF">
        <w:rPr>
          <w:rFonts w:ascii="Times New Roman" w:hAnsi="Times New Roman"/>
          <w:sz w:val="26"/>
          <w:szCs w:val="26"/>
          <w:lang w:val="ro-RO"/>
        </w:rPr>
        <w:t xml:space="preserve"> „</w:t>
      </w:r>
      <w:r w:rsidR="00A35B9A" w:rsidRPr="00680BFF">
        <w:rPr>
          <w:rFonts w:ascii="Times New Roman" w:hAnsi="Times New Roman"/>
          <w:sz w:val="26"/>
          <w:szCs w:val="26"/>
          <w:lang w:val="ro-RO"/>
        </w:rPr>
        <w:t>Depresiunea și Munții Giurgeului</w:t>
      </w:r>
      <w:r w:rsidRPr="00680BFF">
        <w:rPr>
          <w:rFonts w:ascii="Times New Roman" w:hAnsi="Times New Roman"/>
          <w:sz w:val="26"/>
          <w:szCs w:val="26"/>
          <w:lang w:val="ro-RO"/>
        </w:rPr>
        <w:t xml:space="preserve">” </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amplasamentul proiectului se află </w:t>
      </w:r>
      <w:r w:rsidR="00680BFF">
        <w:rPr>
          <w:rFonts w:ascii="Times New Roman" w:hAnsi="Times New Roman"/>
          <w:sz w:val="26"/>
          <w:szCs w:val="26"/>
          <w:lang w:val="ro-RO"/>
        </w:rPr>
        <w:t xml:space="preserve">parțial </w:t>
      </w:r>
      <w:r w:rsidRPr="00680BFF">
        <w:rPr>
          <w:rFonts w:ascii="Times New Roman" w:hAnsi="Times New Roman"/>
          <w:sz w:val="26"/>
          <w:szCs w:val="26"/>
          <w:lang w:val="ro-RO"/>
        </w:rPr>
        <w:t xml:space="preserve">în intravilanul </w:t>
      </w:r>
      <w:r w:rsidR="00680BFF">
        <w:rPr>
          <w:rFonts w:ascii="Times New Roman" w:hAnsi="Times New Roman"/>
          <w:color w:val="000000"/>
          <w:sz w:val="26"/>
          <w:szCs w:val="26"/>
          <w:lang w:val="ro-RO"/>
        </w:rPr>
        <w:t>localității Lăzarea</w:t>
      </w:r>
      <w:r w:rsidRPr="00680BFF">
        <w:rPr>
          <w:rFonts w:ascii="Times New Roman" w:hAnsi="Times New Roman"/>
          <w:sz w:val="26"/>
          <w:szCs w:val="26"/>
          <w:lang w:val="ro-RO"/>
        </w:rPr>
        <w:t>,</w:t>
      </w:r>
      <w:r w:rsidRPr="00680BFF">
        <w:rPr>
          <w:rFonts w:ascii="Times New Roman" w:hAnsi="Times New Roman"/>
          <w:color w:val="000000"/>
          <w:sz w:val="26"/>
          <w:szCs w:val="26"/>
          <w:lang w:val="ro-RO"/>
        </w:rPr>
        <w:t xml:space="preserve"> într-o zonă cu </w:t>
      </w:r>
      <w:r w:rsidR="00680BFF">
        <w:rPr>
          <w:rFonts w:ascii="Times New Roman" w:hAnsi="Times New Roman"/>
          <w:color w:val="000000"/>
          <w:sz w:val="26"/>
          <w:szCs w:val="26"/>
          <w:lang w:val="ro-RO"/>
        </w:rPr>
        <w:t>fânețe și pajiști</w:t>
      </w:r>
    </w:p>
    <w:p w:rsidR="00680BFF" w:rsidRPr="00A64664" w:rsidRDefault="00680BFF" w:rsidP="00680BFF">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punctul de vedere nr. 88/ST.HR/12.03.2020 și </w:t>
      </w:r>
      <w:r w:rsidR="00907BE8" w:rsidRPr="00680BFF">
        <w:rPr>
          <w:rFonts w:ascii="Times New Roman" w:hAnsi="Times New Roman"/>
          <w:sz w:val="26"/>
          <w:szCs w:val="26"/>
          <w:lang w:val="ro-RO"/>
        </w:rPr>
        <w:t xml:space="preserve">avizul favorabil </w:t>
      </w:r>
      <w:r>
        <w:rPr>
          <w:rFonts w:ascii="Times New Roman" w:hAnsi="Times New Roman"/>
          <w:sz w:val="26"/>
          <w:szCs w:val="26"/>
          <w:lang w:val="ro-RO"/>
        </w:rPr>
        <w:t xml:space="preserve">nr. din </w:t>
      </w:r>
      <w:r w:rsidR="00907BE8" w:rsidRPr="00680BFF">
        <w:rPr>
          <w:rFonts w:ascii="Times New Roman" w:hAnsi="Times New Roman"/>
          <w:sz w:val="26"/>
          <w:szCs w:val="26"/>
          <w:lang w:val="ro-RO"/>
        </w:rPr>
        <w:t xml:space="preserve">emisă de </w:t>
      </w:r>
      <w:r w:rsidRPr="00A64664">
        <w:rPr>
          <w:rFonts w:ascii="Times New Roman" w:hAnsi="Times New Roman"/>
          <w:sz w:val="26"/>
          <w:szCs w:val="26"/>
          <w:lang w:val="ro-RO"/>
        </w:rPr>
        <w:t>Agenția Națională pentru Arii Naturale Protejate – Serviciul Teritorial Harghita</w:t>
      </w:r>
    </w:p>
    <w:p w:rsidR="00907BE8" w:rsidRPr="00680BFF" w:rsidRDefault="00907BE8" w:rsidP="00907BE8">
      <w:pPr>
        <w:numPr>
          <w:ilvl w:val="0"/>
          <w:numId w:val="35"/>
        </w:numPr>
        <w:autoSpaceDE w:val="0"/>
        <w:autoSpaceDN w:val="0"/>
        <w:adjustRightInd w:val="0"/>
        <w:spacing w:after="0" w:line="240" w:lineRule="auto"/>
        <w:ind w:right="9"/>
        <w:jc w:val="both"/>
        <w:rPr>
          <w:rFonts w:ascii="Times New Roman" w:hAnsi="Times New Roman"/>
          <w:sz w:val="26"/>
          <w:szCs w:val="26"/>
          <w:lang w:val="ro-RO"/>
        </w:rPr>
      </w:pPr>
      <w:r w:rsidRPr="00680BFF">
        <w:rPr>
          <w:rFonts w:ascii="Times New Roman" w:hAnsi="Times New Roman"/>
          <w:sz w:val="26"/>
          <w:szCs w:val="26"/>
          <w:lang w:val="ro-RO"/>
        </w:rPr>
        <w:t xml:space="preserve">în vecinătatea amplasamentului există habitate </w:t>
      </w:r>
      <w:r w:rsidR="00680BFF">
        <w:rPr>
          <w:rFonts w:ascii="Times New Roman" w:hAnsi="Times New Roman"/>
          <w:sz w:val="26"/>
          <w:szCs w:val="26"/>
          <w:lang w:val="ro-RO"/>
        </w:rPr>
        <w:t xml:space="preserve">și specii </w:t>
      </w:r>
      <w:r w:rsidRPr="00680BFF">
        <w:rPr>
          <w:rFonts w:ascii="Times New Roman" w:hAnsi="Times New Roman"/>
          <w:sz w:val="26"/>
          <w:szCs w:val="26"/>
          <w:lang w:val="ro-RO"/>
        </w:rPr>
        <w:t xml:space="preserve">ocrotite enumerate în Planul de Management pentru </w:t>
      </w:r>
      <w:r w:rsidR="00680BFF" w:rsidRPr="00680BFF">
        <w:rPr>
          <w:rFonts w:ascii="Times New Roman" w:hAnsi="Times New Roman"/>
          <w:sz w:val="26"/>
          <w:szCs w:val="26"/>
          <w:lang w:val="ro-RO"/>
        </w:rPr>
        <w:t>ROSPA0033 „Depresiunea și Munții Giurgeului”</w:t>
      </w:r>
      <w:r w:rsidRPr="00680BFF">
        <w:rPr>
          <w:rFonts w:ascii="Times New Roman" w:hAnsi="Times New Roman"/>
          <w:sz w:val="26"/>
          <w:szCs w:val="26"/>
          <w:lang w:val="ro-RO"/>
        </w:rPr>
        <w:t>: specii de păsări dependente mai ales de pă</w:t>
      </w:r>
      <w:r w:rsidR="00680BFF">
        <w:rPr>
          <w:rFonts w:ascii="Times New Roman" w:hAnsi="Times New Roman"/>
          <w:sz w:val="26"/>
          <w:szCs w:val="26"/>
          <w:lang w:val="ro-RO"/>
        </w:rPr>
        <w:t>șuni</w:t>
      </w:r>
    </w:p>
    <w:p w:rsidR="00907BE8" w:rsidRPr="00680BFF" w:rsidRDefault="00291B3A"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6104890</wp:posOffset>
                </wp:positionH>
                <wp:positionV relativeFrom="paragraph">
                  <wp:posOffset>716915</wp:posOffset>
                </wp:positionV>
                <wp:extent cx="2571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7175"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3A" w:rsidRPr="00291B3A" w:rsidRDefault="00291B3A">
                            <w:pPr>
                              <w:rPr>
                                <w:lang w:val="ro-RO"/>
                              </w:rPr>
                            </w:pPr>
                            <w:r>
                              <w:rPr>
                                <w:lang w:val="ro-RO"/>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0.7pt;margin-top:56.45pt;width:20.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" filled="f" strokeweight=".5pt">
                <v:textbox>
                  <w:txbxContent>
                    <w:p w:rsidR="00291B3A" w:rsidRPr="00291B3A" w:rsidRDefault="00291B3A">
                      <w:pPr>
                        <w:rPr>
                          <w:lang w:val="ro-RO"/>
                        </w:rPr>
                      </w:pPr>
                      <w:r>
                        <w:rPr>
                          <w:lang w:val="ro-RO"/>
                        </w:rPr>
                        <w:t>1</w:t>
                      </w:r>
                    </w:p>
                  </w:txbxContent>
                </v:textbox>
              </v:shape>
            </w:pict>
          </mc:Fallback>
        </mc:AlternateContent>
      </w:r>
      <w:r w:rsidR="00907BE8" w:rsidRPr="00680BF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w:t>
      </w:r>
      <w:r w:rsidR="007D3867">
        <w:rPr>
          <w:rFonts w:ascii="Times New Roman" w:hAnsi="Times New Roman"/>
          <w:sz w:val="26"/>
          <w:szCs w:val="26"/>
          <w:lang w:val="ro-RO"/>
        </w:rPr>
        <w:t xml:space="preserve"> </w:t>
      </w:r>
      <w:r w:rsidR="00907BE8" w:rsidRPr="00680BFF">
        <w:rPr>
          <w:rFonts w:ascii="Times New Roman" w:hAnsi="Times New Roman"/>
          <w:sz w:val="26"/>
          <w:szCs w:val="26"/>
          <w:lang w:val="ro-RO"/>
        </w:rPr>
        <w:lastRenderedPageBreak/>
        <w:t>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51732" w:rsidRPr="00680BFF" w:rsidRDefault="00951732" w:rsidP="00907BE8">
      <w:pPr>
        <w:autoSpaceDE w:val="0"/>
        <w:autoSpaceDN w:val="0"/>
        <w:adjustRightInd w:val="0"/>
        <w:spacing w:after="0" w:line="240" w:lineRule="auto"/>
        <w:jc w:val="both"/>
        <w:rPr>
          <w:rFonts w:ascii="Times New Roman" w:hAnsi="Times New Roman"/>
          <w:b/>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b/>
          <w:sz w:val="26"/>
          <w:szCs w:val="26"/>
          <w:lang w:val="ro-RO"/>
        </w:rPr>
        <w:t>Condiţiile de realizare a proiectului:</w:t>
      </w:r>
    </w:p>
    <w:p w:rsidR="00907BE8" w:rsidRPr="00680BFF" w:rsidRDefault="00907BE8" w:rsidP="00907BE8">
      <w:pPr>
        <w:pStyle w:val="ListParagraph"/>
        <w:numPr>
          <w:ilvl w:val="0"/>
          <w:numId w:val="36"/>
        </w:numPr>
        <w:contextualSpacing/>
        <w:jc w:val="both"/>
        <w:rPr>
          <w:rFonts w:ascii="Times New Roman" w:hAnsi="Times New Roman"/>
          <w:sz w:val="26"/>
          <w:szCs w:val="26"/>
          <w:lang w:val="ro-RO"/>
        </w:rPr>
      </w:pPr>
      <w:r w:rsidRPr="00680BFF">
        <w:rPr>
          <w:rFonts w:ascii="Times New Roman" w:hAnsi="Times New Roman"/>
          <w:sz w:val="26"/>
          <w:szCs w:val="26"/>
          <w:lang w:val="ro-RO"/>
        </w:rPr>
        <w:t xml:space="preserve">respectarea condițiilor impuse de către </w:t>
      </w:r>
      <w:r w:rsidR="00680BFF" w:rsidRPr="00A64664">
        <w:rPr>
          <w:rFonts w:ascii="Times New Roman" w:hAnsi="Times New Roman"/>
          <w:sz w:val="26"/>
          <w:szCs w:val="26"/>
          <w:lang w:val="ro-RO"/>
        </w:rPr>
        <w:t>Agenția Națională pentru Arii Naturale Protejate – Serviciul Teritorial Harghita</w:t>
      </w:r>
      <w:r w:rsidR="00951732" w:rsidRPr="00680BFF">
        <w:rPr>
          <w:rFonts w:ascii="Times New Roman" w:hAnsi="Times New Roman"/>
          <w:sz w:val="26"/>
          <w:szCs w:val="26"/>
          <w:lang w:val="ro-RO"/>
        </w:rPr>
        <w:t xml:space="preserve"> </w:t>
      </w:r>
      <w:r w:rsidRPr="00680BFF">
        <w:rPr>
          <w:rFonts w:ascii="Times New Roman" w:hAnsi="Times New Roman"/>
          <w:sz w:val="26"/>
          <w:szCs w:val="26"/>
          <w:lang w:val="ro-RO"/>
        </w:rPr>
        <w:t xml:space="preserve">prin avizul nr. </w:t>
      </w:r>
    </w:p>
    <w:p w:rsidR="00951732" w:rsidRDefault="00951732" w:rsidP="00907BE8">
      <w:pPr>
        <w:pStyle w:val="ListParagraph"/>
        <w:numPr>
          <w:ilvl w:val="0"/>
          <w:numId w:val="36"/>
        </w:numPr>
        <w:autoSpaceDE w:val="0"/>
        <w:autoSpaceDN w:val="0"/>
        <w:adjustRightInd w:val="0"/>
        <w:contextualSpacing/>
        <w:jc w:val="both"/>
        <w:rPr>
          <w:rFonts w:ascii="Times New Roman" w:hAnsi="Times New Roman"/>
          <w:sz w:val="26"/>
          <w:szCs w:val="26"/>
          <w:lang w:val="ro-RO"/>
        </w:rPr>
      </w:pPr>
      <w:r w:rsidRPr="00680BFF">
        <w:rPr>
          <w:rFonts w:ascii="Times New Roman" w:hAnsi="Times New Roman"/>
          <w:sz w:val="26"/>
          <w:szCs w:val="26"/>
          <w:lang w:val="ro-RO"/>
        </w:rPr>
        <w:t xml:space="preserve">refolosirea materialelor rezultate din demolarea </w:t>
      </w:r>
      <w:r w:rsidR="00A35B9A" w:rsidRPr="00680BFF">
        <w:rPr>
          <w:rFonts w:ascii="Times New Roman" w:hAnsi="Times New Roman"/>
          <w:sz w:val="26"/>
          <w:szCs w:val="26"/>
          <w:lang w:val="ro-RO"/>
        </w:rPr>
        <w:t>clădirii</w:t>
      </w:r>
    </w:p>
    <w:p w:rsidR="00680BFF" w:rsidRPr="00680BFF" w:rsidRDefault="00680BFF" w:rsidP="00907BE8">
      <w:pPr>
        <w:pStyle w:val="ListParagraph"/>
        <w:numPr>
          <w:ilvl w:val="0"/>
          <w:numId w:val="36"/>
        </w:numPr>
        <w:autoSpaceDE w:val="0"/>
        <w:autoSpaceDN w:val="0"/>
        <w:adjustRightInd w:val="0"/>
        <w:contextualSpacing/>
        <w:jc w:val="both"/>
        <w:rPr>
          <w:rFonts w:ascii="Times New Roman" w:hAnsi="Times New Roman"/>
          <w:sz w:val="26"/>
          <w:szCs w:val="26"/>
          <w:lang w:val="ro-RO"/>
        </w:rPr>
      </w:pPr>
      <w:r>
        <w:rPr>
          <w:rFonts w:ascii="Times New Roman" w:hAnsi="Times New Roman"/>
          <w:sz w:val="26"/>
          <w:szCs w:val="26"/>
          <w:lang w:val="ro-RO"/>
        </w:rPr>
        <w:t>este interzisă depozitarea și abandonarea deșeurilor rezultate din demolare în zonă</w:t>
      </w:r>
    </w:p>
    <w:p w:rsidR="00907BE8" w:rsidRPr="00680BFF" w:rsidRDefault="00907BE8" w:rsidP="00907BE8">
      <w:pPr>
        <w:autoSpaceDE w:val="0"/>
        <w:autoSpaceDN w:val="0"/>
        <w:adjustRightInd w:val="0"/>
        <w:spacing w:after="0" w:line="240" w:lineRule="auto"/>
        <w:ind w:left="360" w:firstLine="360"/>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ind w:firstLine="360"/>
        <w:jc w:val="both"/>
        <w:rPr>
          <w:rFonts w:ascii="Times New Roman" w:hAnsi="Times New Roman"/>
          <w:sz w:val="26"/>
          <w:szCs w:val="26"/>
          <w:lang w:val="ro-RO"/>
        </w:rPr>
      </w:pPr>
      <w:r w:rsidRPr="00680BFF">
        <w:rPr>
          <w:rFonts w:ascii="Times New Roman" w:hAnsi="Times New Roman"/>
          <w:sz w:val="26"/>
          <w:szCs w:val="26"/>
          <w:lang w:val="ro-RO"/>
        </w:rPr>
        <w:t>Proiectul propus nu necesită parcurgerea celorlalte etape ale procedurii de evaluare adecvată.</w:t>
      </w:r>
    </w:p>
    <w:p w:rsidR="00907BE8" w:rsidRPr="00680BFF" w:rsidRDefault="00907BE8" w:rsidP="00907BE8">
      <w:pPr>
        <w:autoSpaceDE w:val="0"/>
        <w:autoSpaceDN w:val="0"/>
        <w:adjustRightInd w:val="0"/>
        <w:spacing w:after="0" w:line="240" w:lineRule="auto"/>
        <w:ind w:left="284"/>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III. </w:t>
      </w:r>
      <w:r w:rsidRPr="00680BFF">
        <w:rPr>
          <w:rFonts w:ascii="Times New Roman" w:hAnsi="Times New Roman"/>
          <w:b/>
          <w:sz w:val="26"/>
          <w:szCs w:val="26"/>
          <w:lang w:val="ro-RO"/>
        </w:rPr>
        <w:t xml:space="preserve">Motivele pe baza cărora s-a stabilit că nu este necesară efectuarea evaluării impactului asupra corpurilor de apă: </w:t>
      </w:r>
      <w:r w:rsidRPr="00680BFF">
        <w:rPr>
          <w:rFonts w:ascii="Times New Roman" w:hAnsi="Times New Roman"/>
          <w:sz w:val="26"/>
          <w:szCs w:val="26"/>
          <w:lang w:val="ro-RO"/>
        </w:rPr>
        <w:t xml:space="preserve">  proiectul propus nu intră sub incidenţa art. 48 şi 54 din Legea apelor nr. 107/1996,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r w:rsidRPr="00680BFF">
        <w:rPr>
          <w:rFonts w:ascii="Times New Roman" w:hAnsi="Times New Roman"/>
          <w:sz w:val="26"/>
          <w:szCs w:val="26"/>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7BE8" w:rsidRPr="00680BFF" w:rsidRDefault="00291B3A" w:rsidP="00907BE8">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5800090</wp:posOffset>
                </wp:positionH>
                <wp:positionV relativeFrom="paragraph">
                  <wp:posOffset>663575</wp:posOffset>
                </wp:positionV>
                <wp:extent cx="30480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48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3A" w:rsidRPr="00291B3A" w:rsidRDefault="00291B3A">
                            <w:pPr>
                              <w:rPr>
                                <w:lang w:val="ro-RO"/>
                              </w:rPr>
                            </w:pPr>
                            <w:r>
                              <w:rPr>
                                <w:lang w:val="ro-RO"/>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456.7pt;margin-top:52.25pt;width:24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" fillcolor="white [3201]" strokeweight=".5pt">
                <v:textbox>
                  <w:txbxContent>
                    <w:p w:rsidR="00291B3A" w:rsidRPr="00291B3A" w:rsidRDefault="00291B3A">
                      <w:pPr>
                        <w:rPr>
                          <w:lang w:val="ro-RO"/>
                        </w:rPr>
                      </w:pPr>
                      <w:r>
                        <w:rPr>
                          <w:lang w:val="ro-RO"/>
                        </w:rPr>
                        <w:t>2</w:t>
                      </w:r>
                    </w:p>
                  </w:txbxContent>
                </v:textbox>
              </v:shape>
            </w:pict>
          </mc:Fallback>
        </mc:AlternateContent>
      </w:r>
      <w:r w:rsidR="00907BE8" w:rsidRPr="00680BFF">
        <w:rPr>
          <w:rFonts w:ascii="Times New Roman" w:hAnsi="Times New Roman"/>
          <w:sz w:val="26"/>
          <w:szCs w:val="26"/>
          <w:lang w:val="ro-RO"/>
        </w:rPr>
        <w:t xml:space="preserve">    Autoritatea publică emitentă are obligaţia de a răspunde la plângerea prealabilă prevăzută la art. 22 alin. (1) în termen de 30 de zile de la data înregistrării acesteia la acea </w:t>
      </w:r>
      <w:bookmarkStart w:id="0" w:name="_GoBack"/>
      <w:bookmarkEnd w:id="0"/>
      <w:r w:rsidR="00907BE8" w:rsidRPr="00680BFF">
        <w:rPr>
          <w:rFonts w:ascii="Times New Roman" w:hAnsi="Times New Roman"/>
          <w:sz w:val="26"/>
          <w:szCs w:val="26"/>
          <w:lang w:val="ro-RO"/>
        </w:rPr>
        <w:t>autoritate.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lastRenderedPageBreak/>
        <w:t xml:space="preserve">    Procedura de soluţionare a plângerii prealabile prevăzută la art. 22 alin. (1) este gratuită şi trebuie să fie echitabilă, rapidă şi corectă.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spacing w:after="0" w:line="240" w:lineRule="auto"/>
        <w:jc w:val="center"/>
        <w:outlineLvl w:val="0"/>
        <w:rPr>
          <w:rFonts w:ascii="Times New Roman" w:hAnsi="Times New Roman"/>
          <w:b/>
          <w:sz w:val="26"/>
          <w:szCs w:val="26"/>
          <w:lang w:val="ro-RO"/>
        </w:rPr>
      </w:pPr>
      <w:r w:rsidRPr="00680BFF">
        <w:rPr>
          <w:rFonts w:ascii="Times New Roman" w:hAnsi="Times New Roman"/>
          <w:b/>
          <w:sz w:val="26"/>
          <w:szCs w:val="26"/>
          <w:lang w:val="ro-RO"/>
        </w:rPr>
        <w:t>Director Executiv</w:t>
      </w:r>
    </w:p>
    <w:p w:rsidR="00907BE8" w:rsidRPr="00680BFF" w:rsidRDefault="00907BE8" w:rsidP="00907BE8">
      <w:pPr>
        <w:spacing w:after="120" w:line="240" w:lineRule="auto"/>
        <w:jc w:val="center"/>
        <w:outlineLvl w:val="0"/>
        <w:rPr>
          <w:rFonts w:ascii="Times New Roman" w:hAnsi="Times New Roman"/>
          <w:sz w:val="26"/>
          <w:szCs w:val="26"/>
          <w:lang w:val="ro-RO"/>
        </w:rPr>
      </w:pPr>
      <w:r w:rsidRPr="00680BFF">
        <w:rPr>
          <w:rFonts w:ascii="Times New Roman" w:hAnsi="Times New Roman"/>
          <w:sz w:val="26"/>
          <w:szCs w:val="26"/>
          <w:lang w:val="ro-RO"/>
        </w:rPr>
        <w:t>ing. DOMOKOS László József</w:t>
      </w:r>
    </w:p>
    <w:p w:rsidR="00907BE8" w:rsidRPr="00680BFF" w:rsidRDefault="00907BE8"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Responsabil reglementări,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Responsabil biodiversitate, </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Șef Serv. A.A.A.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Șef Serv. C.F.M.</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ing. BOTH </w:t>
      </w:r>
      <w:proofErr w:type="spellStart"/>
      <w:r w:rsidRPr="00680BFF">
        <w:rPr>
          <w:rFonts w:ascii="Times New Roman" w:hAnsi="Times New Roman"/>
          <w:sz w:val="26"/>
          <w:szCs w:val="26"/>
          <w:lang w:val="ro-RO"/>
        </w:rPr>
        <w:t>Enikő</w:t>
      </w:r>
      <w:proofErr w:type="spellEnd"/>
      <w:r w:rsidRPr="00680BFF">
        <w:rPr>
          <w:rFonts w:ascii="Times New Roman" w:hAnsi="Times New Roman"/>
          <w:sz w:val="26"/>
          <w:szCs w:val="26"/>
          <w:lang w:val="ro-RO"/>
        </w:rPr>
        <w:t xml:space="preserve">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       ing. SZABÓ Szilárd</w:t>
      </w:r>
    </w:p>
    <w:p w:rsidR="00907BE8" w:rsidRPr="00680BFF" w:rsidRDefault="00907BE8"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07BE8" w:rsidRPr="00680BFF" w:rsidRDefault="00907BE8" w:rsidP="00907BE8">
      <w:pPr>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Întocmit,</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proofErr w:type="spellStart"/>
      <w:r w:rsidRPr="00680BFF">
        <w:rPr>
          <w:rFonts w:ascii="Times New Roman" w:hAnsi="Times New Roman"/>
          <w:sz w:val="26"/>
          <w:szCs w:val="26"/>
          <w:lang w:val="ro-RO"/>
        </w:rPr>
        <w:t>Întocmit</w:t>
      </w:r>
      <w:proofErr w:type="spellEnd"/>
      <w:r w:rsidRPr="00680BFF">
        <w:rPr>
          <w:rFonts w:ascii="Times New Roman" w:hAnsi="Times New Roman"/>
          <w:sz w:val="26"/>
          <w:szCs w:val="26"/>
          <w:lang w:val="ro-RO"/>
        </w:rPr>
        <w:t>,</w:t>
      </w:r>
    </w:p>
    <w:p w:rsidR="00F051C5" w:rsidRPr="00680BFF" w:rsidRDefault="00291B3A" w:rsidP="00907BE8">
      <w:pPr>
        <w:spacing w:after="0" w:line="240" w:lineRule="auto"/>
        <w:rPr>
          <w:rFonts w:ascii="Times New Roman" w:hAnsi="Times New Roman"/>
          <w:sz w:val="24"/>
          <w:szCs w:val="24"/>
          <w:lang w:val="ro-RO"/>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5704840</wp:posOffset>
                </wp:positionH>
                <wp:positionV relativeFrom="paragraph">
                  <wp:posOffset>4170045</wp:posOffset>
                </wp:positionV>
                <wp:extent cx="3143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14325" cy="247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3A" w:rsidRPr="00291B3A" w:rsidRDefault="00291B3A">
                            <w:pPr>
                              <w:rPr>
                                <w:lang w:val="ro-RO"/>
                              </w:rPr>
                            </w:pPr>
                            <w:r>
                              <w:rPr>
                                <w:lang w:val="ro-R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449.2pt;margin-top:328.35pt;width:24.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" filled="f" strokeweight=".5pt">
                <v:textbox>
                  <w:txbxContent>
                    <w:p w:rsidR="00291B3A" w:rsidRPr="00291B3A" w:rsidRDefault="00291B3A">
                      <w:pPr>
                        <w:rPr>
                          <w:lang w:val="ro-RO"/>
                        </w:rPr>
                      </w:pPr>
                      <w:r>
                        <w:rPr>
                          <w:lang w:val="ro-RO"/>
                        </w:rPr>
                        <w:t>3</w:t>
                      </w:r>
                    </w:p>
                  </w:txbxContent>
                </v:textbox>
              </v:shape>
            </w:pict>
          </mc:Fallback>
        </mc:AlternateContent>
      </w:r>
      <w:r w:rsidR="00951732" w:rsidRPr="00680BFF">
        <w:rPr>
          <w:rFonts w:ascii="Times New Roman" w:hAnsi="Times New Roman"/>
          <w:sz w:val="26"/>
          <w:szCs w:val="26"/>
          <w:lang w:val="ro-RO"/>
        </w:rPr>
        <w:t>biolog</w:t>
      </w:r>
      <w:r w:rsidR="00907BE8" w:rsidRPr="00680BFF">
        <w:rPr>
          <w:rFonts w:ascii="Times New Roman" w:hAnsi="Times New Roman"/>
          <w:sz w:val="26"/>
          <w:szCs w:val="26"/>
          <w:lang w:val="ro-RO"/>
        </w:rPr>
        <w:t xml:space="preserve"> SZÁNTÓ László</w:t>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proofErr w:type="spellStart"/>
      <w:r w:rsidR="00907BE8" w:rsidRPr="00680BFF">
        <w:rPr>
          <w:rFonts w:ascii="Times New Roman" w:hAnsi="Times New Roman"/>
          <w:sz w:val="26"/>
          <w:szCs w:val="26"/>
          <w:lang w:val="ro-RO"/>
        </w:rPr>
        <w:t>geogr</w:t>
      </w:r>
      <w:proofErr w:type="spellEnd"/>
      <w:r w:rsidR="00907BE8" w:rsidRPr="00680BFF">
        <w:rPr>
          <w:rFonts w:ascii="Times New Roman" w:hAnsi="Times New Roman"/>
          <w:sz w:val="26"/>
          <w:szCs w:val="26"/>
          <w:lang w:val="ro-RO"/>
        </w:rPr>
        <w:t>. MIHÁLY István</w:t>
      </w:r>
      <w:r w:rsidR="00907BE8" w:rsidRPr="00680BFF">
        <w:rPr>
          <w:rFonts w:ascii="Times New Roman" w:hAnsi="Times New Roman"/>
          <w:sz w:val="26"/>
          <w:szCs w:val="26"/>
          <w:lang w:val="ro-RO"/>
        </w:rPr>
        <w:tab/>
      </w:r>
    </w:p>
    <w:sectPr w:rsidR="00F051C5" w:rsidRPr="00680BFF" w:rsidSect="004965AE">
      <w:footerReference w:type="default" r:id="rId12"/>
      <w:pgSz w:w="11907" w:h="16839" w:code="9"/>
      <w:pgMar w:top="425" w:right="709" w:bottom="295" w:left="1276"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CC" w:rsidRDefault="001A1FCC" w:rsidP="0010560A">
      <w:pPr>
        <w:spacing w:after="0" w:line="240" w:lineRule="auto"/>
      </w:pPr>
      <w:r>
        <w:separator/>
      </w:r>
    </w:p>
  </w:endnote>
  <w:endnote w:type="continuationSeparator" w:id="0">
    <w:p w:rsidR="001A1FCC" w:rsidRDefault="001A1FC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6" w:rsidRPr="002367AC" w:rsidRDefault="001A1FCC" w:rsidP="0051692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
          <v:imagedata r:id="rId1" o:title=""/>
        </v:shape>
        <o:OLEObject Type="Embed" ProgID="CorelDRAW.Graphic.13" ShapeID="_x0000_s2059" DrawAspect="Content" ObjectID="_1645504434" r:id="rId2"/>
      </w:pict>
    </w:r>
    <w:r w:rsidR="0095173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4790122" wp14:editId="312D2502">
              <wp:simplePos x="0" y="0"/>
              <wp:positionH relativeFrom="column">
                <wp:posOffset>-142875</wp:posOffset>
              </wp:positionH>
              <wp:positionV relativeFrom="paragraph">
                <wp:posOffset>-34925</wp:posOffset>
              </wp:positionV>
              <wp:extent cx="6248400" cy="635"/>
              <wp:effectExtent l="10160" t="12700" r="1841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516926" w:rsidP="0051692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CC" w:rsidRDefault="001A1FCC" w:rsidP="0010560A">
      <w:pPr>
        <w:spacing w:after="0" w:line="240" w:lineRule="auto"/>
      </w:pPr>
      <w:r>
        <w:separator/>
      </w:r>
    </w:p>
  </w:footnote>
  <w:footnote w:type="continuationSeparator" w:id="0">
    <w:p w:rsidR="001A1FCC" w:rsidRDefault="001A1FC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9"/>
  </w:num>
  <w:num w:numId="4">
    <w:abstractNumId w:val="9"/>
  </w:num>
  <w:num w:numId="5">
    <w:abstractNumId w:val="1"/>
  </w:num>
  <w:num w:numId="6">
    <w:abstractNumId w:val="7"/>
  </w:num>
  <w:num w:numId="7">
    <w:abstractNumId w:val="10"/>
  </w:num>
  <w:num w:numId="8">
    <w:abstractNumId w:val="0"/>
  </w:num>
  <w:num w:numId="9">
    <w:abstractNumId w:val="21"/>
  </w:num>
  <w:num w:numId="10">
    <w:abstractNumId w:val="23"/>
  </w:num>
  <w:num w:numId="11">
    <w:abstractNumId w:val="33"/>
  </w:num>
  <w:num w:numId="12">
    <w:abstractNumId w:val="25"/>
  </w:num>
  <w:num w:numId="13">
    <w:abstractNumId w:val="15"/>
  </w:num>
  <w:num w:numId="14">
    <w:abstractNumId w:val="34"/>
  </w:num>
  <w:num w:numId="15">
    <w:abstractNumId w:val="27"/>
  </w:num>
  <w:num w:numId="16">
    <w:abstractNumId w:val="31"/>
  </w:num>
  <w:num w:numId="17">
    <w:abstractNumId w:val="12"/>
  </w:num>
  <w:num w:numId="18">
    <w:abstractNumId w:val="14"/>
  </w:num>
  <w:num w:numId="19">
    <w:abstractNumId w:val="2"/>
  </w:num>
  <w:num w:numId="20">
    <w:abstractNumId w:val="17"/>
  </w:num>
  <w:num w:numId="21">
    <w:abstractNumId w:val="8"/>
  </w:num>
  <w:num w:numId="22">
    <w:abstractNumId w:val="30"/>
  </w:num>
  <w:num w:numId="23">
    <w:abstractNumId w:val="13"/>
  </w:num>
  <w:num w:numId="24">
    <w:abstractNumId w:val="20"/>
  </w:num>
  <w:num w:numId="25">
    <w:abstractNumId w:val="26"/>
  </w:num>
  <w:num w:numId="26">
    <w:abstractNumId w:val="3"/>
  </w:num>
  <w:num w:numId="27">
    <w:abstractNumId w:val="18"/>
  </w:num>
  <w:num w:numId="28">
    <w:abstractNumId w:val="5"/>
  </w:num>
  <w:num w:numId="29">
    <w:abstractNumId w:val="22"/>
  </w:num>
  <w:num w:numId="30">
    <w:abstractNumId w:val="4"/>
  </w:num>
  <w:num w:numId="31">
    <w:abstractNumId w:val="29"/>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115"/>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1FCC"/>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065CE"/>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1B3A"/>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216"/>
    <w:rsid w:val="003D2D3F"/>
    <w:rsid w:val="003D488E"/>
    <w:rsid w:val="003D6F2E"/>
    <w:rsid w:val="003D7A7E"/>
    <w:rsid w:val="003E55F0"/>
    <w:rsid w:val="003E6903"/>
    <w:rsid w:val="003F19EA"/>
    <w:rsid w:val="003F3DFD"/>
    <w:rsid w:val="003F4A7B"/>
    <w:rsid w:val="003F7B87"/>
    <w:rsid w:val="00401CBE"/>
    <w:rsid w:val="00404022"/>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D04"/>
    <w:rsid w:val="00473A03"/>
    <w:rsid w:val="00475201"/>
    <w:rsid w:val="004765EB"/>
    <w:rsid w:val="00477460"/>
    <w:rsid w:val="004817AF"/>
    <w:rsid w:val="00490E7B"/>
    <w:rsid w:val="00491DDC"/>
    <w:rsid w:val="00493A08"/>
    <w:rsid w:val="00494F5E"/>
    <w:rsid w:val="004965AE"/>
    <w:rsid w:val="004976D8"/>
    <w:rsid w:val="00497B0D"/>
    <w:rsid w:val="004A3A25"/>
    <w:rsid w:val="004A47B7"/>
    <w:rsid w:val="004A7455"/>
    <w:rsid w:val="004B7C7C"/>
    <w:rsid w:val="004C4E8D"/>
    <w:rsid w:val="004C5785"/>
    <w:rsid w:val="004D5640"/>
    <w:rsid w:val="004E2927"/>
    <w:rsid w:val="004E5A4A"/>
    <w:rsid w:val="004F3DF5"/>
    <w:rsid w:val="004F5CD5"/>
    <w:rsid w:val="004F6F09"/>
    <w:rsid w:val="00500DAD"/>
    <w:rsid w:val="00505B04"/>
    <w:rsid w:val="00505E6D"/>
    <w:rsid w:val="0050643F"/>
    <w:rsid w:val="00515750"/>
    <w:rsid w:val="00516926"/>
    <w:rsid w:val="00517A73"/>
    <w:rsid w:val="005205EF"/>
    <w:rsid w:val="005223EC"/>
    <w:rsid w:val="005306A3"/>
    <w:rsid w:val="00532353"/>
    <w:rsid w:val="005350D1"/>
    <w:rsid w:val="005375A2"/>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4F2F"/>
    <w:rsid w:val="00663EF1"/>
    <w:rsid w:val="00667BDA"/>
    <w:rsid w:val="00677AD1"/>
    <w:rsid w:val="00680BFF"/>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3867"/>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07BE8"/>
    <w:rsid w:val="00911683"/>
    <w:rsid w:val="009247DF"/>
    <w:rsid w:val="00925139"/>
    <w:rsid w:val="00932DCC"/>
    <w:rsid w:val="00933190"/>
    <w:rsid w:val="00933232"/>
    <w:rsid w:val="00940D04"/>
    <w:rsid w:val="00943E4D"/>
    <w:rsid w:val="00947A1D"/>
    <w:rsid w:val="0095133A"/>
    <w:rsid w:val="00951732"/>
    <w:rsid w:val="009541D3"/>
    <w:rsid w:val="009544FB"/>
    <w:rsid w:val="00957825"/>
    <w:rsid w:val="00961667"/>
    <w:rsid w:val="009626E2"/>
    <w:rsid w:val="00963F9A"/>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3041"/>
    <w:rsid w:val="00A350AF"/>
    <w:rsid w:val="00A35B9A"/>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6C43"/>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4768"/>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132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51C5"/>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577D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4835-1FD1-43DE-A3C5-B4F17170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6641</CharactersWithSpaces>
  <SharedDoc>false</SharedDoc>
  <HLinks>
    <vt:vector size="12" baseType="variant">
      <vt:variant>
        <vt:i4>1835082</vt:i4>
      </vt:variant>
      <vt:variant>
        <vt:i4>0</vt:i4>
      </vt:variant>
      <vt:variant>
        <vt:i4>0</vt:i4>
      </vt:variant>
      <vt:variant>
        <vt:i4>5</vt:i4>
      </vt:variant>
      <vt:variant>
        <vt:lpwstr>http://biodiversitate.mmediu.ro/rio/natura2000/map/</vt:lpwstr>
      </vt:variant>
      <vt:variant>
        <vt:lpwstr>site=ROSCI0383</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2019-10-01T13:54:00Z</cp:lastPrinted>
  <dcterms:created xsi:type="dcterms:W3CDTF">2020-03-12T05:39:00Z</dcterms:created>
  <dcterms:modified xsi:type="dcterms:W3CDTF">2020-03-12T05:47:00Z</dcterms:modified>
</cp:coreProperties>
</file>