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555D89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673E9F" w:rsidRDefault="00673E9F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09.03.2020</w:t>
      </w:r>
    </w:p>
    <w:p w:rsidR="008E352C" w:rsidRPr="00555D89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555D89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555D89">
        <w:rPr>
          <w:rFonts w:ascii="Garamond" w:hAnsi="Garamond"/>
          <w:caps/>
          <w:sz w:val="28"/>
          <w:szCs w:val="28"/>
        </w:rPr>
        <w:t>Anunţ public</w:t>
      </w:r>
    </w:p>
    <w:p w:rsidR="00214B21" w:rsidRPr="00555D89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555D89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B74223" w:rsidRDefault="00673E9F" w:rsidP="00B74223">
      <w:pPr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555D89">
        <w:rPr>
          <w:rFonts w:ascii="Garamond" w:hAnsi="Garamond"/>
          <w:b/>
          <w:sz w:val="28"/>
          <w:szCs w:val="28"/>
        </w:rPr>
        <w:t xml:space="preserve">, </w:t>
      </w:r>
      <w:r w:rsidR="00B74223" w:rsidRPr="00B74223">
        <w:rPr>
          <w:rFonts w:ascii="Garamond" w:hAnsi="Garamond"/>
          <w:sz w:val="28"/>
          <w:szCs w:val="28"/>
        </w:rPr>
        <w:t xml:space="preserve">anunţă publicul interesat asupra actualizării deciziei </w:t>
      </w:r>
      <w:r w:rsidR="00B74223">
        <w:rPr>
          <w:rFonts w:ascii="Garamond" w:hAnsi="Garamond"/>
          <w:sz w:val="28"/>
          <w:szCs w:val="28"/>
        </w:rPr>
        <w:t xml:space="preserve">etapei </w:t>
      </w:r>
      <w:r w:rsidR="00B74223" w:rsidRPr="00B74223">
        <w:rPr>
          <w:rFonts w:ascii="Garamond" w:hAnsi="Garamond"/>
          <w:sz w:val="28"/>
          <w:szCs w:val="28"/>
        </w:rPr>
        <w:t>de încadrare</w:t>
      </w:r>
      <w:r w:rsidR="00B74223">
        <w:rPr>
          <w:rFonts w:ascii="Garamond" w:hAnsi="Garamond"/>
          <w:sz w:val="28"/>
          <w:szCs w:val="28"/>
        </w:rPr>
        <w:t xml:space="preserve"> nr.103</w:t>
      </w:r>
      <w:r w:rsidR="00B74223" w:rsidRPr="00B74223">
        <w:rPr>
          <w:rFonts w:ascii="Garamond" w:hAnsi="Garamond"/>
          <w:sz w:val="28"/>
          <w:szCs w:val="28"/>
        </w:rPr>
        <w:t>/201</w:t>
      </w:r>
      <w:r w:rsidR="00B74223">
        <w:rPr>
          <w:rFonts w:ascii="Garamond" w:hAnsi="Garamond"/>
          <w:sz w:val="28"/>
          <w:szCs w:val="28"/>
        </w:rPr>
        <w:t>9</w:t>
      </w:r>
      <w:r w:rsidR="00B74223" w:rsidRPr="00B74223">
        <w:rPr>
          <w:rFonts w:ascii="Garamond" w:hAnsi="Garamond"/>
          <w:sz w:val="28"/>
          <w:szCs w:val="28"/>
        </w:rPr>
        <w:t xml:space="preserve"> </w:t>
      </w:r>
      <w:proofErr w:type="spellStart"/>
      <w:r w:rsidR="00B74223">
        <w:rPr>
          <w:rFonts w:ascii="Garamond" w:hAnsi="Garamond"/>
          <w:sz w:val="28"/>
          <w:szCs w:val="28"/>
        </w:rPr>
        <w:t>-</w:t>
      </w:r>
      <w:r w:rsidR="00B74223" w:rsidRPr="00B74223">
        <w:rPr>
          <w:rFonts w:ascii="Garamond" w:hAnsi="Garamond"/>
          <w:i/>
          <w:sz w:val="28"/>
          <w:szCs w:val="28"/>
        </w:rPr>
        <w:t>fără</w:t>
      </w:r>
      <w:proofErr w:type="spellEnd"/>
      <w:r w:rsidR="00B74223" w:rsidRPr="00B74223">
        <w:rPr>
          <w:rFonts w:ascii="Garamond" w:hAnsi="Garamond"/>
          <w:i/>
          <w:sz w:val="28"/>
          <w:szCs w:val="28"/>
        </w:rPr>
        <w:t xml:space="preserve"> evaluarea impa</w:t>
      </w:r>
      <w:r w:rsidR="00B74223">
        <w:rPr>
          <w:rFonts w:ascii="Garamond" w:hAnsi="Garamond"/>
          <w:i/>
          <w:sz w:val="28"/>
          <w:szCs w:val="28"/>
        </w:rPr>
        <w:t>c</w:t>
      </w:r>
      <w:r w:rsidR="00B74223" w:rsidRPr="00B74223">
        <w:rPr>
          <w:rFonts w:ascii="Garamond" w:hAnsi="Garamond"/>
          <w:i/>
          <w:sz w:val="28"/>
          <w:szCs w:val="28"/>
        </w:rPr>
        <w:t>tului asupra mediului</w:t>
      </w:r>
      <w:r w:rsidR="00B74223">
        <w:rPr>
          <w:rFonts w:ascii="Garamond" w:hAnsi="Garamond"/>
          <w:i/>
          <w:sz w:val="28"/>
          <w:szCs w:val="28"/>
        </w:rPr>
        <w:t>-</w:t>
      </w:r>
      <w:r w:rsidR="00B74223" w:rsidRPr="00B74223">
        <w:rPr>
          <w:rFonts w:ascii="Garamond" w:hAnsi="Garamond"/>
          <w:sz w:val="28"/>
          <w:szCs w:val="28"/>
        </w:rPr>
        <w:t>de către APM Harghita</w:t>
      </w:r>
      <w:r w:rsidR="00B74223">
        <w:rPr>
          <w:rFonts w:ascii="Garamond" w:hAnsi="Garamond"/>
          <w:sz w:val="28"/>
          <w:szCs w:val="28"/>
        </w:rPr>
        <w:t>,</w:t>
      </w:r>
      <w:r w:rsidR="00B74223" w:rsidRPr="00B74223">
        <w:rPr>
          <w:rFonts w:ascii="Garamond" w:hAnsi="Garamond"/>
          <w:sz w:val="28"/>
          <w:szCs w:val="28"/>
        </w:rPr>
        <w:t xml:space="preserve"> </w:t>
      </w:r>
      <w:r w:rsidR="00B74223">
        <w:rPr>
          <w:rFonts w:ascii="Garamond" w:hAnsi="Garamond"/>
          <w:sz w:val="28"/>
          <w:szCs w:val="28"/>
        </w:rPr>
        <w:t>în urma</w:t>
      </w:r>
      <w:r w:rsidR="00B74223" w:rsidRPr="002E4B30">
        <w:rPr>
          <w:rFonts w:ascii="Garamond" w:hAnsi="Garamond"/>
          <w:sz w:val="28"/>
          <w:szCs w:val="28"/>
        </w:rPr>
        <w:t xml:space="preserve"> modificăril</w:t>
      </w:r>
      <w:r w:rsidR="00B74223">
        <w:rPr>
          <w:rFonts w:ascii="Garamond" w:hAnsi="Garamond"/>
          <w:sz w:val="28"/>
          <w:szCs w:val="28"/>
        </w:rPr>
        <w:t>or</w:t>
      </w:r>
      <w:r w:rsidR="00B74223" w:rsidRPr="002E4B30">
        <w:rPr>
          <w:rFonts w:ascii="Garamond" w:hAnsi="Garamond"/>
          <w:sz w:val="28"/>
          <w:szCs w:val="28"/>
        </w:rPr>
        <w:t xml:space="preserve"> aduse la proiectul</w:t>
      </w:r>
      <w:r w:rsidR="00214B21" w:rsidRPr="00555D89">
        <w:rPr>
          <w:rFonts w:ascii="Garamond" w:hAnsi="Garamond"/>
          <w:b/>
          <w:sz w:val="28"/>
          <w:szCs w:val="28"/>
        </w:rPr>
        <w:t xml:space="preserve"> </w:t>
      </w:r>
      <w:r w:rsidR="005F3C50" w:rsidRPr="00555D89">
        <w:rPr>
          <w:rFonts w:ascii="Garamond" w:hAnsi="Garamond"/>
          <w:b/>
          <w:sz w:val="28"/>
          <w:szCs w:val="28"/>
        </w:rPr>
        <w:t>„</w:t>
      </w:r>
      <w:r w:rsidR="00885B48">
        <w:rPr>
          <w:b/>
          <w:sz w:val="28"/>
          <w:szCs w:val="28"/>
        </w:rPr>
        <w:t xml:space="preserve">Scoaterea definitivă a unor terenuri din Fondul Forestier Naţional, cu compensarea echivalentă ca suprafaţă şi bonitate a acestora, pentru extinderea carierei de piatră </w:t>
      </w:r>
      <w:proofErr w:type="spellStart"/>
      <w:r w:rsidR="00885B48">
        <w:rPr>
          <w:b/>
          <w:sz w:val="28"/>
          <w:szCs w:val="28"/>
        </w:rPr>
        <w:t>Bako-Andezit</w:t>
      </w:r>
      <w:proofErr w:type="spellEnd"/>
      <w:r w:rsidR="005F3C50" w:rsidRPr="00555D89">
        <w:rPr>
          <w:rFonts w:ascii="Garamond" w:hAnsi="Garamond"/>
          <w:b/>
          <w:sz w:val="28"/>
          <w:szCs w:val="28"/>
        </w:rPr>
        <w:t>”</w:t>
      </w:r>
      <w:r w:rsidR="00214B21" w:rsidRPr="00555D89">
        <w:rPr>
          <w:rFonts w:ascii="Garamond" w:hAnsi="Garamond"/>
          <w:b/>
          <w:sz w:val="28"/>
          <w:szCs w:val="28"/>
        </w:rPr>
        <w:t>,</w:t>
      </w:r>
      <w:r w:rsidR="00214B21" w:rsidRPr="00555D89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A1861" w:rsidRPr="00555D89">
        <w:rPr>
          <w:rFonts w:ascii="Garamond" w:hAnsi="Garamond"/>
          <w:sz w:val="28"/>
          <w:szCs w:val="28"/>
        </w:rPr>
        <w:t>com</w:t>
      </w:r>
      <w:proofErr w:type="spellEnd"/>
      <w:r w:rsidR="005A1861" w:rsidRPr="00555D89">
        <w:rPr>
          <w:rFonts w:ascii="Garamond" w:hAnsi="Garamond"/>
          <w:sz w:val="28"/>
          <w:szCs w:val="28"/>
        </w:rPr>
        <w:t>. Zetea</w:t>
      </w:r>
      <w:r w:rsidR="00885B48">
        <w:rPr>
          <w:rFonts w:ascii="Garamond" w:hAnsi="Garamond"/>
          <w:sz w:val="28"/>
          <w:szCs w:val="28"/>
        </w:rPr>
        <w:t>, sat Şicas</w:t>
      </w:r>
      <w:r w:rsidR="00B74223">
        <w:rPr>
          <w:rFonts w:ascii="Garamond" w:hAnsi="Garamond"/>
          <w:sz w:val="28"/>
          <w:szCs w:val="28"/>
        </w:rPr>
        <w:t>ă</w:t>
      </w:r>
      <w:r w:rsidR="00885B48">
        <w:rPr>
          <w:rFonts w:ascii="Garamond" w:hAnsi="Garamond"/>
          <w:sz w:val="28"/>
          <w:szCs w:val="28"/>
        </w:rPr>
        <w:t xml:space="preserve">u </w:t>
      </w:r>
      <w:r w:rsidR="005A186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5A1861" w:rsidRPr="00555D89">
        <w:rPr>
          <w:rFonts w:ascii="Garamond" w:hAnsi="Garamond"/>
          <w:sz w:val="28"/>
          <w:szCs w:val="28"/>
        </w:rPr>
        <w:t>fn</w:t>
      </w:r>
      <w:proofErr w:type="spellEnd"/>
      <w:r w:rsidR="005A1861" w:rsidRPr="00555D89">
        <w:rPr>
          <w:rFonts w:ascii="Garamond" w:hAnsi="Garamond"/>
          <w:sz w:val="28"/>
          <w:szCs w:val="28"/>
        </w:rPr>
        <w:t>.</w:t>
      </w:r>
      <w:r w:rsidR="00E269C5" w:rsidRPr="00555D89">
        <w:rPr>
          <w:rFonts w:ascii="Garamond" w:hAnsi="Garamond"/>
          <w:sz w:val="28"/>
          <w:szCs w:val="28"/>
        </w:rPr>
        <w:t>,</w:t>
      </w:r>
      <w:r w:rsidR="00214B21" w:rsidRPr="00555D89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555D89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>
        <w:rPr>
          <w:rFonts w:ascii="Garamond" w:hAnsi="Garamond"/>
          <w:b/>
          <w:caps/>
          <w:sz w:val="28"/>
          <w:szCs w:val="28"/>
        </w:rPr>
        <w:t>ASOCIAŢIA COMPOSESORAT KOZBIRTOKOSSAG ZETEA</w:t>
      </w:r>
    </w:p>
    <w:p w:rsidR="00214B21" w:rsidRPr="00555D89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 xml:space="preserve">Proiectul deciziei de încadrare </w:t>
      </w:r>
      <w:r w:rsidR="00B74223">
        <w:rPr>
          <w:rFonts w:ascii="Garamond" w:hAnsi="Garamond"/>
          <w:sz w:val="28"/>
          <w:szCs w:val="28"/>
        </w:rPr>
        <w:t xml:space="preserve">actualizate </w:t>
      </w:r>
      <w:r w:rsidRPr="00555D89">
        <w:rPr>
          <w:rFonts w:ascii="Garamond" w:hAnsi="Garamond"/>
          <w:sz w:val="28"/>
          <w:szCs w:val="28"/>
        </w:rPr>
        <w:t xml:space="preserve">şi motivele care o fundamentează pot fi consultate la sediul A.P.M. Harghita din Miercurea Ciuc, str. Márton </w:t>
      </w:r>
      <w:proofErr w:type="spellStart"/>
      <w:r w:rsidRPr="00555D89">
        <w:rPr>
          <w:rFonts w:ascii="Garamond" w:hAnsi="Garamond"/>
          <w:sz w:val="28"/>
          <w:szCs w:val="28"/>
        </w:rPr>
        <w:t>Áron</w:t>
      </w:r>
      <w:proofErr w:type="spellEnd"/>
      <w:r w:rsidRPr="00555D89">
        <w:rPr>
          <w:rFonts w:ascii="Garamond" w:hAnsi="Garamond"/>
          <w:sz w:val="28"/>
          <w:szCs w:val="28"/>
        </w:rPr>
        <w:t>, nr. 43</w:t>
      </w:r>
      <w:r w:rsidR="00B74223">
        <w:rPr>
          <w:rFonts w:ascii="Garamond" w:hAnsi="Garamond"/>
          <w:sz w:val="28"/>
          <w:szCs w:val="28"/>
        </w:rPr>
        <w:t>, jud. Harghita,</w:t>
      </w:r>
      <w:r w:rsidRPr="00555D89">
        <w:rPr>
          <w:rFonts w:ascii="Garamond" w:hAnsi="Garamond"/>
          <w:sz w:val="28"/>
          <w:szCs w:val="28"/>
        </w:rPr>
        <w:t xml:space="preserve"> în zilele lucrătoare, luni-joi între orele 08.00-16.30, vineri între orele 8,00-14,00, precum şi la următoarea adresă de internet http://apmhr.anpm.ro. </w:t>
      </w: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ab/>
      </w:r>
      <w:r w:rsidR="001408D4" w:rsidRPr="00555D89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555D89">
        <w:rPr>
          <w:rFonts w:ascii="Garamond" w:hAnsi="Garamond"/>
          <w:sz w:val="28"/>
          <w:szCs w:val="28"/>
        </w:rPr>
        <w:t>.</w:t>
      </w:r>
    </w:p>
    <w:p w:rsidR="00214B21" w:rsidRPr="00555D89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sz w:val="28"/>
          <w:szCs w:val="28"/>
        </w:rPr>
        <w:tab/>
      </w:r>
      <w:r w:rsidRPr="00555D89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55D89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555D89" w:rsidRDefault="00673E9F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 w:rsidRPr="00673E9F">
        <w:rPr>
          <w:rFonts w:ascii="Garamond" w:hAnsi="Garamond"/>
          <w:b/>
          <w:sz w:val="28"/>
          <w:szCs w:val="28"/>
        </w:rPr>
        <w:t>Hargita</w:t>
      </w:r>
      <w:proofErr w:type="spellEnd"/>
      <w:r w:rsidRPr="00673E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3E9F">
        <w:rPr>
          <w:rFonts w:ascii="Garamond" w:hAnsi="Garamond"/>
          <w:b/>
          <w:sz w:val="28"/>
          <w:szCs w:val="28"/>
        </w:rPr>
        <w:t>Megyei</w:t>
      </w:r>
      <w:proofErr w:type="spellEnd"/>
      <w:r w:rsidRPr="00673E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3E9F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673E9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673E9F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555D89">
        <w:rPr>
          <w:rFonts w:ascii="Garamond" w:hAnsi="Garamond"/>
          <w:b/>
          <w:caps/>
          <w:sz w:val="28"/>
          <w:szCs w:val="28"/>
        </w:rPr>
        <w:t>,</w:t>
      </w:r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az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érintett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555D89">
        <w:rPr>
          <w:rFonts w:ascii="Garamond" w:hAnsi="Garamond"/>
          <w:sz w:val="28"/>
          <w:szCs w:val="28"/>
        </w:rPr>
        <w:t>hogy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r w:rsidR="00AC5E02" w:rsidRPr="00555D89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Zetelaka K</w:t>
      </w:r>
      <w:r>
        <w:rPr>
          <w:b/>
          <w:caps/>
          <w:sz w:val="28"/>
          <w:szCs w:val="28"/>
          <w:lang w:val="hu-HU"/>
        </w:rPr>
        <w:t>ÖZBIRTOKOSSÁGA</w:t>
      </w:r>
      <w:r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AC5E02" w:rsidRPr="00555D89">
        <w:rPr>
          <w:rFonts w:ascii="Garamond" w:hAnsi="Garamond"/>
          <w:sz w:val="28"/>
          <w:szCs w:val="28"/>
        </w:rPr>
        <w:t xml:space="preserve"> </w:t>
      </w:r>
      <w:r w:rsidR="00214B21" w:rsidRPr="00555D89">
        <w:rPr>
          <w:rFonts w:ascii="Garamond" w:hAnsi="Garamond"/>
          <w:b/>
          <w:sz w:val="28"/>
          <w:szCs w:val="28"/>
        </w:rPr>
        <w:t>„</w:t>
      </w:r>
      <w:proofErr w:type="spellStart"/>
      <w:r w:rsidR="00885B48">
        <w:rPr>
          <w:b/>
          <w:sz w:val="28"/>
          <w:szCs w:val="28"/>
        </w:rPr>
        <w:t>Egyes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területek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erdőalapból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való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kivétele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és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egyenértékű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kompenzálása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hasonló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területtel</w:t>
      </w:r>
      <w:proofErr w:type="spellEnd"/>
      <w:r w:rsidR="00885B48">
        <w:rPr>
          <w:b/>
          <w:sz w:val="28"/>
          <w:szCs w:val="28"/>
        </w:rPr>
        <w:t xml:space="preserve"> a </w:t>
      </w:r>
      <w:proofErr w:type="spellStart"/>
      <w:r w:rsidR="00885B48">
        <w:rPr>
          <w:b/>
          <w:sz w:val="28"/>
          <w:szCs w:val="28"/>
        </w:rPr>
        <w:t>Bako-Andezit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bánya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bővítése</w:t>
      </w:r>
      <w:proofErr w:type="spellEnd"/>
      <w:r w:rsidR="00885B48">
        <w:rPr>
          <w:b/>
          <w:sz w:val="28"/>
          <w:szCs w:val="28"/>
        </w:rPr>
        <w:t xml:space="preserve"> </w:t>
      </w:r>
      <w:proofErr w:type="spellStart"/>
      <w:r w:rsidR="00885B48">
        <w:rPr>
          <w:b/>
          <w:sz w:val="28"/>
          <w:szCs w:val="28"/>
        </w:rPr>
        <w:t>céljából</w:t>
      </w:r>
      <w:proofErr w:type="spellEnd"/>
      <w:r w:rsidR="00214B21" w:rsidRPr="00555D89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555D89">
        <w:rPr>
          <w:rFonts w:ascii="Garamond" w:hAnsi="Garamond"/>
          <w:sz w:val="28"/>
          <w:szCs w:val="28"/>
        </w:rPr>
        <w:t>című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terv</w:t>
      </w:r>
      <w:r w:rsidR="008039CB" w:rsidRPr="00555D89">
        <w:rPr>
          <w:rFonts w:ascii="Garamond" w:hAnsi="Garamond"/>
          <w:sz w:val="28"/>
          <w:szCs w:val="28"/>
        </w:rPr>
        <w:t>re</w:t>
      </w:r>
      <w:proofErr w:type="spellEnd"/>
      <w:r w:rsidR="00B74223">
        <w:rPr>
          <w:rFonts w:ascii="Garamond" w:hAnsi="Garamond"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sz w:val="28"/>
          <w:szCs w:val="28"/>
        </w:rPr>
        <w:t>hozott</w:t>
      </w:r>
      <w:proofErr w:type="spellEnd"/>
      <w:r w:rsidR="00B74223" w:rsidRPr="002E4B30">
        <w:rPr>
          <w:rFonts w:ascii="Garamond" w:hAnsi="Garamond"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sz w:val="28"/>
          <w:szCs w:val="28"/>
        </w:rPr>
        <w:t>módosításokra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 a </w:t>
      </w:r>
      <w:proofErr w:type="spellStart"/>
      <w:r w:rsidR="00214B21" w:rsidRPr="00555D89">
        <w:rPr>
          <w:rFonts w:ascii="Garamond" w:hAnsi="Garamond"/>
          <w:sz w:val="28"/>
          <w:szCs w:val="28"/>
        </w:rPr>
        <w:t>Hargita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Megyei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D89">
        <w:rPr>
          <w:rFonts w:ascii="Garamond" w:hAnsi="Garamond"/>
          <w:sz w:val="28"/>
          <w:szCs w:val="28"/>
        </w:rPr>
        <w:t>eseti</w:t>
      </w:r>
      <w:proofErr w:type="spellEnd"/>
      <w:r w:rsidR="008E352C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D89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555D89">
        <w:rPr>
          <w:rFonts w:ascii="Garamond" w:hAnsi="Garamond"/>
          <w:sz w:val="28"/>
          <w:szCs w:val="28"/>
        </w:rPr>
        <w:t>alapján</w:t>
      </w:r>
      <w:proofErr w:type="spellEnd"/>
      <w:r w:rsidR="008E352C" w:rsidRPr="00555D89">
        <w:rPr>
          <w:rFonts w:ascii="Garamond" w:hAnsi="Garamond"/>
          <w:sz w:val="28"/>
          <w:szCs w:val="28"/>
        </w:rPr>
        <w:t xml:space="preserve"> </w:t>
      </w:r>
      <w:r w:rsidR="008E352C" w:rsidRPr="00555D89">
        <w:rPr>
          <w:rFonts w:ascii="Garamond" w:hAnsi="Garamond"/>
          <w:b/>
          <w:sz w:val="28"/>
          <w:szCs w:val="28"/>
        </w:rPr>
        <w:t>20</w:t>
      </w:r>
      <w:r w:rsidR="00B74223">
        <w:rPr>
          <w:rFonts w:ascii="Garamond" w:hAnsi="Garamond"/>
          <w:b/>
          <w:sz w:val="28"/>
          <w:szCs w:val="28"/>
        </w:rPr>
        <w:t>20</w:t>
      </w:r>
      <w:r w:rsidR="00214B21" w:rsidRPr="00555D89">
        <w:rPr>
          <w:rFonts w:ascii="Garamond" w:hAnsi="Garamond"/>
          <w:b/>
          <w:sz w:val="28"/>
          <w:szCs w:val="28"/>
        </w:rPr>
        <w:t xml:space="preserve"> </w:t>
      </w:r>
      <w:r w:rsidR="00B74223">
        <w:rPr>
          <w:rFonts w:ascii="Garamond" w:hAnsi="Garamond"/>
          <w:b/>
          <w:sz w:val="28"/>
          <w:szCs w:val="28"/>
        </w:rPr>
        <w:t>m</w:t>
      </w:r>
      <w:proofErr w:type="spellStart"/>
      <w:r w:rsidR="00B74223">
        <w:rPr>
          <w:b/>
          <w:sz w:val="28"/>
          <w:szCs w:val="28"/>
          <w:lang w:val="en-US"/>
        </w:rPr>
        <w:t>árcius</w:t>
      </w:r>
      <w:proofErr w:type="spellEnd"/>
      <w:r w:rsidR="00B74223">
        <w:rPr>
          <w:b/>
          <w:sz w:val="28"/>
          <w:szCs w:val="28"/>
          <w:lang w:val="en-US"/>
        </w:rPr>
        <w:t xml:space="preserve"> 3</w:t>
      </w:r>
      <w:r w:rsidR="00214B21" w:rsidRPr="00555D89">
        <w:rPr>
          <w:rFonts w:ascii="Garamond" w:hAnsi="Garamond"/>
          <w:b/>
          <w:sz w:val="28"/>
          <w:szCs w:val="28"/>
        </w:rPr>
        <w:t>.</w:t>
      </w:r>
      <w:proofErr w:type="spellStart"/>
      <w:r w:rsidR="00214B21" w:rsidRPr="00555D89">
        <w:rPr>
          <w:rFonts w:ascii="Garamond" w:hAnsi="Garamond"/>
          <w:sz w:val="28"/>
          <w:szCs w:val="28"/>
        </w:rPr>
        <w:t>-</w:t>
      </w:r>
      <w:r w:rsidR="00B74223">
        <w:rPr>
          <w:rFonts w:ascii="Garamond" w:hAnsi="Garamond"/>
          <w:sz w:val="28"/>
          <w:szCs w:val="28"/>
        </w:rPr>
        <w:t>á</w:t>
      </w:r>
      <w:r w:rsidR="00214B21" w:rsidRPr="00555D89">
        <w:rPr>
          <w:rFonts w:ascii="Garamond" w:hAnsi="Garamond"/>
          <w:sz w:val="28"/>
          <w:szCs w:val="28"/>
        </w:rPr>
        <w:t>n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555D89">
        <w:rPr>
          <w:rFonts w:ascii="Garamond" w:hAnsi="Garamond"/>
          <w:sz w:val="28"/>
          <w:szCs w:val="28"/>
        </w:rPr>
        <w:t>hozott-</w:t>
      </w:r>
      <w:proofErr w:type="spellEnd"/>
      <w:r w:rsidR="00214B21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sz w:val="28"/>
          <w:szCs w:val="28"/>
        </w:rPr>
        <w:t>aktualizálja</w:t>
      </w:r>
      <w:proofErr w:type="spellEnd"/>
      <w:r w:rsidR="00B74223" w:rsidRPr="002E4B30">
        <w:rPr>
          <w:rFonts w:ascii="Garamond" w:hAnsi="Garamond"/>
          <w:sz w:val="28"/>
          <w:szCs w:val="28"/>
        </w:rPr>
        <w:t xml:space="preserve"> a </w:t>
      </w:r>
      <w:r w:rsidR="00B74223">
        <w:rPr>
          <w:rFonts w:ascii="Garamond" w:hAnsi="Garamond"/>
          <w:sz w:val="28"/>
          <w:szCs w:val="28"/>
        </w:rPr>
        <w:t>103/</w:t>
      </w:r>
      <w:r w:rsidR="00B74223" w:rsidRPr="002E4B30">
        <w:rPr>
          <w:rFonts w:ascii="Garamond" w:hAnsi="Garamond"/>
          <w:sz w:val="28"/>
          <w:szCs w:val="28"/>
        </w:rPr>
        <w:t>201</w:t>
      </w:r>
      <w:r w:rsidR="00B74223">
        <w:rPr>
          <w:rFonts w:ascii="Garamond" w:hAnsi="Garamond"/>
          <w:sz w:val="28"/>
          <w:szCs w:val="28"/>
        </w:rPr>
        <w:t>9</w:t>
      </w:r>
      <w:r w:rsidR="00B74223" w:rsidRPr="002E4B30">
        <w:rPr>
          <w:rFonts w:ascii="Garamond" w:hAnsi="Garamond"/>
          <w:sz w:val="28"/>
          <w:szCs w:val="28"/>
        </w:rPr>
        <w:t>-</w:t>
      </w:r>
      <w:r w:rsidR="00B74223">
        <w:rPr>
          <w:rFonts w:ascii="Garamond" w:hAnsi="Garamond"/>
          <w:sz w:val="28"/>
          <w:szCs w:val="28"/>
        </w:rPr>
        <w:t>e</w:t>
      </w:r>
      <w:r w:rsidR="00B74223" w:rsidRPr="002E4B30">
        <w:rPr>
          <w:rFonts w:ascii="Garamond" w:hAnsi="Garamond"/>
          <w:sz w:val="28"/>
          <w:szCs w:val="28"/>
        </w:rPr>
        <w:t xml:space="preserve">s </w:t>
      </w:r>
      <w:proofErr w:type="spellStart"/>
      <w:r w:rsidR="00B74223" w:rsidRPr="002E4B30">
        <w:rPr>
          <w:rFonts w:ascii="Garamond" w:hAnsi="Garamond"/>
          <w:sz w:val="28"/>
          <w:szCs w:val="28"/>
        </w:rPr>
        <w:t>döntést</w:t>
      </w:r>
      <w:proofErr w:type="spellEnd"/>
      <w:r w:rsidR="00B74223" w:rsidRPr="002E4B30">
        <w:rPr>
          <w:rFonts w:ascii="Garamond" w:hAnsi="Garamond"/>
          <w:sz w:val="28"/>
          <w:szCs w:val="28"/>
        </w:rPr>
        <w:t xml:space="preserve"> - </w:t>
      </w:r>
      <w:proofErr w:type="spellStart"/>
      <w:r w:rsidR="00B74223" w:rsidRPr="002E4B30">
        <w:rPr>
          <w:rFonts w:ascii="Garamond" w:hAnsi="Garamond"/>
          <w:i/>
          <w:sz w:val="28"/>
          <w:szCs w:val="28"/>
        </w:rPr>
        <w:t>környezeti</w:t>
      </w:r>
      <w:proofErr w:type="spellEnd"/>
      <w:r w:rsidR="00B74223" w:rsidRPr="002E4B3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B74223" w:rsidRPr="002E4B3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B74223" w:rsidRPr="002E4B30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B74223" w:rsidRPr="002E4B30">
        <w:rPr>
          <w:rFonts w:ascii="Garamond" w:hAnsi="Garamond"/>
          <w:i/>
          <w:sz w:val="28"/>
          <w:szCs w:val="28"/>
        </w:rPr>
        <w:t>nélkül</w:t>
      </w:r>
      <w:proofErr w:type="spellEnd"/>
      <w:r w:rsidR="005F3C50" w:rsidRPr="00555D89">
        <w:rPr>
          <w:rFonts w:ascii="Garamond" w:hAnsi="Garamond"/>
          <w:i/>
          <w:sz w:val="28"/>
        </w:rPr>
        <w:t>.</w:t>
      </w:r>
      <w:r w:rsidR="005F3C50" w:rsidRPr="00555D89">
        <w:rPr>
          <w:rFonts w:ascii="Garamond" w:hAnsi="Garamond"/>
          <w:sz w:val="28"/>
          <w:szCs w:val="28"/>
        </w:rPr>
        <w:t xml:space="preserve"> </w:t>
      </w:r>
    </w:p>
    <w:p w:rsidR="00214B21" w:rsidRPr="00555D89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 xml:space="preserve">A </w:t>
      </w:r>
      <w:proofErr w:type="spellStart"/>
      <w:r w:rsidRPr="00555D89">
        <w:rPr>
          <w:rFonts w:ascii="Garamond" w:hAnsi="Garamond"/>
          <w:sz w:val="28"/>
          <w:szCs w:val="28"/>
        </w:rPr>
        <w:t>döntés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tervezete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Pr="00555D89">
        <w:rPr>
          <w:rFonts w:ascii="Garamond" w:hAnsi="Garamond"/>
          <w:sz w:val="28"/>
          <w:szCs w:val="28"/>
        </w:rPr>
        <w:t>valamint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az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ezt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megalapozó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érvek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megtekinthetőek</w:t>
      </w:r>
      <w:proofErr w:type="spellEnd"/>
      <w:r w:rsidRPr="00555D89">
        <w:rPr>
          <w:rFonts w:ascii="Garamond" w:hAnsi="Garamond"/>
          <w:sz w:val="28"/>
          <w:szCs w:val="28"/>
        </w:rPr>
        <w:t xml:space="preserve"> a </w:t>
      </w:r>
      <w:proofErr w:type="spellStart"/>
      <w:r w:rsidRPr="00555D89">
        <w:rPr>
          <w:rFonts w:ascii="Garamond" w:hAnsi="Garamond"/>
          <w:sz w:val="28"/>
          <w:szCs w:val="28"/>
        </w:rPr>
        <w:t>Hargita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Megyei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Környezetvédelmi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Ügynökség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székhelyén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Pr="00555D89">
        <w:rPr>
          <w:rFonts w:ascii="Garamond" w:hAnsi="Garamond"/>
          <w:sz w:val="28"/>
          <w:szCs w:val="28"/>
        </w:rPr>
        <w:t>Csíkszereda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555D89">
        <w:rPr>
          <w:rFonts w:ascii="Garamond" w:hAnsi="Garamond"/>
          <w:sz w:val="28"/>
          <w:szCs w:val="28"/>
        </w:rPr>
        <w:t>Áron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utca</w:t>
      </w:r>
      <w:proofErr w:type="spellEnd"/>
      <w:r w:rsidRPr="00555D89">
        <w:rPr>
          <w:rFonts w:ascii="Garamond" w:hAnsi="Garamond"/>
          <w:sz w:val="28"/>
          <w:szCs w:val="28"/>
        </w:rPr>
        <w:t xml:space="preserve"> 43 </w:t>
      </w:r>
      <w:proofErr w:type="spellStart"/>
      <w:r w:rsidRPr="00555D89">
        <w:rPr>
          <w:rFonts w:ascii="Garamond" w:hAnsi="Garamond"/>
          <w:sz w:val="28"/>
          <w:szCs w:val="28"/>
        </w:rPr>
        <w:t>szám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alatt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Pr="00555D89">
        <w:rPr>
          <w:rFonts w:ascii="Garamond" w:hAnsi="Garamond"/>
          <w:sz w:val="28"/>
          <w:szCs w:val="28"/>
        </w:rPr>
        <w:t>munkanapokon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hétfőtől-csütörtökig</w:t>
      </w:r>
      <w:proofErr w:type="spellEnd"/>
      <w:r w:rsidRPr="00555D89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555D89">
        <w:rPr>
          <w:rFonts w:ascii="Garamond" w:hAnsi="Garamond"/>
          <w:sz w:val="28"/>
          <w:szCs w:val="28"/>
        </w:rPr>
        <w:t>óra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között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Pr="00555D89">
        <w:rPr>
          <w:rFonts w:ascii="Garamond" w:hAnsi="Garamond"/>
          <w:sz w:val="28"/>
          <w:szCs w:val="28"/>
        </w:rPr>
        <w:t>pé</w:t>
      </w:r>
      <w:r w:rsidR="00044C02" w:rsidRPr="00555D89">
        <w:rPr>
          <w:rFonts w:ascii="Garamond" w:hAnsi="Garamond"/>
          <w:sz w:val="28"/>
          <w:szCs w:val="28"/>
        </w:rPr>
        <w:t>n</w:t>
      </w:r>
      <w:r w:rsidRPr="00555D89">
        <w:rPr>
          <w:rFonts w:ascii="Garamond" w:hAnsi="Garamond"/>
          <w:sz w:val="28"/>
          <w:szCs w:val="28"/>
        </w:rPr>
        <w:t>teken</w:t>
      </w:r>
      <w:proofErr w:type="spellEnd"/>
      <w:r w:rsidRPr="00555D89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555D89">
        <w:rPr>
          <w:rFonts w:ascii="Garamond" w:hAnsi="Garamond"/>
          <w:sz w:val="28"/>
          <w:szCs w:val="28"/>
        </w:rPr>
        <w:t>óra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között</w:t>
      </w:r>
      <w:proofErr w:type="spellEnd"/>
      <w:r w:rsidRPr="00555D89">
        <w:rPr>
          <w:rFonts w:ascii="Garamond" w:hAnsi="Garamond"/>
          <w:sz w:val="28"/>
          <w:szCs w:val="28"/>
        </w:rPr>
        <w:t xml:space="preserve">, </w:t>
      </w:r>
      <w:proofErr w:type="spellStart"/>
      <w:r w:rsidRPr="00555D89">
        <w:rPr>
          <w:rFonts w:ascii="Garamond" w:hAnsi="Garamond"/>
          <w:sz w:val="28"/>
          <w:szCs w:val="28"/>
        </w:rPr>
        <w:t>valamint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555D89">
        <w:rPr>
          <w:rFonts w:ascii="Garamond" w:hAnsi="Garamond"/>
          <w:sz w:val="28"/>
          <w:szCs w:val="28"/>
        </w:rPr>
        <w:t>internetes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oldalon</w:t>
      </w:r>
      <w:proofErr w:type="spellEnd"/>
      <w:r w:rsidRPr="00555D89">
        <w:rPr>
          <w:rFonts w:ascii="Garamond" w:hAnsi="Garamond"/>
          <w:b/>
          <w:sz w:val="28"/>
          <w:szCs w:val="28"/>
        </w:rPr>
        <w:t>.</w:t>
      </w:r>
    </w:p>
    <w:p w:rsidR="00214B21" w:rsidRPr="00555D89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555D89">
        <w:rPr>
          <w:rFonts w:ascii="Garamond" w:hAnsi="Garamond"/>
          <w:sz w:val="28"/>
          <w:szCs w:val="28"/>
        </w:rPr>
        <w:t>Az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érintettek</w:t>
      </w:r>
      <w:proofErr w:type="spellEnd"/>
      <w:r w:rsidRPr="00555D89">
        <w:rPr>
          <w:rFonts w:ascii="Garamond" w:hAnsi="Garamond"/>
          <w:sz w:val="28"/>
          <w:szCs w:val="28"/>
        </w:rPr>
        <w:t xml:space="preserve"> a </w:t>
      </w:r>
      <w:proofErr w:type="spellStart"/>
      <w:r w:rsidRPr="00555D89">
        <w:rPr>
          <w:rFonts w:ascii="Garamond" w:hAnsi="Garamond"/>
          <w:sz w:val="28"/>
          <w:szCs w:val="28"/>
        </w:rPr>
        <w:t>döntéstervezetre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vonatkozó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észrevételeiket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a</w:t>
      </w:r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Hargita</w:t>
      </w:r>
      <w:proofErr w:type="spellEnd"/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Megyei</w:t>
      </w:r>
      <w:proofErr w:type="spellEnd"/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555D89">
        <w:rPr>
          <w:rFonts w:ascii="Garamond" w:hAnsi="Garamond"/>
          <w:sz w:val="28"/>
          <w:szCs w:val="28"/>
        </w:rPr>
        <w:t>megjelent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hírdetéstől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számított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r w:rsidR="001408D4" w:rsidRPr="00555D89">
        <w:rPr>
          <w:rFonts w:ascii="Garamond" w:hAnsi="Garamond"/>
          <w:sz w:val="28"/>
          <w:szCs w:val="28"/>
        </w:rPr>
        <w:t xml:space="preserve">10 </w:t>
      </w:r>
      <w:r w:rsidRPr="00555D89">
        <w:rPr>
          <w:rFonts w:ascii="Garamond" w:hAnsi="Garamond"/>
          <w:sz w:val="28"/>
          <w:szCs w:val="28"/>
        </w:rPr>
        <w:t xml:space="preserve">nap </w:t>
      </w:r>
      <w:proofErr w:type="spellStart"/>
      <w:r w:rsidRPr="00555D89">
        <w:rPr>
          <w:rFonts w:ascii="Garamond" w:hAnsi="Garamond"/>
          <w:sz w:val="28"/>
          <w:szCs w:val="28"/>
        </w:rPr>
        <w:t>alatt</w:t>
      </w:r>
      <w:proofErr w:type="spellEnd"/>
      <w:r w:rsidRPr="00555D89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nyújthatják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be</w:t>
      </w:r>
      <w:proofErr w:type="spellEnd"/>
      <w:r w:rsidRPr="00555D89">
        <w:rPr>
          <w:rFonts w:ascii="Garamond" w:hAnsi="Garamond"/>
          <w:sz w:val="28"/>
          <w:szCs w:val="28"/>
        </w:rPr>
        <w:t xml:space="preserve">  a </w:t>
      </w:r>
      <w:proofErr w:type="spellStart"/>
      <w:r w:rsidRPr="00555D89">
        <w:rPr>
          <w:rFonts w:ascii="Garamond" w:hAnsi="Garamond"/>
          <w:sz w:val="28"/>
          <w:szCs w:val="28"/>
        </w:rPr>
        <w:t>Hargita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Megyei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Környezetvédelmi</w:t>
      </w:r>
      <w:proofErr w:type="spellEnd"/>
      <w:r w:rsidRPr="00555D89">
        <w:rPr>
          <w:rFonts w:ascii="Garamond" w:hAnsi="Garamond"/>
          <w:sz w:val="28"/>
          <w:szCs w:val="28"/>
        </w:rPr>
        <w:t xml:space="preserve"> </w:t>
      </w:r>
      <w:proofErr w:type="spellStart"/>
      <w:r w:rsidRPr="00555D89">
        <w:rPr>
          <w:rFonts w:ascii="Garamond" w:hAnsi="Garamond"/>
          <w:sz w:val="28"/>
          <w:szCs w:val="28"/>
        </w:rPr>
        <w:t>Ügynökséghez</w:t>
      </w:r>
      <w:proofErr w:type="spellEnd"/>
      <w:r w:rsidRPr="00555D89">
        <w:rPr>
          <w:rFonts w:ascii="Garamond" w:hAnsi="Garamond"/>
          <w:sz w:val="28"/>
          <w:szCs w:val="28"/>
        </w:rPr>
        <w:t>.</w:t>
      </w:r>
    </w:p>
    <w:p w:rsidR="00214B21" w:rsidRPr="00555D89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555D89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555D89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555D89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555D8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55D89"/>
    <w:rsid w:val="00580985"/>
    <w:rsid w:val="005A1861"/>
    <w:rsid w:val="005A3ECA"/>
    <w:rsid w:val="005B3CD8"/>
    <w:rsid w:val="005B4004"/>
    <w:rsid w:val="005F1A29"/>
    <w:rsid w:val="005F3C50"/>
    <w:rsid w:val="00627F4B"/>
    <w:rsid w:val="00634CBC"/>
    <w:rsid w:val="00673E9F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45004"/>
    <w:rsid w:val="008551E7"/>
    <w:rsid w:val="00855BCD"/>
    <w:rsid w:val="008812B2"/>
    <w:rsid w:val="00885B48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4223"/>
    <w:rsid w:val="00B76F1F"/>
    <w:rsid w:val="00B80C9B"/>
    <w:rsid w:val="00B84792"/>
    <w:rsid w:val="00B9607D"/>
    <w:rsid w:val="00BB7F5A"/>
    <w:rsid w:val="00BC1DE5"/>
    <w:rsid w:val="00BE31B5"/>
    <w:rsid w:val="00BF391A"/>
    <w:rsid w:val="00C01B6B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DE85-0AB1-499A-81E8-2286A14C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2017-02-21T08:53:00Z</cp:lastPrinted>
  <dcterms:created xsi:type="dcterms:W3CDTF">2020-03-09T13:15:00Z</dcterms:created>
  <dcterms:modified xsi:type="dcterms:W3CDTF">2020-03-09T13:16:00Z</dcterms:modified>
</cp:coreProperties>
</file>