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E83" w:rsidRPr="009A2A7E" w:rsidRDefault="00DA4E83" w:rsidP="00A549DF">
      <w:pPr>
        <w:pStyle w:val="Heading1"/>
        <w:spacing w:after="120"/>
        <w:jc w:val="center"/>
        <w:rPr>
          <w:rFonts w:ascii="Arial" w:hAnsi="Arial" w:cs="Arial"/>
          <w:b/>
          <w:sz w:val="24"/>
          <w:szCs w:val="24"/>
        </w:rPr>
      </w:pPr>
    </w:p>
    <w:p w:rsidR="00435CED" w:rsidRPr="009A2A7E" w:rsidRDefault="00435CED" w:rsidP="00A549DF">
      <w:pPr>
        <w:pStyle w:val="Heading1"/>
        <w:spacing w:after="120"/>
        <w:jc w:val="center"/>
        <w:rPr>
          <w:rFonts w:ascii="Arial" w:hAnsi="Arial" w:cs="Arial"/>
          <w:b/>
          <w:bCs/>
          <w:sz w:val="24"/>
          <w:szCs w:val="24"/>
        </w:rPr>
      </w:pPr>
      <w:r w:rsidRPr="009A2A7E">
        <w:rPr>
          <w:rFonts w:ascii="Arial" w:hAnsi="Arial" w:cs="Arial"/>
          <w:b/>
          <w:sz w:val="24"/>
          <w:szCs w:val="24"/>
        </w:rPr>
        <w:t>DECIZIA ETAPEI DE ÎNCADRARE</w:t>
      </w:r>
      <w:r w:rsidRPr="009A2A7E">
        <w:rPr>
          <w:rFonts w:ascii="Arial" w:hAnsi="Arial" w:cs="Arial"/>
          <w:b/>
          <w:bCs/>
          <w:sz w:val="24"/>
          <w:szCs w:val="24"/>
        </w:rPr>
        <w:t xml:space="preserve"> </w:t>
      </w:r>
    </w:p>
    <w:p w:rsidR="00DA4E83" w:rsidRPr="009A2A7E" w:rsidRDefault="00DA4E83" w:rsidP="002F04A6">
      <w:pPr>
        <w:pStyle w:val="Heading2"/>
        <w:tabs>
          <w:tab w:val="center" w:pos="4987"/>
          <w:tab w:val="left" w:pos="7650"/>
        </w:tabs>
        <w:spacing w:before="0" w:after="0" w:line="240" w:lineRule="auto"/>
        <w:jc w:val="center"/>
        <w:rPr>
          <w:rFonts w:ascii="Arial" w:hAnsi="Arial" w:cs="Arial"/>
          <w:i w:val="0"/>
          <w:sz w:val="24"/>
          <w:szCs w:val="24"/>
          <w:lang w:val="ro-RO"/>
        </w:rPr>
      </w:pPr>
    </w:p>
    <w:p w:rsidR="002F04A6" w:rsidRPr="009A2A7E" w:rsidRDefault="00E3323B" w:rsidP="002F04A6">
      <w:pPr>
        <w:pStyle w:val="Heading2"/>
        <w:tabs>
          <w:tab w:val="center" w:pos="4987"/>
          <w:tab w:val="left" w:pos="7650"/>
        </w:tabs>
        <w:spacing w:before="0" w:after="0" w:line="240" w:lineRule="auto"/>
        <w:jc w:val="center"/>
        <w:rPr>
          <w:rFonts w:ascii="Arial" w:hAnsi="Arial" w:cs="Arial"/>
          <w:i w:val="0"/>
          <w:sz w:val="24"/>
          <w:szCs w:val="24"/>
          <w:lang w:val="ro-RO"/>
        </w:rPr>
      </w:pPr>
      <w:r w:rsidRPr="009A2A7E">
        <w:rPr>
          <w:rFonts w:ascii="Arial" w:hAnsi="Arial" w:cs="Arial"/>
          <w:i w:val="0"/>
          <w:sz w:val="24"/>
          <w:szCs w:val="24"/>
          <w:lang w:val="ro-RO"/>
        </w:rPr>
        <w:t>Nr.</w:t>
      </w:r>
      <w:r w:rsidR="00E56393" w:rsidRPr="009A2A7E">
        <w:rPr>
          <w:rFonts w:ascii="Arial" w:hAnsi="Arial" w:cs="Arial"/>
          <w:i w:val="0"/>
          <w:sz w:val="24"/>
          <w:szCs w:val="24"/>
          <w:lang w:val="ro-RO"/>
        </w:rPr>
        <w:t xml:space="preserve"> </w:t>
      </w:r>
      <w:r w:rsidR="005D575C" w:rsidRPr="009A2A7E">
        <w:rPr>
          <w:rFonts w:ascii="Arial" w:hAnsi="Arial" w:cs="Arial"/>
          <w:i w:val="0"/>
          <w:sz w:val="24"/>
          <w:szCs w:val="24"/>
          <w:lang w:val="ro-RO"/>
        </w:rPr>
        <w:t>x</w:t>
      </w:r>
      <w:r w:rsidR="009914B9" w:rsidRPr="009A2A7E">
        <w:rPr>
          <w:rFonts w:ascii="Arial" w:hAnsi="Arial" w:cs="Arial"/>
          <w:i w:val="0"/>
          <w:sz w:val="24"/>
          <w:szCs w:val="24"/>
          <w:lang w:val="ro-RO"/>
        </w:rPr>
        <w:t xml:space="preserve"> </w:t>
      </w:r>
      <w:r w:rsidRPr="009A2A7E">
        <w:rPr>
          <w:rFonts w:ascii="Arial" w:hAnsi="Arial" w:cs="Arial"/>
          <w:i w:val="0"/>
          <w:sz w:val="24"/>
          <w:szCs w:val="24"/>
          <w:lang w:val="ro-RO"/>
        </w:rPr>
        <w:t xml:space="preserve">din </w:t>
      </w:r>
      <w:r w:rsidR="00D01ADE" w:rsidRPr="009A2A7E">
        <w:rPr>
          <w:rFonts w:ascii="Arial" w:hAnsi="Arial" w:cs="Arial"/>
          <w:i w:val="0"/>
          <w:sz w:val="24"/>
          <w:szCs w:val="24"/>
          <w:lang w:val="ro-RO"/>
        </w:rPr>
        <w:t>27</w:t>
      </w:r>
      <w:r w:rsidRPr="009A2A7E">
        <w:rPr>
          <w:rFonts w:ascii="Arial" w:hAnsi="Arial" w:cs="Arial"/>
          <w:i w:val="0"/>
          <w:sz w:val="24"/>
          <w:szCs w:val="24"/>
          <w:lang w:val="ro-RO"/>
        </w:rPr>
        <w:t>.</w:t>
      </w:r>
      <w:r w:rsidR="002F04A6" w:rsidRPr="009A2A7E">
        <w:rPr>
          <w:rFonts w:ascii="Arial" w:hAnsi="Arial" w:cs="Arial"/>
          <w:i w:val="0"/>
          <w:sz w:val="24"/>
          <w:szCs w:val="24"/>
          <w:lang w:val="ro-RO"/>
        </w:rPr>
        <w:t>0</w:t>
      </w:r>
      <w:r w:rsidR="009914B9" w:rsidRPr="009A2A7E">
        <w:rPr>
          <w:rFonts w:ascii="Arial" w:hAnsi="Arial" w:cs="Arial"/>
          <w:i w:val="0"/>
          <w:sz w:val="24"/>
          <w:szCs w:val="24"/>
          <w:lang w:val="ro-RO"/>
        </w:rPr>
        <w:t>2</w:t>
      </w:r>
      <w:r w:rsidRPr="009A2A7E">
        <w:rPr>
          <w:rFonts w:ascii="Arial" w:hAnsi="Arial" w:cs="Arial"/>
          <w:i w:val="0"/>
          <w:sz w:val="24"/>
          <w:szCs w:val="24"/>
          <w:lang w:val="ro-RO"/>
        </w:rPr>
        <w:t>.20</w:t>
      </w:r>
      <w:r w:rsidR="006F5C55" w:rsidRPr="009A2A7E">
        <w:rPr>
          <w:rFonts w:ascii="Arial" w:hAnsi="Arial" w:cs="Arial"/>
          <w:i w:val="0"/>
          <w:sz w:val="24"/>
          <w:szCs w:val="24"/>
          <w:lang w:val="ro-RO"/>
        </w:rPr>
        <w:t>20</w:t>
      </w:r>
    </w:p>
    <w:p w:rsidR="00A549DF" w:rsidRPr="009A2A7E" w:rsidRDefault="00B94819" w:rsidP="00D4585B">
      <w:pPr>
        <w:pStyle w:val="Heading2"/>
        <w:tabs>
          <w:tab w:val="center" w:pos="4987"/>
          <w:tab w:val="left" w:pos="7650"/>
        </w:tabs>
        <w:spacing w:before="0" w:after="0" w:line="240" w:lineRule="auto"/>
        <w:jc w:val="center"/>
        <w:rPr>
          <w:rFonts w:ascii="Arial" w:hAnsi="Arial" w:cs="Arial"/>
          <w:sz w:val="24"/>
          <w:szCs w:val="24"/>
          <w:lang w:val="ro-RO"/>
        </w:rPr>
      </w:pPr>
      <w:r w:rsidRPr="009A2A7E">
        <w:rPr>
          <w:rFonts w:ascii="Arial" w:hAnsi="Arial" w:cs="Arial"/>
          <w:sz w:val="24"/>
          <w:szCs w:val="24"/>
          <w:lang w:val="ro-RO"/>
        </w:rPr>
        <w:t xml:space="preserve">     </w:t>
      </w:r>
    </w:p>
    <w:p w:rsidR="00435CED" w:rsidRPr="009A2A7E" w:rsidRDefault="00435CED" w:rsidP="00FD3EE9">
      <w:pPr>
        <w:autoSpaceDE w:val="0"/>
        <w:spacing w:after="0" w:line="240" w:lineRule="auto"/>
        <w:ind w:firstLine="426"/>
        <w:jc w:val="both"/>
        <w:rPr>
          <w:rFonts w:ascii="Arial" w:hAnsi="Arial" w:cs="Arial"/>
          <w:sz w:val="24"/>
          <w:szCs w:val="24"/>
          <w:lang w:val="ro-RO"/>
        </w:rPr>
      </w:pPr>
      <w:r w:rsidRPr="009A2A7E">
        <w:rPr>
          <w:rFonts w:ascii="Arial" w:hAnsi="Arial" w:cs="Arial"/>
          <w:sz w:val="24"/>
          <w:szCs w:val="24"/>
          <w:lang w:val="ro-RO"/>
        </w:rPr>
        <w:t xml:space="preserve">Ca urmare a solicitării de emitere a acordului de mediu adresate </w:t>
      </w:r>
      <w:r w:rsidR="006F5C55" w:rsidRPr="009A2A7E">
        <w:rPr>
          <w:rFonts w:ascii="Arial" w:hAnsi="Arial" w:cs="Arial"/>
          <w:sz w:val="24"/>
          <w:szCs w:val="24"/>
          <w:lang w:val="ro-RO"/>
        </w:rPr>
        <w:t xml:space="preserve">de </w:t>
      </w:r>
      <w:r w:rsidR="00D01ADE" w:rsidRPr="009A2A7E">
        <w:rPr>
          <w:rFonts w:ascii="Arial" w:hAnsi="Arial" w:cs="Arial"/>
          <w:b/>
          <w:sz w:val="24"/>
          <w:szCs w:val="24"/>
          <w:lang w:val="ro-RO"/>
        </w:rPr>
        <w:t>KELEMEN A. ISTVAN  ÎNTREPRINDERE INDIVIDUALĂ</w:t>
      </w:r>
      <w:r w:rsidRPr="009A2A7E">
        <w:rPr>
          <w:rFonts w:ascii="Arial" w:hAnsi="Arial" w:cs="Arial"/>
          <w:sz w:val="24"/>
          <w:szCs w:val="24"/>
          <w:lang w:val="ro-RO"/>
        </w:rPr>
        <w:t>, cu sediul în</w:t>
      </w:r>
      <w:r w:rsidR="00DB7BAB" w:rsidRPr="009A2A7E">
        <w:rPr>
          <w:rFonts w:ascii="Arial" w:hAnsi="Arial" w:cs="Arial"/>
          <w:sz w:val="24"/>
          <w:szCs w:val="24"/>
          <w:lang w:val="ro-RO"/>
        </w:rPr>
        <w:t xml:space="preserve"> </w:t>
      </w:r>
      <w:r w:rsidR="00FD3EE9" w:rsidRPr="009A2A7E">
        <w:rPr>
          <w:rFonts w:ascii="Arial" w:hAnsi="Arial" w:cs="Arial"/>
          <w:sz w:val="24"/>
          <w:szCs w:val="24"/>
          <w:lang w:val="ro-RO"/>
        </w:rPr>
        <w:t>com</w:t>
      </w:r>
      <w:r w:rsidR="00212FBC" w:rsidRPr="009A2A7E">
        <w:rPr>
          <w:rFonts w:ascii="Arial" w:hAnsi="Arial" w:cs="Arial"/>
          <w:sz w:val="24"/>
          <w:szCs w:val="24"/>
          <w:lang w:val="ro-RO"/>
        </w:rPr>
        <w:t xml:space="preserve">. </w:t>
      </w:r>
      <w:r w:rsidR="00D01ADE" w:rsidRPr="009A2A7E">
        <w:rPr>
          <w:rFonts w:ascii="Arial" w:hAnsi="Arial" w:cs="Arial"/>
          <w:sz w:val="24"/>
          <w:szCs w:val="24"/>
          <w:lang w:val="ro-RO"/>
        </w:rPr>
        <w:t>Plăieșii de Jos</w:t>
      </w:r>
      <w:r w:rsidR="00212FBC" w:rsidRPr="009A2A7E">
        <w:rPr>
          <w:rFonts w:ascii="Arial" w:hAnsi="Arial" w:cs="Arial"/>
          <w:sz w:val="24"/>
          <w:szCs w:val="24"/>
          <w:lang w:val="ro-RO"/>
        </w:rPr>
        <w:t xml:space="preserve">, </w:t>
      </w:r>
      <w:r w:rsidR="00FD3EE9" w:rsidRPr="009A2A7E">
        <w:rPr>
          <w:rFonts w:ascii="Arial" w:hAnsi="Arial" w:cs="Arial"/>
          <w:sz w:val="24"/>
          <w:szCs w:val="24"/>
          <w:lang w:val="ro-RO"/>
        </w:rPr>
        <w:t xml:space="preserve">sat </w:t>
      </w:r>
      <w:r w:rsidR="005D575C" w:rsidRPr="009A2A7E">
        <w:rPr>
          <w:rFonts w:ascii="Arial" w:hAnsi="Arial" w:cs="Arial"/>
          <w:sz w:val="24"/>
          <w:szCs w:val="24"/>
          <w:lang w:val="ro-RO"/>
        </w:rPr>
        <w:t>I</w:t>
      </w:r>
      <w:r w:rsidR="00D01ADE" w:rsidRPr="009A2A7E">
        <w:rPr>
          <w:rFonts w:ascii="Arial" w:hAnsi="Arial" w:cs="Arial"/>
          <w:sz w:val="24"/>
          <w:szCs w:val="24"/>
          <w:lang w:val="ro-RO"/>
        </w:rPr>
        <w:t>acobeni</w:t>
      </w:r>
      <w:r w:rsidR="00FD3EE9" w:rsidRPr="009A2A7E">
        <w:rPr>
          <w:rFonts w:ascii="Arial" w:hAnsi="Arial" w:cs="Arial"/>
          <w:sz w:val="24"/>
          <w:szCs w:val="24"/>
          <w:lang w:val="ro-RO"/>
        </w:rPr>
        <w:t>,</w:t>
      </w:r>
      <w:r w:rsidR="00212FBC" w:rsidRPr="009A2A7E">
        <w:rPr>
          <w:rFonts w:ascii="Arial" w:hAnsi="Arial" w:cs="Arial"/>
          <w:sz w:val="24"/>
          <w:szCs w:val="24"/>
          <w:lang w:val="ro-RO"/>
        </w:rPr>
        <w:t xml:space="preserve"> nr.</w:t>
      </w:r>
      <w:r w:rsidR="00FD3EE9" w:rsidRPr="009A2A7E">
        <w:rPr>
          <w:rFonts w:ascii="Arial" w:hAnsi="Arial" w:cs="Arial"/>
          <w:sz w:val="24"/>
          <w:szCs w:val="24"/>
          <w:lang w:val="ro-RO"/>
        </w:rPr>
        <w:t xml:space="preserve"> </w:t>
      </w:r>
      <w:r w:rsidR="00D01ADE" w:rsidRPr="009A2A7E">
        <w:rPr>
          <w:rFonts w:ascii="Arial" w:hAnsi="Arial" w:cs="Arial"/>
          <w:sz w:val="24"/>
          <w:szCs w:val="24"/>
          <w:lang w:val="ro-RO"/>
        </w:rPr>
        <w:t>27</w:t>
      </w:r>
      <w:r w:rsidR="00CD3BA7" w:rsidRPr="009A2A7E">
        <w:rPr>
          <w:rFonts w:ascii="Arial" w:hAnsi="Arial" w:cs="Arial"/>
          <w:sz w:val="24"/>
          <w:szCs w:val="24"/>
          <w:lang w:val="ro-RO"/>
        </w:rPr>
        <w:t>, jud. Harghita</w:t>
      </w:r>
      <w:r w:rsidR="00B515AC" w:rsidRPr="009A2A7E">
        <w:rPr>
          <w:rFonts w:ascii="Arial" w:hAnsi="Arial" w:cs="Arial"/>
          <w:sz w:val="24"/>
          <w:szCs w:val="24"/>
          <w:lang w:val="ro-RO"/>
        </w:rPr>
        <w:t>,</w:t>
      </w:r>
      <w:r w:rsidRPr="009A2A7E">
        <w:rPr>
          <w:rFonts w:ascii="Arial" w:hAnsi="Arial" w:cs="Arial"/>
          <w:sz w:val="24"/>
          <w:szCs w:val="24"/>
          <w:lang w:val="ro-RO"/>
        </w:rPr>
        <w:t xml:space="preserve"> înregistrată la APM Harghita cu nr</w:t>
      </w:r>
      <w:r w:rsidR="00FD3EE9" w:rsidRPr="009A2A7E">
        <w:rPr>
          <w:rFonts w:ascii="Arial" w:hAnsi="Arial" w:cs="Arial"/>
          <w:sz w:val="24"/>
          <w:szCs w:val="24"/>
          <w:lang w:val="ro-RO"/>
        </w:rPr>
        <w:t xml:space="preserve">. </w:t>
      </w:r>
      <w:r w:rsidR="00D01ADE" w:rsidRPr="009A2A7E">
        <w:rPr>
          <w:rFonts w:ascii="Arial" w:hAnsi="Arial" w:cs="Arial"/>
          <w:sz w:val="24"/>
          <w:szCs w:val="24"/>
          <w:lang w:val="ro-RO"/>
        </w:rPr>
        <w:t>10709</w:t>
      </w:r>
      <w:r w:rsidRPr="009A2A7E">
        <w:rPr>
          <w:rFonts w:ascii="Arial" w:hAnsi="Arial" w:cs="Arial"/>
          <w:spacing w:val="-6"/>
          <w:sz w:val="24"/>
          <w:szCs w:val="24"/>
          <w:lang w:val="ro-RO"/>
        </w:rPr>
        <w:t>/</w:t>
      </w:r>
      <w:r w:rsidR="005D575C" w:rsidRPr="009A2A7E">
        <w:rPr>
          <w:rFonts w:ascii="Arial" w:hAnsi="Arial" w:cs="Arial"/>
          <w:spacing w:val="-6"/>
          <w:sz w:val="24"/>
          <w:szCs w:val="24"/>
          <w:lang w:val="ro-RO"/>
        </w:rPr>
        <w:t>1</w:t>
      </w:r>
      <w:r w:rsidR="00D01ADE" w:rsidRPr="009A2A7E">
        <w:rPr>
          <w:rFonts w:ascii="Arial" w:hAnsi="Arial" w:cs="Arial"/>
          <w:spacing w:val="-6"/>
          <w:sz w:val="24"/>
          <w:szCs w:val="24"/>
          <w:lang w:val="ro-RO"/>
        </w:rPr>
        <w:t>0</w:t>
      </w:r>
      <w:r w:rsidR="00DB7BAB" w:rsidRPr="009A2A7E">
        <w:rPr>
          <w:rFonts w:ascii="Arial" w:hAnsi="Arial" w:cs="Arial"/>
          <w:spacing w:val="-6"/>
          <w:sz w:val="24"/>
          <w:szCs w:val="24"/>
          <w:lang w:val="ro-RO"/>
        </w:rPr>
        <w:t>.</w:t>
      </w:r>
      <w:r w:rsidR="00D01ADE" w:rsidRPr="009A2A7E">
        <w:rPr>
          <w:rFonts w:ascii="Arial" w:hAnsi="Arial" w:cs="Arial"/>
          <w:spacing w:val="-6"/>
          <w:sz w:val="24"/>
          <w:szCs w:val="24"/>
          <w:lang w:val="ro-RO"/>
        </w:rPr>
        <w:t>12</w:t>
      </w:r>
      <w:r w:rsidR="00DB7BAB" w:rsidRPr="009A2A7E">
        <w:rPr>
          <w:rFonts w:ascii="Arial" w:hAnsi="Arial" w:cs="Arial"/>
          <w:spacing w:val="-6"/>
          <w:sz w:val="24"/>
          <w:szCs w:val="24"/>
          <w:lang w:val="ro-RO"/>
        </w:rPr>
        <w:t>.201</w:t>
      </w:r>
      <w:r w:rsidR="00FD3EE9" w:rsidRPr="009A2A7E">
        <w:rPr>
          <w:rFonts w:ascii="Arial" w:hAnsi="Arial" w:cs="Arial"/>
          <w:spacing w:val="-6"/>
          <w:sz w:val="24"/>
          <w:szCs w:val="24"/>
          <w:lang w:val="ro-RO"/>
        </w:rPr>
        <w:t>9</w:t>
      </w:r>
      <w:r w:rsidRPr="009A2A7E">
        <w:rPr>
          <w:rFonts w:ascii="Arial" w:hAnsi="Arial" w:cs="Arial"/>
          <w:spacing w:val="-6"/>
          <w:sz w:val="24"/>
          <w:szCs w:val="24"/>
          <w:lang w:val="ro-RO"/>
        </w:rPr>
        <w:t>,</w:t>
      </w:r>
      <w:r w:rsidR="00FD3EE9" w:rsidRPr="009A2A7E">
        <w:rPr>
          <w:rFonts w:ascii="Arial" w:hAnsi="Arial" w:cs="Arial"/>
          <w:spacing w:val="-6"/>
          <w:sz w:val="24"/>
          <w:szCs w:val="24"/>
          <w:lang w:val="ro-RO"/>
        </w:rPr>
        <w:t xml:space="preserve"> </w:t>
      </w:r>
      <w:r w:rsidR="00212FBC" w:rsidRPr="009A2A7E">
        <w:rPr>
          <w:rFonts w:ascii="Arial" w:hAnsi="Arial" w:cs="Arial"/>
          <w:spacing w:val="-6"/>
          <w:sz w:val="24"/>
          <w:szCs w:val="24"/>
          <w:lang w:val="ro-RO"/>
        </w:rPr>
        <w:t xml:space="preserve">completată la </w:t>
      </w:r>
      <w:r w:rsidR="001A7F53" w:rsidRPr="009A2A7E">
        <w:rPr>
          <w:rFonts w:ascii="Arial" w:hAnsi="Arial" w:cs="Arial"/>
          <w:spacing w:val="-6"/>
          <w:sz w:val="24"/>
          <w:szCs w:val="24"/>
          <w:lang w:val="ro-RO"/>
        </w:rPr>
        <w:t>nr.</w:t>
      </w:r>
      <w:r w:rsidR="00FD3EE9" w:rsidRPr="009A2A7E">
        <w:rPr>
          <w:rFonts w:ascii="Arial" w:hAnsi="Arial" w:cs="Arial"/>
          <w:spacing w:val="-6"/>
          <w:sz w:val="24"/>
          <w:szCs w:val="24"/>
          <w:lang w:val="ro-RO"/>
        </w:rPr>
        <w:t xml:space="preserve"> </w:t>
      </w:r>
      <w:r w:rsidR="00D01ADE" w:rsidRPr="009A2A7E">
        <w:rPr>
          <w:rFonts w:ascii="Arial" w:hAnsi="Arial" w:cs="Arial"/>
          <w:spacing w:val="-6"/>
          <w:sz w:val="24"/>
          <w:szCs w:val="24"/>
          <w:lang w:val="ro-RO"/>
        </w:rPr>
        <w:t>874</w:t>
      </w:r>
      <w:r w:rsidR="001A7F53" w:rsidRPr="009A2A7E">
        <w:rPr>
          <w:rFonts w:ascii="Arial" w:hAnsi="Arial" w:cs="Arial"/>
          <w:spacing w:val="-6"/>
          <w:sz w:val="24"/>
          <w:szCs w:val="24"/>
          <w:lang w:val="ro-RO"/>
        </w:rPr>
        <w:t>/</w:t>
      </w:r>
      <w:r w:rsidR="00D01ADE" w:rsidRPr="009A2A7E">
        <w:rPr>
          <w:rFonts w:ascii="Arial" w:hAnsi="Arial" w:cs="Arial"/>
          <w:spacing w:val="-6"/>
          <w:sz w:val="24"/>
          <w:szCs w:val="24"/>
          <w:lang w:val="ro-RO"/>
        </w:rPr>
        <w:t>30</w:t>
      </w:r>
      <w:r w:rsidR="001A7F53" w:rsidRPr="009A2A7E">
        <w:rPr>
          <w:rFonts w:ascii="Arial" w:hAnsi="Arial" w:cs="Arial"/>
          <w:spacing w:val="-6"/>
          <w:sz w:val="24"/>
          <w:szCs w:val="24"/>
          <w:lang w:val="ro-RO"/>
        </w:rPr>
        <w:t>.</w:t>
      </w:r>
      <w:r w:rsidR="005D575C" w:rsidRPr="009A2A7E">
        <w:rPr>
          <w:rFonts w:ascii="Arial" w:hAnsi="Arial" w:cs="Arial"/>
          <w:spacing w:val="-6"/>
          <w:sz w:val="24"/>
          <w:szCs w:val="24"/>
          <w:lang w:val="ro-RO"/>
        </w:rPr>
        <w:t>0</w:t>
      </w:r>
      <w:r w:rsidR="00D01ADE" w:rsidRPr="009A2A7E">
        <w:rPr>
          <w:rFonts w:ascii="Arial" w:hAnsi="Arial" w:cs="Arial"/>
          <w:spacing w:val="-6"/>
          <w:sz w:val="24"/>
          <w:szCs w:val="24"/>
          <w:lang w:val="ro-RO"/>
        </w:rPr>
        <w:t>1</w:t>
      </w:r>
      <w:r w:rsidR="001A7F53" w:rsidRPr="009A2A7E">
        <w:rPr>
          <w:rFonts w:ascii="Arial" w:hAnsi="Arial" w:cs="Arial"/>
          <w:spacing w:val="-6"/>
          <w:sz w:val="24"/>
          <w:szCs w:val="24"/>
          <w:lang w:val="ro-RO"/>
        </w:rPr>
        <w:t>.20</w:t>
      </w:r>
      <w:r w:rsidR="00D01ADE" w:rsidRPr="009A2A7E">
        <w:rPr>
          <w:rFonts w:ascii="Arial" w:hAnsi="Arial" w:cs="Arial"/>
          <w:spacing w:val="-6"/>
          <w:sz w:val="24"/>
          <w:szCs w:val="24"/>
          <w:lang w:val="ro-RO"/>
        </w:rPr>
        <w:t>20</w:t>
      </w:r>
      <w:r w:rsidR="006F5C55" w:rsidRPr="009A2A7E">
        <w:rPr>
          <w:rFonts w:ascii="Arial" w:hAnsi="Arial" w:cs="Arial"/>
          <w:spacing w:val="-6"/>
          <w:sz w:val="24"/>
          <w:szCs w:val="24"/>
          <w:lang w:val="ro-RO"/>
        </w:rPr>
        <w:t xml:space="preserve"> și</w:t>
      </w:r>
      <w:r w:rsidR="001A7F53" w:rsidRPr="009A2A7E">
        <w:rPr>
          <w:rFonts w:ascii="Arial" w:hAnsi="Arial" w:cs="Arial"/>
          <w:spacing w:val="-6"/>
          <w:sz w:val="24"/>
          <w:szCs w:val="24"/>
          <w:lang w:val="ro-RO"/>
        </w:rPr>
        <w:t xml:space="preserve"> </w:t>
      </w:r>
      <w:r w:rsidR="005D575C" w:rsidRPr="009A2A7E">
        <w:rPr>
          <w:rFonts w:ascii="Arial" w:hAnsi="Arial" w:cs="Arial"/>
          <w:spacing w:val="-6"/>
          <w:sz w:val="24"/>
          <w:szCs w:val="24"/>
          <w:lang w:val="ro-RO"/>
        </w:rPr>
        <w:t xml:space="preserve">la </w:t>
      </w:r>
      <w:r w:rsidR="00212FBC" w:rsidRPr="009A2A7E">
        <w:rPr>
          <w:rFonts w:ascii="Arial" w:hAnsi="Arial" w:cs="Arial"/>
          <w:spacing w:val="-6"/>
          <w:sz w:val="24"/>
          <w:szCs w:val="24"/>
          <w:lang w:val="ro-RO"/>
        </w:rPr>
        <w:t>nr.</w:t>
      </w:r>
      <w:r w:rsidR="0053565F" w:rsidRPr="009A2A7E">
        <w:rPr>
          <w:rFonts w:ascii="Arial" w:hAnsi="Arial" w:cs="Arial"/>
          <w:spacing w:val="-6"/>
          <w:sz w:val="24"/>
          <w:szCs w:val="24"/>
          <w:lang w:val="ro-RO"/>
        </w:rPr>
        <w:t xml:space="preserve"> </w:t>
      </w:r>
      <w:r w:rsidR="00D01ADE" w:rsidRPr="009A2A7E">
        <w:rPr>
          <w:rFonts w:ascii="Arial" w:hAnsi="Arial" w:cs="Arial"/>
          <w:spacing w:val="-6"/>
          <w:sz w:val="24"/>
          <w:szCs w:val="24"/>
          <w:lang w:val="ro-RO"/>
        </w:rPr>
        <w:t>1142</w:t>
      </w:r>
      <w:r w:rsidR="006F5C55" w:rsidRPr="009A2A7E">
        <w:rPr>
          <w:rFonts w:ascii="Arial" w:hAnsi="Arial" w:cs="Arial"/>
          <w:spacing w:val="-6"/>
          <w:sz w:val="24"/>
          <w:szCs w:val="24"/>
          <w:lang w:val="ro-RO"/>
        </w:rPr>
        <w:t>/</w:t>
      </w:r>
      <w:r w:rsidR="00D01ADE" w:rsidRPr="009A2A7E">
        <w:rPr>
          <w:rFonts w:ascii="Arial" w:hAnsi="Arial" w:cs="Arial"/>
          <w:spacing w:val="-6"/>
          <w:sz w:val="24"/>
          <w:szCs w:val="24"/>
          <w:lang w:val="ro-RO"/>
        </w:rPr>
        <w:t>06</w:t>
      </w:r>
      <w:r w:rsidR="001A7F53" w:rsidRPr="009A2A7E">
        <w:rPr>
          <w:rFonts w:ascii="Arial" w:hAnsi="Arial" w:cs="Arial"/>
          <w:spacing w:val="-6"/>
          <w:sz w:val="24"/>
          <w:szCs w:val="24"/>
          <w:lang w:val="ro-RO"/>
        </w:rPr>
        <w:t>.0</w:t>
      </w:r>
      <w:r w:rsidR="005D575C" w:rsidRPr="009A2A7E">
        <w:rPr>
          <w:rFonts w:ascii="Arial" w:hAnsi="Arial" w:cs="Arial"/>
          <w:spacing w:val="-6"/>
          <w:sz w:val="24"/>
          <w:szCs w:val="24"/>
          <w:lang w:val="ro-RO"/>
        </w:rPr>
        <w:t>2</w:t>
      </w:r>
      <w:r w:rsidR="0053565F" w:rsidRPr="009A2A7E">
        <w:rPr>
          <w:rFonts w:ascii="Arial" w:hAnsi="Arial" w:cs="Arial"/>
          <w:spacing w:val="-6"/>
          <w:sz w:val="24"/>
          <w:szCs w:val="24"/>
          <w:lang w:val="ro-RO"/>
        </w:rPr>
        <w:t>.20</w:t>
      </w:r>
      <w:r w:rsidR="006F5C55" w:rsidRPr="009A2A7E">
        <w:rPr>
          <w:rFonts w:ascii="Arial" w:hAnsi="Arial" w:cs="Arial"/>
          <w:spacing w:val="-6"/>
          <w:sz w:val="24"/>
          <w:szCs w:val="24"/>
          <w:lang w:val="ro-RO"/>
        </w:rPr>
        <w:t>20</w:t>
      </w:r>
      <w:r w:rsidR="0053565F" w:rsidRPr="009A2A7E">
        <w:rPr>
          <w:rFonts w:ascii="Arial" w:hAnsi="Arial" w:cs="Arial"/>
          <w:spacing w:val="-6"/>
          <w:sz w:val="24"/>
          <w:szCs w:val="24"/>
          <w:lang w:val="ro-RO"/>
        </w:rPr>
        <w:t>,</w:t>
      </w:r>
      <w:r w:rsidRPr="009A2A7E">
        <w:rPr>
          <w:rFonts w:ascii="Arial" w:hAnsi="Arial" w:cs="Arial"/>
          <w:sz w:val="24"/>
          <w:szCs w:val="24"/>
          <w:lang w:val="ro-RO"/>
        </w:rPr>
        <w:t xml:space="preserve"> în baza:</w:t>
      </w:r>
    </w:p>
    <w:p w:rsidR="001A7F53" w:rsidRPr="009A2A7E" w:rsidRDefault="001A7F53" w:rsidP="001A7F53">
      <w:pPr>
        <w:pStyle w:val="ListParagraph"/>
        <w:numPr>
          <w:ilvl w:val="0"/>
          <w:numId w:val="22"/>
        </w:numPr>
        <w:autoSpaceDE w:val="0"/>
        <w:autoSpaceDN w:val="0"/>
        <w:adjustRightInd w:val="0"/>
        <w:spacing w:after="0" w:line="240" w:lineRule="auto"/>
        <w:ind w:left="426" w:firstLine="0"/>
        <w:contextualSpacing/>
        <w:jc w:val="both"/>
        <w:rPr>
          <w:rFonts w:ascii="Arial" w:hAnsi="Arial" w:cs="Arial"/>
          <w:sz w:val="24"/>
          <w:szCs w:val="24"/>
          <w:lang w:val="ro-RO"/>
        </w:rPr>
      </w:pPr>
      <w:r w:rsidRPr="009A2A7E">
        <w:rPr>
          <w:rFonts w:ascii="Arial" w:hAnsi="Arial" w:cs="Arial"/>
          <w:sz w:val="24"/>
          <w:szCs w:val="24"/>
          <w:lang w:val="ro-RO"/>
        </w:rPr>
        <w:t>Legii nr. 292/2018 privind evaluarea impactului anumitor proiecte publice şi private asupra mediului</w:t>
      </w:r>
    </w:p>
    <w:p w:rsidR="001A7F53" w:rsidRPr="009A2A7E" w:rsidRDefault="001A7F53" w:rsidP="001A7F53">
      <w:pPr>
        <w:pStyle w:val="ListParagraph"/>
        <w:numPr>
          <w:ilvl w:val="0"/>
          <w:numId w:val="22"/>
        </w:numPr>
        <w:autoSpaceDE w:val="0"/>
        <w:autoSpaceDN w:val="0"/>
        <w:adjustRightInd w:val="0"/>
        <w:spacing w:after="0" w:line="240" w:lineRule="auto"/>
        <w:ind w:left="426" w:firstLine="0"/>
        <w:contextualSpacing/>
        <w:jc w:val="both"/>
        <w:rPr>
          <w:rFonts w:ascii="Arial" w:hAnsi="Arial" w:cs="Arial"/>
          <w:sz w:val="24"/>
          <w:szCs w:val="24"/>
          <w:lang w:val="ro-RO"/>
        </w:rPr>
      </w:pPr>
      <w:r w:rsidRPr="009A2A7E">
        <w:rPr>
          <w:rFonts w:ascii="Arial" w:hAnsi="Arial" w:cs="Arial"/>
          <w:sz w:val="24"/>
          <w:szCs w:val="24"/>
          <w:lang w:val="ro-RO"/>
        </w:rPr>
        <w:t>Ordonanţei de urgenţă a Guvernului nr. 57/2007 privind regimul ariilor naturale protejate, conservarea habitatelor naturale, a florei şi faunei sălbatice, aprobată cu modificări şi completări prin Legea nr. 49/2011, cu modificările şi completările ulterioare,</w:t>
      </w:r>
    </w:p>
    <w:p w:rsidR="001A7F53" w:rsidRPr="009A2A7E" w:rsidRDefault="001A7F53" w:rsidP="00E4082E">
      <w:pPr>
        <w:spacing w:after="0" w:line="240" w:lineRule="auto"/>
        <w:jc w:val="both"/>
        <w:rPr>
          <w:rFonts w:ascii="Arial" w:hAnsi="Arial" w:cs="Arial"/>
          <w:b/>
          <w:sz w:val="24"/>
          <w:szCs w:val="24"/>
          <w:lang w:val="ro-RO"/>
        </w:rPr>
      </w:pPr>
    </w:p>
    <w:p w:rsidR="001A7F53" w:rsidRPr="009A2A7E" w:rsidRDefault="001A7F53" w:rsidP="00E4082E">
      <w:pPr>
        <w:spacing w:after="0" w:line="240" w:lineRule="auto"/>
        <w:jc w:val="both"/>
        <w:rPr>
          <w:rFonts w:ascii="Arial" w:hAnsi="Arial" w:cs="Arial"/>
          <w:b/>
          <w:sz w:val="24"/>
          <w:szCs w:val="24"/>
          <w:lang w:val="ro-RO"/>
        </w:rPr>
      </w:pPr>
      <w:r w:rsidRPr="009A2A7E">
        <w:rPr>
          <w:rFonts w:ascii="Arial" w:hAnsi="Arial" w:cs="Arial"/>
          <w:b/>
          <w:sz w:val="24"/>
          <w:szCs w:val="24"/>
          <w:lang w:val="ro-RO"/>
        </w:rPr>
        <w:t xml:space="preserve">Agenţia pentru Protecţia Mediului Harghita decide, </w:t>
      </w:r>
      <w:r w:rsidRPr="009A2A7E">
        <w:rPr>
          <w:rFonts w:ascii="Arial" w:hAnsi="Arial" w:cs="Arial"/>
          <w:sz w:val="24"/>
          <w:szCs w:val="24"/>
          <w:lang w:val="ro-RO"/>
        </w:rPr>
        <w:t xml:space="preserve">ca urmare a consultărilor desfăşurate în cadrul şedinţei Comisiei de analiză tehnică din data de </w:t>
      </w:r>
      <w:r w:rsidR="005D575C" w:rsidRPr="009A2A7E">
        <w:rPr>
          <w:rFonts w:ascii="Arial" w:hAnsi="Arial" w:cs="Arial"/>
          <w:sz w:val="24"/>
          <w:szCs w:val="24"/>
          <w:lang w:val="ro-RO"/>
        </w:rPr>
        <w:t>27</w:t>
      </w:r>
      <w:r w:rsidRPr="009A2A7E">
        <w:rPr>
          <w:rFonts w:ascii="Arial" w:hAnsi="Arial" w:cs="Arial"/>
          <w:sz w:val="24"/>
          <w:szCs w:val="24"/>
          <w:lang w:val="ro-RO"/>
        </w:rPr>
        <w:t>.0</w:t>
      </w:r>
      <w:r w:rsidR="005D575C" w:rsidRPr="009A2A7E">
        <w:rPr>
          <w:rFonts w:ascii="Arial" w:hAnsi="Arial" w:cs="Arial"/>
          <w:sz w:val="24"/>
          <w:szCs w:val="24"/>
          <w:lang w:val="ro-RO"/>
        </w:rPr>
        <w:t>2</w:t>
      </w:r>
      <w:r w:rsidRPr="009A2A7E">
        <w:rPr>
          <w:rFonts w:ascii="Arial" w:hAnsi="Arial" w:cs="Arial"/>
          <w:sz w:val="24"/>
          <w:szCs w:val="24"/>
          <w:lang w:val="ro-RO"/>
        </w:rPr>
        <w:t>.20</w:t>
      </w:r>
      <w:r w:rsidR="001A1D14" w:rsidRPr="009A2A7E">
        <w:rPr>
          <w:rFonts w:ascii="Arial" w:hAnsi="Arial" w:cs="Arial"/>
          <w:sz w:val="24"/>
          <w:szCs w:val="24"/>
          <w:lang w:val="ro-RO"/>
        </w:rPr>
        <w:t>20</w:t>
      </w:r>
      <w:r w:rsidRPr="009A2A7E">
        <w:rPr>
          <w:rFonts w:ascii="Arial" w:hAnsi="Arial" w:cs="Arial"/>
          <w:sz w:val="24"/>
          <w:szCs w:val="24"/>
          <w:lang w:val="ro-RO"/>
        </w:rPr>
        <w:t xml:space="preserve">, că proiectul </w:t>
      </w:r>
      <w:r w:rsidRPr="009A2A7E">
        <w:rPr>
          <w:rFonts w:ascii="Arial" w:hAnsi="Arial" w:cs="Arial"/>
          <w:b/>
          <w:sz w:val="24"/>
          <w:szCs w:val="24"/>
          <w:lang w:val="ro-RO"/>
        </w:rPr>
        <w:t>„</w:t>
      </w:r>
      <w:r w:rsidR="00E93F28" w:rsidRPr="009A2A7E">
        <w:rPr>
          <w:rFonts w:ascii="Arial" w:hAnsi="Arial" w:cs="Arial"/>
          <w:b/>
          <w:sz w:val="24"/>
          <w:szCs w:val="24"/>
          <w:lang w:val="ro-RO"/>
        </w:rPr>
        <w:t>Înființare centru de sacrificare</w:t>
      </w:r>
      <w:r w:rsidRPr="009A2A7E">
        <w:rPr>
          <w:rFonts w:ascii="Arial" w:hAnsi="Arial" w:cs="Arial"/>
          <w:b/>
          <w:sz w:val="24"/>
          <w:szCs w:val="24"/>
          <w:lang w:val="ro-RO"/>
        </w:rPr>
        <w:t>”</w:t>
      </w:r>
      <w:r w:rsidRPr="009A2A7E">
        <w:rPr>
          <w:rFonts w:ascii="Arial" w:hAnsi="Arial" w:cs="Arial"/>
          <w:sz w:val="24"/>
          <w:szCs w:val="24"/>
          <w:lang w:val="ro-RO"/>
        </w:rPr>
        <w:t xml:space="preserve"> propus a fi amplasat în jud. Harghita, com. </w:t>
      </w:r>
      <w:r w:rsidR="00E93F28" w:rsidRPr="009A2A7E">
        <w:rPr>
          <w:rFonts w:ascii="Arial" w:hAnsi="Arial" w:cs="Arial"/>
          <w:sz w:val="24"/>
          <w:szCs w:val="24"/>
          <w:lang w:val="ro-RO"/>
        </w:rPr>
        <w:t>Plăieșii de Jos</w:t>
      </w:r>
      <w:r w:rsidRPr="009A2A7E">
        <w:rPr>
          <w:rFonts w:ascii="Arial" w:hAnsi="Arial" w:cs="Arial"/>
          <w:sz w:val="24"/>
          <w:szCs w:val="24"/>
          <w:lang w:val="ro-RO"/>
        </w:rPr>
        <w:t xml:space="preserve">, sat </w:t>
      </w:r>
      <w:r w:rsidR="00753B10" w:rsidRPr="009A2A7E">
        <w:rPr>
          <w:rFonts w:ascii="Arial" w:hAnsi="Arial" w:cs="Arial"/>
          <w:sz w:val="24"/>
          <w:szCs w:val="24"/>
          <w:lang w:val="ro-RO"/>
        </w:rPr>
        <w:t>I</w:t>
      </w:r>
      <w:r w:rsidR="00E93F28" w:rsidRPr="009A2A7E">
        <w:rPr>
          <w:rFonts w:ascii="Arial" w:hAnsi="Arial" w:cs="Arial"/>
          <w:sz w:val="24"/>
          <w:szCs w:val="24"/>
          <w:lang w:val="ro-RO"/>
        </w:rPr>
        <w:t>mper</w:t>
      </w:r>
      <w:r w:rsidR="00BF127E" w:rsidRPr="009A2A7E">
        <w:rPr>
          <w:rFonts w:ascii="Arial" w:hAnsi="Arial" w:cs="Arial"/>
          <w:sz w:val="24"/>
          <w:szCs w:val="24"/>
          <w:lang w:val="ro-RO"/>
        </w:rPr>
        <w:t xml:space="preserve">, </w:t>
      </w:r>
      <w:r w:rsidR="00E93F28" w:rsidRPr="009A2A7E">
        <w:rPr>
          <w:rFonts w:ascii="Arial" w:hAnsi="Arial" w:cs="Arial"/>
          <w:sz w:val="24"/>
          <w:szCs w:val="24"/>
          <w:lang w:val="ro-RO"/>
        </w:rPr>
        <w:t>F:N:</w:t>
      </w:r>
      <w:r w:rsidRPr="009A2A7E">
        <w:rPr>
          <w:rFonts w:ascii="Arial" w:hAnsi="Arial" w:cs="Arial"/>
          <w:sz w:val="24"/>
          <w:szCs w:val="24"/>
          <w:lang w:val="ro-RO"/>
        </w:rPr>
        <w:t xml:space="preserve"> - nu se supune evaluării impactului asupra mediului</w:t>
      </w:r>
      <w:r w:rsidRPr="009A2A7E">
        <w:rPr>
          <w:rFonts w:ascii="Arial" w:hAnsi="Arial" w:cs="Arial"/>
          <w:b/>
          <w:sz w:val="24"/>
          <w:szCs w:val="24"/>
          <w:lang w:val="ro-RO"/>
        </w:rPr>
        <w:t>.</w:t>
      </w:r>
    </w:p>
    <w:p w:rsidR="00E4082E" w:rsidRPr="009A2A7E" w:rsidRDefault="00E4082E" w:rsidP="00E4082E">
      <w:pPr>
        <w:spacing w:after="0" w:line="240" w:lineRule="auto"/>
        <w:jc w:val="both"/>
        <w:rPr>
          <w:rFonts w:ascii="Arial" w:eastAsia="Times New Roman" w:hAnsi="Arial" w:cs="Arial"/>
          <w:b/>
          <w:sz w:val="24"/>
          <w:szCs w:val="24"/>
          <w:lang w:val="ro-RO"/>
        </w:rPr>
      </w:pPr>
      <w:r w:rsidRPr="009A2A7E">
        <w:rPr>
          <w:rFonts w:ascii="Arial" w:eastAsia="Times New Roman" w:hAnsi="Arial" w:cs="Arial"/>
          <w:b/>
          <w:sz w:val="24"/>
          <w:szCs w:val="24"/>
          <w:lang w:val="ro-RO"/>
        </w:rPr>
        <w:t xml:space="preserve">Justificarea prezentei decizii: </w:t>
      </w:r>
    </w:p>
    <w:p w:rsidR="001A7F53" w:rsidRPr="009A2A7E" w:rsidRDefault="001A7F53" w:rsidP="001A7F53">
      <w:pPr>
        <w:autoSpaceDE w:val="0"/>
        <w:autoSpaceDN w:val="0"/>
        <w:adjustRightInd w:val="0"/>
        <w:spacing w:after="0" w:line="240" w:lineRule="auto"/>
        <w:jc w:val="both"/>
        <w:rPr>
          <w:rFonts w:ascii="Arial" w:hAnsi="Arial" w:cs="Arial"/>
          <w:b/>
          <w:sz w:val="24"/>
          <w:szCs w:val="24"/>
          <w:lang w:val="ro-RO"/>
        </w:rPr>
      </w:pPr>
      <w:r w:rsidRPr="009A2A7E">
        <w:rPr>
          <w:rFonts w:ascii="Arial" w:hAnsi="Arial" w:cs="Arial"/>
          <w:b/>
          <w:sz w:val="24"/>
          <w:szCs w:val="24"/>
          <w:lang w:val="ro-RO"/>
        </w:rPr>
        <w:t xml:space="preserve">    I. Motivele pe baza cărora s-a stabilit neefectuarea evaluării impactului asupra mediului sunt următoarele:</w:t>
      </w:r>
    </w:p>
    <w:p w:rsidR="001A1D14" w:rsidRPr="009A2A7E" w:rsidRDefault="001A7F53" w:rsidP="001A7F53">
      <w:pPr>
        <w:autoSpaceDE w:val="0"/>
        <w:autoSpaceDN w:val="0"/>
        <w:adjustRightInd w:val="0"/>
        <w:spacing w:after="0" w:line="240" w:lineRule="auto"/>
        <w:jc w:val="both"/>
        <w:rPr>
          <w:rFonts w:ascii="Arial" w:hAnsi="Arial" w:cs="Arial"/>
          <w:sz w:val="24"/>
          <w:szCs w:val="24"/>
          <w:lang w:val="ro-RO"/>
        </w:rPr>
      </w:pPr>
      <w:r w:rsidRPr="009A2A7E">
        <w:rPr>
          <w:rFonts w:ascii="Arial" w:hAnsi="Arial" w:cs="Arial"/>
          <w:sz w:val="24"/>
          <w:szCs w:val="24"/>
          <w:lang w:val="ro-RO"/>
        </w:rPr>
        <w:t xml:space="preserve">    a) proiectul se încadrează în prevederile Legii nr. 292/2018 privind evaluarea impactului anumitor proiecte publice şi private asupra mediului, anexa nr. 2, pct.</w:t>
      </w:r>
      <w:r w:rsidR="0029589A" w:rsidRPr="009A2A7E">
        <w:rPr>
          <w:rFonts w:ascii="Arial" w:hAnsi="Arial" w:cs="Arial"/>
          <w:sz w:val="24"/>
          <w:szCs w:val="24"/>
          <w:lang w:val="ro-RO"/>
        </w:rPr>
        <w:t xml:space="preserve">. </w:t>
      </w:r>
      <w:r w:rsidR="00627A18" w:rsidRPr="009A2A7E">
        <w:rPr>
          <w:rFonts w:ascii="Arial" w:hAnsi="Arial" w:cs="Arial"/>
          <w:sz w:val="24"/>
          <w:szCs w:val="24"/>
          <w:lang w:val="ro-RO"/>
        </w:rPr>
        <w:t>7</w:t>
      </w:r>
      <w:r w:rsidR="0029589A" w:rsidRPr="009A2A7E">
        <w:rPr>
          <w:rFonts w:ascii="Arial" w:hAnsi="Arial" w:cs="Arial"/>
          <w:sz w:val="24"/>
          <w:szCs w:val="24"/>
          <w:lang w:val="ro-RO"/>
        </w:rPr>
        <w:t xml:space="preserve"> lit.</w:t>
      </w:r>
      <w:r w:rsidR="00627A18" w:rsidRPr="009A2A7E">
        <w:rPr>
          <w:rFonts w:ascii="Arial" w:hAnsi="Arial" w:cs="Arial"/>
          <w:sz w:val="24"/>
          <w:szCs w:val="24"/>
          <w:lang w:val="ro-RO"/>
        </w:rPr>
        <w:t xml:space="preserve"> f - abatoare</w:t>
      </w:r>
    </w:p>
    <w:p w:rsidR="001A7F53" w:rsidRPr="009A2A7E" w:rsidRDefault="001A7F53" w:rsidP="001A7F53">
      <w:pPr>
        <w:autoSpaceDE w:val="0"/>
        <w:autoSpaceDN w:val="0"/>
        <w:adjustRightInd w:val="0"/>
        <w:spacing w:after="0" w:line="240" w:lineRule="auto"/>
        <w:jc w:val="both"/>
        <w:rPr>
          <w:rFonts w:ascii="Arial" w:hAnsi="Arial" w:cs="Arial"/>
          <w:sz w:val="24"/>
          <w:szCs w:val="24"/>
          <w:lang w:val="ro-RO"/>
        </w:rPr>
      </w:pPr>
      <w:r w:rsidRPr="009A2A7E">
        <w:rPr>
          <w:rFonts w:ascii="Arial" w:hAnsi="Arial" w:cs="Arial"/>
          <w:sz w:val="24"/>
          <w:szCs w:val="24"/>
          <w:lang w:val="ro-RO"/>
        </w:rPr>
        <w:t xml:space="preserve">    b) Justificarea potrivit criteriilor prevăzute în anexa nr. 3;</w:t>
      </w:r>
    </w:p>
    <w:p w:rsidR="001A7F53" w:rsidRPr="009A2A7E" w:rsidRDefault="001A7F53" w:rsidP="001A7F53">
      <w:pPr>
        <w:autoSpaceDE w:val="0"/>
        <w:autoSpaceDN w:val="0"/>
        <w:adjustRightInd w:val="0"/>
        <w:spacing w:after="0" w:line="240" w:lineRule="auto"/>
        <w:jc w:val="both"/>
        <w:rPr>
          <w:rFonts w:ascii="Arial" w:hAnsi="Arial" w:cs="Arial"/>
          <w:b/>
          <w:sz w:val="24"/>
          <w:szCs w:val="24"/>
          <w:lang w:val="ro-RO"/>
        </w:rPr>
      </w:pPr>
      <w:r w:rsidRPr="009A2A7E">
        <w:rPr>
          <w:rFonts w:ascii="Arial" w:hAnsi="Arial" w:cs="Arial"/>
          <w:b/>
          <w:sz w:val="24"/>
          <w:szCs w:val="24"/>
          <w:lang w:val="ro-RO"/>
        </w:rPr>
        <w:t xml:space="preserve">    1. Caracteristicile proiectului</w:t>
      </w:r>
    </w:p>
    <w:p w:rsidR="00FF3A53" w:rsidRPr="009A2A7E" w:rsidRDefault="00FF3A53" w:rsidP="00AE1187">
      <w:pPr>
        <w:autoSpaceDE w:val="0"/>
        <w:autoSpaceDN w:val="0"/>
        <w:adjustRightInd w:val="0"/>
        <w:spacing w:after="0" w:line="240" w:lineRule="auto"/>
        <w:jc w:val="both"/>
        <w:rPr>
          <w:rFonts w:ascii="Arial" w:hAnsi="Arial" w:cs="Arial"/>
          <w:b/>
          <w:i/>
          <w:sz w:val="24"/>
          <w:szCs w:val="24"/>
          <w:lang w:val="ro-RO"/>
        </w:rPr>
      </w:pPr>
      <w:r w:rsidRPr="009A2A7E">
        <w:rPr>
          <w:rFonts w:ascii="Arial" w:hAnsi="Arial" w:cs="Arial"/>
          <w:b/>
          <w:i/>
          <w:sz w:val="24"/>
          <w:szCs w:val="24"/>
          <w:lang w:val="ro-RO"/>
        </w:rPr>
        <w:t>a) dimensiunea și concepția întregului proiect:</w:t>
      </w:r>
    </w:p>
    <w:p w:rsidR="009A2A7E" w:rsidRDefault="009A2A7E" w:rsidP="009A2A7E">
      <w:pPr>
        <w:pStyle w:val="NormalWeb"/>
        <w:spacing w:before="0" w:after="0"/>
        <w:ind w:firstLine="720"/>
        <w:jc w:val="both"/>
        <w:rPr>
          <w:rStyle w:val="NoneA"/>
          <w:rFonts w:ascii="Arial" w:hAnsi="Arial" w:cs="Arial"/>
        </w:rPr>
      </w:pPr>
      <w:r w:rsidRPr="009A2A7E">
        <w:rPr>
          <w:rStyle w:val="NoneA"/>
          <w:rFonts w:ascii="Arial" w:hAnsi="Arial" w:cs="Arial"/>
        </w:rPr>
        <w:t xml:space="preserve">Prin modernizarea clădirii existente se vor creea spațiile de lucru necesare desfășurării activității specifice de sacrificare și prelucrare primară a bovinelor și ovinelor, iar echiparea acestora cu utilaje moderene </w:t>
      </w:r>
      <w:proofErr w:type="gramStart"/>
      <w:r w:rsidRPr="009A2A7E">
        <w:rPr>
          <w:rStyle w:val="NoneA"/>
          <w:rFonts w:ascii="Arial" w:hAnsi="Arial" w:cs="Arial"/>
        </w:rPr>
        <w:t>va</w:t>
      </w:r>
      <w:proofErr w:type="gramEnd"/>
      <w:r w:rsidRPr="009A2A7E">
        <w:rPr>
          <w:rStyle w:val="NoneA"/>
          <w:rFonts w:ascii="Arial" w:hAnsi="Arial" w:cs="Arial"/>
        </w:rPr>
        <w:t xml:space="preserve"> asigura condiții de conformare cu cerințele tehnologice moderne de abatorizare și prelucrare primară a cărnii. </w:t>
      </w:r>
    </w:p>
    <w:p w:rsidR="00F15F37" w:rsidRDefault="00F15F37" w:rsidP="00F15F37">
      <w:pPr>
        <w:pStyle w:val="NormalWeb"/>
        <w:spacing w:before="0" w:after="0"/>
        <w:ind w:firstLine="720"/>
        <w:jc w:val="both"/>
        <w:rPr>
          <w:rStyle w:val="NoneA"/>
          <w:rFonts w:ascii="Arial" w:hAnsi="Arial" w:cs="Arial"/>
        </w:rPr>
      </w:pPr>
      <w:r w:rsidRPr="00F15F37">
        <w:rPr>
          <w:rStyle w:val="NoneA"/>
          <w:rFonts w:ascii="Arial" w:hAnsi="Arial" w:cs="Arial"/>
        </w:rPr>
        <w:t>Modernizarea clădirii existente constă în extinderea clădirii, prin mărirea suprafeței construite al amplasamentului existent de la 72 m</w:t>
      </w:r>
      <w:r w:rsidRPr="009A647A">
        <w:rPr>
          <w:rStyle w:val="NoneA"/>
          <w:rFonts w:ascii="Arial" w:hAnsi="Arial" w:cs="Arial"/>
          <w:vertAlign w:val="superscript"/>
        </w:rPr>
        <w:t>2</w:t>
      </w:r>
      <w:r w:rsidRPr="00F15F37">
        <w:rPr>
          <w:rStyle w:val="NoneA"/>
          <w:rFonts w:ascii="Arial" w:hAnsi="Arial" w:cs="Arial"/>
        </w:rPr>
        <w:t xml:space="preserve"> la 127,70 m</w:t>
      </w:r>
      <w:r w:rsidRPr="009A647A">
        <w:rPr>
          <w:rStyle w:val="NoneA"/>
          <w:rFonts w:ascii="Arial" w:hAnsi="Arial" w:cs="Arial"/>
          <w:vertAlign w:val="superscript"/>
        </w:rPr>
        <w:t>2</w:t>
      </w:r>
      <w:r w:rsidRPr="00F15F37">
        <w:rPr>
          <w:rStyle w:val="NoneA"/>
          <w:rFonts w:ascii="Arial" w:hAnsi="Arial" w:cs="Arial"/>
        </w:rPr>
        <w:t>, consolidarea construcției, compartimentarea și amenajarea/utilarea cu dotările necesare conform cu normele și cerințele legale corespunzătoare funcționării unui centru de sacrificare de mică capacitate.</w:t>
      </w:r>
    </w:p>
    <w:p w:rsidR="009A647A" w:rsidRPr="009A647A" w:rsidRDefault="009A647A" w:rsidP="009A647A">
      <w:pPr>
        <w:pStyle w:val="NormalWeb"/>
        <w:spacing w:before="0" w:after="0"/>
        <w:jc w:val="both"/>
        <w:rPr>
          <w:rFonts w:ascii="Arial" w:hAnsi="Arial" w:cs="Arial"/>
        </w:rPr>
      </w:pPr>
      <w:r w:rsidRPr="009A647A">
        <w:rPr>
          <w:rStyle w:val="NoneA"/>
          <w:rFonts w:ascii="Arial" w:hAnsi="Arial" w:cs="Arial"/>
        </w:rPr>
        <w:t>Spații prevăzute de a fi realizat:</w:t>
      </w:r>
    </w:p>
    <w:p w:rsidR="009A647A" w:rsidRDefault="009A647A" w:rsidP="009A647A">
      <w:pPr>
        <w:pStyle w:val="NormalWeb"/>
        <w:spacing w:before="0" w:after="0"/>
        <w:jc w:val="both"/>
        <w:rPr>
          <w:rStyle w:val="NoneA"/>
          <w:rFonts w:ascii="Arial" w:hAnsi="Arial" w:cs="Arial"/>
        </w:rPr>
      </w:pPr>
      <w:r w:rsidRPr="009A647A">
        <w:rPr>
          <w:rStyle w:val="NoneA"/>
          <w:rFonts w:ascii="Arial" w:hAnsi="Arial" w:cs="Arial"/>
        </w:rPr>
        <w:t>- Padoc acoperit pentru colectarea și staționarea</w:t>
      </w:r>
    </w:p>
    <w:p w:rsidR="009A647A" w:rsidRPr="009A647A" w:rsidRDefault="009A647A" w:rsidP="009A647A">
      <w:pPr>
        <w:pStyle w:val="NormalWeb"/>
        <w:spacing w:before="0" w:after="0"/>
        <w:jc w:val="both"/>
        <w:rPr>
          <w:rFonts w:ascii="Arial" w:hAnsi="Arial" w:cs="Arial"/>
        </w:rPr>
      </w:pPr>
      <w:r w:rsidRPr="009A647A">
        <w:rPr>
          <w:rStyle w:val="NoneA"/>
          <w:rFonts w:ascii="Arial" w:hAnsi="Arial" w:cs="Arial"/>
        </w:rPr>
        <w:t xml:space="preserve"> </w:t>
      </w:r>
      <w:proofErr w:type="gramStart"/>
      <w:r w:rsidRPr="009A647A">
        <w:rPr>
          <w:rStyle w:val="NoneA"/>
          <w:rFonts w:ascii="Arial" w:hAnsi="Arial" w:cs="Arial"/>
        </w:rPr>
        <w:t>animalelor</w:t>
      </w:r>
      <w:proofErr w:type="gramEnd"/>
      <w:r w:rsidRPr="009A647A">
        <w:rPr>
          <w:rStyle w:val="NoneA"/>
          <w:rFonts w:ascii="Arial" w:hAnsi="Arial" w:cs="Arial"/>
        </w:rPr>
        <w:t xml:space="preserve"> menite pentru sacrificare:   </w:t>
      </w:r>
      <w:r w:rsidRPr="009A647A">
        <w:rPr>
          <w:rStyle w:val="NoneA"/>
          <w:rFonts w:ascii="Arial" w:hAnsi="Arial" w:cs="Arial"/>
        </w:rPr>
        <w:tab/>
      </w:r>
      <w:r>
        <w:rPr>
          <w:rStyle w:val="NoneA"/>
          <w:rFonts w:ascii="Arial" w:hAnsi="Arial" w:cs="Arial"/>
        </w:rPr>
        <w:tab/>
      </w:r>
      <w:r>
        <w:rPr>
          <w:rStyle w:val="NoneA"/>
          <w:rFonts w:ascii="Arial" w:hAnsi="Arial" w:cs="Arial"/>
        </w:rPr>
        <w:tab/>
      </w:r>
      <w:r w:rsidRPr="009A647A">
        <w:rPr>
          <w:rStyle w:val="NoneA"/>
          <w:rFonts w:ascii="Arial" w:hAnsi="Arial" w:cs="Arial"/>
        </w:rPr>
        <w:t>11,03 mp</w:t>
      </w:r>
    </w:p>
    <w:p w:rsidR="009A647A" w:rsidRPr="009A647A" w:rsidRDefault="009A647A" w:rsidP="009A647A">
      <w:pPr>
        <w:pStyle w:val="NormalWeb"/>
        <w:spacing w:before="0" w:after="0"/>
        <w:jc w:val="both"/>
        <w:rPr>
          <w:rFonts w:ascii="Arial" w:hAnsi="Arial" w:cs="Arial"/>
        </w:rPr>
      </w:pPr>
      <w:r w:rsidRPr="009A647A">
        <w:rPr>
          <w:rStyle w:val="NoneA"/>
          <w:rFonts w:ascii="Arial" w:hAnsi="Arial" w:cs="Arial"/>
        </w:rPr>
        <w:t>- Loc pentru asomare:</w:t>
      </w:r>
      <w:r w:rsidRPr="009A647A">
        <w:rPr>
          <w:rStyle w:val="NoneA"/>
          <w:rFonts w:ascii="Arial" w:hAnsi="Arial" w:cs="Arial"/>
        </w:rPr>
        <w:tab/>
      </w:r>
      <w:r>
        <w:rPr>
          <w:rStyle w:val="NoneA"/>
          <w:rFonts w:ascii="Arial" w:hAnsi="Arial" w:cs="Arial"/>
        </w:rPr>
        <w:tab/>
      </w:r>
      <w:r>
        <w:rPr>
          <w:rStyle w:val="NoneA"/>
          <w:rFonts w:ascii="Arial" w:hAnsi="Arial" w:cs="Arial"/>
        </w:rPr>
        <w:tab/>
      </w:r>
      <w:r>
        <w:rPr>
          <w:rStyle w:val="NoneA"/>
          <w:rFonts w:ascii="Arial" w:hAnsi="Arial" w:cs="Arial"/>
        </w:rPr>
        <w:tab/>
      </w:r>
      <w:r>
        <w:rPr>
          <w:rStyle w:val="NoneA"/>
          <w:rFonts w:ascii="Arial" w:hAnsi="Arial" w:cs="Arial"/>
        </w:rPr>
        <w:tab/>
      </w:r>
      <w:r w:rsidRPr="009A647A">
        <w:rPr>
          <w:rStyle w:val="NoneA"/>
          <w:rFonts w:ascii="Arial" w:hAnsi="Arial" w:cs="Arial"/>
        </w:rPr>
        <w:t>10</w:t>
      </w:r>
      <w:proofErr w:type="gramStart"/>
      <w:r w:rsidRPr="009A647A">
        <w:rPr>
          <w:rStyle w:val="NoneA"/>
          <w:rFonts w:ascii="Arial" w:hAnsi="Arial" w:cs="Arial"/>
        </w:rPr>
        <w:t>,04</w:t>
      </w:r>
      <w:proofErr w:type="gramEnd"/>
      <w:r w:rsidRPr="009A647A">
        <w:rPr>
          <w:rStyle w:val="NoneA"/>
          <w:rFonts w:ascii="Arial" w:hAnsi="Arial" w:cs="Arial"/>
        </w:rPr>
        <w:t xml:space="preserve"> mp </w:t>
      </w:r>
    </w:p>
    <w:p w:rsidR="009A647A" w:rsidRPr="009A647A" w:rsidRDefault="009A647A" w:rsidP="009A647A">
      <w:pPr>
        <w:pStyle w:val="NormalWeb"/>
        <w:spacing w:before="0" w:after="0"/>
        <w:jc w:val="both"/>
        <w:rPr>
          <w:rFonts w:ascii="Arial" w:hAnsi="Arial" w:cs="Arial"/>
        </w:rPr>
      </w:pPr>
      <w:r w:rsidRPr="009A647A">
        <w:rPr>
          <w:rStyle w:val="NoneA"/>
          <w:rFonts w:ascii="Arial" w:hAnsi="Arial" w:cs="Arial"/>
        </w:rPr>
        <w:t xml:space="preserve">- Spațiu murdar tranșare: </w:t>
      </w:r>
      <w:r>
        <w:rPr>
          <w:rStyle w:val="NoneA"/>
          <w:rFonts w:ascii="Arial" w:hAnsi="Arial" w:cs="Arial"/>
        </w:rPr>
        <w:tab/>
      </w:r>
      <w:r>
        <w:rPr>
          <w:rStyle w:val="NoneA"/>
          <w:rFonts w:ascii="Arial" w:hAnsi="Arial" w:cs="Arial"/>
        </w:rPr>
        <w:tab/>
      </w:r>
      <w:r>
        <w:rPr>
          <w:rStyle w:val="NoneA"/>
          <w:rFonts w:ascii="Arial" w:hAnsi="Arial" w:cs="Arial"/>
        </w:rPr>
        <w:tab/>
      </w:r>
      <w:r>
        <w:rPr>
          <w:rStyle w:val="NoneA"/>
          <w:rFonts w:ascii="Arial" w:hAnsi="Arial" w:cs="Arial"/>
        </w:rPr>
        <w:tab/>
      </w:r>
      <w:r>
        <w:rPr>
          <w:rStyle w:val="NoneA"/>
          <w:rFonts w:ascii="Arial" w:hAnsi="Arial" w:cs="Arial"/>
        </w:rPr>
        <w:tab/>
      </w:r>
      <w:r w:rsidRPr="009A647A">
        <w:rPr>
          <w:rStyle w:val="NoneA"/>
          <w:rFonts w:ascii="Arial" w:hAnsi="Arial" w:cs="Arial"/>
        </w:rPr>
        <w:t>16</w:t>
      </w:r>
      <w:proofErr w:type="gramStart"/>
      <w:r w:rsidRPr="009A647A">
        <w:rPr>
          <w:rStyle w:val="NoneA"/>
          <w:rFonts w:ascii="Arial" w:hAnsi="Arial" w:cs="Arial"/>
        </w:rPr>
        <w:t>,33</w:t>
      </w:r>
      <w:proofErr w:type="gramEnd"/>
      <w:r w:rsidRPr="009A647A">
        <w:rPr>
          <w:rStyle w:val="NoneA"/>
          <w:rFonts w:ascii="Arial" w:hAnsi="Arial" w:cs="Arial"/>
        </w:rPr>
        <w:t xml:space="preserve"> mp </w:t>
      </w:r>
    </w:p>
    <w:p w:rsidR="009A647A" w:rsidRPr="009A647A" w:rsidRDefault="009A647A" w:rsidP="009A647A">
      <w:pPr>
        <w:pStyle w:val="NormalWeb"/>
        <w:spacing w:before="0" w:after="0"/>
        <w:jc w:val="both"/>
        <w:rPr>
          <w:rFonts w:ascii="Arial" w:hAnsi="Arial" w:cs="Arial"/>
        </w:rPr>
      </w:pPr>
      <w:r w:rsidRPr="009A647A">
        <w:rPr>
          <w:rStyle w:val="NoneA"/>
          <w:rFonts w:ascii="Arial" w:hAnsi="Arial" w:cs="Arial"/>
        </w:rPr>
        <w:t>- Filtru sanitar și WC:</w:t>
      </w:r>
      <w:r w:rsidRPr="009A647A">
        <w:rPr>
          <w:rStyle w:val="NoneA"/>
          <w:rFonts w:ascii="Arial" w:hAnsi="Arial" w:cs="Arial"/>
        </w:rPr>
        <w:tab/>
      </w:r>
      <w:r>
        <w:rPr>
          <w:rStyle w:val="NoneA"/>
          <w:rFonts w:ascii="Arial" w:hAnsi="Arial" w:cs="Arial"/>
        </w:rPr>
        <w:tab/>
      </w:r>
      <w:r>
        <w:rPr>
          <w:rStyle w:val="NoneA"/>
          <w:rFonts w:ascii="Arial" w:hAnsi="Arial" w:cs="Arial"/>
        </w:rPr>
        <w:tab/>
      </w:r>
      <w:r>
        <w:rPr>
          <w:rStyle w:val="NoneA"/>
          <w:rFonts w:ascii="Arial" w:hAnsi="Arial" w:cs="Arial"/>
        </w:rPr>
        <w:tab/>
      </w:r>
      <w:r>
        <w:rPr>
          <w:rStyle w:val="NoneA"/>
          <w:rFonts w:ascii="Arial" w:hAnsi="Arial" w:cs="Arial"/>
        </w:rPr>
        <w:tab/>
      </w:r>
      <w:r w:rsidRPr="009A647A">
        <w:rPr>
          <w:rStyle w:val="NoneA"/>
          <w:rFonts w:ascii="Arial" w:hAnsi="Arial" w:cs="Arial"/>
        </w:rPr>
        <w:t>11</w:t>
      </w:r>
      <w:proofErr w:type="gramStart"/>
      <w:r w:rsidRPr="009A647A">
        <w:rPr>
          <w:rStyle w:val="NoneA"/>
          <w:rFonts w:ascii="Arial" w:hAnsi="Arial" w:cs="Arial"/>
        </w:rPr>
        <w:t>,01</w:t>
      </w:r>
      <w:proofErr w:type="gramEnd"/>
      <w:r w:rsidRPr="009A647A">
        <w:rPr>
          <w:rStyle w:val="NoneA"/>
          <w:rFonts w:ascii="Arial" w:hAnsi="Arial" w:cs="Arial"/>
        </w:rPr>
        <w:t xml:space="preserve"> mp</w:t>
      </w:r>
    </w:p>
    <w:p w:rsidR="009A647A" w:rsidRPr="009A647A" w:rsidRDefault="009A647A" w:rsidP="009A647A">
      <w:pPr>
        <w:pStyle w:val="NormalWeb"/>
        <w:spacing w:before="0" w:after="0"/>
        <w:jc w:val="both"/>
        <w:rPr>
          <w:rFonts w:ascii="Arial" w:hAnsi="Arial" w:cs="Arial"/>
        </w:rPr>
      </w:pPr>
      <w:r w:rsidRPr="009A647A">
        <w:rPr>
          <w:rStyle w:val="NoneA"/>
          <w:rFonts w:ascii="Arial" w:hAnsi="Arial" w:cs="Arial"/>
        </w:rPr>
        <w:t xml:space="preserve">- Spațiu curat prelucrare: </w:t>
      </w:r>
      <w:r>
        <w:rPr>
          <w:rStyle w:val="NoneA"/>
          <w:rFonts w:ascii="Arial" w:hAnsi="Arial" w:cs="Arial"/>
        </w:rPr>
        <w:tab/>
      </w:r>
      <w:r>
        <w:rPr>
          <w:rStyle w:val="NoneA"/>
          <w:rFonts w:ascii="Arial" w:hAnsi="Arial" w:cs="Arial"/>
        </w:rPr>
        <w:tab/>
      </w:r>
      <w:r>
        <w:rPr>
          <w:rStyle w:val="NoneA"/>
          <w:rFonts w:ascii="Arial" w:hAnsi="Arial" w:cs="Arial"/>
        </w:rPr>
        <w:tab/>
      </w:r>
      <w:r>
        <w:rPr>
          <w:rStyle w:val="NoneA"/>
          <w:rFonts w:ascii="Arial" w:hAnsi="Arial" w:cs="Arial"/>
        </w:rPr>
        <w:tab/>
      </w:r>
      <w:r>
        <w:rPr>
          <w:rStyle w:val="NoneA"/>
          <w:rFonts w:ascii="Arial" w:hAnsi="Arial" w:cs="Arial"/>
        </w:rPr>
        <w:tab/>
      </w:r>
      <w:r w:rsidRPr="009A647A">
        <w:rPr>
          <w:rStyle w:val="NoneA"/>
          <w:rFonts w:ascii="Arial" w:hAnsi="Arial" w:cs="Arial"/>
        </w:rPr>
        <w:t>10</w:t>
      </w:r>
      <w:proofErr w:type="gramStart"/>
      <w:r w:rsidRPr="009A647A">
        <w:rPr>
          <w:rStyle w:val="NoneA"/>
          <w:rFonts w:ascii="Arial" w:hAnsi="Arial" w:cs="Arial"/>
        </w:rPr>
        <w:t>,00</w:t>
      </w:r>
      <w:proofErr w:type="gramEnd"/>
      <w:r w:rsidRPr="009A647A">
        <w:rPr>
          <w:rStyle w:val="NoneA"/>
          <w:rFonts w:ascii="Arial" w:hAnsi="Arial" w:cs="Arial"/>
        </w:rPr>
        <w:t xml:space="preserve"> mp </w:t>
      </w:r>
    </w:p>
    <w:p w:rsidR="009A647A" w:rsidRPr="009A647A" w:rsidRDefault="009A647A" w:rsidP="009A647A">
      <w:pPr>
        <w:pStyle w:val="NormalWeb"/>
        <w:spacing w:before="0" w:after="0"/>
        <w:jc w:val="both"/>
        <w:rPr>
          <w:rFonts w:ascii="Arial" w:hAnsi="Arial" w:cs="Arial"/>
        </w:rPr>
      </w:pPr>
      <w:r w:rsidRPr="009A647A">
        <w:rPr>
          <w:rStyle w:val="NoneA"/>
          <w:rFonts w:ascii="Arial" w:hAnsi="Arial" w:cs="Arial"/>
        </w:rPr>
        <w:t>- Cameră frigorifică:</w:t>
      </w:r>
      <w:r w:rsidRPr="009A647A">
        <w:rPr>
          <w:rStyle w:val="NoneA"/>
          <w:rFonts w:ascii="Arial" w:hAnsi="Arial" w:cs="Arial"/>
        </w:rPr>
        <w:tab/>
      </w:r>
      <w:r>
        <w:rPr>
          <w:rStyle w:val="NoneA"/>
          <w:rFonts w:ascii="Arial" w:hAnsi="Arial" w:cs="Arial"/>
        </w:rPr>
        <w:tab/>
      </w:r>
      <w:r>
        <w:rPr>
          <w:rStyle w:val="NoneA"/>
          <w:rFonts w:ascii="Arial" w:hAnsi="Arial" w:cs="Arial"/>
        </w:rPr>
        <w:tab/>
      </w:r>
      <w:r>
        <w:rPr>
          <w:rStyle w:val="NoneA"/>
          <w:rFonts w:ascii="Arial" w:hAnsi="Arial" w:cs="Arial"/>
        </w:rPr>
        <w:tab/>
      </w:r>
      <w:r>
        <w:rPr>
          <w:rStyle w:val="NoneA"/>
          <w:rFonts w:ascii="Arial" w:hAnsi="Arial" w:cs="Arial"/>
        </w:rPr>
        <w:tab/>
      </w:r>
      <w:r>
        <w:rPr>
          <w:rStyle w:val="NoneA"/>
          <w:rFonts w:ascii="Arial" w:hAnsi="Arial" w:cs="Arial"/>
        </w:rPr>
        <w:tab/>
      </w:r>
      <w:r w:rsidRPr="009A647A">
        <w:rPr>
          <w:rStyle w:val="NoneA"/>
          <w:rFonts w:ascii="Arial" w:hAnsi="Arial" w:cs="Arial"/>
        </w:rPr>
        <w:t>6</w:t>
      </w:r>
      <w:proofErr w:type="gramStart"/>
      <w:r w:rsidRPr="009A647A">
        <w:rPr>
          <w:rStyle w:val="NoneA"/>
          <w:rFonts w:ascii="Arial" w:hAnsi="Arial" w:cs="Arial"/>
        </w:rPr>
        <w:t>,00</w:t>
      </w:r>
      <w:proofErr w:type="gramEnd"/>
      <w:r w:rsidRPr="009A647A">
        <w:rPr>
          <w:rStyle w:val="NoneA"/>
          <w:rFonts w:ascii="Arial" w:hAnsi="Arial" w:cs="Arial"/>
        </w:rPr>
        <w:t xml:space="preserve"> mp</w:t>
      </w:r>
    </w:p>
    <w:p w:rsidR="009A647A" w:rsidRPr="009A647A" w:rsidRDefault="009A647A" w:rsidP="009A647A">
      <w:pPr>
        <w:pStyle w:val="NormalWeb"/>
        <w:spacing w:before="0" w:after="0"/>
        <w:jc w:val="both"/>
        <w:rPr>
          <w:rFonts w:ascii="Arial" w:hAnsi="Arial" w:cs="Arial"/>
        </w:rPr>
      </w:pPr>
      <w:r w:rsidRPr="009A647A">
        <w:rPr>
          <w:rStyle w:val="NoneA"/>
          <w:rFonts w:ascii="Arial" w:hAnsi="Arial" w:cs="Arial"/>
        </w:rPr>
        <w:lastRenderedPageBreak/>
        <w:t xml:space="preserve">- Spațiu de livrare-administrare: </w:t>
      </w:r>
      <w:r>
        <w:rPr>
          <w:rStyle w:val="NoneA"/>
          <w:rFonts w:ascii="Arial" w:hAnsi="Arial" w:cs="Arial"/>
        </w:rPr>
        <w:tab/>
      </w:r>
      <w:r>
        <w:rPr>
          <w:rStyle w:val="NoneA"/>
          <w:rFonts w:ascii="Arial" w:hAnsi="Arial" w:cs="Arial"/>
        </w:rPr>
        <w:tab/>
      </w:r>
      <w:r>
        <w:rPr>
          <w:rStyle w:val="NoneA"/>
          <w:rFonts w:ascii="Arial" w:hAnsi="Arial" w:cs="Arial"/>
        </w:rPr>
        <w:tab/>
      </w:r>
      <w:r>
        <w:rPr>
          <w:rStyle w:val="NoneA"/>
          <w:rFonts w:ascii="Arial" w:hAnsi="Arial" w:cs="Arial"/>
        </w:rPr>
        <w:tab/>
      </w:r>
      <w:r w:rsidRPr="009A647A">
        <w:rPr>
          <w:rStyle w:val="NoneA"/>
          <w:rFonts w:ascii="Arial" w:hAnsi="Arial" w:cs="Arial"/>
        </w:rPr>
        <w:t>16</w:t>
      </w:r>
      <w:proofErr w:type="gramStart"/>
      <w:r w:rsidRPr="009A647A">
        <w:rPr>
          <w:rStyle w:val="NoneA"/>
          <w:rFonts w:ascii="Arial" w:hAnsi="Arial" w:cs="Arial"/>
        </w:rPr>
        <w:t>,44</w:t>
      </w:r>
      <w:proofErr w:type="gramEnd"/>
      <w:r w:rsidRPr="009A647A">
        <w:rPr>
          <w:rStyle w:val="NoneA"/>
          <w:rFonts w:ascii="Arial" w:hAnsi="Arial" w:cs="Arial"/>
        </w:rPr>
        <w:t xml:space="preserve"> mp</w:t>
      </w:r>
    </w:p>
    <w:p w:rsidR="009A647A" w:rsidRPr="009A647A" w:rsidRDefault="009A647A" w:rsidP="009A647A">
      <w:pPr>
        <w:pStyle w:val="NormalWeb"/>
        <w:spacing w:before="0" w:after="0"/>
        <w:jc w:val="both"/>
        <w:rPr>
          <w:rFonts w:ascii="Arial" w:hAnsi="Arial" w:cs="Arial"/>
        </w:rPr>
      </w:pPr>
      <w:r w:rsidRPr="009A647A">
        <w:rPr>
          <w:rStyle w:val="NoneA"/>
          <w:rFonts w:ascii="Arial" w:hAnsi="Arial" w:cs="Arial"/>
        </w:rPr>
        <w:t xml:space="preserve">- Spațiu de prezentare cu filtru sanitar: </w:t>
      </w:r>
      <w:r>
        <w:rPr>
          <w:rStyle w:val="NoneA"/>
          <w:rFonts w:ascii="Arial" w:hAnsi="Arial" w:cs="Arial"/>
        </w:rPr>
        <w:tab/>
      </w:r>
      <w:r>
        <w:rPr>
          <w:rStyle w:val="NoneA"/>
          <w:rFonts w:ascii="Arial" w:hAnsi="Arial" w:cs="Arial"/>
        </w:rPr>
        <w:tab/>
      </w:r>
      <w:r>
        <w:rPr>
          <w:rStyle w:val="NoneA"/>
          <w:rFonts w:ascii="Arial" w:hAnsi="Arial" w:cs="Arial"/>
        </w:rPr>
        <w:tab/>
      </w:r>
      <w:r w:rsidRPr="009A647A">
        <w:rPr>
          <w:rStyle w:val="NoneA"/>
          <w:rFonts w:ascii="Arial" w:hAnsi="Arial" w:cs="Arial"/>
        </w:rPr>
        <w:t>19</w:t>
      </w:r>
      <w:proofErr w:type="gramStart"/>
      <w:r w:rsidRPr="009A647A">
        <w:rPr>
          <w:rStyle w:val="NoneA"/>
          <w:rFonts w:ascii="Arial" w:hAnsi="Arial" w:cs="Arial"/>
        </w:rPr>
        <w:t>,22</w:t>
      </w:r>
      <w:proofErr w:type="gramEnd"/>
      <w:r w:rsidRPr="009A647A">
        <w:rPr>
          <w:rStyle w:val="NoneA"/>
          <w:rFonts w:ascii="Arial" w:hAnsi="Arial" w:cs="Arial"/>
        </w:rPr>
        <w:t xml:space="preserve"> mp </w:t>
      </w:r>
    </w:p>
    <w:p w:rsidR="00D25B24" w:rsidRPr="00D25B24" w:rsidRDefault="00D25B24" w:rsidP="00D25B24">
      <w:pPr>
        <w:pStyle w:val="NormalWeb"/>
        <w:spacing w:before="0" w:after="0"/>
        <w:jc w:val="both"/>
        <w:rPr>
          <w:rFonts w:ascii="Arial" w:hAnsi="Arial" w:cs="Arial"/>
        </w:rPr>
      </w:pPr>
      <w:r w:rsidRPr="00D25B24">
        <w:rPr>
          <w:rStyle w:val="NoneA"/>
          <w:rFonts w:ascii="Arial" w:hAnsi="Arial" w:cs="Arial"/>
        </w:rPr>
        <w:t>Prin proiectul propus a fi realizat se vor achiziționa următoarele utilaje și echipamente, părți componente ale instalației de abatorizare:</w:t>
      </w:r>
    </w:p>
    <w:tbl>
      <w:tblPr>
        <w:tblpPr w:leftFromText="180" w:rightFromText="180" w:vertAnchor="text" w:horzAnchor="margin" w:tblpY="151"/>
        <w:tblW w:w="1000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88"/>
        <w:gridCol w:w="6338"/>
        <w:gridCol w:w="2977"/>
      </w:tblGrid>
      <w:tr w:rsidR="00D25B24" w:rsidTr="0025665D">
        <w:trPr>
          <w:trHeight w:hRule="exact" w:val="624"/>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B24" w:rsidRPr="00D25B24" w:rsidRDefault="00D25B24" w:rsidP="0025665D">
            <w:pPr>
              <w:pStyle w:val="BodyA"/>
              <w:jc w:val="center"/>
              <w:rPr>
                <w:rFonts w:ascii="Arial" w:hAnsi="Arial" w:cs="Arial"/>
                <w:sz w:val="24"/>
                <w:szCs w:val="24"/>
              </w:rPr>
            </w:pPr>
            <w:r w:rsidRPr="00D25B24">
              <w:rPr>
                <w:rStyle w:val="None"/>
                <w:rFonts w:ascii="Arial" w:hAnsi="Arial" w:cs="Arial"/>
                <w:sz w:val="24"/>
                <w:szCs w:val="24"/>
              </w:rPr>
              <w:t>Nr.crt</w:t>
            </w:r>
          </w:p>
        </w:tc>
        <w:tc>
          <w:tcPr>
            <w:tcW w:w="6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B24" w:rsidRPr="00D25B24" w:rsidRDefault="00D25B24" w:rsidP="005E5BF4">
            <w:pPr>
              <w:pStyle w:val="BodyA"/>
              <w:ind w:firstLine="1"/>
              <w:jc w:val="center"/>
              <w:rPr>
                <w:rFonts w:ascii="Arial" w:hAnsi="Arial" w:cs="Arial"/>
                <w:sz w:val="24"/>
                <w:szCs w:val="24"/>
              </w:rPr>
            </w:pPr>
            <w:r w:rsidRPr="00D25B24">
              <w:rPr>
                <w:rStyle w:val="None"/>
                <w:rFonts w:ascii="Arial" w:hAnsi="Arial" w:cs="Arial"/>
                <w:sz w:val="24"/>
                <w:szCs w:val="24"/>
              </w:rPr>
              <w:t>Denumire/Tip</w:t>
            </w:r>
            <w:r w:rsidR="005E5BF4" w:rsidRPr="00D25B24">
              <w:rPr>
                <w:rStyle w:val="None"/>
                <w:rFonts w:ascii="Arial" w:hAnsi="Arial" w:cs="Arial"/>
                <w:sz w:val="24"/>
                <w:szCs w:val="24"/>
              </w:rPr>
              <w:t xml:space="preserve"> </w:t>
            </w:r>
            <w:r w:rsidRPr="00D25B24">
              <w:rPr>
                <w:rStyle w:val="None"/>
                <w:rFonts w:ascii="Arial" w:hAnsi="Arial" w:cs="Arial"/>
                <w:sz w:val="24"/>
                <w:szCs w:val="24"/>
              </w:rPr>
              <w:t>/echipament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B24" w:rsidRPr="00D25B24" w:rsidRDefault="00D25B24" w:rsidP="0025665D">
            <w:pPr>
              <w:pStyle w:val="BodyA"/>
              <w:jc w:val="center"/>
              <w:rPr>
                <w:rFonts w:ascii="Arial" w:hAnsi="Arial" w:cs="Arial"/>
                <w:sz w:val="24"/>
                <w:szCs w:val="24"/>
              </w:rPr>
            </w:pPr>
            <w:r w:rsidRPr="00D25B24">
              <w:rPr>
                <w:rStyle w:val="None"/>
                <w:rFonts w:ascii="Arial" w:hAnsi="Arial" w:cs="Arial"/>
                <w:sz w:val="24"/>
                <w:szCs w:val="24"/>
              </w:rPr>
              <w:t>Numar bucăţi propuse a fi achiziționate prin proiect</w:t>
            </w:r>
          </w:p>
        </w:tc>
      </w:tr>
      <w:tr w:rsidR="00D25B24" w:rsidTr="0025665D">
        <w:trPr>
          <w:trHeight w:hRule="exact" w:val="624"/>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B24" w:rsidRPr="00D25B24" w:rsidRDefault="00D25B24" w:rsidP="0025665D">
            <w:pPr>
              <w:pStyle w:val="BodyA"/>
              <w:rPr>
                <w:rFonts w:ascii="Arial" w:hAnsi="Arial" w:cs="Arial"/>
                <w:sz w:val="24"/>
                <w:szCs w:val="24"/>
              </w:rPr>
            </w:pPr>
            <w:r w:rsidRPr="00D25B24">
              <w:rPr>
                <w:rStyle w:val="None"/>
                <w:rFonts w:ascii="Arial" w:hAnsi="Arial" w:cs="Arial"/>
                <w:sz w:val="24"/>
                <w:szCs w:val="24"/>
              </w:rPr>
              <w:t>1.</w:t>
            </w:r>
          </w:p>
        </w:tc>
        <w:tc>
          <w:tcPr>
            <w:tcW w:w="6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B24" w:rsidRPr="00D25B24" w:rsidRDefault="00D25B24" w:rsidP="0025665D">
            <w:pPr>
              <w:pStyle w:val="BodyA"/>
              <w:rPr>
                <w:rFonts w:ascii="Arial" w:hAnsi="Arial" w:cs="Arial"/>
                <w:sz w:val="24"/>
                <w:szCs w:val="24"/>
              </w:rPr>
            </w:pPr>
            <w:r w:rsidRPr="00D25B24">
              <w:rPr>
                <w:rStyle w:val="None"/>
                <w:rFonts w:ascii="Arial" w:hAnsi="Arial" w:cs="Arial"/>
                <w:sz w:val="24"/>
                <w:szCs w:val="24"/>
              </w:rPr>
              <w:t xml:space="preserve">Boxă </w:t>
            </w:r>
            <w:r w:rsidRPr="00D25B24">
              <w:rPr>
                <w:rStyle w:val="None"/>
                <w:rFonts w:ascii="Arial" w:hAnsi="Arial" w:cs="Arial"/>
                <w:sz w:val="24"/>
                <w:szCs w:val="24"/>
                <w:lang w:val="it-IT"/>
              </w:rPr>
              <w:t>de asomare bovine: actionare pneumatic</w:t>
            </w:r>
            <w:r w:rsidRPr="00D25B24">
              <w:rPr>
                <w:rStyle w:val="None"/>
                <w:rFonts w:ascii="Arial" w:hAnsi="Arial" w:cs="Arial"/>
                <w:sz w:val="24"/>
                <w:szCs w:val="24"/>
              </w:rPr>
              <w:t>ă, zincată</w:t>
            </w:r>
            <w:r w:rsidRPr="00D25B24">
              <w:rPr>
                <w:rStyle w:val="None"/>
                <w:rFonts w:ascii="Arial" w:hAnsi="Arial" w:cs="Arial"/>
                <w:sz w:val="24"/>
                <w:szCs w:val="24"/>
                <w:lang w:val="it-IT"/>
              </w:rPr>
              <w:t>, 2500x900x1800 mm</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B24" w:rsidRPr="00D25B24" w:rsidRDefault="00D25B24" w:rsidP="0025665D">
            <w:pPr>
              <w:pStyle w:val="BodyA"/>
              <w:jc w:val="center"/>
              <w:rPr>
                <w:rFonts w:ascii="Arial" w:hAnsi="Arial" w:cs="Arial"/>
                <w:sz w:val="24"/>
                <w:szCs w:val="24"/>
              </w:rPr>
            </w:pPr>
            <w:r w:rsidRPr="00D25B24">
              <w:rPr>
                <w:rStyle w:val="None"/>
                <w:rFonts w:ascii="Arial" w:hAnsi="Arial" w:cs="Arial"/>
                <w:sz w:val="24"/>
                <w:szCs w:val="24"/>
              </w:rPr>
              <w:t>1</w:t>
            </w:r>
          </w:p>
        </w:tc>
      </w:tr>
      <w:tr w:rsidR="00D25B24" w:rsidTr="0025665D">
        <w:trPr>
          <w:trHeight w:hRule="exact" w:val="624"/>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B24" w:rsidRPr="00D25B24" w:rsidRDefault="00D25B24" w:rsidP="0025665D">
            <w:pPr>
              <w:pStyle w:val="BodyA"/>
              <w:rPr>
                <w:rFonts w:ascii="Arial" w:hAnsi="Arial" w:cs="Arial"/>
                <w:sz w:val="24"/>
                <w:szCs w:val="24"/>
              </w:rPr>
            </w:pPr>
            <w:r w:rsidRPr="00D25B24">
              <w:rPr>
                <w:rStyle w:val="None"/>
                <w:rFonts w:ascii="Arial" w:hAnsi="Arial" w:cs="Arial"/>
                <w:sz w:val="24"/>
                <w:szCs w:val="24"/>
              </w:rPr>
              <w:t>2.</w:t>
            </w:r>
          </w:p>
        </w:tc>
        <w:tc>
          <w:tcPr>
            <w:tcW w:w="6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B24" w:rsidRPr="00D25B24" w:rsidRDefault="00D25B24" w:rsidP="0025665D">
            <w:pPr>
              <w:pStyle w:val="BodyA"/>
              <w:rPr>
                <w:rFonts w:ascii="Arial" w:hAnsi="Arial" w:cs="Arial"/>
                <w:sz w:val="24"/>
                <w:szCs w:val="24"/>
              </w:rPr>
            </w:pPr>
            <w:r w:rsidRPr="00D25B24">
              <w:rPr>
                <w:rStyle w:val="None"/>
                <w:rFonts w:ascii="Arial" w:hAnsi="Arial" w:cs="Arial"/>
                <w:sz w:val="24"/>
                <w:szCs w:val="24"/>
              </w:rPr>
              <w:t>Dulap pentru asomator: 2 pistol, inoxidabil, dim: 480x365x205</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B24" w:rsidRPr="00D25B24" w:rsidRDefault="00D25B24" w:rsidP="0025665D">
            <w:pPr>
              <w:pStyle w:val="BodyA"/>
              <w:jc w:val="center"/>
              <w:rPr>
                <w:rFonts w:ascii="Arial" w:hAnsi="Arial" w:cs="Arial"/>
                <w:sz w:val="24"/>
                <w:szCs w:val="24"/>
              </w:rPr>
            </w:pPr>
            <w:r w:rsidRPr="00D25B24">
              <w:rPr>
                <w:rStyle w:val="None"/>
                <w:rFonts w:ascii="Arial" w:hAnsi="Arial" w:cs="Arial"/>
                <w:sz w:val="24"/>
                <w:szCs w:val="24"/>
              </w:rPr>
              <w:t>1</w:t>
            </w:r>
          </w:p>
        </w:tc>
      </w:tr>
      <w:tr w:rsidR="00D25B24" w:rsidTr="0025665D">
        <w:trPr>
          <w:trHeight w:hRule="exact" w:val="624"/>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B24" w:rsidRPr="00D25B24" w:rsidRDefault="00D25B24" w:rsidP="0025665D">
            <w:pPr>
              <w:pStyle w:val="BodyA"/>
              <w:rPr>
                <w:rFonts w:ascii="Arial" w:hAnsi="Arial" w:cs="Arial"/>
                <w:sz w:val="24"/>
                <w:szCs w:val="24"/>
              </w:rPr>
            </w:pPr>
            <w:r w:rsidRPr="00D25B24">
              <w:rPr>
                <w:rStyle w:val="None"/>
                <w:rFonts w:ascii="Arial" w:hAnsi="Arial" w:cs="Arial"/>
                <w:sz w:val="24"/>
                <w:szCs w:val="24"/>
              </w:rPr>
              <w:t>3.</w:t>
            </w:r>
          </w:p>
        </w:tc>
        <w:tc>
          <w:tcPr>
            <w:tcW w:w="6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B24" w:rsidRPr="00D25B24" w:rsidRDefault="00D25B24" w:rsidP="0025665D">
            <w:pPr>
              <w:pStyle w:val="BodyA"/>
              <w:rPr>
                <w:rFonts w:ascii="Arial" w:hAnsi="Arial" w:cs="Arial"/>
                <w:sz w:val="24"/>
                <w:szCs w:val="24"/>
              </w:rPr>
            </w:pPr>
            <w:r w:rsidRPr="00D25B24">
              <w:rPr>
                <w:rStyle w:val="None"/>
                <w:rFonts w:ascii="Arial" w:hAnsi="Arial" w:cs="Arial"/>
                <w:sz w:val="24"/>
                <w:szCs w:val="24"/>
              </w:rPr>
              <w:t>Asomator bovine cu tija captivă: capse calibru 9 mm</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B24" w:rsidRPr="00D25B24" w:rsidRDefault="00D25B24" w:rsidP="0025665D">
            <w:pPr>
              <w:pStyle w:val="BodyA"/>
              <w:jc w:val="center"/>
              <w:rPr>
                <w:rFonts w:ascii="Arial" w:hAnsi="Arial" w:cs="Arial"/>
                <w:sz w:val="24"/>
                <w:szCs w:val="24"/>
              </w:rPr>
            </w:pPr>
            <w:r w:rsidRPr="00D25B24">
              <w:rPr>
                <w:rStyle w:val="None"/>
                <w:rFonts w:ascii="Arial" w:hAnsi="Arial" w:cs="Arial"/>
                <w:sz w:val="24"/>
                <w:szCs w:val="24"/>
              </w:rPr>
              <w:t>2</w:t>
            </w:r>
          </w:p>
        </w:tc>
      </w:tr>
      <w:tr w:rsidR="00D25B24" w:rsidTr="0025665D">
        <w:trPr>
          <w:trHeight w:hRule="exact" w:val="624"/>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B24" w:rsidRPr="00D25B24" w:rsidRDefault="00D25B24" w:rsidP="0025665D">
            <w:pPr>
              <w:pStyle w:val="BodyA"/>
              <w:rPr>
                <w:rFonts w:ascii="Arial" w:hAnsi="Arial" w:cs="Arial"/>
                <w:sz w:val="24"/>
                <w:szCs w:val="24"/>
              </w:rPr>
            </w:pPr>
            <w:r w:rsidRPr="00D25B24">
              <w:rPr>
                <w:rStyle w:val="None"/>
                <w:rFonts w:ascii="Arial" w:hAnsi="Arial" w:cs="Arial"/>
                <w:sz w:val="24"/>
                <w:szCs w:val="24"/>
              </w:rPr>
              <w:t>4.</w:t>
            </w:r>
          </w:p>
        </w:tc>
        <w:tc>
          <w:tcPr>
            <w:tcW w:w="6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B24" w:rsidRPr="00D25B24" w:rsidRDefault="00D25B24" w:rsidP="0025665D">
            <w:pPr>
              <w:pStyle w:val="BodyA"/>
              <w:rPr>
                <w:rFonts w:ascii="Arial" w:hAnsi="Arial" w:cs="Arial"/>
                <w:sz w:val="24"/>
                <w:szCs w:val="24"/>
              </w:rPr>
            </w:pPr>
            <w:r w:rsidRPr="00D25B24">
              <w:rPr>
                <w:rStyle w:val="None"/>
                <w:rFonts w:ascii="Arial" w:hAnsi="Arial" w:cs="Arial"/>
                <w:sz w:val="24"/>
                <w:szCs w:val="24"/>
                <w:lang w:val="es-ES_tradnl"/>
              </w:rPr>
              <w:t>Electropalan 1500 kg</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B24" w:rsidRPr="00D25B24" w:rsidRDefault="00D25B24" w:rsidP="0025665D">
            <w:pPr>
              <w:pStyle w:val="BodyA"/>
              <w:jc w:val="center"/>
              <w:rPr>
                <w:rFonts w:ascii="Arial" w:hAnsi="Arial" w:cs="Arial"/>
                <w:sz w:val="24"/>
                <w:szCs w:val="24"/>
              </w:rPr>
            </w:pPr>
            <w:r w:rsidRPr="00D25B24">
              <w:rPr>
                <w:rStyle w:val="None"/>
                <w:rFonts w:ascii="Arial" w:hAnsi="Arial" w:cs="Arial"/>
                <w:sz w:val="24"/>
                <w:szCs w:val="24"/>
              </w:rPr>
              <w:t>1</w:t>
            </w:r>
          </w:p>
        </w:tc>
      </w:tr>
      <w:tr w:rsidR="00D25B24" w:rsidTr="0025665D">
        <w:trPr>
          <w:trHeight w:hRule="exact" w:val="624"/>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B24" w:rsidRPr="00D25B24" w:rsidRDefault="00D25B24" w:rsidP="0025665D">
            <w:pPr>
              <w:pStyle w:val="BodyA"/>
              <w:rPr>
                <w:rFonts w:ascii="Arial" w:hAnsi="Arial" w:cs="Arial"/>
                <w:sz w:val="24"/>
                <w:szCs w:val="24"/>
              </w:rPr>
            </w:pPr>
            <w:r w:rsidRPr="00D25B24">
              <w:rPr>
                <w:rStyle w:val="None"/>
                <w:rFonts w:ascii="Arial" w:hAnsi="Arial" w:cs="Arial"/>
                <w:sz w:val="24"/>
                <w:szCs w:val="24"/>
              </w:rPr>
              <w:t>5.</w:t>
            </w:r>
          </w:p>
        </w:tc>
        <w:tc>
          <w:tcPr>
            <w:tcW w:w="6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B24" w:rsidRPr="00D25B24" w:rsidRDefault="00D25B24" w:rsidP="0025665D">
            <w:pPr>
              <w:pStyle w:val="BodyA"/>
              <w:rPr>
                <w:rFonts w:ascii="Arial" w:hAnsi="Arial" w:cs="Arial"/>
                <w:sz w:val="24"/>
                <w:szCs w:val="24"/>
              </w:rPr>
            </w:pPr>
            <w:r w:rsidRPr="00D25B24">
              <w:rPr>
                <w:rStyle w:val="None"/>
                <w:rFonts w:ascii="Arial" w:hAnsi="Arial" w:cs="Arial"/>
                <w:sz w:val="24"/>
                <w:szCs w:val="24"/>
              </w:rPr>
              <w:t>Fierastrau cu sterilizator: dim. 1200x260x530 mm, 3x400V/3x42V, 1,5 kW</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B24" w:rsidRPr="00D25B24" w:rsidRDefault="00D25B24" w:rsidP="0025665D">
            <w:pPr>
              <w:pStyle w:val="BodyA"/>
              <w:jc w:val="center"/>
              <w:rPr>
                <w:rFonts w:ascii="Arial" w:hAnsi="Arial" w:cs="Arial"/>
                <w:sz w:val="24"/>
                <w:szCs w:val="24"/>
              </w:rPr>
            </w:pPr>
            <w:r w:rsidRPr="00D25B24">
              <w:rPr>
                <w:rStyle w:val="None"/>
                <w:rFonts w:ascii="Arial" w:hAnsi="Arial" w:cs="Arial"/>
                <w:sz w:val="24"/>
                <w:szCs w:val="24"/>
              </w:rPr>
              <w:t>1</w:t>
            </w:r>
          </w:p>
        </w:tc>
      </w:tr>
      <w:tr w:rsidR="00D25B24" w:rsidTr="0025665D">
        <w:trPr>
          <w:trHeight w:hRule="exact" w:val="624"/>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B24" w:rsidRPr="00D25B24" w:rsidRDefault="00D25B24" w:rsidP="0025665D">
            <w:pPr>
              <w:pStyle w:val="BodyA"/>
              <w:rPr>
                <w:rFonts w:ascii="Arial" w:hAnsi="Arial" w:cs="Arial"/>
                <w:sz w:val="24"/>
                <w:szCs w:val="24"/>
              </w:rPr>
            </w:pPr>
            <w:r w:rsidRPr="00D25B24">
              <w:rPr>
                <w:rStyle w:val="None"/>
                <w:rFonts w:ascii="Arial" w:hAnsi="Arial" w:cs="Arial"/>
                <w:sz w:val="24"/>
                <w:szCs w:val="24"/>
              </w:rPr>
              <w:t>6.</w:t>
            </w:r>
          </w:p>
        </w:tc>
        <w:tc>
          <w:tcPr>
            <w:tcW w:w="6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B24" w:rsidRPr="00D25B24" w:rsidRDefault="00D25B24" w:rsidP="0025665D">
            <w:pPr>
              <w:pStyle w:val="BodyA"/>
              <w:rPr>
                <w:rFonts w:ascii="Arial" w:hAnsi="Arial" w:cs="Arial"/>
                <w:sz w:val="24"/>
                <w:szCs w:val="24"/>
              </w:rPr>
            </w:pPr>
            <w:r w:rsidRPr="00D25B24">
              <w:rPr>
                <w:rStyle w:val="None"/>
                <w:rFonts w:ascii="Arial" w:hAnsi="Arial" w:cs="Arial"/>
                <w:sz w:val="24"/>
                <w:szCs w:val="24"/>
              </w:rPr>
              <w:t>Linie aeriană: linia: țeavă zincată, 2</w:t>
            </w:r>
            <w:r w:rsidRPr="00D25B24">
              <w:rPr>
                <w:rStyle w:val="None"/>
                <w:rFonts w:ascii="Arial" w:eastAsia="Arial Unicode MS" w:hAnsi="Arial" w:cs="Arial"/>
                <w:sz w:val="24"/>
                <w:szCs w:val="24"/>
                <w:rtl/>
              </w:rPr>
              <w:t>’’</w:t>
            </w:r>
            <w:r w:rsidRPr="00D25B24">
              <w:rPr>
                <w:rStyle w:val="None"/>
                <w:rFonts w:ascii="Arial" w:hAnsi="Arial" w:cs="Arial"/>
                <w:sz w:val="24"/>
                <w:szCs w:val="24"/>
                <w:lang w:val="fr-FR"/>
              </w:rPr>
              <w:t>, cro</w:t>
            </w:r>
            <w:r w:rsidRPr="00D25B24">
              <w:rPr>
                <w:rStyle w:val="None"/>
                <w:rFonts w:ascii="Arial" w:hAnsi="Arial" w:cs="Arial"/>
                <w:sz w:val="24"/>
                <w:szCs w:val="24"/>
              </w:rPr>
              <w:t>șetele, macaze ș</w:t>
            </w:r>
            <w:r w:rsidRPr="00D25B24">
              <w:rPr>
                <w:rStyle w:val="None"/>
                <w:rFonts w:ascii="Arial" w:hAnsi="Arial" w:cs="Arial"/>
                <w:sz w:val="24"/>
                <w:szCs w:val="24"/>
                <w:lang w:val="it-IT"/>
              </w:rPr>
              <w:t>i segmente ratabatible, grinzi sus</w:t>
            </w:r>
            <w:r w:rsidRPr="00D25B24">
              <w:rPr>
                <w:rStyle w:val="None"/>
                <w:rFonts w:ascii="Arial" w:hAnsi="Arial" w:cs="Arial"/>
                <w:sz w:val="24"/>
                <w:szCs w:val="24"/>
              </w:rPr>
              <w:t>ț</w:t>
            </w:r>
            <w:r w:rsidRPr="00D25B24">
              <w:rPr>
                <w:rStyle w:val="None"/>
                <w:rFonts w:ascii="Arial" w:hAnsi="Arial" w:cs="Arial"/>
                <w:sz w:val="24"/>
                <w:szCs w:val="24"/>
                <w:lang w:val="da-DK"/>
              </w:rPr>
              <w:t>inere, st</w:t>
            </w:r>
            <w:r w:rsidRPr="00D25B24">
              <w:rPr>
                <w:rStyle w:val="None"/>
                <w:rFonts w:ascii="Arial" w:hAnsi="Arial" w:cs="Arial"/>
                <w:sz w:val="24"/>
                <w:szCs w:val="24"/>
              </w:rPr>
              <w:t>â</w:t>
            </w:r>
            <w:r w:rsidRPr="00D25B24">
              <w:rPr>
                <w:rStyle w:val="None"/>
                <w:rFonts w:ascii="Arial" w:hAnsi="Arial" w:cs="Arial"/>
                <w:sz w:val="24"/>
                <w:szCs w:val="24"/>
                <w:lang w:val="it-IT"/>
              </w:rPr>
              <w:t>lpi sus</w:t>
            </w:r>
            <w:r w:rsidRPr="00D25B24">
              <w:rPr>
                <w:rStyle w:val="None"/>
                <w:rFonts w:ascii="Arial" w:hAnsi="Arial" w:cs="Arial"/>
                <w:sz w:val="24"/>
                <w:szCs w:val="24"/>
              </w:rPr>
              <w:t>ținere din țeavă zincată</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B24" w:rsidRPr="00D25B24" w:rsidRDefault="00D25B24" w:rsidP="0025665D">
            <w:pPr>
              <w:pStyle w:val="BodyA"/>
              <w:jc w:val="center"/>
              <w:rPr>
                <w:rFonts w:ascii="Arial" w:hAnsi="Arial" w:cs="Arial"/>
                <w:sz w:val="24"/>
                <w:szCs w:val="24"/>
              </w:rPr>
            </w:pPr>
            <w:r w:rsidRPr="00D25B24">
              <w:rPr>
                <w:rStyle w:val="None"/>
                <w:rFonts w:ascii="Arial" w:hAnsi="Arial" w:cs="Arial"/>
                <w:sz w:val="24"/>
                <w:szCs w:val="24"/>
              </w:rPr>
              <w:t>30 ml</w:t>
            </w:r>
          </w:p>
        </w:tc>
      </w:tr>
      <w:tr w:rsidR="00D25B24" w:rsidTr="0025665D">
        <w:trPr>
          <w:trHeight w:hRule="exact" w:val="624"/>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B24" w:rsidRPr="00D25B24" w:rsidRDefault="00D25B24" w:rsidP="0025665D">
            <w:pPr>
              <w:pStyle w:val="BodyA"/>
              <w:rPr>
                <w:rFonts w:ascii="Arial" w:hAnsi="Arial" w:cs="Arial"/>
                <w:sz w:val="24"/>
                <w:szCs w:val="24"/>
              </w:rPr>
            </w:pPr>
            <w:r w:rsidRPr="00D25B24">
              <w:rPr>
                <w:rStyle w:val="None"/>
                <w:rFonts w:ascii="Arial" w:hAnsi="Arial" w:cs="Arial"/>
                <w:sz w:val="24"/>
                <w:szCs w:val="24"/>
              </w:rPr>
              <w:t>7.</w:t>
            </w:r>
          </w:p>
        </w:tc>
        <w:tc>
          <w:tcPr>
            <w:tcW w:w="6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B24" w:rsidRPr="00D25B24" w:rsidRDefault="00D25B24" w:rsidP="0025665D">
            <w:pPr>
              <w:pStyle w:val="BodyA"/>
              <w:rPr>
                <w:rFonts w:ascii="Arial" w:hAnsi="Arial" w:cs="Arial"/>
                <w:sz w:val="24"/>
                <w:szCs w:val="24"/>
              </w:rPr>
            </w:pPr>
            <w:r w:rsidRPr="00D25B24">
              <w:rPr>
                <w:rStyle w:val="None"/>
                <w:rFonts w:ascii="Arial" w:hAnsi="Arial" w:cs="Arial"/>
                <w:sz w:val="24"/>
                <w:szCs w:val="24"/>
              </w:rPr>
              <w:t>Cântar animale pe linie: lungime masurare 400 mm, sarcina max. 300 kg</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B24" w:rsidRPr="00D25B24" w:rsidRDefault="00D25B24" w:rsidP="0025665D">
            <w:pPr>
              <w:pStyle w:val="BodyA"/>
              <w:jc w:val="center"/>
              <w:rPr>
                <w:rFonts w:ascii="Arial" w:hAnsi="Arial" w:cs="Arial"/>
                <w:sz w:val="24"/>
                <w:szCs w:val="24"/>
              </w:rPr>
            </w:pPr>
            <w:r w:rsidRPr="00D25B24">
              <w:rPr>
                <w:rStyle w:val="None"/>
                <w:rFonts w:ascii="Arial" w:hAnsi="Arial" w:cs="Arial"/>
                <w:sz w:val="24"/>
                <w:szCs w:val="24"/>
              </w:rPr>
              <w:t>1</w:t>
            </w:r>
          </w:p>
        </w:tc>
      </w:tr>
      <w:tr w:rsidR="00D25B24" w:rsidTr="0025665D">
        <w:trPr>
          <w:trHeight w:hRule="exact" w:val="624"/>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B24" w:rsidRPr="00D25B24" w:rsidRDefault="00D25B24" w:rsidP="0025665D">
            <w:pPr>
              <w:pStyle w:val="BodyA"/>
              <w:rPr>
                <w:rFonts w:ascii="Arial" w:hAnsi="Arial" w:cs="Arial"/>
                <w:sz w:val="24"/>
                <w:szCs w:val="24"/>
              </w:rPr>
            </w:pPr>
            <w:r w:rsidRPr="00D25B24">
              <w:rPr>
                <w:rStyle w:val="None"/>
                <w:rFonts w:ascii="Arial" w:hAnsi="Arial" w:cs="Arial"/>
                <w:sz w:val="24"/>
                <w:szCs w:val="24"/>
              </w:rPr>
              <w:t>8.</w:t>
            </w:r>
          </w:p>
        </w:tc>
        <w:tc>
          <w:tcPr>
            <w:tcW w:w="6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B24" w:rsidRPr="00D25B24" w:rsidRDefault="00D25B24" w:rsidP="0025665D">
            <w:pPr>
              <w:pStyle w:val="BodyA"/>
              <w:rPr>
                <w:rFonts w:ascii="Arial" w:hAnsi="Arial" w:cs="Arial"/>
                <w:sz w:val="24"/>
                <w:szCs w:val="24"/>
              </w:rPr>
            </w:pPr>
            <w:r w:rsidRPr="00D25B24">
              <w:rPr>
                <w:rStyle w:val="None"/>
                <w:rFonts w:ascii="Arial" w:hAnsi="Arial" w:cs="Arial"/>
                <w:sz w:val="24"/>
                <w:szCs w:val="24"/>
              </w:rPr>
              <w:t xml:space="preserve">Cameră </w:t>
            </w:r>
            <w:r w:rsidRPr="00D25B24">
              <w:rPr>
                <w:rStyle w:val="None"/>
                <w:rFonts w:ascii="Arial" w:hAnsi="Arial" w:cs="Arial"/>
                <w:sz w:val="24"/>
                <w:szCs w:val="24"/>
                <w:lang w:val="it-IT"/>
              </w:rPr>
              <w:t>frigorific</w:t>
            </w:r>
            <w:r w:rsidRPr="00D25B24">
              <w:rPr>
                <w:rStyle w:val="None"/>
                <w:rFonts w:ascii="Arial" w:hAnsi="Arial" w:cs="Arial"/>
                <w:sz w:val="24"/>
                <w:szCs w:val="24"/>
              </w:rPr>
              <w:t>ă: 4000x1500x3500mm, panou 60 mm, tens</w:t>
            </w:r>
            <w:r w:rsidRPr="00D25B24">
              <w:rPr>
                <w:rStyle w:val="None"/>
                <w:rFonts w:ascii="Arial" w:hAnsi="Arial" w:cs="Arial"/>
                <w:sz w:val="24"/>
                <w:szCs w:val="24"/>
              </w:rPr>
              <w:t>i</w:t>
            </w:r>
            <w:r w:rsidRPr="00D25B24">
              <w:rPr>
                <w:rStyle w:val="None"/>
                <w:rFonts w:ascii="Arial" w:hAnsi="Arial" w:cs="Arial"/>
                <w:sz w:val="24"/>
                <w:szCs w:val="24"/>
              </w:rPr>
              <w:t>une: 380 V, interval ră</w:t>
            </w:r>
            <w:r w:rsidRPr="00D25B24">
              <w:rPr>
                <w:rStyle w:val="None"/>
                <w:rFonts w:ascii="Arial" w:hAnsi="Arial" w:cs="Arial"/>
                <w:sz w:val="24"/>
                <w:szCs w:val="24"/>
                <w:lang w:val="it-IT"/>
              </w:rPr>
              <w:t>cire: 0-10C, capaitate de r</w:t>
            </w:r>
            <w:r w:rsidRPr="00D25B24">
              <w:rPr>
                <w:rStyle w:val="None"/>
                <w:rFonts w:ascii="Arial" w:hAnsi="Arial" w:cs="Arial"/>
                <w:sz w:val="24"/>
                <w:szCs w:val="24"/>
              </w:rPr>
              <w:t>ă</w:t>
            </w:r>
            <w:r w:rsidRPr="00D25B24">
              <w:rPr>
                <w:rStyle w:val="None"/>
                <w:rFonts w:ascii="Arial" w:hAnsi="Arial" w:cs="Arial"/>
                <w:sz w:val="24"/>
                <w:szCs w:val="24"/>
                <w:lang w:val="it-IT"/>
              </w:rPr>
              <w:t>cire: 6</w:t>
            </w:r>
            <w:proofErr w:type="gramStart"/>
            <w:r w:rsidRPr="00D25B24">
              <w:rPr>
                <w:rStyle w:val="None"/>
                <w:rFonts w:ascii="Arial" w:hAnsi="Arial" w:cs="Arial"/>
                <w:sz w:val="24"/>
                <w:szCs w:val="24"/>
                <w:lang w:val="it-IT"/>
              </w:rPr>
              <w:t>,5</w:t>
            </w:r>
            <w:proofErr w:type="gramEnd"/>
            <w:r w:rsidRPr="00D25B24">
              <w:rPr>
                <w:rStyle w:val="None"/>
                <w:rFonts w:ascii="Arial" w:hAnsi="Arial" w:cs="Arial"/>
                <w:sz w:val="24"/>
                <w:szCs w:val="24"/>
                <w:lang w:val="it-IT"/>
              </w:rPr>
              <w:t xml:space="preserve"> kW/temp vap. -10C, us</w:t>
            </w:r>
            <w:r w:rsidRPr="00D25B24">
              <w:rPr>
                <w:rStyle w:val="None"/>
                <w:rFonts w:ascii="Arial" w:hAnsi="Arial" w:cs="Arial"/>
                <w:sz w:val="24"/>
                <w:szCs w:val="24"/>
              </w:rPr>
              <w:t>ă: 1200x1900 mm, ușă batantă, ilumi</w:t>
            </w:r>
            <w:r w:rsidRPr="00D25B24">
              <w:rPr>
                <w:rStyle w:val="None"/>
                <w:rFonts w:ascii="Arial" w:hAnsi="Arial" w:cs="Arial"/>
                <w:sz w:val="24"/>
                <w:szCs w:val="24"/>
              </w:rPr>
              <w:t>n</w:t>
            </w:r>
            <w:r w:rsidRPr="00D25B24">
              <w:rPr>
                <w:rStyle w:val="None"/>
                <w:rFonts w:ascii="Arial" w:hAnsi="Arial" w:cs="Arial"/>
                <w:sz w:val="24"/>
                <w:szCs w:val="24"/>
              </w:rPr>
              <w:t>tare interioare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B24" w:rsidRPr="00D25B24" w:rsidRDefault="00D25B24" w:rsidP="0025665D">
            <w:pPr>
              <w:pStyle w:val="BodyA"/>
              <w:jc w:val="center"/>
              <w:rPr>
                <w:rFonts w:ascii="Arial" w:hAnsi="Arial" w:cs="Arial"/>
                <w:sz w:val="24"/>
                <w:szCs w:val="24"/>
              </w:rPr>
            </w:pPr>
            <w:r w:rsidRPr="00D25B24">
              <w:rPr>
                <w:rStyle w:val="None"/>
                <w:rFonts w:ascii="Arial" w:hAnsi="Arial" w:cs="Arial"/>
                <w:sz w:val="24"/>
                <w:szCs w:val="24"/>
              </w:rPr>
              <w:t>1</w:t>
            </w:r>
          </w:p>
        </w:tc>
      </w:tr>
      <w:tr w:rsidR="00D25B24" w:rsidTr="0025665D">
        <w:trPr>
          <w:trHeight w:hRule="exact" w:val="624"/>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B24" w:rsidRPr="00D25B24" w:rsidRDefault="00D25B24" w:rsidP="0025665D">
            <w:pPr>
              <w:pStyle w:val="BodyA"/>
              <w:rPr>
                <w:rFonts w:ascii="Arial" w:hAnsi="Arial" w:cs="Arial"/>
                <w:sz w:val="24"/>
                <w:szCs w:val="24"/>
              </w:rPr>
            </w:pPr>
            <w:r w:rsidRPr="00D25B24">
              <w:rPr>
                <w:rStyle w:val="None"/>
                <w:rFonts w:ascii="Arial" w:hAnsi="Arial" w:cs="Arial"/>
                <w:sz w:val="24"/>
                <w:szCs w:val="24"/>
              </w:rPr>
              <w:t>9.</w:t>
            </w:r>
          </w:p>
        </w:tc>
        <w:tc>
          <w:tcPr>
            <w:tcW w:w="6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B24" w:rsidRPr="00D25B24" w:rsidRDefault="00D25B24" w:rsidP="0025665D">
            <w:pPr>
              <w:pStyle w:val="BodyA"/>
              <w:rPr>
                <w:rFonts w:ascii="Arial" w:hAnsi="Arial" w:cs="Arial"/>
                <w:sz w:val="24"/>
                <w:szCs w:val="24"/>
              </w:rPr>
            </w:pPr>
            <w:r w:rsidRPr="00D25B24">
              <w:rPr>
                <w:rStyle w:val="None"/>
                <w:rFonts w:ascii="Arial" w:hAnsi="Arial" w:cs="Arial"/>
                <w:sz w:val="24"/>
                <w:szCs w:val="24"/>
                <w:lang w:val="it-IT"/>
              </w:rPr>
              <w:t>Chiuvet</w:t>
            </w:r>
            <w:r w:rsidRPr="00D25B24">
              <w:rPr>
                <w:rStyle w:val="None"/>
                <w:rFonts w:ascii="Arial" w:hAnsi="Arial" w:cs="Arial"/>
                <w:sz w:val="24"/>
                <w:szCs w:val="24"/>
              </w:rPr>
              <w:t>ă inox: 400x400x300h, cu acț</w:t>
            </w:r>
            <w:r w:rsidRPr="00D25B24">
              <w:rPr>
                <w:rStyle w:val="None"/>
                <w:rFonts w:ascii="Arial" w:hAnsi="Arial" w:cs="Arial"/>
                <w:sz w:val="24"/>
                <w:szCs w:val="24"/>
                <w:lang w:val="it-IT"/>
              </w:rPr>
              <w:t>ionare la genunchi, inox</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B24" w:rsidRPr="00D25B24" w:rsidRDefault="00D25B24" w:rsidP="0025665D">
            <w:pPr>
              <w:pStyle w:val="BodyA"/>
              <w:jc w:val="center"/>
              <w:rPr>
                <w:rFonts w:ascii="Arial" w:hAnsi="Arial" w:cs="Arial"/>
                <w:sz w:val="24"/>
                <w:szCs w:val="24"/>
              </w:rPr>
            </w:pPr>
            <w:r w:rsidRPr="00D25B24">
              <w:rPr>
                <w:rStyle w:val="None"/>
                <w:rFonts w:ascii="Arial" w:hAnsi="Arial" w:cs="Arial"/>
                <w:sz w:val="24"/>
                <w:szCs w:val="24"/>
              </w:rPr>
              <w:t>3</w:t>
            </w:r>
          </w:p>
        </w:tc>
      </w:tr>
      <w:tr w:rsidR="00D25B24" w:rsidTr="0025665D">
        <w:trPr>
          <w:trHeight w:hRule="exact" w:val="624"/>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B24" w:rsidRPr="00D25B24" w:rsidRDefault="00D25B24" w:rsidP="0025665D">
            <w:pPr>
              <w:pStyle w:val="BodyA"/>
              <w:rPr>
                <w:rFonts w:ascii="Arial" w:hAnsi="Arial" w:cs="Arial"/>
                <w:sz w:val="24"/>
                <w:szCs w:val="24"/>
              </w:rPr>
            </w:pPr>
            <w:r w:rsidRPr="00D25B24">
              <w:rPr>
                <w:rStyle w:val="None"/>
                <w:rFonts w:ascii="Arial" w:hAnsi="Arial" w:cs="Arial"/>
                <w:sz w:val="24"/>
                <w:szCs w:val="24"/>
              </w:rPr>
              <w:t>10.</w:t>
            </w:r>
          </w:p>
        </w:tc>
        <w:tc>
          <w:tcPr>
            <w:tcW w:w="6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B24" w:rsidRPr="00D25B24" w:rsidRDefault="00D25B24" w:rsidP="0025665D">
            <w:pPr>
              <w:pStyle w:val="BodyA"/>
              <w:rPr>
                <w:rFonts w:ascii="Arial" w:hAnsi="Arial" w:cs="Arial"/>
                <w:sz w:val="24"/>
                <w:szCs w:val="24"/>
              </w:rPr>
            </w:pPr>
            <w:r w:rsidRPr="00D25B24">
              <w:rPr>
                <w:rStyle w:val="None"/>
                <w:rFonts w:ascii="Arial" w:hAnsi="Arial" w:cs="Arial"/>
                <w:sz w:val="24"/>
                <w:szCs w:val="24"/>
              </w:rPr>
              <w:t>Furtun 20 m</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B24" w:rsidRPr="00D25B24" w:rsidRDefault="00D25B24" w:rsidP="0025665D">
            <w:pPr>
              <w:pStyle w:val="BodyA"/>
              <w:jc w:val="center"/>
              <w:rPr>
                <w:rFonts w:ascii="Arial" w:hAnsi="Arial" w:cs="Arial"/>
                <w:sz w:val="24"/>
                <w:szCs w:val="24"/>
              </w:rPr>
            </w:pPr>
            <w:r w:rsidRPr="00D25B24">
              <w:rPr>
                <w:rStyle w:val="None"/>
                <w:rFonts w:ascii="Arial" w:hAnsi="Arial" w:cs="Arial"/>
                <w:sz w:val="24"/>
                <w:szCs w:val="24"/>
              </w:rPr>
              <w:t>1</w:t>
            </w:r>
          </w:p>
        </w:tc>
      </w:tr>
      <w:tr w:rsidR="00D25B24" w:rsidTr="0025665D">
        <w:trPr>
          <w:trHeight w:hRule="exact" w:val="624"/>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B24" w:rsidRPr="00D25B24" w:rsidRDefault="00D25B24" w:rsidP="0025665D">
            <w:pPr>
              <w:pStyle w:val="BodyA"/>
              <w:rPr>
                <w:rFonts w:ascii="Arial" w:hAnsi="Arial" w:cs="Arial"/>
                <w:sz w:val="24"/>
                <w:szCs w:val="24"/>
              </w:rPr>
            </w:pPr>
            <w:r w:rsidRPr="00D25B24">
              <w:rPr>
                <w:rStyle w:val="None"/>
                <w:rFonts w:ascii="Arial" w:hAnsi="Arial" w:cs="Arial"/>
                <w:sz w:val="24"/>
                <w:szCs w:val="24"/>
              </w:rPr>
              <w:t>11.</w:t>
            </w:r>
          </w:p>
        </w:tc>
        <w:tc>
          <w:tcPr>
            <w:tcW w:w="6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B24" w:rsidRPr="00D25B24" w:rsidRDefault="00D25B24" w:rsidP="0025665D">
            <w:pPr>
              <w:pStyle w:val="BodyA"/>
              <w:rPr>
                <w:rFonts w:ascii="Arial" w:hAnsi="Arial" w:cs="Arial"/>
                <w:sz w:val="24"/>
                <w:szCs w:val="24"/>
              </w:rPr>
            </w:pPr>
            <w:r w:rsidRPr="00D25B24">
              <w:rPr>
                <w:rStyle w:val="None"/>
                <w:rFonts w:ascii="Arial" w:hAnsi="Arial" w:cs="Arial"/>
                <w:sz w:val="24"/>
                <w:szCs w:val="24"/>
              </w:rPr>
              <w:t xml:space="preserve">Fierăstrău oase: 1400W, lungime lama 1650mm, scripete 210 mm, supr. Lucru: 430x475 mm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B24" w:rsidRPr="00D25B24" w:rsidRDefault="00D25B24" w:rsidP="0025665D">
            <w:pPr>
              <w:pStyle w:val="BodyA"/>
              <w:jc w:val="center"/>
              <w:rPr>
                <w:rFonts w:ascii="Arial" w:hAnsi="Arial" w:cs="Arial"/>
                <w:sz w:val="24"/>
                <w:szCs w:val="24"/>
              </w:rPr>
            </w:pPr>
            <w:r w:rsidRPr="00D25B24">
              <w:rPr>
                <w:rStyle w:val="None"/>
                <w:rFonts w:ascii="Arial" w:hAnsi="Arial" w:cs="Arial"/>
                <w:sz w:val="24"/>
                <w:szCs w:val="24"/>
              </w:rPr>
              <w:t>1</w:t>
            </w:r>
          </w:p>
        </w:tc>
      </w:tr>
      <w:tr w:rsidR="00D25B24" w:rsidTr="0025665D">
        <w:trPr>
          <w:trHeight w:hRule="exact" w:val="624"/>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B24" w:rsidRPr="00D25B24" w:rsidRDefault="00D25B24" w:rsidP="0025665D">
            <w:pPr>
              <w:pStyle w:val="BodyA"/>
              <w:rPr>
                <w:rFonts w:ascii="Arial" w:hAnsi="Arial" w:cs="Arial"/>
                <w:sz w:val="24"/>
                <w:szCs w:val="24"/>
              </w:rPr>
            </w:pPr>
            <w:r w:rsidRPr="00D25B24">
              <w:rPr>
                <w:rStyle w:val="None"/>
                <w:rFonts w:ascii="Arial" w:hAnsi="Arial" w:cs="Arial"/>
                <w:sz w:val="24"/>
                <w:szCs w:val="24"/>
              </w:rPr>
              <w:t>12.</w:t>
            </w:r>
          </w:p>
        </w:tc>
        <w:tc>
          <w:tcPr>
            <w:tcW w:w="6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B24" w:rsidRPr="00D25B24" w:rsidRDefault="00D25B24" w:rsidP="0025665D">
            <w:pPr>
              <w:pStyle w:val="BodyA"/>
              <w:rPr>
                <w:rFonts w:ascii="Arial" w:hAnsi="Arial" w:cs="Arial"/>
                <w:sz w:val="24"/>
                <w:szCs w:val="24"/>
              </w:rPr>
            </w:pPr>
            <w:r w:rsidRPr="00D25B24">
              <w:rPr>
                <w:rStyle w:val="None"/>
                <w:rFonts w:ascii="Arial" w:hAnsi="Arial" w:cs="Arial"/>
                <w:sz w:val="24"/>
                <w:szCs w:val="24"/>
              </w:rPr>
              <w:t>Ascuțitor cuț</w:t>
            </w:r>
            <w:r w:rsidRPr="00D25B24">
              <w:rPr>
                <w:rStyle w:val="None"/>
                <w:rFonts w:ascii="Arial" w:hAnsi="Arial" w:cs="Arial"/>
                <w:sz w:val="24"/>
                <w:szCs w:val="24"/>
                <w:lang w:val="it-IT"/>
              </w:rPr>
              <w:t xml:space="preserve">ite: 230 V, 50W, </w:t>
            </w:r>
            <w:r w:rsidRPr="00D25B24">
              <w:rPr>
                <w:rStyle w:val="None"/>
                <w:rFonts w:ascii="Arial" w:hAnsi="Arial" w:cs="Arial"/>
                <w:sz w:val="24"/>
                <w:szCs w:val="24"/>
              </w:rPr>
              <w:t>șmirghel ușor de schimbat, 310x110x110h mm</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B24" w:rsidRPr="00D25B24" w:rsidRDefault="00D25B24" w:rsidP="0025665D">
            <w:pPr>
              <w:pStyle w:val="BodyA"/>
              <w:jc w:val="center"/>
              <w:rPr>
                <w:rFonts w:ascii="Arial" w:hAnsi="Arial" w:cs="Arial"/>
                <w:sz w:val="24"/>
                <w:szCs w:val="24"/>
              </w:rPr>
            </w:pPr>
            <w:r w:rsidRPr="00D25B24">
              <w:rPr>
                <w:rStyle w:val="None"/>
                <w:rFonts w:ascii="Arial" w:hAnsi="Arial" w:cs="Arial"/>
                <w:sz w:val="24"/>
                <w:szCs w:val="24"/>
              </w:rPr>
              <w:t>1</w:t>
            </w:r>
          </w:p>
        </w:tc>
      </w:tr>
      <w:tr w:rsidR="00D25B24" w:rsidTr="0025665D">
        <w:trPr>
          <w:trHeight w:hRule="exact" w:val="624"/>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B24" w:rsidRPr="00D25B24" w:rsidRDefault="00D25B24" w:rsidP="0025665D">
            <w:pPr>
              <w:pStyle w:val="BodyA"/>
              <w:rPr>
                <w:rFonts w:ascii="Arial" w:hAnsi="Arial" w:cs="Arial"/>
                <w:sz w:val="24"/>
                <w:szCs w:val="24"/>
              </w:rPr>
            </w:pPr>
            <w:r w:rsidRPr="00D25B24">
              <w:rPr>
                <w:rStyle w:val="None"/>
                <w:rFonts w:ascii="Arial" w:hAnsi="Arial" w:cs="Arial"/>
                <w:sz w:val="24"/>
                <w:szCs w:val="24"/>
              </w:rPr>
              <w:t>13.</w:t>
            </w:r>
          </w:p>
        </w:tc>
        <w:tc>
          <w:tcPr>
            <w:tcW w:w="6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B24" w:rsidRPr="00D25B24" w:rsidRDefault="00D25B24" w:rsidP="0025665D">
            <w:pPr>
              <w:pStyle w:val="BodyA"/>
              <w:rPr>
                <w:rFonts w:ascii="Arial" w:hAnsi="Arial" w:cs="Arial"/>
                <w:sz w:val="24"/>
                <w:szCs w:val="24"/>
              </w:rPr>
            </w:pPr>
            <w:r w:rsidRPr="00D25B24">
              <w:rPr>
                <w:rStyle w:val="None"/>
                <w:rFonts w:ascii="Arial" w:hAnsi="Arial" w:cs="Arial"/>
                <w:sz w:val="24"/>
                <w:szCs w:val="24"/>
              </w:rPr>
              <w:t>Șterilizator cuțite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B24" w:rsidRPr="00D25B24" w:rsidRDefault="00D25B24" w:rsidP="0025665D">
            <w:pPr>
              <w:pStyle w:val="BodyA"/>
              <w:jc w:val="center"/>
              <w:rPr>
                <w:rFonts w:ascii="Arial" w:hAnsi="Arial" w:cs="Arial"/>
                <w:sz w:val="24"/>
                <w:szCs w:val="24"/>
              </w:rPr>
            </w:pPr>
            <w:r w:rsidRPr="00D25B24">
              <w:rPr>
                <w:rStyle w:val="None"/>
                <w:rFonts w:ascii="Arial" w:hAnsi="Arial" w:cs="Arial"/>
                <w:sz w:val="24"/>
                <w:szCs w:val="24"/>
              </w:rPr>
              <w:t>3</w:t>
            </w:r>
          </w:p>
        </w:tc>
      </w:tr>
      <w:tr w:rsidR="00D25B24" w:rsidTr="0025665D">
        <w:trPr>
          <w:trHeight w:hRule="exact" w:val="624"/>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B24" w:rsidRPr="00D25B24" w:rsidRDefault="00D25B24" w:rsidP="0025665D">
            <w:pPr>
              <w:pStyle w:val="BodyA"/>
              <w:rPr>
                <w:rFonts w:ascii="Arial" w:hAnsi="Arial" w:cs="Arial"/>
                <w:sz w:val="24"/>
                <w:szCs w:val="24"/>
              </w:rPr>
            </w:pPr>
            <w:r w:rsidRPr="00D25B24">
              <w:rPr>
                <w:rStyle w:val="None"/>
                <w:rFonts w:ascii="Arial" w:hAnsi="Arial" w:cs="Arial"/>
                <w:sz w:val="24"/>
                <w:szCs w:val="24"/>
              </w:rPr>
              <w:t>14.</w:t>
            </w:r>
          </w:p>
        </w:tc>
        <w:tc>
          <w:tcPr>
            <w:tcW w:w="6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B24" w:rsidRPr="00D25B24" w:rsidRDefault="00D25B24" w:rsidP="0025665D">
            <w:pPr>
              <w:pStyle w:val="BodyA"/>
              <w:rPr>
                <w:rFonts w:ascii="Arial" w:hAnsi="Arial" w:cs="Arial"/>
                <w:sz w:val="24"/>
                <w:szCs w:val="24"/>
              </w:rPr>
            </w:pPr>
            <w:r w:rsidRPr="00D25B24">
              <w:rPr>
                <w:rStyle w:val="None"/>
                <w:rFonts w:ascii="Arial" w:hAnsi="Arial" w:cs="Arial"/>
                <w:sz w:val="24"/>
                <w:szCs w:val="24"/>
              </w:rPr>
              <w:t xml:space="preserve">Ladă </w:t>
            </w:r>
            <w:r w:rsidRPr="00D25B24">
              <w:rPr>
                <w:rStyle w:val="None"/>
                <w:rFonts w:ascii="Arial" w:hAnsi="Arial" w:cs="Arial"/>
                <w:sz w:val="24"/>
                <w:szCs w:val="24"/>
                <w:lang w:val="it-IT"/>
              </w:rPr>
              <w:t>congelator 500 l: temperatur</w:t>
            </w:r>
            <w:r w:rsidRPr="00D25B24">
              <w:rPr>
                <w:rStyle w:val="None"/>
                <w:rFonts w:ascii="Arial" w:hAnsi="Arial" w:cs="Arial"/>
                <w:sz w:val="24"/>
                <w:szCs w:val="24"/>
              </w:rPr>
              <w:t>ă -15...-25C, 230V, cu capac compact, exterior vopsit, capac rabatabil, interior din aluminiu, termostat mecanic,</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B24" w:rsidRPr="00D25B24" w:rsidRDefault="00D25B24" w:rsidP="0025665D">
            <w:pPr>
              <w:pStyle w:val="BodyA"/>
              <w:jc w:val="center"/>
              <w:rPr>
                <w:rFonts w:ascii="Arial" w:hAnsi="Arial" w:cs="Arial"/>
                <w:sz w:val="24"/>
                <w:szCs w:val="24"/>
              </w:rPr>
            </w:pPr>
            <w:r w:rsidRPr="00D25B24">
              <w:rPr>
                <w:rStyle w:val="None"/>
                <w:rFonts w:ascii="Arial" w:hAnsi="Arial" w:cs="Arial"/>
                <w:sz w:val="24"/>
                <w:szCs w:val="24"/>
              </w:rPr>
              <w:t>2</w:t>
            </w:r>
          </w:p>
        </w:tc>
      </w:tr>
      <w:tr w:rsidR="00D25B24" w:rsidTr="0025665D">
        <w:trPr>
          <w:trHeight w:hRule="exact" w:val="624"/>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B24" w:rsidRPr="00D25B24" w:rsidRDefault="00D25B24" w:rsidP="0025665D">
            <w:pPr>
              <w:pStyle w:val="BodyA"/>
              <w:rPr>
                <w:rFonts w:ascii="Arial" w:hAnsi="Arial" w:cs="Arial"/>
                <w:sz w:val="24"/>
                <w:szCs w:val="24"/>
              </w:rPr>
            </w:pPr>
            <w:r w:rsidRPr="00D25B24">
              <w:rPr>
                <w:rStyle w:val="None"/>
                <w:rFonts w:ascii="Arial" w:hAnsi="Arial" w:cs="Arial"/>
                <w:sz w:val="24"/>
                <w:szCs w:val="24"/>
              </w:rPr>
              <w:t>15.</w:t>
            </w:r>
          </w:p>
        </w:tc>
        <w:tc>
          <w:tcPr>
            <w:tcW w:w="6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B24" w:rsidRPr="00D25B24" w:rsidRDefault="00D25B24" w:rsidP="0025665D">
            <w:pPr>
              <w:pStyle w:val="BodyA"/>
              <w:rPr>
                <w:rFonts w:ascii="Arial" w:hAnsi="Arial" w:cs="Arial"/>
                <w:sz w:val="24"/>
                <w:szCs w:val="24"/>
              </w:rPr>
            </w:pPr>
            <w:r w:rsidRPr="00D25B24">
              <w:rPr>
                <w:rStyle w:val="None"/>
                <w:rFonts w:ascii="Arial" w:hAnsi="Arial" w:cs="Arial"/>
                <w:sz w:val="24"/>
                <w:szCs w:val="24"/>
                <w:lang w:val="nl-NL"/>
              </w:rPr>
              <w:t>Carlig bovine: inox</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B24" w:rsidRPr="00D25B24" w:rsidRDefault="00D25B24" w:rsidP="0025665D">
            <w:pPr>
              <w:pStyle w:val="BodyA"/>
              <w:jc w:val="center"/>
              <w:rPr>
                <w:rFonts w:ascii="Arial" w:hAnsi="Arial" w:cs="Arial"/>
                <w:sz w:val="24"/>
                <w:szCs w:val="24"/>
              </w:rPr>
            </w:pPr>
            <w:r w:rsidRPr="00D25B24">
              <w:rPr>
                <w:rStyle w:val="None"/>
                <w:rFonts w:ascii="Arial" w:hAnsi="Arial" w:cs="Arial"/>
                <w:sz w:val="24"/>
                <w:szCs w:val="24"/>
              </w:rPr>
              <w:t>10</w:t>
            </w:r>
          </w:p>
        </w:tc>
      </w:tr>
      <w:tr w:rsidR="00D25B24" w:rsidTr="0025665D">
        <w:trPr>
          <w:trHeight w:hRule="exact" w:val="624"/>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B24" w:rsidRPr="00D25B24" w:rsidRDefault="00D25B24" w:rsidP="0025665D">
            <w:pPr>
              <w:pStyle w:val="BodyA"/>
              <w:rPr>
                <w:rFonts w:ascii="Arial" w:hAnsi="Arial" w:cs="Arial"/>
                <w:sz w:val="24"/>
                <w:szCs w:val="24"/>
              </w:rPr>
            </w:pPr>
            <w:r w:rsidRPr="00D25B24">
              <w:rPr>
                <w:rStyle w:val="None"/>
                <w:rFonts w:ascii="Arial" w:hAnsi="Arial" w:cs="Arial"/>
                <w:sz w:val="24"/>
                <w:szCs w:val="24"/>
              </w:rPr>
              <w:t>16.</w:t>
            </w:r>
          </w:p>
        </w:tc>
        <w:tc>
          <w:tcPr>
            <w:tcW w:w="6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B24" w:rsidRPr="00D25B24" w:rsidRDefault="00D25B24" w:rsidP="0025665D">
            <w:pPr>
              <w:pStyle w:val="BodyA"/>
              <w:rPr>
                <w:rFonts w:ascii="Arial" w:hAnsi="Arial" w:cs="Arial"/>
                <w:sz w:val="24"/>
                <w:szCs w:val="24"/>
              </w:rPr>
            </w:pPr>
            <w:r w:rsidRPr="00D25B24">
              <w:rPr>
                <w:rStyle w:val="None"/>
                <w:rFonts w:ascii="Arial" w:hAnsi="Arial" w:cs="Arial"/>
                <w:sz w:val="24"/>
                <w:szCs w:val="24"/>
              </w:rPr>
              <w:t>Cârlig ovine: inox</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B24" w:rsidRPr="00D25B24" w:rsidRDefault="00D25B24" w:rsidP="0025665D">
            <w:pPr>
              <w:pStyle w:val="BodyA"/>
              <w:jc w:val="center"/>
              <w:rPr>
                <w:rFonts w:ascii="Arial" w:hAnsi="Arial" w:cs="Arial"/>
                <w:sz w:val="24"/>
                <w:szCs w:val="24"/>
              </w:rPr>
            </w:pPr>
            <w:r w:rsidRPr="00D25B24">
              <w:rPr>
                <w:rStyle w:val="None"/>
                <w:rFonts w:ascii="Arial" w:hAnsi="Arial" w:cs="Arial"/>
                <w:sz w:val="24"/>
                <w:szCs w:val="24"/>
              </w:rPr>
              <w:t>30</w:t>
            </w:r>
          </w:p>
        </w:tc>
      </w:tr>
      <w:tr w:rsidR="00D25B24" w:rsidTr="0025665D">
        <w:trPr>
          <w:trHeight w:hRule="exact" w:val="624"/>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B24" w:rsidRPr="00D25B24" w:rsidRDefault="00D25B24" w:rsidP="0025665D">
            <w:pPr>
              <w:pStyle w:val="BodyA"/>
              <w:rPr>
                <w:rFonts w:ascii="Arial" w:hAnsi="Arial" w:cs="Arial"/>
                <w:sz w:val="24"/>
                <w:szCs w:val="24"/>
              </w:rPr>
            </w:pPr>
            <w:r w:rsidRPr="00D25B24">
              <w:rPr>
                <w:rStyle w:val="None"/>
                <w:rFonts w:ascii="Arial" w:hAnsi="Arial" w:cs="Arial"/>
                <w:sz w:val="24"/>
                <w:szCs w:val="24"/>
              </w:rPr>
              <w:t>17.</w:t>
            </w:r>
          </w:p>
        </w:tc>
        <w:tc>
          <w:tcPr>
            <w:tcW w:w="6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B24" w:rsidRPr="00D25B24" w:rsidRDefault="00D25B24" w:rsidP="0025665D">
            <w:pPr>
              <w:pStyle w:val="BodyA"/>
              <w:rPr>
                <w:rFonts w:ascii="Arial" w:hAnsi="Arial" w:cs="Arial"/>
                <w:sz w:val="24"/>
                <w:szCs w:val="24"/>
              </w:rPr>
            </w:pPr>
            <w:r w:rsidRPr="00D25B24">
              <w:rPr>
                <w:rStyle w:val="None"/>
                <w:rFonts w:ascii="Arial" w:hAnsi="Arial" w:cs="Arial"/>
                <w:sz w:val="24"/>
                <w:szCs w:val="24"/>
                <w:lang w:val="de-DE"/>
              </w:rPr>
              <w:t>Umera</w:t>
            </w:r>
            <w:r w:rsidRPr="00D25B24">
              <w:rPr>
                <w:rStyle w:val="None"/>
                <w:rFonts w:ascii="Arial" w:hAnsi="Arial" w:cs="Arial"/>
                <w:sz w:val="24"/>
                <w:szCs w:val="24"/>
              </w:rPr>
              <w:t>ș</w:t>
            </w:r>
            <w:r w:rsidRPr="00D25B24">
              <w:rPr>
                <w:rStyle w:val="None"/>
                <w:rFonts w:ascii="Arial" w:hAnsi="Arial" w:cs="Arial"/>
                <w:sz w:val="24"/>
                <w:szCs w:val="24"/>
                <w:lang w:val="it-IT"/>
              </w:rPr>
              <w:t>: ovine, inox, 400x650mm, sarcina 150 kg</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B24" w:rsidRPr="00D25B24" w:rsidRDefault="00D25B24" w:rsidP="0025665D">
            <w:pPr>
              <w:pStyle w:val="BodyA"/>
              <w:jc w:val="center"/>
              <w:rPr>
                <w:rFonts w:ascii="Arial" w:hAnsi="Arial" w:cs="Arial"/>
                <w:sz w:val="24"/>
                <w:szCs w:val="24"/>
              </w:rPr>
            </w:pPr>
            <w:r w:rsidRPr="00D25B24">
              <w:rPr>
                <w:rStyle w:val="None"/>
                <w:rFonts w:ascii="Arial" w:hAnsi="Arial" w:cs="Arial"/>
                <w:sz w:val="24"/>
                <w:szCs w:val="24"/>
              </w:rPr>
              <w:t>3</w:t>
            </w:r>
          </w:p>
        </w:tc>
      </w:tr>
      <w:tr w:rsidR="00D25B24" w:rsidTr="0025665D">
        <w:trPr>
          <w:trHeight w:hRule="exact" w:val="624"/>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B24" w:rsidRPr="00D25B24" w:rsidRDefault="00D25B24" w:rsidP="0025665D">
            <w:pPr>
              <w:pStyle w:val="BodyA"/>
              <w:rPr>
                <w:rFonts w:ascii="Arial" w:hAnsi="Arial" w:cs="Arial"/>
                <w:sz w:val="24"/>
                <w:szCs w:val="24"/>
              </w:rPr>
            </w:pPr>
            <w:r w:rsidRPr="00D25B24">
              <w:rPr>
                <w:rStyle w:val="None"/>
                <w:rFonts w:ascii="Arial" w:hAnsi="Arial" w:cs="Arial"/>
                <w:sz w:val="24"/>
                <w:szCs w:val="24"/>
              </w:rPr>
              <w:lastRenderedPageBreak/>
              <w:t>18.</w:t>
            </w:r>
          </w:p>
        </w:tc>
        <w:tc>
          <w:tcPr>
            <w:tcW w:w="6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B24" w:rsidRPr="00D25B24" w:rsidRDefault="00D25B24" w:rsidP="0025665D">
            <w:pPr>
              <w:pStyle w:val="BodyA"/>
              <w:rPr>
                <w:rFonts w:ascii="Arial" w:hAnsi="Arial" w:cs="Arial"/>
                <w:sz w:val="24"/>
                <w:szCs w:val="24"/>
              </w:rPr>
            </w:pPr>
            <w:r w:rsidRPr="00D25B24">
              <w:rPr>
                <w:rStyle w:val="None"/>
                <w:rFonts w:ascii="Arial" w:hAnsi="Arial" w:cs="Arial"/>
                <w:sz w:val="24"/>
                <w:szCs w:val="24"/>
                <w:lang w:val="it-IT"/>
              </w:rPr>
              <w:t>Cimber inox 200 l: inox</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B24" w:rsidRPr="00D25B24" w:rsidRDefault="00D25B24" w:rsidP="0025665D">
            <w:pPr>
              <w:pStyle w:val="BodyA"/>
              <w:jc w:val="center"/>
              <w:rPr>
                <w:rFonts w:ascii="Arial" w:hAnsi="Arial" w:cs="Arial"/>
                <w:sz w:val="24"/>
                <w:szCs w:val="24"/>
              </w:rPr>
            </w:pPr>
            <w:r w:rsidRPr="00D25B24">
              <w:rPr>
                <w:rStyle w:val="None"/>
                <w:rFonts w:ascii="Arial" w:hAnsi="Arial" w:cs="Arial"/>
                <w:sz w:val="24"/>
                <w:szCs w:val="24"/>
              </w:rPr>
              <w:t>2</w:t>
            </w:r>
          </w:p>
        </w:tc>
      </w:tr>
      <w:tr w:rsidR="00D25B24" w:rsidTr="0025665D">
        <w:trPr>
          <w:trHeight w:hRule="exact" w:val="624"/>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B24" w:rsidRPr="00D25B24" w:rsidRDefault="00D25B24" w:rsidP="0025665D">
            <w:pPr>
              <w:pStyle w:val="BodyA"/>
              <w:rPr>
                <w:rFonts w:ascii="Arial" w:hAnsi="Arial" w:cs="Arial"/>
                <w:sz w:val="24"/>
                <w:szCs w:val="24"/>
              </w:rPr>
            </w:pPr>
            <w:r w:rsidRPr="00D25B24">
              <w:rPr>
                <w:rStyle w:val="None"/>
                <w:rFonts w:ascii="Arial" w:hAnsi="Arial" w:cs="Arial"/>
                <w:sz w:val="24"/>
                <w:szCs w:val="24"/>
              </w:rPr>
              <w:t>19.</w:t>
            </w:r>
          </w:p>
        </w:tc>
        <w:tc>
          <w:tcPr>
            <w:tcW w:w="6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B24" w:rsidRPr="00D25B24" w:rsidRDefault="00D25B24" w:rsidP="0025665D">
            <w:pPr>
              <w:pStyle w:val="BodyA"/>
              <w:rPr>
                <w:rFonts w:ascii="Arial" w:hAnsi="Arial" w:cs="Arial"/>
                <w:sz w:val="24"/>
                <w:szCs w:val="24"/>
              </w:rPr>
            </w:pPr>
            <w:r w:rsidRPr="00D25B24">
              <w:rPr>
                <w:rStyle w:val="None"/>
                <w:rFonts w:ascii="Arial" w:hAnsi="Arial" w:cs="Arial"/>
                <w:sz w:val="24"/>
                <w:szCs w:val="24"/>
                <w:lang w:val="it-IT"/>
              </w:rPr>
              <w:t>Carucior organe: inox</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B24" w:rsidRPr="00D25B24" w:rsidRDefault="00D25B24" w:rsidP="0025665D">
            <w:pPr>
              <w:pStyle w:val="BodyA"/>
              <w:jc w:val="center"/>
              <w:rPr>
                <w:rFonts w:ascii="Arial" w:hAnsi="Arial" w:cs="Arial"/>
                <w:sz w:val="24"/>
                <w:szCs w:val="24"/>
              </w:rPr>
            </w:pPr>
            <w:r w:rsidRPr="00D25B24">
              <w:rPr>
                <w:rStyle w:val="None"/>
                <w:rFonts w:ascii="Arial" w:hAnsi="Arial" w:cs="Arial"/>
                <w:sz w:val="24"/>
                <w:szCs w:val="24"/>
              </w:rPr>
              <w:t>1</w:t>
            </w:r>
          </w:p>
        </w:tc>
      </w:tr>
      <w:tr w:rsidR="00D25B24" w:rsidTr="0025665D">
        <w:trPr>
          <w:trHeight w:hRule="exact" w:val="624"/>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B24" w:rsidRPr="00D25B24" w:rsidRDefault="00D25B24" w:rsidP="0025665D">
            <w:pPr>
              <w:pStyle w:val="BodyA"/>
              <w:rPr>
                <w:rFonts w:ascii="Arial" w:hAnsi="Arial" w:cs="Arial"/>
                <w:sz w:val="24"/>
                <w:szCs w:val="24"/>
              </w:rPr>
            </w:pPr>
            <w:r w:rsidRPr="00D25B24">
              <w:rPr>
                <w:rStyle w:val="None"/>
                <w:rFonts w:ascii="Arial" w:hAnsi="Arial" w:cs="Arial"/>
                <w:sz w:val="24"/>
                <w:szCs w:val="24"/>
              </w:rPr>
              <w:t>20.</w:t>
            </w:r>
          </w:p>
        </w:tc>
        <w:tc>
          <w:tcPr>
            <w:tcW w:w="6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B24" w:rsidRPr="00D25B24" w:rsidRDefault="00D25B24" w:rsidP="0025665D">
            <w:pPr>
              <w:pStyle w:val="BodyA"/>
              <w:rPr>
                <w:rFonts w:ascii="Arial" w:hAnsi="Arial" w:cs="Arial"/>
                <w:sz w:val="24"/>
                <w:szCs w:val="24"/>
              </w:rPr>
            </w:pPr>
            <w:r w:rsidRPr="00D25B24">
              <w:rPr>
                <w:rStyle w:val="None"/>
                <w:rFonts w:ascii="Arial" w:hAnsi="Arial" w:cs="Arial"/>
                <w:sz w:val="24"/>
                <w:szCs w:val="24"/>
              </w:rPr>
              <w:t>Capcană insecte: 640x90x360h, 230 V, 45 W, aria acoperire 150 mp, din aluminiu, 2 lă</w:t>
            </w:r>
            <w:r w:rsidRPr="00D25B24">
              <w:rPr>
                <w:rStyle w:val="None"/>
                <w:rFonts w:ascii="Arial" w:hAnsi="Arial" w:cs="Arial"/>
                <w:sz w:val="24"/>
                <w:szCs w:val="24"/>
                <w:lang w:val="it-IT"/>
              </w:rPr>
              <w:t>mpi UV-A, tav</w:t>
            </w:r>
            <w:r w:rsidRPr="00D25B24">
              <w:rPr>
                <w:rStyle w:val="None"/>
                <w:rFonts w:ascii="Arial" w:hAnsi="Arial" w:cs="Arial"/>
                <w:sz w:val="24"/>
                <w:szCs w:val="24"/>
              </w:rPr>
              <w:t>ă de colectare extrac</w:t>
            </w:r>
            <w:r w:rsidRPr="00D25B24">
              <w:rPr>
                <w:rStyle w:val="None"/>
                <w:rFonts w:ascii="Arial" w:hAnsi="Arial" w:cs="Arial"/>
                <w:sz w:val="24"/>
                <w:szCs w:val="24"/>
              </w:rPr>
              <w:t>t</w:t>
            </w:r>
            <w:r w:rsidRPr="00D25B24">
              <w:rPr>
                <w:rStyle w:val="None"/>
                <w:rFonts w:ascii="Arial" w:hAnsi="Arial" w:cs="Arial"/>
                <w:sz w:val="24"/>
                <w:szCs w:val="24"/>
              </w:rPr>
              <w:t>ibilă, ușor curățat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B24" w:rsidRPr="00D25B24" w:rsidRDefault="00D25B24" w:rsidP="0025665D">
            <w:pPr>
              <w:pStyle w:val="BodyA"/>
              <w:jc w:val="center"/>
              <w:rPr>
                <w:rFonts w:ascii="Arial" w:hAnsi="Arial" w:cs="Arial"/>
                <w:sz w:val="24"/>
                <w:szCs w:val="24"/>
              </w:rPr>
            </w:pPr>
            <w:r w:rsidRPr="00D25B24">
              <w:rPr>
                <w:rStyle w:val="None"/>
                <w:rFonts w:ascii="Arial" w:hAnsi="Arial" w:cs="Arial"/>
                <w:sz w:val="24"/>
                <w:szCs w:val="24"/>
              </w:rPr>
              <w:t>4</w:t>
            </w:r>
          </w:p>
        </w:tc>
      </w:tr>
      <w:tr w:rsidR="00D25B24" w:rsidTr="0025665D">
        <w:trPr>
          <w:trHeight w:hRule="exact" w:val="624"/>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B24" w:rsidRPr="00D25B24" w:rsidRDefault="00D25B24" w:rsidP="0025665D">
            <w:pPr>
              <w:pStyle w:val="BodyA"/>
              <w:rPr>
                <w:rFonts w:ascii="Arial" w:hAnsi="Arial" w:cs="Arial"/>
                <w:sz w:val="24"/>
                <w:szCs w:val="24"/>
              </w:rPr>
            </w:pPr>
            <w:r w:rsidRPr="00D25B24">
              <w:rPr>
                <w:rStyle w:val="None"/>
                <w:rFonts w:ascii="Arial" w:hAnsi="Arial" w:cs="Arial"/>
                <w:sz w:val="24"/>
                <w:szCs w:val="24"/>
              </w:rPr>
              <w:t>21.</w:t>
            </w:r>
          </w:p>
        </w:tc>
        <w:tc>
          <w:tcPr>
            <w:tcW w:w="6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B24" w:rsidRPr="00D25B24" w:rsidRDefault="00D25B24" w:rsidP="0025665D">
            <w:pPr>
              <w:pStyle w:val="BodyA"/>
              <w:rPr>
                <w:rFonts w:ascii="Arial" w:hAnsi="Arial" w:cs="Arial"/>
                <w:sz w:val="24"/>
                <w:szCs w:val="24"/>
              </w:rPr>
            </w:pPr>
            <w:r w:rsidRPr="00D25B24">
              <w:rPr>
                <w:rStyle w:val="None"/>
                <w:rFonts w:ascii="Arial" w:hAnsi="Arial" w:cs="Arial"/>
                <w:sz w:val="24"/>
                <w:szCs w:val="24"/>
              </w:rPr>
              <w:t xml:space="preserve">Masă </w:t>
            </w:r>
            <w:r w:rsidRPr="00D25B24">
              <w:rPr>
                <w:rStyle w:val="None"/>
                <w:rFonts w:ascii="Arial" w:hAnsi="Arial" w:cs="Arial"/>
                <w:sz w:val="24"/>
                <w:szCs w:val="24"/>
                <w:lang w:val="fr-FR"/>
              </w:rPr>
              <w:t>de tran</w:t>
            </w:r>
            <w:r w:rsidRPr="00D25B24">
              <w:rPr>
                <w:rStyle w:val="None"/>
                <w:rFonts w:ascii="Arial" w:hAnsi="Arial" w:cs="Arial"/>
                <w:sz w:val="24"/>
                <w:szCs w:val="24"/>
              </w:rPr>
              <w:t>șare: 2000x1000x850h mm, plat de lucru 40 mm, inox, poliță inferioară ranforsată, 4 picioare inox 40x40 mm, picioare reglabile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B24" w:rsidRPr="00D25B24" w:rsidRDefault="00D25B24" w:rsidP="0025665D">
            <w:pPr>
              <w:pStyle w:val="BodyA"/>
              <w:jc w:val="center"/>
              <w:rPr>
                <w:rFonts w:ascii="Arial" w:hAnsi="Arial" w:cs="Arial"/>
                <w:sz w:val="24"/>
                <w:szCs w:val="24"/>
              </w:rPr>
            </w:pPr>
            <w:r w:rsidRPr="00D25B24">
              <w:rPr>
                <w:rStyle w:val="None"/>
                <w:rFonts w:ascii="Arial" w:hAnsi="Arial" w:cs="Arial"/>
                <w:sz w:val="24"/>
                <w:szCs w:val="24"/>
              </w:rPr>
              <w:t>2</w:t>
            </w:r>
          </w:p>
        </w:tc>
      </w:tr>
      <w:tr w:rsidR="00D25B24" w:rsidTr="0025665D">
        <w:trPr>
          <w:trHeight w:hRule="exact" w:val="624"/>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B24" w:rsidRPr="00D25B24" w:rsidRDefault="00D25B24" w:rsidP="0025665D">
            <w:pPr>
              <w:pStyle w:val="BodyA"/>
              <w:rPr>
                <w:rFonts w:ascii="Arial" w:hAnsi="Arial" w:cs="Arial"/>
                <w:sz w:val="24"/>
                <w:szCs w:val="24"/>
              </w:rPr>
            </w:pPr>
            <w:r w:rsidRPr="00D25B24">
              <w:rPr>
                <w:rStyle w:val="None"/>
                <w:rFonts w:ascii="Arial" w:hAnsi="Arial" w:cs="Arial"/>
                <w:sz w:val="24"/>
                <w:szCs w:val="24"/>
              </w:rPr>
              <w:t>22.</w:t>
            </w:r>
          </w:p>
        </w:tc>
        <w:tc>
          <w:tcPr>
            <w:tcW w:w="6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B24" w:rsidRPr="00D25B24" w:rsidRDefault="00D25B24" w:rsidP="0025665D">
            <w:pPr>
              <w:pStyle w:val="BodyA"/>
              <w:rPr>
                <w:rFonts w:ascii="Arial" w:hAnsi="Arial" w:cs="Arial"/>
                <w:sz w:val="24"/>
                <w:szCs w:val="24"/>
              </w:rPr>
            </w:pPr>
            <w:r w:rsidRPr="00D25B24">
              <w:rPr>
                <w:rStyle w:val="None"/>
                <w:rFonts w:ascii="Arial" w:hAnsi="Arial" w:cs="Arial"/>
                <w:sz w:val="24"/>
                <w:szCs w:val="24"/>
              </w:rPr>
              <w:t>Cârlige cu lanț: pentru sâ</w:t>
            </w:r>
            <w:r w:rsidRPr="00D25B24">
              <w:rPr>
                <w:rStyle w:val="None"/>
                <w:rFonts w:ascii="Arial" w:hAnsi="Arial" w:cs="Arial"/>
                <w:sz w:val="24"/>
                <w:szCs w:val="24"/>
                <w:lang w:val="it-IT"/>
              </w:rPr>
              <w:t>ngerare bovine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B24" w:rsidRPr="00D25B24" w:rsidRDefault="00D25B24" w:rsidP="0025665D">
            <w:pPr>
              <w:pStyle w:val="BodyA"/>
              <w:jc w:val="center"/>
              <w:rPr>
                <w:rFonts w:ascii="Arial" w:hAnsi="Arial" w:cs="Arial"/>
                <w:sz w:val="24"/>
                <w:szCs w:val="24"/>
              </w:rPr>
            </w:pPr>
            <w:r w:rsidRPr="00D25B24">
              <w:rPr>
                <w:rStyle w:val="None"/>
                <w:rFonts w:ascii="Arial" w:hAnsi="Arial" w:cs="Arial"/>
                <w:sz w:val="24"/>
                <w:szCs w:val="24"/>
              </w:rPr>
              <w:t>1</w:t>
            </w:r>
          </w:p>
        </w:tc>
      </w:tr>
      <w:tr w:rsidR="00D25B24" w:rsidTr="0025665D">
        <w:trPr>
          <w:trHeight w:hRule="exact" w:val="624"/>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B24" w:rsidRPr="00D25B24" w:rsidRDefault="00D25B24" w:rsidP="0025665D">
            <w:pPr>
              <w:pStyle w:val="BodyA"/>
              <w:rPr>
                <w:rFonts w:ascii="Arial" w:hAnsi="Arial" w:cs="Arial"/>
                <w:sz w:val="24"/>
                <w:szCs w:val="24"/>
              </w:rPr>
            </w:pPr>
            <w:r w:rsidRPr="00D25B24">
              <w:rPr>
                <w:rStyle w:val="None"/>
                <w:rFonts w:ascii="Arial" w:hAnsi="Arial" w:cs="Arial"/>
                <w:sz w:val="24"/>
                <w:szCs w:val="24"/>
              </w:rPr>
              <w:t>23.</w:t>
            </w:r>
          </w:p>
        </w:tc>
        <w:tc>
          <w:tcPr>
            <w:tcW w:w="6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B24" w:rsidRPr="00D25B24" w:rsidRDefault="00D25B24" w:rsidP="0025665D">
            <w:pPr>
              <w:pStyle w:val="BodyA"/>
              <w:rPr>
                <w:rFonts w:ascii="Arial" w:hAnsi="Arial" w:cs="Arial"/>
                <w:sz w:val="24"/>
                <w:szCs w:val="24"/>
              </w:rPr>
            </w:pPr>
            <w:r w:rsidRPr="00D25B24">
              <w:rPr>
                <w:rStyle w:val="None"/>
                <w:rFonts w:ascii="Arial" w:hAnsi="Arial" w:cs="Arial"/>
                <w:sz w:val="24"/>
                <w:szCs w:val="24"/>
              </w:rPr>
              <w:t>Butuc de carne: blat 500x500x100 mm, structura din inox 50x50x3 mm</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B24" w:rsidRPr="00D25B24" w:rsidRDefault="00D25B24" w:rsidP="0025665D">
            <w:pPr>
              <w:pStyle w:val="BodyA"/>
              <w:jc w:val="center"/>
              <w:rPr>
                <w:rFonts w:ascii="Arial" w:hAnsi="Arial" w:cs="Arial"/>
                <w:sz w:val="24"/>
                <w:szCs w:val="24"/>
              </w:rPr>
            </w:pPr>
            <w:r w:rsidRPr="00D25B24">
              <w:rPr>
                <w:rStyle w:val="None"/>
                <w:rFonts w:ascii="Arial" w:hAnsi="Arial" w:cs="Arial"/>
                <w:sz w:val="24"/>
                <w:szCs w:val="24"/>
              </w:rPr>
              <w:t>1</w:t>
            </w:r>
          </w:p>
        </w:tc>
      </w:tr>
      <w:tr w:rsidR="00D25B24" w:rsidTr="0025665D">
        <w:trPr>
          <w:trHeight w:hRule="exact" w:val="624"/>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B24" w:rsidRPr="00D25B24" w:rsidRDefault="00D25B24" w:rsidP="0025665D">
            <w:pPr>
              <w:pStyle w:val="BodyA"/>
              <w:rPr>
                <w:rFonts w:ascii="Arial" w:hAnsi="Arial" w:cs="Arial"/>
                <w:sz w:val="24"/>
                <w:szCs w:val="24"/>
              </w:rPr>
            </w:pPr>
            <w:r w:rsidRPr="00D25B24">
              <w:rPr>
                <w:rStyle w:val="None"/>
                <w:rFonts w:ascii="Arial" w:hAnsi="Arial" w:cs="Arial"/>
                <w:sz w:val="24"/>
                <w:szCs w:val="24"/>
              </w:rPr>
              <w:t>24.</w:t>
            </w:r>
          </w:p>
        </w:tc>
        <w:tc>
          <w:tcPr>
            <w:tcW w:w="6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B24" w:rsidRPr="00D25B24" w:rsidRDefault="00D25B24" w:rsidP="0025665D">
            <w:pPr>
              <w:pStyle w:val="BodyA"/>
              <w:rPr>
                <w:rFonts w:ascii="Arial" w:hAnsi="Arial" w:cs="Arial"/>
                <w:sz w:val="24"/>
                <w:szCs w:val="24"/>
              </w:rPr>
            </w:pPr>
            <w:r w:rsidRPr="00D25B24">
              <w:rPr>
                <w:rStyle w:val="None"/>
                <w:rFonts w:ascii="Arial" w:hAnsi="Arial" w:cs="Arial"/>
                <w:sz w:val="24"/>
                <w:szCs w:val="24"/>
              </w:rPr>
              <w:t>Cântar: 150 kg, led, inox, 420x520 mm</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B24" w:rsidRPr="00D25B24" w:rsidRDefault="00D25B24" w:rsidP="0025665D">
            <w:pPr>
              <w:pStyle w:val="BodyA"/>
              <w:jc w:val="center"/>
              <w:rPr>
                <w:rFonts w:ascii="Arial" w:hAnsi="Arial" w:cs="Arial"/>
                <w:sz w:val="24"/>
                <w:szCs w:val="24"/>
              </w:rPr>
            </w:pPr>
            <w:r w:rsidRPr="00D25B24">
              <w:rPr>
                <w:rStyle w:val="None"/>
                <w:rFonts w:ascii="Arial" w:hAnsi="Arial" w:cs="Arial"/>
                <w:sz w:val="24"/>
                <w:szCs w:val="24"/>
              </w:rPr>
              <w:t>1</w:t>
            </w:r>
          </w:p>
        </w:tc>
      </w:tr>
      <w:tr w:rsidR="00D25B24" w:rsidTr="0025665D">
        <w:trPr>
          <w:trHeight w:hRule="exact" w:val="624"/>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B24" w:rsidRPr="00D25B24" w:rsidRDefault="00D25B24" w:rsidP="0025665D">
            <w:pPr>
              <w:pStyle w:val="BodyA"/>
              <w:rPr>
                <w:rFonts w:ascii="Arial" w:hAnsi="Arial" w:cs="Arial"/>
                <w:sz w:val="24"/>
                <w:szCs w:val="24"/>
              </w:rPr>
            </w:pPr>
            <w:r w:rsidRPr="00D25B24">
              <w:rPr>
                <w:rStyle w:val="None"/>
                <w:rFonts w:ascii="Arial" w:hAnsi="Arial" w:cs="Arial"/>
                <w:sz w:val="24"/>
                <w:szCs w:val="24"/>
              </w:rPr>
              <w:t>25.</w:t>
            </w:r>
          </w:p>
        </w:tc>
        <w:tc>
          <w:tcPr>
            <w:tcW w:w="6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B24" w:rsidRPr="00D25B24" w:rsidRDefault="00D25B24" w:rsidP="0025665D">
            <w:pPr>
              <w:pStyle w:val="BodyA"/>
              <w:rPr>
                <w:rFonts w:ascii="Arial" w:hAnsi="Arial" w:cs="Arial"/>
                <w:sz w:val="24"/>
                <w:szCs w:val="24"/>
              </w:rPr>
            </w:pPr>
            <w:r w:rsidRPr="00D25B24">
              <w:rPr>
                <w:rStyle w:val="None"/>
                <w:rFonts w:ascii="Arial" w:hAnsi="Arial" w:cs="Arial"/>
                <w:sz w:val="24"/>
                <w:szCs w:val="24"/>
              </w:rPr>
              <w:t>Cuț</w:t>
            </w:r>
            <w:r w:rsidRPr="00D25B24">
              <w:rPr>
                <w:rStyle w:val="None"/>
                <w:rFonts w:ascii="Arial" w:hAnsi="Arial" w:cs="Arial"/>
                <w:sz w:val="24"/>
                <w:szCs w:val="24"/>
                <w:lang w:val="it-IT"/>
              </w:rPr>
              <w:t>ite: grosime1,6 mm, lungime lam</w:t>
            </w:r>
            <w:r w:rsidRPr="00D25B24">
              <w:rPr>
                <w:rStyle w:val="None"/>
                <w:rFonts w:ascii="Arial" w:hAnsi="Arial" w:cs="Arial"/>
                <w:sz w:val="24"/>
                <w:szCs w:val="24"/>
              </w:rPr>
              <w:t>ă/cuț</w:t>
            </w:r>
            <w:r w:rsidRPr="00D25B24">
              <w:rPr>
                <w:rStyle w:val="None"/>
                <w:rFonts w:ascii="Arial" w:hAnsi="Arial" w:cs="Arial"/>
                <w:sz w:val="24"/>
                <w:szCs w:val="24"/>
                <w:lang w:val="de-DE"/>
              </w:rPr>
              <w:t>it 100/330 mm</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B24" w:rsidRPr="00D25B24" w:rsidRDefault="00D25B24" w:rsidP="0025665D">
            <w:pPr>
              <w:pStyle w:val="BodyA"/>
              <w:jc w:val="center"/>
              <w:rPr>
                <w:rFonts w:ascii="Arial" w:hAnsi="Arial" w:cs="Arial"/>
                <w:sz w:val="24"/>
                <w:szCs w:val="24"/>
              </w:rPr>
            </w:pPr>
            <w:r w:rsidRPr="00D25B24">
              <w:rPr>
                <w:rStyle w:val="None"/>
                <w:rFonts w:ascii="Arial" w:hAnsi="Arial" w:cs="Arial"/>
                <w:sz w:val="24"/>
                <w:szCs w:val="24"/>
              </w:rPr>
              <w:t>12</w:t>
            </w:r>
          </w:p>
        </w:tc>
      </w:tr>
      <w:tr w:rsidR="00D25B24" w:rsidTr="0025665D">
        <w:trPr>
          <w:trHeight w:hRule="exact" w:val="624"/>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B24" w:rsidRPr="00D25B24" w:rsidRDefault="00D25B24" w:rsidP="0025665D">
            <w:pPr>
              <w:pStyle w:val="BodyA"/>
              <w:rPr>
                <w:rFonts w:ascii="Arial" w:hAnsi="Arial" w:cs="Arial"/>
                <w:sz w:val="24"/>
                <w:szCs w:val="24"/>
              </w:rPr>
            </w:pPr>
            <w:r w:rsidRPr="00D25B24">
              <w:rPr>
                <w:rStyle w:val="None"/>
                <w:rFonts w:ascii="Arial" w:hAnsi="Arial" w:cs="Arial"/>
                <w:sz w:val="24"/>
                <w:szCs w:val="24"/>
              </w:rPr>
              <w:t>26.</w:t>
            </w:r>
          </w:p>
        </w:tc>
        <w:tc>
          <w:tcPr>
            <w:tcW w:w="6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B24" w:rsidRPr="00D25B24" w:rsidRDefault="00D25B24" w:rsidP="0025665D">
            <w:pPr>
              <w:pStyle w:val="BodyA"/>
              <w:rPr>
                <w:rFonts w:ascii="Arial" w:hAnsi="Arial" w:cs="Arial"/>
                <w:sz w:val="24"/>
                <w:szCs w:val="24"/>
              </w:rPr>
            </w:pPr>
            <w:r w:rsidRPr="00D25B24">
              <w:rPr>
                <w:rStyle w:val="None"/>
                <w:rFonts w:ascii="Arial" w:hAnsi="Arial" w:cs="Arial"/>
                <w:sz w:val="24"/>
                <w:szCs w:val="24"/>
              </w:rPr>
              <w:t>Mașină tocat carne: 1100 W, 120 kg/h, 31 kg, 520x366x374 mm</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B24" w:rsidRPr="00D25B24" w:rsidRDefault="00D25B24" w:rsidP="0025665D">
            <w:pPr>
              <w:pStyle w:val="BodyA"/>
              <w:jc w:val="center"/>
              <w:rPr>
                <w:rFonts w:ascii="Arial" w:hAnsi="Arial" w:cs="Arial"/>
                <w:sz w:val="24"/>
                <w:szCs w:val="24"/>
              </w:rPr>
            </w:pPr>
            <w:r w:rsidRPr="00D25B24">
              <w:rPr>
                <w:rStyle w:val="None"/>
                <w:rFonts w:ascii="Arial" w:hAnsi="Arial" w:cs="Arial"/>
                <w:sz w:val="24"/>
                <w:szCs w:val="24"/>
              </w:rPr>
              <w:t>1</w:t>
            </w:r>
          </w:p>
        </w:tc>
      </w:tr>
      <w:tr w:rsidR="00D25B24" w:rsidTr="0025665D">
        <w:trPr>
          <w:trHeight w:hRule="exact" w:val="624"/>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B24" w:rsidRPr="00D25B24" w:rsidRDefault="00D25B24" w:rsidP="0025665D">
            <w:pPr>
              <w:pStyle w:val="BodyA"/>
              <w:rPr>
                <w:rFonts w:ascii="Arial" w:hAnsi="Arial" w:cs="Arial"/>
                <w:sz w:val="24"/>
                <w:szCs w:val="24"/>
              </w:rPr>
            </w:pPr>
            <w:r w:rsidRPr="00D25B24">
              <w:rPr>
                <w:rStyle w:val="None"/>
                <w:rFonts w:ascii="Arial" w:hAnsi="Arial" w:cs="Arial"/>
                <w:sz w:val="24"/>
                <w:szCs w:val="24"/>
              </w:rPr>
              <w:t>27.</w:t>
            </w:r>
          </w:p>
        </w:tc>
        <w:tc>
          <w:tcPr>
            <w:tcW w:w="6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B24" w:rsidRPr="00D25B24" w:rsidRDefault="00D25B24" w:rsidP="0025665D">
            <w:pPr>
              <w:pStyle w:val="BodyA"/>
              <w:rPr>
                <w:rFonts w:ascii="Arial" w:hAnsi="Arial" w:cs="Arial"/>
                <w:sz w:val="24"/>
                <w:szCs w:val="24"/>
              </w:rPr>
            </w:pPr>
            <w:r w:rsidRPr="00D25B24">
              <w:rPr>
                <w:rStyle w:val="None"/>
                <w:rFonts w:ascii="Arial" w:hAnsi="Arial" w:cs="Arial"/>
                <w:sz w:val="24"/>
                <w:szCs w:val="24"/>
                <w:lang w:val="it-IT"/>
              </w:rPr>
              <w:t>Vitrin</w:t>
            </w:r>
            <w:r w:rsidRPr="00D25B24">
              <w:rPr>
                <w:rStyle w:val="None"/>
                <w:rFonts w:ascii="Arial" w:hAnsi="Arial" w:cs="Arial"/>
                <w:sz w:val="24"/>
                <w:szCs w:val="24"/>
              </w:rPr>
              <w:t xml:space="preserve">ă </w:t>
            </w:r>
            <w:r w:rsidRPr="00D25B24">
              <w:rPr>
                <w:rStyle w:val="None"/>
                <w:rFonts w:ascii="Arial" w:hAnsi="Arial" w:cs="Arial"/>
                <w:sz w:val="24"/>
                <w:szCs w:val="24"/>
                <w:lang w:val="it-IT"/>
              </w:rPr>
              <w:t>frigorific</w:t>
            </w:r>
            <w:r w:rsidRPr="00D25B24">
              <w:rPr>
                <w:rStyle w:val="None"/>
                <w:rFonts w:ascii="Arial" w:hAnsi="Arial" w:cs="Arial"/>
                <w:sz w:val="24"/>
                <w:szCs w:val="24"/>
              </w:rPr>
              <w:t>ă orizontală: ră</w:t>
            </w:r>
            <w:r w:rsidRPr="00D25B24">
              <w:rPr>
                <w:rStyle w:val="None"/>
                <w:rFonts w:ascii="Arial" w:hAnsi="Arial" w:cs="Arial"/>
                <w:sz w:val="24"/>
                <w:szCs w:val="24"/>
                <w:lang w:val="it-IT"/>
              </w:rPr>
              <w:t>cire ventilat</w:t>
            </w:r>
            <w:r w:rsidRPr="00D25B24">
              <w:rPr>
                <w:rStyle w:val="None"/>
                <w:rFonts w:ascii="Arial" w:hAnsi="Arial" w:cs="Arial"/>
                <w:sz w:val="24"/>
                <w:szCs w:val="24"/>
              </w:rPr>
              <w:t xml:space="preserve">ă: 0..+6C, tensiune: 220 V, evaporator cu încălzire, sticlă </w:t>
            </w:r>
            <w:r w:rsidRPr="00D25B24">
              <w:rPr>
                <w:rStyle w:val="None"/>
                <w:rFonts w:ascii="Arial" w:hAnsi="Arial" w:cs="Arial"/>
                <w:sz w:val="24"/>
                <w:szCs w:val="24"/>
                <w:lang w:val="it-IT"/>
              </w:rPr>
              <w:t>frontal</w:t>
            </w:r>
            <w:r w:rsidRPr="00D25B24">
              <w:rPr>
                <w:rStyle w:val="None"/>
                <w:rFonts w:ascii="Arial" w:hAnsi="Arial" w:cs="Arial"/>
                <w:sz w:val="24"/>
                <w:szCs w:val="24"/>
              </w:rPr>
              <w:t xml:space="preserve">ă </w:t>
            </w:r>
            <w:r w:rsidRPr="00D25B24">
              <w:rPr>
                <w:rStyle w:val="None"/>
                <w:rFonts w:ascii="Arial" w:hAnsi="Arial" w:cs="Arial"/>
                <w:sz w:val="24"/>
                <w:szCs w:val="24"/>
                <w:lang w:val="it-IT"/>
              </w:rPr>
              <w:t>curbat</w:t>
            </w:r>
            <w:r w:rsidRPr="00D25B24">
              <w:rPr>
                <w:rStyle w:val="None"/>
                <w:rFonts w:ascii="Arial" w:hAnsi="Arial" w:cs="Arial"/>
                <w:sz w:val="24"/>
                <w:szCs w:val="24"/>
              </w:rPr>
              <w:t>ă, bară de protecț</w:t>
            </w:r>
            <w:r w:rsidRPr="00D25B24">
              <w:rPr>
                <w:rStyle w:val="None"/>
                <w:rFonts w:ascii="Arial" w:hAnsi="Arial" w:cs="Arial"/>
                <w:sz w:val="24"/>
                <w:szCs w:val="24"/>
                <w:lang w:val="it-IT"/>
              </w:rPr>
              <w:t>ie cromat</w:t>
            </w:r>
            <w:r w:rsidRPr="00D25B24">
              <w:rPr>
                <w:rStyle w:val="None"/>
                <w:rFonts w:ascii="Arial" w:hAnsi="Arial" w:cs="Arial"/>
                <w:sz w:val="24"/>
                <w:szCs w:val="24"/>
              </w:rPr>
              <w:t>ă, spațiu de depozitare și blat de lucru inox</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B24" w:rsidRPr="00D25B24" w:rsidRDefault="00D25B24" w:rsidP="0025665D">
            <w:pPr>
              <w:pStyle w:val="BodyA"/>
              <w:jc w:val="center"/>
              <w:rPr>
                <w:rFonts w:ascii="Arial" w:hAnsi="Arial" w:cs="Arial"/>
                <w:sz w:val="24"/>
                <w:szCs w:val="24"/>
              </w:rPr>
            </w:pPr>
            <w:r w:rsidRPr="00D25B24">
              <w:rPr>
                <w:rStyle w:val="None"/>
                <w:rFonts w:ascii="Arial" w:hAnsi="Arial" w:cs="Arial"/>
                <w:sz w:val="24"/>
                <w:szCs w:val="24"/>
              </w:rPr>
              <w:t>1</w:t>
            </w:r>
          </w:p>
        </w:tc>
      </w:tr>
      <w:tr w:rsidR="00D25B24" w:rsidTr="0025665D">
        <w:trPr>
          <w:trHeight w:hRule="exact" w:val="624"/>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B24" w:rsidRPr="00D25B24" w:rsidRDefault="00D25B24" w:rsidP="0025665D">
            <w:pPr>
              <w:pStyle w:val="BodyA"/>
              <w:rPr>
                <w:rFonts w:ascii="Arial" w:hAnsi="Arial" w:cs="Arial"/>
                <w:sz w:val="24"/>
                <w:szCs w:val="24"/>
              </w:rPr>
            </w:pPr>
            <w:r w:rsidRPr="00D25B24">
              <w:rPr>
                <w:rStyle w:val="None"/>
                <w:rFonts w:ascii="Arial" w:hAnsi="Arial" w:cs="Arial"/>
                <w:sz w:val="24"/>
                <w:szCs w:val="24"/>
              </w:rPr>
              <w:t>28.</w:t>
            </w:r>
          </w:p>
        </w:tc>
        <w:tc>
          <w:tcPr>
            <w:tcW w:w="6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5B24" w:rsidRPr="00D25B24" w:rsidRDefault="00D25B24" w:rsidP="0025665D">
            <w:pPr>
              <w:pStyle w:val="BodyA"/>
              <w:rPr>
                <w:rFonts w:ascii="Arial" w:hAnsi="Arial" w:cs="Arial"/>
                <w:sz w:val="24"/>
                <w:szCs w:val="24"/>
              </w:rPr>
            </w:pPr>
            <w:r w:rsidRPr="00D25B24">
              <w:rPr>
                <w:rStyle w:val="None"/>
                <w:rFonts w:ascii="Arial" w:hAnsi="Arial" w:cs="Arial"/>
                <w:sz w:val="24"/>
                <w:szCs w:val="24"/>
              </w:rPr>
              <w:t>Pompă submersibilă Q=1,5 mc/h, H=50 MCA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B24" w:rsidRPr="00D25B24" w:rsidRDefault="00D25B24" w:rsidP="0025665D">
            <w:pPr>
              <w:pStyle w:val="BodyA"/>
              <w:jc w:val="center"/>
              <w:rPr>
                <w:rFonts w:ascii="Arial" w:hAnsi="Arial" w:cs="Arial"/>
                <w:sz w:val="24"/>
                <w:szCs w:val="24"/>
              </w:rPr>
            </w:pPr>
            <w:r w:rsidRPr="00D25B24">
              <w:rPr>
                <w:rStyle w:val="None"/>
                <w:rFonts w:ascii="Arial" w:hAnsi="Arial" w:cs="Arial"/>
                <w:sz w:val="24"/>
                <w:szCs w:val="24"/>
              </w:rPr>
              <w:t>1</w:t>
            </w:r>
          </w:p>
        </w:tc>
      </w:tr>
      <w:tr w:rsidR="00D25B24" w:rsidTr="0025665D">
        <w:trPr>
          <w:trHeight w:hRule="exact" w:val="624"/>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B24" w:rsidRPr="00D25B24" w:rsidRDefault="00D25B24" w:rsidP="0025665D">
            <w:pPr>
              <w:pStyle w:val="BodyA"/>
              <w:rPr>
                <w:rFonts w:ascii="Arial" w:hAnsi="Arial" w:cs="Arial"/>
                <w:sz w:val="24"/>
                <w:szCs w:val="24"/>
              </w:rPr>
            </w:pPr>
            <w:r w:rsidRPr="00D25B24">
              <w:rPr>
                <w:rStyle w:val="None"/>
                <w:rFonts w:ascii="Arial" w:hAnsi="Arial" w:cs="Arial"/>
                <w:sz w:val="24"/>
                <w:szCs w:val="24"/>
              </w:rPr>
              <w:t>29.</w:t>
            </w:r>
          </w:p>
        </w:tc>
        <w:tc>
          <w:tcPr>
            <w:tcW w:w="6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5B24" w:rsidRPr="00D25B24" w:rsidRDefault="00D25B24" w:rsidP="0025665D">
            <w:pPr>
              <w:pStyle w:val="BodyA"/>
              <w:rPr>
                <w:rFonts w:ascii="Arial" w:hAnsi="Arial" w:cs="Arial"/>
                <w:sz w:val="24"/>
                <w:szCs w:val="24"/>
              </w:rPr>
            </w:pPr>
            <w:r w:rsidRPr="00D25B24">
              <w:rPr>
                <w:rStyle w:val="None"/>
                <w:rFonts w:ascii="Arial" w:hAnsi="Arial" w:cs="Arial"/>
                <w:sz w:val="24"/>
                <w:szCs w:val="24"/>
              </w:rPr>
              <w:t>Rezervor tampon, V=500 litri</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B24" w:rsidRPr="00D25B24" w:rsidRDefault="00D25B24" w:rsidP="0025665D">
            <w:pPr>
              <w:pStyle w:val="BodyA"/>
              <w:jc w:val="center"/>
              <w:rPr>
                <w:rFonts w:ascii="Arial" w:hAnsi="Arial" w:cs="Arial"/>
                <w:sz w:val="24"/>
                <w:szCs w:val="24"/>
              </w:rPr>
            </w:pPr>
            <w:r w:rsidRPr="00D25B24">
              <w:rPr>
                <w:rStyle w:val="None"/>
                <w:rFonts w:ascii="Arial" w:hAnsi="Arial" w:cs="Arial"/>
                <w:sz w:val="24"/>
                <w:szCs w:val="24"/>
              </w:rPr>
              <w:t>2</w:t>
            </w:r>
          </w:p>
        </w:tc>
      </w:tr>
      <w:tr w:rsidR="00D25B24" w:rsidTr="0025665D">
        <w:trPr>
          <w:trHeight w:hRule="exact" w:val="624"/>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B24" w:rsidRPr="00D25B24" w:rsidRDefault="00D25B24" w:rsidP="0025665D">
            <w:pPr>
              <w:pStyle w:val="BodyA"/>
              <w:rPr>
                <w:rFonts w:ascii="Arial" w:hAnsi="Arial" w:cs="Arial"/>
                <w:sz w:val="24"/>
                <w:szCs w:val="24"/>
              </w:rPr>
            </w:pPr>
            <w:r w:rsidRPr="00D25B24">
              <w:rPr>
                <w:rStyle w:val="None"/>
                <w:rFonts w:ascii="Arial" w:hAnsi="Arial" w:cs="Arial"/>
                <w:sz w:val="24"/>
                <w:szCs w:val="24"/>
              </w:rPr>
              <w:t>30.</w:t>
            </w:r>
          </w:p>
        </w:tc>
        <w:tc>
          <w:tcPr>
            <w:tcW w:w="6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5B24" w:rsidRPr="00D25B24" w:rsidRDefault="00D25B24" w:rsidP="0025665D">
            <w:pPr>
              <w:pStyle w:val="BodyA"/>
              <w:rPr>
                <w:rFonts w:ascii="Arial" w:hAnsi="Arial" w:cs="Arial"/>
                <w:sz w:val="24"/>
                <w:szCs w:val="24"/>
              </w:rPr>
            </w:pPr>
            <w:r w:rsidRPr="00D25B24">
              <w:rPr>
                <w:rStyle w:val="None"/>
                <w:rFonts w:ascii="Arial" w:hAnsi="Arial" w:cs="Arial"/>
                <w:sz w:val="24"/>
                <w:szCs w:val="24"/>
              </w:rPr>
              <w:t>Boiler electric cu acumulare V=100 l</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B24" w:rsidRPr="00D25B24" w:rsidRDefault="00D25B24" w:rsidP="0025665D">
            <w:pPr>
              <w:pStyle w:val="BodyA"/>
              <w:jc w:val="center"/>
              <w:rPr>
                <w:rFonts w:ascii="Arial" w:hAnsi="Arial" w:cs="Arial"/>
                <w:sz w:val="24"/>
                <w:szCs w:val="24"/>
              </w:rPr>
            </w:pPr>
            <w:r w:rsidRPr="00D25B24">
              <w:rPr>
                <w:rStyle w:val="None"/>
                <w:rFonts w:ascii="Arial" w:hAnsi="Arial" w:cs="Arial"/>
                <w:sz w:val="24"/>
                <w:szCs w:val="24"/>
              </w:rPr>
              <w:t>2</w:t>
            </w:r>
          </w:p>
        </w:tc>
      </w:tr>
      <w:tr w:rsidR="00D25B24" w:rsidTr="0025665D">
        <w:trPr>
          <w:trHeight w:hRule="exact" w:val="624"/>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B24" w:rsidRPr="00D25B24" w:rsidRDefault="00D25B24" w:rsidP="0025665D">
            <w:pPr>
              <w:pStyle w:val="BodyA"/>
              <w:rPr>
                <w:rFonts w:ascii="Arial" w:hAnsi="Arial" w:cs="Arial"/>
                <w:sz w:val="24"/>
                <w:szCs w:val="24"/>
              </w:rPr>
            </w:pPr>
            <w:r w:rsidRPr="00D25B24">
              <w:rPr>
                <w:rStyle w:val="None"/>
                <w:rFonts w:ascii="Arial" w:hAnsi="Arial" w:cs="Arial"/>
                <w:sz w:val="24"/>
                <w:szCs w:val="24"/>
              </w:rPr>
              <w:t>31.</w:t>
            </w:r>
          </w:p>
        </w:tc>
        <w:tc>
          <w:tcPr>
            <w:tcW w:w="6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5B24" w:rsidRPr="00D25B24" w:rsidRDefault="00D25B24" w:rsidP="0025665D">
            <w:pPr>
              <w:pStyle w:val="BodyA"/>
              <w:rPr>
                <w:rFonts w:ascii="Arial" w:hAnsi="Arial" w:cs="Arial"/>
                <w:sz w:val="24"/>
                <w:szCs w:val="24"/>
              </w:rPr>
            </w:pPr>
            <w:r w:rsidRPr="00D25B24">
              <w:rPr>
                <w:rStyle w:val="None"/>
                <w:rFonts w:ascii="Arial" w:hAnsi="Arial" w:cs="Arial"/>
                <w:sz w:val="24"/>
                <w:szCs w:val="24"/>
              </w:rPr>
              <w:t>Hidrofor, Q = 4 mc/h, H=42 MCA, Cu vas sub presiune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B24" w:rsidRPr="00D25B24" w:rsidRDefault="00D25B24" w:rsidP="0025665D">
            <w:pPr>
              <w:pStyle w:val="BodyA"/>
              <w:jc w:val="center"/>
              <w:rPr>
                <w:rFonts w:ascii="Arial" w:hAnsi="Arial" w:cs="Arial"/>
                <w:sz w:val="24"/>
                <w:szCs w:val="24"/>
              </w:rPr>
            </w:pPr>
            <w:r w:rsidRPr="00D25B24">
              <w:rPr>
                <w:rStyle w:val="None"/>
                <w:rFonts w:ascii="Arial" w:hAnsi="Arial" w:cs="Arial"/>
                <w:sz w:val="24"/>
                <w:szCs w:val="24"/>
              </w:rPr>
              <w:t>1</w:t>
            </w:r>
          </w:p>
        </w:tc>
      </w:tr>
      <w:tr w:rsidR="00D25B24" w:rsidTr="0025665D">
        <w:trPr>
          <w:trHeight w:hRule="exact" w:val="624"/>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B24" w:rsidRPr="00D25B24" w:rsidRDefault="00D25B24" w:rsidP="0025665D">
            <w:pPr>
              <w:pStyle w:val="BodyA"/>
              <w:rPr>
                <w:rFonts w:ascii="Arial" w:hAnsi="Arial" w:cs="Arial"/>
                <w:sz w:val="24"/>
                <w:szCs w:val="24"/>
              </w:rPr>
            </w:pPr>
            <w:r w:rsidRPr="00D25B24">
              <w:rPr>
                <w:rStyle w:val="None"/>
                <w:rFonts w:ascii="Arial" w:hAnsi="Arial" w:cs="Arial"/>
                <w:sz w:val="24"/>
                <w:szCs w:val="24"/>
              </w:rPr>
              <w:t>32.</w:t>
            </w:r>
          </w:p>
        </w:tc>
        <w:tc>
          <w:tcPr>
            <w:tcW w:w="6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5B24" w:rsidRPr="00D25B24" w:rsidRDefault="00D25B24" w:rsidP="0025665D">
            <w:pPr>
              <w:pStyle w:val="BodyA"/>
              <w:rPr>
                <w:rFonts w:ascii="Arial" w:hAnsi="Arial" w:cs="Arial"/>
                <w:sz w:val="24"/>
                <w:szCs w:val="24"/>
              </w:rPr>
            </w:pPr>
            <w:r w:rsidRPr="00D25B24">
              <w:rPr>
                <w:rStyle w:val="None"/>
                <w:rFonts w:ascii="Arial" w:hAnsi="Arial" w:cs="Arial"/>
                <w:sz w:val="24"/>
                <w:szCs w:val="24"/>
              </w:rPr>
              <w:t>Sistem solar cu tuburi vidate si boiler, S=1,95 mp</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B24" w:rsidRPr="00D25B24" w:rsidRDefault="00D25B24" w:rsidP="0025665D">
            <w:pPr>
              <w:pStyle w:val="BodyA"/>
              <w:jc w:val="center"/>
              <w:rPr>
                <w:rFonts w:ascii="Arial" w:hAnsi="Arial" w:cs="Arial"/>
                <w:sz w:val="24"/>
                <w:szCs w:val="24"/>
              </w:rPr>
            </w:pPr>
            <w:r w:rsidRPr="00D25B24">
              <w:rPr>
                <w:rStyle w:val="None"/>
                <w:rFonts w:ascii="Arial" w:hAnsi="Arial" w:cs="Arial"/>
                <w:sz w:val="24"/>
                <w:szCs w:val="24"/>
              </w:rPr>
              <w:t>1</w:t>
            </w:r>
          </w:p>
        </w:tc>
      </w:tr>
      <w:tr w:rsidR="00D25B24" w:rsidTr="0025665D">
        <w:trPr>
          <w:trHeight w:hRule="exact" w:val="624"/>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B24" w:rsidRPr="00D25B24" w:rsidRDefault="00D25B24" w:rsidP="0025665D">
            <w:pPr>
              <w:pStyle w:val="BodyA"/>
              <w:rPr>
                <w:rFonts w:ascii="Arial" w:hAnsi="Arial" w:cs="Arial"/>
                <w:sz w:val="24"/>
                <w:szCs w:val="24"/>
              </w:rPr>
            </w:pPr>
            <w:r w:rsidRPr="00D25B24">
              <w:rPr>
                <w:rStyle w:val="None"/>
                <w:rFonts w:ascii="Arial" w:hAnsi="Arial" w:cs="Arial"/>
                <w:sz w:val="24"/>
                <w:szCs w:val="24"/>
              </w:rPr>
              <w:t>33.</w:t>
            </w:r>
          </w:p>
        </w:tc>
        <w:tc>
          <w:tcPr>
            <w:tcW w:w="6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5B24" w:rsidRPr="00D25B24" w:rsidRDefault="00D25B24" w:rsidP="0025665D">
            <w:pPr>
              <w:pStyle w:val="BodyA"/>
              <w:rPr>
                <w:rFonts w:ascii="Arial" w:hAnsi="Arial" w:cs="Arial"/>
                <w:sz w:val="24"/>
                <w:szCs w:val="24"/>
              </w:rPr>
            </w:pPr>
            <w:r w:rsidRPr="00D25B24">
              <w:rPr>
                <w:rStyle w:val="None"/>
                <w:rFonts w:ascii="Arial" w:hAnsi="Arial" w:cs="Arial"/>
                <w:sz w:val="24"/>
                <w:szCs w:val="24"/>
              </w:rPr>
              <w:t>Separator de grăsimi, V=130 litri</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B24" w:rsidRPr="00D25B24" w:rsidRDefault="00D25B24" w:rsidP="0025665D">
            <w:pPr>
              <w:pStyle w:val="BodyA"/>
              <w:jc w:val="center"/>
              <w:rPr>
                <w:rFonts w:ascii="Arial" w:hAnsi="Arial" w:cs="Arial"/>
                <w:sz w:val="24"/>
                <w:szCs w:val="24"/>
              </w:rPr>
            </w:pPr>
            <w:r w:rsidRPr="00D25B24">
              <w:rPr>
                <w:rStyle w:val="None"/>
                <w:rFonts w:ascii="Arial" w:hAnsi="Arial" w:cs="Arial"/>
                <w:sz w:val="24"/>
                <w:szCs w:val="24"/>
              </w:rPr>
              <w:t>1</w:t>
            </w:r>
          </w:p>
        </w:tc>
      </w:tr>
      <w:tr w:rsidR="00D25B24" w:rsidTr="0025665D">
        <w:trPr>
          <w:trHeight w:hRule="exact" w:val="624"/>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B24" w:rsidRPr="00D25B24" w:rsidRDefault="00D25B24" w:rsidP="0025665D">
            <w:pPr>
              <w:pStyle w:val="BodyA"/>
              <w:rPr>
                <w:rFonts w:ascii="Arial" w:hAnsi="Arial" w:cs="Arial"/>
                <w:sz w:val="24"/>
                <w:szCs w:val="24"/>
              </w:rPr>
            </w:pPr>
            <w:r w:rsidRPr="00D25B24">
              <w:rPr>
                <w:rStyle w:val="None"/>
                <w:rFonts w:ascii="Arial" w:hAnsi="Arial" w:cs="Arial"/>
                <w:sz w:val="24"/>
                <w:szCs w:val="24"/>
              </w:rPr>
              <w:t>34.</w:t>
            </w:r>
          </w:p>
        </w:tc>
        <w:tc>
          <w:tcPr>
            <w:tcW w:w="6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5B24" w:rsidRPr="00D25B24" w:rsidRDefault="00D25B24" w:rsidP="0025665D">
            <w:pPr>
              <w:pStyle w:val="BodyA"/>
              <w:rPr>
                <w:rFonts w:ascii="Arial" w:hAnsi="Arial" w:cs="Arial"/>
                <w:sz w:val="24"/>
                <w:szCs w:val="24"/>
              </w:rPr>
            </w:pPr>
            <w:r w:rsidRPr="00D25B24">
              <w:rPr>
                <w:rStyle w:val="None"/>
                <w:rFonts w:ascii="Arial" w:hAnsi="Arial" w:cs="Arial"/>
                <w:sz w:val="24"/>
                <w:szCs w:val="24"/>
              </w:rPr>
              <w:t>Convector electric de perete cu termostat mecanic, P=2kW, U=230 v</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B24" w:rsidRPr="00D25B24" w:rsidRDefault="00D25B24" w:rsidP="0025665D">
            <w:pPr>
              <w:pStyle w:val="BodyA"/>
              <w:jc w:val="center"/>
              <w:rPr>
                <w:rFonts w:ascii="Arial" w:hAnsi="Arial" w:cs="Arial"/>
                <w:sz w:val="24"/>
                <w:szCs w:val="24"/>
              </w:rPr>
            </w:pPr>
            <w:r w:rsidRPr="00D25B24">
              <w:rPr>
                <w:rStyle w:val="None"/>
                <w:rFonts w:ascii="Arial" w:hAnsi="Arial" w:cs="Arial"/>
                <w:sz w:val="24"/>
                <w:szCs w:val="24"/>
              </w:rPr>
              <w:t>6</w:t>
            </w:r>
          </w:p>
        </w:tc>
      </w:tr>
      <w:tr w:rsidR="0025665D" w:rsidTr="0025665D">
        <w:trPr>
          <w:trHeight w:hRule="exact" w:val="624"/>
        </w:trPr>
        <w:tc>
          <w:tcPr>
            <w:tcW w:w="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665D" w:rsidRPr="00D25B24" w:rsidRDefault="0025665D" w:rsidP="0025665D">
            <w:pPr>
              <w:pStyle w:val="BodyA"/>
              <w:rPr>
                <w:rFonts w:ascii="Arial" w:hAnsi="Arial" w:cs="Arial"/>
                <w:sz w:val="24"/>
                <w:szCs w:val="24"/>
              </w:rPr>
            </w:pPr>
            <w:r w:rsidRPr="00D25B24">
              <w:rPr>
                <w:rStyle w:val="None"/>
                <w:rFonts w:ascii="Arial" w:hAnsi="Arial" w:cs="Arial"/>
                <w:sz w:val="24"/>
                <w:szCs w:val="24"/>
              </w:rPr>
              <w:t>35.</w:t>
            </w:r>
          </w:p>
        </w:tc>
        <w:tc>
          <w:tcPr>
            <w:tcW w:w="6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5665D" w:rsidRPr="00D25B24" w:rsidRDefault="0025665D" w:rsidP="0025665D">
            <w:pPr>
              <w:pStyle w:val="BodyA"/>
              <w:rPr>
                <w:rFonts w:ascii="Arial" w:hAnsi="Arial" w:cs="Arial"/>
                <w:sz w:val="24"/>
                <w:szCs w:val="24"/>
              </w:rPr>
            </w:pPr>
            <w:r w:rsidRPr="00D25B24">
              <w:rPr>
                <w:rStyle w:val="None"/>
                <w:rFonts w:ascii="Arial" w:hAnsi="Arial" w:cs="Arial"/>
                <w:sz w:val="24"/>
                <w:szCs w:val="24"/>
              </w:rPr>
              <w:t>Convector electric de perete cu termostat mecanic, P=0,5kW, U=230 v</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665D" w:rsidRPr="00D25B24" w:rsidRDefault="0025665D" w:rsidP="0025665D">
            <w:pPr>
              <w:pStyle w:val="BodyA"/>
              <w:jc w:val="center"/>
              <w:rPr>
                <w:rFonts w:ascii="Arial" w:hAnsi="Arial" w:cs="Arial"/>
                <w:sz w:val="24"/>
                <w:szCs w:val="24"/>
              </w:rPr>
            </w:pPr>
            <w:r w:rsidRPr="00D25B24">
              <w:rPr>
                <w:rStyle w:val="None"/>
                <w:rFonts w:ascii="Arial" w:hAnsi="Arial" w:cs="Arial"/>
                <w:sz w:val="24"/>
                <w:szCs w:val="24"/>
              </w:rPr>
              <w:t>1</w:t>
            </w:r>
          </w:p>
        </w:tc>
      </w:tr>
    </w:tbl>
    <w:p w:rsidR="00F15F37" w:rsidRPr="00F15F37" w:rsidRDefault="00F15F37" w:rsidP="00F15F37">
      <w:pPr>
        <w:pStyle w:val="NormalWeb"/>
        <w:spacing w:before="0" w:after="0"/>
        <w:jc w:val="both"/>
        <w:rPr>
          <w:rFonts w:ascii="Arial" w:hAnsi="Arial" w:cs="Arial"/>
        </w:rPr>
      </w:pPr>
      <w:r w:rsidRPr="00F15F37">
        <w:rPr>
          <w:rStyle w:val="NoneA"/>
          <w:rFonts w:ascii="Arial" w:hAnsi="Arial" w:cs="Arial"/>
        </w:rPr>
        <w:t xml:space="preserve">Pe amplasamentul proiectului propus se </w:t>
      </w:r>
      <w:proofErr w:type="gramStart"/>
      <w:r w:rsidRPr="00F15F37">
        <w:rPr>
          <w:rStyle w:val="NoneA"/>
          <w:rFonts w:ascii="Arial" w:hAnsi="Arial" w:cs="Arial"/>
        </w:rPr>
        <w:t>va</w:t>
      </w:r>
      <w:proofErr w:type="gramEnd"/>
      <w:r w:rsidRPr="00F15F37">
        <w:rPr>
          <w:rStyle w:val="NoneA"/>
          <w:rFonts w:ascii="Arial" w:hAnsi="Arial" w:cs="Arial"/>
        </w:rPr>
        <w:t xml:space="preserve"> desfășura activitatea de sacrificare bovine și ovine: max. </w:t>
      </w:r>
      <w:proofErr w:type="gramStart"/>
      <w:r w:rsidRPr="00F15F37">
        <w:rPr>
          <w:rStyle w:val="NoneA"/>
          <w:rFonts w:ascii="Arial" w:hAnsi="Arial" w:cs="Arial"/>
        </w:rPr>
        <w:t>20 capete/lună bovine (10luni) și max.</w:t>
      </w:r>
      <w:proofErr w:type="gramEnd"/>
      <w:r w:rsidRPr="00F15F37">
        <w:rPr>
          <w:rStyle w:val="NoneA"/>
          <w:rFonts w:ascii="Arial" w:hAnsi="Arial" w:cs="Arial"/>
        </w:rPr>
        <w:t xml:space="preserve"> </w:t>
      </w:r>
      <w:proofErr w:type="gramStart"/>
      <w:r w:rsidRPr="00F15F37">
        <w:rPr>
          <w:rStyle w:val="NoneA"/>
          <w:rFonts w:ascii="Arial" w:hAnsi="Arial" w:cs="Arial"/>
        </w:rPr>
        <w:t>100 capete ovine/lună (2luni).</w:t>
      </w:r>
      <w:bookmarkStart w:id="0" w:name="_GoBack"/>
      <w:proofErr w:type="gramEnd"/>
    </w:p>
    <w:bookmarkEnd w:id="0"/>
    <w:p w:rsidR="000F21B7" w:rsidRPr="009A2A7E" w:rsidRDefault="000F21B7" w:rsidP="000F21B7">
      <w:pPr>
        <w:pStyle w:val="ListParagraph"/>
        <w:shd w:val="clear" w:color="auto" w:fill="FFFFFF"/>
        <w:spacing w:after="0"/>
        <w:rPr>
          <w:rFonts w:ascii="Verdana" w:hAnsi="Verdana"/>
          <w:lang w:val="ro-RO" w:eastAsia="ro-RO"/>
        </w:rPr>
      </w:pPr>
      <w:r w:rsidRPr="009A2A7E">
        <w:rPr>
          <w:rFonts w:ascii="Arial" w:hAnsi="Arial" w:cs="Arial"/>
          <w:b/>
          <w:sz w:val="24"/>
          <w:szCs w:val="24"/>
          <w:lang w:val="ro-RO" w:eastAsia="ro-RO"/>
        </w:rPr>
        <w:t>Utilități:</w:t>
      </w:r>
    </w:p>
    <w:p w:rsidR="00710F1B" w:rsidRPr="00710F1B" w:rsidRDefault="00710F1B" w:rsidP="00710F1B">
      <w:pPr>
        <w:pStyle w:val="BodyA"/>
        <w:spacing w:after="0"/>
        <w:jc w:val="both"/>
        <w:rPr>
          <w:rStyle w:val="None"/>
          <w:rFonts w:ascii="Arial" w:eastAsia="Times New Roman" w:hAnsi="Arial" w:cs="Arial"/>
          <w:sz w:val="24"/>
          <w:szCs w:val="24"/>
          <w:u w:val="single"/>
        </w:rPr>
      </w:pPr>
      <w:r w:rsidRPr="00710F1B">
        <w:rPr>
          <w:rStyle w:val="None"/>
          <w:rFonts w:ascii="Arial" w:hAnsi="Arial" w:cs="Arial"/>
          <w:sz w:val="24"/>
          <w:szCs w:val="24"/>
          <w:u w:val="single"/>
        </w:rPr>
        <w:t xml:space="preserve">- Alimentarea cu </w:t>
      </w:r>
      <w:proofErr w:type="gramStart"/>
      <w:r w:rsidRPr="00710F1B">
        <w:rPr>
          <w:rStyle w:val="None"/>
          <w:rFonts w:ascii="Arial" w:hAnsi="Arial" w:cs="Arial"/>
          <w:sz w:val="24"/>
          <w:szCs w:val="24"/>
          <w:u w:val="single"/>
        </w:rPr>
        <w:t>apă</w:t>
      </w:r>
      <w:proofErr w:type="gramEnd"/>
      <w:r w:rsidRPr="00710F1B">
        <w:rPr>
          <w:rStyle w:val="None"/>
          <w:rFonts w:ascii="Arial" w:hAnsi="Arial" w:cs="Arial"/>
          <w:sz w:val="24"/>
          <w:szCs w:val="24"/>
          <w:u w:val="single"/>
        </w:rPr>
        <w:t xml:space="preserve">: </w:t>
      </w:r>
    </w:p>
    <w:p w:rsidR="00710F1B" w:rsidRPr="00710F1B" w:rsidRDefault="00710F1B" w:rsidP="00710F1B">
      <w:pPr>
        <w:pStyle w:val="BodyA"/>
        <w:shd w:val="clear" w:color="auto" w:fill="FFFFFF"/>
        <w:tabs>
          <w:tab w:val="left" w:pos="811"/>
        </w:tabs>
        <w:spacing w:after="0" w:line="240" w:lineRule="auto"/>
        <w:jc w:val="both"/>
        <w:rPr>
          <w:rStyle w:val="None"/>
          <w:rFonts w:ascii="Arial" w:eastAsia="Times New Roman" w:hAnsi="Arial" w:cs="Arial"/>
        </w:rPr>
      </w:pPr>
      <w:r w:rsidRPr="00710F1B">
        <w:rPr>
          <w:rStyle w:val="Hyperlink2"/>
          <w:rFonts w:ascii="Arial" w:hAnsi="Arial" w:cs="Arial"/>
        </w:rPr>
        <w:lastRenderedPageBreak/>
        <w:t xml:space="preserve">Alimetnarea cu </w:t>
      </w:r>
      <w:proofErr w:type="gramStart"/>
      <w:r w:rsidRPr="00710F1B">
        <w:rPr>
          <w:rStyle w:val="Hyperlink2"/>
          <w:rFonts w:ascii="Arial" w:hAnsi="Arial" w:cs="Arial"/>
        </w:rPr>
        <w:t>apă</w:t>
      </w:r>
      <w:proofErr w:type="gramEnd"/>
      <w:r w:rsidRPr="00710F1B">
        <w:rPr>
          <w:rStyle w:val="Hyperlink2"/>
          <w:rFonts w:ascii="Arial" w:hAnsi="Arial" w:cs="Arial"/>
        </w:rPr>
        <w:t xml:space="preserve"> </w:t>
      </w:r>
      <w:r w:rsidRPr="00710F1B">
        <w:rPr>
          <w:rStyle w:val="None"/>
          <w:rFonts w:ascii="Arial" w:hAnsi="Arial" w:cs="Arial"/>
          <w:sz w:val="24"/>
          <w:szCs w:val="24"/>
          <w:lang w:val="it-IT"/>
        </w:rPr>
        <w:t>potabil</w:t>
      </w:r>
      <w:r w:rsidRPr="00710F1B">
        <w:rPr>
          <w:rStyle w:val="Hyperlink2"/>
          <w:rFonts w:ascii="Arial" w:hAnsi="Arial" w:cs="Arial"/>
        </w:rPr>
        <w:t xml:space="preserve">ă se va realiza prin puț </w:t>
      </w:r>
      <w:r w:rsidRPr="00710F1B">
        <w:rPr>
          <w:rStyle w:val="None"/>
          <w:rFonts w:ascii="Arial" w:hAnsi="Arial" w:cs="Arial"/>
          <w:sz w:val="24"/>
          <w:szCs w:val="24"/>
          <w:lang w:val="pt-PT"/>
        </w:rPr>
        <w:t>de ap</w:t>
      </w:r>
      <w:r w:rsidRPr="00710F1B">
        <w:rPr>
          <w:rStyle w:val="Hyperlink2"/>
          <w:rFonts w:ascii="Arial" w:hAnsi="Arial" w:cs="Arial"/>
        </w:rPr>
        <w:t xml:space="preserve">ă forat, echipat cu electropompă </w:t>
      </w:r>
      <w:r w:rsidRPr="00710F1B">
        <w:rPr>
          <w:rStyle w:val="None"/>
          <w:rFonts w:ascii="Arial" w:hAnsi="Arial" w:cs="Arial"/>
          <w:sz w:val="24"/>
          <w:szCs w:val="24"/>
          <w:lang w:val="pt-PT"/>
        </w:rPr>
        <w:t>submersibil</w:t>
      </w:r>
      <w:r>
        <w:rPr>
          <w:rStyle w:val="Hyperlink2"/>
          <w:rFonts w:ascii="Arial" w:hAnsi="Arial" w:cs="Arial"/>
        </w:rPr>
        <w:t>ă.</w:t>
      </w:r>
      <w:r w:rsidRPr="00710F1B">
        <w:rPr>
          <w:rStyle w:val="Hyperlink2"/>
          <w:rFonts w:ascii="Arial" w:hAnsi="Arial" w:cs="Arial"/>
        </w:rPr>
        <w:t xml:space="preserve"> Puțul forat </w:t>
      </w:r>
      <w:proofErr w:type="gramStart"/>
      <w:r w:rsidRPr="00710F1B">
        <w:rPr>
          <w:rStyle w:val="Hyperlink2"/>
          <w:rFonts w:ascii="Arial" w:hAnsi="Arial" w:cs="Arial"/>
        </w:rPr>
        <w:t>va</w:t>
      </w:r>
      <w:proofErr w:type="gramEnd"/>
      <w:r w:rsidRPr="00710F1B">
        <w:rPr>
          <w:rStyle w:val="Hyperlink2"/>
          <w:rFonts w:ascii="Arial" w:hAnsi="Arial" w:cs="Arial"/>
        </w:rPr>
        <w:t xml:space="preserve"> avea adâncimea î</w:t>
      </w:r>
      <w:r w:rsidR="000A750C">
        <w:rPr>
          <w:rStyle w:val="None"/>
          <w:rFonts w:ascii="Arial" w:hAnsi="Arial" w:cs="Arial"/>
          <w:sz w:val="24"/>
          <w:szCs w:val="24"/>
          <w:lang w:val="it-IT"/>
        </w:rPr>
        <w:t xml:space="preserve">ntre 40-50 </w:t>
      </w:r>
      <w:r w:rsidRPr="00710F1B">
        <w:rPr>
          <w:rStyle w:val="None"/>
          <w:rFonts w:ascii="Arial" w:hAnsi="Arial" w:cs="Arial"/>
          <w:sz w:val="24"/>
          <w:szCs w:val="24"/>
          <w:lang w:val="it-IT"/>
        </w:rPr>
        <w:t>m. C</w:t>
      </w:r>
      <w:r w:rsidRPr="00710F1B">
        <w:rPr>
          <w:rStyle w:val="Hyperlink2"/>
          <w:rFonts w:ascii="Arial" w:hAnsi="Arial" w:cs="Arial"/>
        </w:rPr>
        <w:t>ăminul de vane va fi echipat cu apometru și robineți (închi</w:t>
      </w:r>
      <w:r w:rsidRPr="00710F1B">
        <w:rPr>
          <w:rStyle w:val="Hyperlink2"/>
          <w:rFonts w:ascii="Arial" w:hAnsi="Arial" w:cs="Arial"/>
        </w:rPr>
        <w:t>d</w:t>
      </w:r>
      <w:r w:rsidRPr="00710F1B">
        <w:rPr>
          <w:rStyle w:val="Hyperlink2"/>
          <w:rFonts w:ascii="Arial" w:hAnsi="Arial" w:cs="Arial"/>
        </w:rPr>
        <w:t>ere, golire, reținere), cămin de vizitare. Apă se va trimite în rezervorul de tampon de 0</w:t>
      </w:r>
      <w:proofErr w:type="gramStart"/>
      <w:r w:rsidRPr="00710F1B">
        <w:rPr>
          <w:rStyle w:val="Hyperlink2"/>
          <w:rFonts w:ascii="Arial" w:hAnsi="Arial" w:cs="Arial"/>
        </w:rPr>
        <w:t>,5</w:t>
      </w:r>
      <w:proofErr w:type="gramEnd"/>
      <w:r w:rsidRPr="00710F1B">
        <w:rPr>
          <w:rStyle w:val="Hyperlink2"/>
          <w:rFonts w:ascii="Arial" w:hAnsi="Arial" w:cs="Arial"/>
        </w:rPr>
        <w:t xml:space="preserve"> mc, montat la înălț</w:t>
      </w:r>
      <w:r w:rsidRPr="00710F1B">
        <w:rPr>
          <w:rStyle w:val="None"/>
          <w:rFonts w:ascii="Arial" w:hAnsi="Arial" w:cs="Arial"/>
          <w:sz w:val="24"/>
          <w:szCs w:val="24"/>
        </w:rPr>
        <w:t>ime (</w:t>
      </w:r>
      <w:r w:rsidRPr="00710F1B">
        <w:rPr>
          <w:rStyle w:val="Hyperlink2"/>
          <w:rFonts w:ascii="Arial" w:hAnsi="Arial" w:cs="Arial"/>
        </w:rPr>
        <w:t>în pod), de unde, î</w:t>
      </w:r>
      <w:r w:rsidRPr="00710F1B">
        <w:rPr>
          <w:rStyle w:val="None"/>
          <w:rFonts w:ascii="Arial" w:hAnsi="Arial" w:cs="Arial"/>
          <w:sz w:val="24"/>
          <w:szCs w:val="24"/>
          <w:lang w:val="da-DK"/>
        </w:rPr>
        <w:t>n mod gravita</w:t>
      </w:r>
      <w:r w:rsidRPr="00710F1B">
        <w:rPr>
          <w:rStyle w:val="Hyperlink2"/>
          <w:rFonts w:ascii="Arial" w:hAnsi="Arial" w:cs="Arial"/>
        </w:rPr>
        <w:t>țional alimentează staț</w:t>
      </w:r>
      <w:r w:rsidRPr="00710F1B">
        <w:rPr>
          <w:rStyle w:val="None"/>
          <w:rFonts w:ascii="Arial" w:hAnsi="Arial" w:cs="Arial"/>
          <w:sz w:val="24"/>
          <w:szCs w:val="24"/>
          <w:lang w:val="pt-PT"/>
        </w:rPr>
        <w:t>ia de hidrofor de mic</w:t>
      </w:r>
      <w:r w:rsidRPr="00710F1B">
        <w:rPr>
          <w:rStyle w:val="Hyperlink2"/>
          <w:rFonts w:ascii="Arial" w:hAnsi="Arial" w:cs="Arial"/>
        </w:rPr>
        <w:t xml:space="preserve">ă capacitate. </w:t>
      </w:r>
    </w:p>
    <w:p w:rsidR="00710F1B" w:rsidRPr="00710F1B" w:rsidRDefault="00710F1B" w:rsidP="00710F1B">
      <w:pPr>
        <w:pStyle w:val="BodyA"/>
        <w:shd w:val="clear" w:color="auto" w:fill="FFFFFF"/>
        <w:tabs>
          <w:tab w:val="left" w:pos="811"/>
        </w:tabs>
        <w:spacing w:after="0" w:line="240" w:lineRule="auto"/>
        <w:jc w:val="both"/>
        <w:rPr>
          <w:rStyle w:val="Hyperlink2"/>
          <w:rFonts w:ascii="Arial" w:hAnsi="Arial" w:cs="Arial"/>
        </w:rPr>
      </w:pPr>
      <w:r w:rsidRPr="00710F1B">
        <w:rPr>
          <w:rStyle w:val="Hyperlink2"/>
          <w:rFonts w:ascii="Arial" w:hAnsi="Arial" w:cs="Arial"/>
        </w:rPr>
        <w:t>Cerinț</w:t>
      </w:r>
      <w:r w:rsidRPr="00710F1B">
        <w:rPr>
          <w:rStyle w:val="None"/>
          <w:rFonts w:ascii="Arial" w:hAnsi="Arial" w:cs="Arial"/>
          <w:sz w:val="24"/>
          <w:szCs w:val="24"/>
          <w:lang w:val="pt-PT"/>
        </w:rPr>
        <w:t xml:space="preserve">a </w:t>
      </w:r>
      <w:proofErr w:type="gramStart"/>
      <w:r w:rsidRPr="00710F1B">
        <w:rPr>
          <w:rStyle w:val="None"/>
          <w:rFonts w:ascii="Arial" w:hAnsi="Arial" w:cs="Arial"/>
          <w:sz w:val="24"/>
          <w:szCs w:val="24"/>
          <w:lang w:val="pt-PT"/>
        </w:rPr>
        <w:t>ap</w:t>
      </w:r>
      <w:r w:rsidRPr="00710F1B">
        <w:rPr>
          <w:rStyle w:val="Hyperlink2"/>
          <w:rFonts w:ascii="Arial" w:hAnsi="Arial" w:cs="Arial"/>
        </w:rPr>
        <w:t>ă</w:t>
      </w:r>
      <w:proofErr w:type="gramEnd"/>
      <w:r w:rsidRPr="00710F1B">
        <w:rPr>
          <w:rStyle w:val="Hyperlink2"/>
          <w:rFonts w:ascii="Arial" w:hAnsi="Arial" w:cs="Arial"/>
        </w:rPr>
        <w:t xml:space="preserve"> </w:t>
      </w:r>
      <w:r w:rsidRPr="00710F1B">
        <w:rPr>
          <w:rStyle w:val="None"/>
          <w:rFonts w:ascii="Arial" w:hAnsi="Arial" w:cs="Arial"/>
          <w:sz w:val="24"/>
          <w:szCs w:val="24"/>
          <w:lang w:val="it-IT"/>
        </w:rPr>
        <w:t xml:space="preserve">rece: </w:t>
      </w:r>
    </w:p>
    <w:p w:rsidR="00710F1B" w:rsidRPr="00710F1B" w:rsidRDefault="00710F1B" w:rsidP="00710F1B">
      <w:pPr>
        <w:pStyle w:val="BodyA"/>
        <w:shd w:val="clear" w:color="auto" w:fill="FFFFFF"/>
        <w:tabs>
          <w:tab w:val="left" w:pos="811"/>
        </w:tabs>
        <w:spacing w:after="0" w:line="240" w:lineRule="auto"/>
        <w:jc w:val="both"/>
        <w:rPr>
          <w:rStyle w:val="Hyperlink2"/>
          <w:rFonts w:ascii="Arial" w:hAnsi="Arial" w:cs="Arial"/>
        </w:rPr>
      </w:pPr>
      <w:r w:rsidRPr="00710F1B">
        <w:rPr>
          <w:rStyle w:val="Hyperlink2"/>
          <w:rFonts w:ascii="Arial" w:hAnsi="Arial" w:cs="Arial"/>
        </w:rPr>
        <w:tab/>
        <w:t xml:space="preserve">Qs </w:t>
      </w:r>
      <w:proofErr w:type="gramStart"/>
      <w:r w:rsidRPr="00710F1B">
        <w:rPr>
          <w:rStyle w:val="Hyperlink2"/>
          <w:rFonts w:ascii="Arial" w:hAnsi="Arial" w:cs="Arial"/>
        </w:rPr>
        <w:t>zi</w:t>
      </w:r>
      <w:proofErr w:type="gramEnd"/>
      <w:r w:rsidRPr="00710F1B">
        <w:rPr>
          <w:rStyle w:val="Hyperlink2"/>
          <w:rFonts w:ascii="Arial" w:hAnsi="Arial" w:cs="Arial"/>
        </w:rPr>
        <w:t xml:space="preserve"> med=1,02 mc/zi 0,012 l/s</w:t>
      </w:r>
    </w:p>
    <w:p w:rsidR="00710F1B" w:rsidRPr="00710F1B" w:rsidRDefault="00710F1B" w:rsidP="00710F1B">
      <w:pPr>
        <w:pStyle w:val="BodyA"/>
        <w:shd w:val="clear" w:color="auto" w:fill="FFFFFF"/>
        <w:tabs>
          <w:tab w:val="left" w:pos="811"/>
        </w:tabs>
        <w:spacing w:after="0" w:line="240" w:lineRule="auto"/>
        <w:jc w:val="both"/>
        <w:rPr>
          <w:rStyle w:val="Hyperlink2"/>
          <w:rFonts w:ascii="Arial" w:hAnsi="Arial" w:cs="Arial"/>
        </w:rPr>
      </w:pPr>
      <w:r w:rsidRPr="00710F1B">
        <w:rPr>
          <w:rStyle w:val="Hyperlink2"/>
          <w:rFonts w:ascii="Arial" w:hAnsi="Arial" w:cs="Arial"/>
        </w:rPr>
        <w:tab/>
        <w:t xml:space="preserve">Qs </w:t>
      </w:r>
      <w:proofErr w:type="gramStart"/>
      <w:r w:rsidRPr="00710F1B">
        <w:rPr>
          <w:rStyle w:val="Hyperlink2"/>
          <w:rFonts w:ascii="Arial" w:hAnsi="Arial" w:cs="Arial"/>
        </w:rPr>
        <w:t>zi</w:t>
      </w:r>
      <w:proofErr w:type="gramEnd"/>
      <w:r w:rsidRPr="00710F1B">
        <w:rPr>
          <w:rStyle w:val="Hyperlink2"/>
          <w:rFonts w:ascii="Arial" w:hAnsi="Arial" w:cs="Arial"/>
        </w:rPr>
        <w:t xml:space="preserve"> max=1,32 mc/zi 0,015 l/s</w:t>
      </w:r>
    </w:p>
    <w:p w:rsidR="00710F1B" w:rsidRPr="000A750C" w:rsidRDefault="00710F1B" w:rsidP="00710F1B">
      <w:pPr>
        <w:pStyle w:val="BodyA"/>
        <w:shd w:val="clear" w:color="auto" w:fill="FFFFFF"/>
        <w:tabs>
          <w:tab w:val="left" w:pos="811"/>
        </w:tabs>
        <w:spacing w:after="0" w:line="240" w:lineRule="auto"/>
        <w:jc w:val="both"/>
        <w:rPr>
          <w:rStyle w:val="None"/>
          <w:rFonts w:ascii="Arial" w:hAnsi="Arial" w:cs="Arial"/>
          <w:sz w:val="24"/>
          <w:szCs w:val="24"/>
        </w:rPr>
      </w:pPr>
      <w:r w:rsidRPr="00710F1B">
        <w:rPr>
          <w:rStyle w:val="None"/>
          <w:rFonts w:ascii="Arial" w:eastAsia="Times New Roman" w:hAnsi="Arial" w:cs="Arial"/>
          <w:sz w:val="24"/>
          <w:szCs w:val="24"/>
          <w:lang w:val="pt-PT"/>
        </w:rPr>
        <w:tab/>
        <w:t>Qs o max=0,49 mc/h 0,136 l/s</w:t>
      </w:r>
    </w:p>
    <w:p w:rsidR="00710F1B" w:rsidRPr="00710F1B" w:rsidRDefault="00710F1B" w:rsidP="000A750C">
      <w:pPr>
        <w:pStyle w:val="BodyA"/>
        <w:spacing w:after="0"/>
        <w:jc w:val="both"/>
        <w:rPr>
          <w:rStyle w:val="Hyperlink2"/>
          <w:rFonts w:ascii="Arial" w:hAnsi="Arial" w:cs="Arial"/>
        </w:rPr>
      </w:pPr>
      <w:r w:rsidRPr="00710F1B">
        <w:rPr>
          <w:rStyle w:val="None"/>
          <w:rFonts w:ascii="Arial" w:hAnsi="Arial" w:cs="Arial"/>
          <w:sz w:val="24"/>
          <w:szCs w:val="24"/>
          <w:lang w:val="ru-RU"/>
        </w:rPr>
        <w:t xml:space="preserve">- </w:t>
      </w:r>
      <w:r w:rsidRPr="00710F1B">
        <w:rPr>
          <w:rStyle w:val="None"/>
          <w:rFonts w:ascii="Arial" w:hAnsi="Arial" w:cs="Arial"/>
          <w:sz w:val="24"/>
          <w:szCs w:val="24"/>
          <w:u w:val="single"/>
        </w:rPr>
        <w:t>Evacuarea apelor uzate:</w:t>
      </w:r>
    </w:p>
    <w:p w:rsidR="00710F1B" w:rsidRPr="00710F1B" w:rsidRDefault="00710F1B" w:rsidP="00710F1B">
      <w:pPr>
        <w:pStyle w:val="BodyA"/>
        <w:shd w:val="clear" w:color="auto" w:fill="FFFFFF"/>
        <w:tabs>
          <w:tab w:val="left" w:pos="811"/>
        </w:tabs>
        <w:spacing w:after="0" w:line="240" w:lineRule="auto"/>
        <w:jc w:val="both"/>
        <w:rPr>
          <w:rStyle w:val="Hyperlink2"/>
          <w:rFonts w:ascii="Arial" w:hAnsi="Arial" w:cs="Arial"/>
        </w:rPr>
      </w:pPr>
      <w:r w:rsidRPr="00710F1B">
        <w:rPr>
          <w:rStyle w:val="Hyperlink2"/>
          <w:rFonts w:ascii="Arial" w:hAnsi="Arial" w:cs="Arial"/>
        </w:rPr>
        <w:t>Evacuarea apelor uzate se efectuează în 2 bazine vidanjabile:</w:t>
      </w:r>
    </w:p>
    <w:p w:rsidR="00710F1B" w:rsidRPr="00710F1B" w:rsidRDefault="00710F1B" w:rsidP="00710F1B">
      <w:pPr>
        <w:pStyle w:val="BodyA"/>
        <w:shd w:val="clear" w:color="auto" w:fill="FFFFFF"/>
        <w:tabs>
          <w:tab w:val="left" w:pos="811"/>
        </w:tabs>
        <w:spacing w:after="0" w:line="240" w:lineRule="auto"/>
        <w:jc w:val="both"/>
        <w:rPr>
          <w:rStyle w:val="Hyperlink2"/>
          <w:rFonts w:ascii="Arial" w:hAnsi="Arial" w:cs="Arial"/>
        </w:rPr>
      </w:pPr>
      <w:r w:rsidRPr="00710F1B">
        <w:rPr>
          <w:rStyle w:val="Hyperlink2"/>
          <w:rFonts w:ascii="Arial" w:hAnsi="Arial" w:cs="Arial"/>
        </w:rPr>
        <w:tab/>
        <w:t xml:space="preserve">- </w:t>
      </w:r>
      <w:proofErr w:type="gramStart"/>
      <w:r w:rsidRPr="00710F1B">
        <w:rPr>
          <w:rStyle w:val="Hyperlink2"/>
          <w:rFonts w:ascii="Arial" w:hAnsi="Arial" w:cs="Arial"/>
        </w:rPr>
        <w:t>bazin</w:t>
      </w:r>
      <w:proofErr w:type="gramEnd"/>
      <w:r w:rsidRPr="00710F1B">
        <w:rPr>
          <w:rStyle w:val="Hyperlink2"/>
          <w:rFonts w:ascii="Arial" w:hAnsi="Arial" w:cs="Arial"/>
        </w:rPr>
        <w:t xml:space="preserve"> vidanjabil pentru ape uzate fecaloid-menajere (9mc)</w:t>
      </w:r>
    </w:p>
    <w:p w:rsidR="00710F1B" w:rsidRPr="00710F1B" w:rsidRDefault="00710F1B" w:rsidP="00710F1B">
      <w:pPr>
        <w:pStyle w:val="BodyA"/>
        <w:shd w:val="clear" w:color="auto" w:fill="FFFFFF"/>
        <w:tabs>
          <w:tab w:val="left" w:pos="811"/>
        </w:tabs>
        <w:spacing w:after="0" w:line="240" w:lineRule="auto"/>
        <w:jc w:val="both"/>
        <w:rPr>
          <w:rStyle w:val="Hyperlink2"/>
          <w:rFonts w:ascii="Arial" w:hAnsi="Arial" w:cs="Arial"/>
        </w:rPr>
      </w:pPr>
      <w:r w:rsidRPr="00710F1B">
        <w:rPr>
          <w:rStyle w:val="Hyperlink2"/>
          <w:rFonts w:ascii="Arial" w:hAnsi="Arial" w:cs="Arial"/>
        </w:rPr>
        <w:tab/>
        <w:t xml:space="preserve">- </w:t>
      </w:r>
      <w:proofErr w:type="gramStart"/>
      <w:r w:rsidRPr="00710F1B">
        <w:rPr>
          <w:rStyle w:val="Hyperlink2"/>
          <w:rFonts w:ascii="Arial" w:hAnsi="Arial" w:cs="Arial"/>
        </w:rPr>
        <w:t>bazin</w:t>
      </w:r>
      <w:proofErr w:type="gramEnd"/>
      <w:r w:rsidRPr="00710F1B">
        <w:rPr>
          <w:rStyle w:val="Hyperlink2"/>
          <w:rFonts w:ascii="Arial" w:hAnsi="Arial" w:cs="Arial"/>
        </w:rPr>
        <w:t xml:space="preserve"> vidanjabil pentru ape uzate rezultate din procesul tehnologic (20mc).</w:t>
      </w:r>
    </w:p>
    <w:p w:rsidR="00710F1B" w:rsidRPr="00710F1B" w:rsidRDefault="00710F1B" w:rsidP="00710F1B">
      <w:pPr>
        <w:pStyle w:val="BodyA"/>
        <w:shd w:val="clear" w:color="auto" w:fill="FFFFFF"/>
        <w:tabs>
          <w:tab w:val="left" w:pos="811"/>
        </w:tabs>
        <w:spacing w:after="0" w:line="240" w:lineRule="auto"/>
        <w:jc w:val="both"/>
        <w:rPr>
          <w:rStyle w:val="Hyperlink2"/>
          <w:rFonts w:ascii="Arial" w:hAnsi="Arial" w:cs="Arial"/>
        </w:rPr>
      </w:pPr>
      <w:r w:rsidRPr="00710F1B">
        <w:rPr>
          <w:rStyle w:val="Hyperlink2"/>
          <w:rFonts w:ascii="Arial" w:hAnsi="Arial" w:cs="Arial"/>
        </w:rPr>
        <w:t>Apele uzate tip fecaloid-menajere rezultate în filtrul sanitar ș</w:t>
      </w:r>
      <w:r w:rsidRPr="00710F1B">
        <w:rPr>
          <w:rStyle w:val="None"/>
          <w:rFonts w:ascii="Arial" w:hAnsi="Arial" w:cs="Arial"/>
          <w:sz w:val="24"/>
          <w:szCs w:val="24"/>
          <w:lang w:val="it-IT"/>
        </w:rPr>
        <w:t>i spa</w:t>
      </w:r>
      <w:r w:rsidRPr="00710F1B">
        <w:rPr>
          <w:rStyle w:val="Hyperlink2"/>
          <w:rFonts w:ascii="Arial" w:hAnsi="Arial" w:cs="Arial"/>
        </w:rPr>
        <w:t>țiul de livrare, se evacuează din clă</w:t>
      </w:r>
      <w:r w:rsidRPr="00710F1B">
        <w:rPr>
          <w:rStyle w:val="None"/>
          <w:rFonts w:ascii="Arial" w:hAnsi="Arial" w:cs="Arial"/>
          <w:sz w:val="24"/>
          <w:szCs w:val="24"/>
          <w:lang w:val="fr-FR"/>
        </w:rPr>
        <w:t xml:space="preserve">dire </w:t>
      </w:r>
      <w:r w:rsidRPr="00710F1B">
        <w:rPr>
          <w:rStyle w:val="Hyperlink2"/>
          <w:rFonts w:ascii="Arial" w:hAnsi="Arial" w:cs="Arial"/>
        </w:rPr>
        <w:t xml:space="preserve">în bazinul vidanjabil BV1, de unde se transportă cu mașina vidanjor la stație de epurare cea mai apropiată sub grija beneficiarului. </w:t>
      </w:r>
    </w:p>
    <w:p w:rsidR="00710F1B" w:rsidRPr="00710F1B" w:rsidRDefault="00710F1B" w:rsidP="00710F1B">
      <w:pPr>
        <w:pStyle w:val="BodyA"/>
        <w:shd w:val="clear" w:color="auto" w:fill="FFFFFF"/>
        <w:tabs>
          <w:tab w:val="left" w:pos="811"/>
        </w:tabs>
        <w:spacing w:after="0" w:line="240" w:lineRule="auto"/>
        <w:jc w:val="both"/>
        <w:rPr>
          <w:rStyle w:val="Hyperlink2"/>
          <w:rFonts w:ascii="Arial" w:hAnsi="Arial" w:cs="Arial"/>
        </w:rPr>
      </w:pPr>
      <w:r w:rsidRPr="00710F1B">
        <w:rPr>
          <w:rStyle w:val="Hyperlink2"/>
          <w:rFonts w:ascii="Arial" w:hAnsi="Arial" w:cs="Arial"/>
        </w:rPr>
        <w:t xml:space="preserve">Debitele de </w:t>
      </w:r>
      <w:proofErr w:type="gramStart"/>
      <w:r w:rsidRPr="00710F1B">
        <w:rPr>
          <w:rStyle w:val="Hyperlink2"/>
          <w:rFonts w:ascii="Arial" w:hAnsi="Arial" w:cs="Arial"/>
        </w:rPr>
        <w:t>apă</w:t>
      </w:r>
      <w:proofErr w:type="gramEnd"/>
      <w:r w:rsidRPr="00710F1B">
        <w:rPr>
          <w:rStyle w:val="Hyperlink2"/>
          <w:rFonts w:ascii="Arial" w:hAnsi="Arial" w:cs="Arial"/>
        </w:rPr>
        <w:t xml:space="preserve"> uzate fecaloid menajere, sunt următoarele:</w:t>
      </w:r>
    </w:p>
    <w:p w:rsidR="00710F1B" w:rsidRPr="00710F1B" w:rsidRDefault="00710F1B" w:rsidP="00710F1B">
      <w:pPr>
        <w:pStyle w:val="BodyA"/>
        <w:shd w:val="clear" w:color="auto" w:fill="FFFFFF"/>
        <w:tabs>
          <w:tab w:val="left" w:pos="811"/>
        </w:tabs>
        <w:spacing w:after="0" w:line="240" w:lineRule="auto"/>
        <w:jc w:val="both"/>
        <w:rPr>
          <w:rStyle w:val="Hyperlink2"/>
          <w:rFonts w:ascii="Arial" w:hAnsi="Arial" w:cs="Arial"/>
        </w:rPr>
      </w:pPr>
      <w:r w:rsidRPr="00710F1B">
        <w:rPr>
          <w:rStyle w:val="Hyperlink2"/>
          <w:rFonts w:ascii="Arial" w:hAnsi="Arial" w:cs="Arial"/>
        </w:rPr>
        <w:tab/>
        <w:t>Qu zi med=0</w:t>
      </w:r>
      <w:proofErr w:type="gramStart"/>
      <w:r w:rsidRPr="00710F1B">
        <w:rPr>
          <w:rStyle w:val="Hyperlink2"/>
          <w:rFonts w:ascii="Arial" w:hAnsi="Arial" w:cs="Arial"/>
        </w:rPr>
        <w:t>,12</w:t>
      </w:r>
      <w:proofErr w:type="gramEnd"/>
      <w:r w:rsidRPr="00710F1B">
        <w:rPr>
          <w:rStyle w:val="Hyperlink2"/>
          <w:rFonts w:ascii="Arial" w:hAnsi="Arial" w:cs="Arial"/>
        </w:rPr>
        <w:t xml:space="preserve"> mc/zi 0,0014 l/s</w:t>
      </w:r>
    </w:p>
    <w:p w:rsidR="00710F1B" w:rsidRPr="00710F1B" w:rsidRDefault="00710F1B" w:rsidP="00710F1B">
      <w:pPr>
        <w:pStyle w:val="BodyA"/>
        <w:shd w:val="clear" w:color="auto" w:fill="FFFFFF"/>
        <w:tabs>
          <w:tab w:val="left" w:pos="811"/>
        </w:tabs>
        <w:spacing w:after="0" w:line="240" w:lineRule="auto"/>
        <w:jc w:val="both"/>
        <w:rPr>
          <w:rStyle w:val="Hyperlink2"/>
          <w:rFonts w:ascii="Arial" w:hAnsi="Arial" w:cs="Arial"/>
        </w:rPr>
      </w:pPr>
      <w:r w:rsidRPr="00710F1B">
        <w:rPr>
          <w:rStyle w:val="Hyperlink2"/>
          <w:rFonts w:ascii="Arial" w:hAnsi="Arial" w:cs="Arial"/>
        </w:rPr>
        <w:tab/>
        <w:t>Qu zi max=0</w:t>
      </w:r>
      <w:proofErr w:type="gramStart"/>
      <w:r w:rsidRPr="00710F1B">
        <w:rPr>
          <w:rStyle w:val="Hyperlink2"/>
          <w:rFonts w:ascii="Arial" w:hAnsi="Arial" w:cs="Arial"/>
        </w:rPr>
        <w:t>,16</w:t>
      </w:r>
      <w:proofErr w:type="gramEnd"/>
      <w:r w:rsidRPr="00710F1B">
        <w:rPr>
          <w:rStyle w:val="Hyperlink2"/>
          <w:rFonts w:ascii="Arial" w:hAnsi="Arial" w:cs="Arial"/>
        </w:rPr>
        <w:t xml:space="preserve"> mc/zi 0,0019 l/s</w:t>
      </w:r>
    </w:p>
    <w:p w:rsidR="00710F1B" w:rsidRPr="00710F1B" w:rsidRDefault="00710F1B" w:rsidP="00710F1B">
      <w:pPr>
        <w:pStyle w:val="BodyA"/>
        <w:shd w:val="clear" w:color="auto" w:fill="FFFFFF"/>
        <w:tabs>
          <w:tab w:val="left" w:pos="811"/>
        </w:tabs>
        <w:spacing w:after="0" w:line="240" w:lineRule="auto"/>
        <w:jc w:val="both"/>
        <w:rPr>
          <w:rStyle w:val="Hyperlink2"/>
          <w:rFonts w:ascii="Arial" w:hAnsi="Arial" w:cs="Arial"/>
        </w:rPr>
      </w:pPr>
      <w:r w:rsidRPr="00710F1B">
        <w:rPr>
          <w:rStyle w:val="None"/>
          <w:rFonts w:ascii="Arial" w:eastAsia="Times New Roman" w:hAnsi="Arial" w:cs="Arial"/>
          <w:sz w:val="24"/>
          <w:szCs w:val="24"/>
          <w:lang w:val="pt-PT"/>
        </w:rPr>
        <w:tab/>
        <w:t>Qu h max.=0,06 mc/h 0,0166 ls</w:t>
      </w:r>
    </w:p>
    <w:p w:rsidR="00710F1B" w:rsidRPr="00710F1B" w:rsidRDefault="00710F1B" w:rsidP="00710F1B">
      <w:pPr>
        <w:pStyle w:val="BodyA"/>
        <w:shd w:val="clear" w:color="auto" w:fill="FFFFFF"/>
        <w:tabs>
          <w:tab w:val="left" w:pos="811"/>
        </w:tabs>
        <w:spacing w:after="0" w:line="240" w:lineRule="auto"/>
        <w:jc w:val="both"/>
        <w:rPr>
          <w:rStyle w:val="Hyperlink2"/>
          <w:rFonts w:ascii="Arial" w:hAnsi="Arial" w:cs="Arial"/>
        </w:rPr>
      </w:pPr>
      <w:r w:rsidRPr="00710F1B">
        <w:rPr>
          <w:rStyle w:val="Hyperlink2"/>
          <w:rFonts w:ascii="Arial" w:hAnsi="Arial" w:cs="Arial"/>
        </w:rPr>
        <w:t>Apă uzată tehnologică rezultă în spațiul murdar și după dezinfectare, având următoarele debite caracteristice:</w:t>
      </w:r>
    </w:p>
    <w:p w:rsidR="00710F1B" w:rsidRPr="00710F1B" w:rsidRDefault="00710F1B" w:rsidP="00710F1B">
      <w:pPr>
        <w:pStyle w:val="BodyA"/>
        <w:shd w:val="clear" w:color="auto" w:fill="FFFFFF"/>
        <w:tabs>
          <w:tab w:val="left" w:pos="811"/>
        </w:tabs>
        <w:spacing w:after="0" w:line="240" w:lineRule="auto"/>
        <w:jc w:val="both"/>
        <w:rPr>
          <w:rStyle w:val="Hyperlink2"/>
          <w:rFonts w:ascii="Arial" w:hAnsi="Arial" w:cs="Arial"/>
        </w:rPr>
      </w:pPr>
      <w:r w:rsidRPr="00710F1B">
        <w:rPr>
          <w:rStyle w:val="Hyperlink2"/>
          <w:rFonts w:ascii="Arial" w:hAnsi="Arial" w:cs="Arial"/>
        </w:rPr>
        <w:tab/>
        <w:t>Qt zi med=0</w:t>
      </w:r>
      <w:proofErr w:type="gramStart"/>
      <w:r w:rsidRPr="00710F1B">
        <w:rPr>
          <w:rStyle w:val="Hyperlink2"/>
          <w:rFonts w:ascii="Arial" w:hAnsi="Arial" w:cs="Arial"/>
        </w:rPr>
        <w:t>,82</w:t>
      </w:r>
      <w:proofErr w:type="gramEnd"/>
      <w:r w:rsidRPr="00710F1B">
        <w:rPr>
          <w:rStyle w:val="Hyperlink2"/>
          <w:rFonts w:ascii="Arial" w:hAnsi="Arial" w:cs="Arial"/>
        </w:rPr>
        <w:t xml:space="preserve"> mc/zi 0,0083 l/s</w:t>
      </w:r>
    </w:p>
    <w:p w:rsidR="00710F1B" w:rsidRPr="00710F1B" w:rsidRDefault="00710F1B" w:rsidP="00710F1B">
      <w:pPr>
        <w:pStyle w:val="BodyA"/>
        <w:shd w:val="clear" w:color="auto" w:fill="FFFFFF"/>
        <w:tabs>
          <w:tab w:val="left" w:pos="811"/>
        </w:tabs>
        <w:spacing w:after="0" w:line="240" w:lineRule="auto"/>
        <w:jc w:val="both"/>
        <w:rPr>
          <w:rStyle w:val="Hyperlink2"/>
          <w:rFonts w:ascii="Arial" w:hAnsi="Arial" w:cs="Arial"/>
        </w:rPr>
      </w:pPr>
      <w:r w:rsidRPr="00710F1B">
        <w:rPr>
          <w:rStyle w:val="Hyperlink2"/>
          <w:rFonts w:ascii="Arial" w:hAnsi="Arial" w:cs="Arial"/>
        </w:rPr>
        <w:tab/>
        <w:t>Qt zi max=0</w:t>
      </w:r>
      <w:proofErr w:type="gramStart"/>
      <w:r w:rsidRPr="00710F1B">
        <w:rPr>
          <w:rStyle w:val="Hyperlink2"/>
          <w:rFonts w:ascii="Arial" w:hAnsi="Arial" w:cs="Arial"/>
        </w:rPr>
        <w:t>,94</w:t>
      </w:r>
      <w:proofErr w:type="gramEnd"/>
      <w:r w:rsidRPr="00710F1B">
        <w:rPr>
          <w:rStyle w:val="Hyperlink2"/>
          <w:rFonts w:ascii="Arial" w:hAnsi="Arial" w:cs="Arial"/>
        </w:rPr>
        <w:t xml:space="preserve"> mc/zi 0,0109 ls</w:t>
      </w:r>
    </w:p>
    <w:p w:rsidR="00710F1B" w:rsidRPr="00710F1B" w:rsidRDefault="00710F1B" w:rsidP="00710F1B">
      <w:pPr>
        <w:pStyle w:val="BodyA"/>
        <w:shd w:val="clear" w:color="auto" w:fill="FFFFFF"/>
        <w:tabs>
          <w:tab w:val="left" w:pos="811"/>
        </w:tabs>
        <w:spacing w:after="0" w:line="240" w:lineRule="auto"/>
        <w:jc w:val="both"/>
        <w:rPr>
          <w:rStyle w:val="Hyperlink2"/>
          <w:rFonts w:ascii="Arial" w:hAnsi="Arial" w:cs="Arial"/>
        </w:rPr>
      </w:pPr>
      <w:r w:rsidRPr="00710F1B">
        <w:rPr>
          <w:rStyle w:val="Hyperlink2"/>
          <w:rFonts w:ascii="Arial" w:hAnsi="Arial" w:cs="Arial"/>
        </w:rPr>
        <w:tab/>
        <w:t>Qt zi max=0</w:t>
      </w:r>
      <w:proofErr w:type="gramStart"/>
      <w:r w:rsidRPr="00710F1B">
        <w:rPr>
          <w:rStyle w:val="Hyperlink2"/>
          <w:rFonts w:ascii="Arial" w:hAnsi="Arial" w:cs="Arial"/>
        </w:rPr>
        <w:t>,35</w:t>
      </w:r>
      <w:proofErr w:type="gramEnd"/>
      <w:r w:rsidRPr="00710F1B">
        <w:rPr>
          <w:rStyle w:val="Hyperlink2"/>
          <w:rFonts w:ascii="Arial" w:hAnsi="Arial" w:cs="Arial"/>
        </w:rPr>
        <w:t xml:space="preserve"> mc/h 0,0972 l/s</w:t>
      </w:r>
    </w:p>
    <w:p w:rsidR="00710F1B" w:rsidRPr="003A5AA1" w:rsidRDefault="00710F1B" w:rsidP="00710F1B">
      <w:pPr>
        <w:pStyle w:val="BodyA"/>
        <w:shd w:val="clear" w:color="auto" w:fill="FFFFFF"/>
        <w:tabs>
          <w:tab w:val="left" w:pos="811"/>
        </w:tabs>
        <w:spacing w:after="0" w:line="240" w:lineRule="auto"/>
        <w:jc w:val="both"/>
        <w:rPr>
          <w:rStyle w:val="None"/>
          <w:rFonts w:ascii="Arial" w:hAnsi="Arial" w:cs="Arial"/>
          <w:sz w:val="24"/>
          <w:szCs w:val="24"/>
        </w:rPr>
      </w:pPr>
      <w:r w:rsidRPr="00710F1B">
        <w:rPr>
          <w:rStyle w:val="Hyperlink2"/>
          <w:rFonts w:ascii="Arial" w:hAnsi="Arial" w:cs="Arial"/>
        </w:rPr>
        <w:t xml:space="preserve">Apă uzată tehnologică se </w:t>
      </w:r>
      <w:proofErr w:type="gramStart"/>
      <w:r w:rsidRPr="00710F1B">
        <w:rPr>
          <w:rStyle w:val="Hyperlink2"/>
          <w:rFonts w:ascii="Arial" w:hAnsi="Arial" w:cs="Arial"/>
        </w:rPr>
        <w:t>va</w:t>
      </w:r>
      <w:proofErr w:type="gramEnd"/>
      <w:r w:rsidRPr="00710F1B">
        <w:rPr>
          <w:rStyle w:val="Hyperlink2"/>
          <w:rFonts w:ascii="Arial" w:hAnsi="Arial" w:cs="Arial"/>
        </w:rPr>
        <w:t xml:space="preserve"> trece printr-un separator de gră</w:t>
      </w:r>
      <w:r w:rsidRPr="00710F1B">
        <w:rPr>
          <w:rStyle w:val="None"/>
          <w:rFonts w:ascii="Arial" w:hAnsi="Arial" w:cs="Arial"/>
          <w:sz w:val="24"/>
          <w:szCs w:val="24"/>
          <w:lang w:val="it-IT"/>
        </w:rPr>
        <w:t xml:space="preserve">simi </w:t>
      </w:r>
      <w:r w:rsidRPr="00710F1B">
        <w:rPr>
          <w:rStyle w:val="Hyperlink2"/>
          <w:rFonts w:ascii="Arial" w:hAnsi="Arial" w:cs="Arial"/>
        </w:rPr>
        <w:t>înaintea deversării în bazinul vidanjabil. Separatorul de grăsimi (SG) va avea capacitatea Qc=0</w:t>
      </w:r>
      <w:proofErr w:type="gramStart"/>
      <w:r w:rsidRPr="00710F1B">
        <w:rPr>
          <w:rStyle w:val="Hyperlink2"/>
          <w:rFonts w:ascii="Arial" w:hAnsi="Arial" w:cs="Arial"/>
        </w:rPr>
        <w:t>,10</w:t>
      </w:r>
      <w:proofErr w:type="gramEnd"/>
      <w:r w:rsidRPr="00710F1B">
        <w:rPr>
          <w:rStyle w:val="Hyperlink2"/>
          <w:rFonts w:ascii="Arial" w:hAnsi="Arial" w:cs="Arial"/>
        </w:rPr>
        <w:t xml:space="preserve"> l/s, V=130 litri. Se </w:t>
      </w:r>
      <w:proofErr w:type="gramStart"/>
      <w:r w:rsidRPr="00710F1B">
        <w:rPr>
          <w:rStyle w:val="Hyperlink2"/>
          <w:rFonts w:ascii="Arial" w:hAnsi="Arial" w:cs="Arial"/>
        </w:rPr>
        <w:t>va</w:t>
      </w:r>
      <w:proofErr w:type="gramEnd"/>
      <w:r w:rsidRPr="00710F1B">
        <w:rPr>
          <w:rStyle w:val="Hyperlink2"/>
          <w:rFonts w:ascii="Arial" w:hAnsi="Arial" w:cs="Arial"/>
        </w:rPr>
        <w:t xml:space="preserve"> mo</w:t>
      </w:r>
      <w:r w:rsidRPr="00710F1B">
        <w:rPr>
          <w:rStyle w:val="Hyperlink2"/>
          <w:rFonts w:ascii="Arial" w:hAnsi="Arial" w:cs="Arial"/>
        </w:rPr>
        <w:t>n</w:t>
      </w:r>
      <w:r w:rsidRPr="00710F1B">
        <w:rPr>
          <w:rStyle w:val="Hyperlink2"/>
          <w:rFonts w:ascii="Arial" w:hAnsi="Arial" w:cs="Arial"/>
        </w:rPr>
        <w:t xml:space="preserve">ta subteran în cadrul obiectivului, fiind executat din polipropilenă. Se vidanjează </w:t>
      </w:r>
      <w:r w:rsidRPr="00710F1B">
        <w:rPr>
          <w:rStyle w:val="None"/>
          <w:rFonts w:ascii="Arial" w:hAnsi="Arial" w:cs="Arial"/>
          <w:sz w:val="24"/>
          <w:szCs w:val="24"/>
          <w:lang w:val="it-IT"/>
        </w:rPr>
        <w:t xml:space="preserve">periodic </w:t>
      </w:r>
      <w:r w:rsidRPr="00710F1B">
        <w:rPr>
          <w:rStyle w:val="Hyperlink2"/>
          <w:rFonts w:ascii="Arial" w:hAnsi="Arial" w:cs="Arial"/>
        </w:rPr>
        <w:t xml:space="preserve">și </w:t>
      </w:r>
      <w:proofErr w:type="gramStart"/>
      <w:r w:rsidRPr="00710F1B">
        <w:rPr>
          <w:rStyle w:val="Hyperlink2"/>
          <w:rFonts w:ascii="Arial" w:hAnsi="Arial" w:cs="Arial"/>
        </w:rPr>
        <w:t>se  transportă</w:t>
      </w:r>
      <w:proofErr w:type="gramEnd"/>
      <w:r w:rsidRPr="00710F1B">
        <w:rPr>
          <w:rStyle w:val="Hyperlink2"/>
          <w:rFonts w:ascii="Arial" w:hAnsi="Arial" w:cs="Arial"/>
        </w:rPr>
        <w:t xml:space="preserve"> cu mașina vidanjor la stație de epurare cea mai apropiată sub grija beneficiarului.</w:t>
      </w:r>
    </w:p>
    <w:p w:rsidR="00710F1B" w:rsidRPr="00710F1B" w:rsidRDefault="00710F1B" w:rsidP="003A5AA1">
      <w:pPr>
        <w:pStyle w:val="BodyA"/>
        <w:spacing w:after="0"/>
        <w:jc w:val="both"/>
        <w:rPr>
          <w:rStyle w:val="Hyperlink2"/>
          <w:rFonts w:ascii="Arial" w:hAnsi="Arial" w:cs="Arial"/>
        </w:rPr>
      </w:pPr>
      <w:r w:rsidRPr="00710F1B">
        <w:rPr>
          <w:rStyle w:val="None"/>
          <w:rFonts w:ascii="Arial" w:hAnsi="Arial" w:cs="Arial"/>
          <w:sz w:val="24"/>
          <w:szCs w:val="24"/>
          <w:u w:val="single"/>
        </w:rPr>
        <w:t>Alimentare cu energie electrică:</w:t>
      </w:r>
    </w:p>
    <w:p w:rsidR="00710F1B" w:rsidRPr="00710F1B" w:rsidRDefault="00710F1B" w:rsidP="003A5AA1">
      <w:pPr>
        <w:pStyle w:val="BodyA"/>
        <w:shd w:val="clear" w:color="auto" w:fill="FFFFFF"/>
        <w:tabs>
          <w:tab w:val="left" w:pos="811"/>
        </w:tabs>
        <w:spacing w:after="0" w:line="240" w:lineRule="auto"/>
        <w:jc w:val="both"/>
        <w:rPr>
          <w:rStyle w:val="Hyperlink2"/>
          <w:rFonts w:ascii="Arial" w:hAnsi="Arial" w:cs="Arial"/>
        </w:rPr>
      </w:pPr>
      <w:r w:rsidRPr="00710F1B">
        <w:rPr>
          <w:rStyle w:val="Hyperlink2"/>
          <w:rFonts w:ascii="Arial" w:hAnsi="Arial" w:cs="Arial"/>
        </w:rPr>
        <w:t xml:space="preserve">Alimentarea cu energie electrică se </w:t>
      </w:r>
      <w:proofErr w:type="gramStart"/>
      <w:r w:rsidRPr="00710F1B">
        <w:rPr>
          <w:rStyle w:val="Hyperlink2"/>
          <w:rFonts w:ascii="Arial" w:hAnsi="Arial" w:cs="Arial"/>
        </w:rPr>
        <w:t>va</w:t>
      </w:r>
      <w:proofErr w:type="gramEnd"/>
      <w:r w:rsidRPr="00710F1B">
        <w:rPr>
          <w:rStyle w:val="Hyperlink2"/>
          <w:rFonts w:ascii="Arial" w:hAnsi="Arial" w:cs="Arial"/>
        </w:rPr>
        <w:t xml:space="preserve"> face la tensiunea de 400/230 V din instalaț</w:t>
      </w:r>
      <w:r w:rsidRPr="00710F1B">
        <w:rPr>
          <w:rStyle w:val="None"/>
          <w:rFonts w:ascii="Arial" w:hAnsi="Arial" w:cs="Arial"/>
          <w:sz w:val="24"/>
          <w:szCs w:val="24"/>
          <w:lang w:val="es-ES_tradnl"/>
        </w:rPr>
        <w:t>ia electric</w:t>
      </w:r>
      <w:r w:rsidRPr="00710F1B">
        <w:rPr>
          <w:rStyle w:val="Hyperlink2"/>
          <w:rFonts w:ascii="Arial" w:hAnsi="Arial" w:cs="Arial"/>
        </w:rPr>
        <w:t>ă e</w:t>
      </w:r>
      <w:r w:rsidRPr="00710F1B">
        <w:rPr>
          <w:rStyle w:val="Hyperlink2"/>
          <w:rFonts w:ascii="Arial" w:hAnsi="Arial" w:cs="Arial"/>
        </w:rPr>
        <w:t>x</w:t>
      </w:r>
      <w:r w:rsidRPr="00710F1B">
        <w:rPr>
          <w:rStyle w:val="Hyperlink2"/>
          <w:rFonts w:ascii="Arial" w:hAnsi="Arial" w:cs="Arial"/>
        </w:rPr>
        <w:t>terioară, prin intermediul unui branșament tip bloc de mă</w:t>
      </w:r>
      <w:r w:rsidRPr="00710F1B">
        <w:rPr>
          <w:rStyle w:val="None"/>
          <w:rFonts w:ascii="Arial" w:hAnsi="Arial" w:cs="Arial"/>
          <w:sz w:val="24"/>
          <w:szCs w:val="24"/>
          <w:lang w:val="fr-FR"/>
        </w:rPr>
        <w:t>sur</w:t>
      </w:r>
      <w:r w:rsidRPr="00710F1B">
        <w:rPr>
          <w:rStyle w:val="Hyperlink2"/>
          <w:rFonts w:ascii="Arial" w:hAnsi="Arial" w:cs="Arial"/>
        </w:rPr>
        <w:t>ă ș</w:t>
      </w:r>
      <w:r w:rsidRPr="00710F1B">
        <w:rPr>
          <w:rStyle w:val="None"/>
          <w:rFonts w:ascii="Arial" w:hAnsi="Arial" w:cs="Arial"/>
          <w:sz w:val="24"/>
          <w:szCs w:val="24"/>
          <w:lang w:val="it-IT"/>
        </w:rPr>
        <w:t>i protec</w:t>
      </w:r>
      <w:r w:rsidRPr="00710F1B">
        <w:rPr>
          <w:rStyle w:val="Hyperlink2"/>
          <w:rFonts w:ascii="Arial" w:hAnsi="Arial" w:cs="Arial"/>
        </w:rPr>
        <w:t>ț</w:t>
      </w:r>
      <w:r w:rsidRPr="00710F1B">
        <w:rPr>
          <w:rStyle w:val="None"/>
          <w:rFonts w:ascii="Arial" w:hAnsi="Arial" w:cs="Arial"/>
          <w:sz w:val="24"/>
          <w:szCs w:val="24"/>
          <w:lang w:val="de-DE"/>
        </w:rPr>
        <w:t>ie trifazat</w:t>
      </w:r>
      <w:r w:rsidRPr="00710F1B">
        <w:rPr>
          <w:rStyle w:val="Hyperlink2"/>
          <w:rFonts w:ascii="Arial" w:hAnsi="Arial" w:cs="Arial"/>
        </w:rPr>
        <w:t>ă tip BMPT, amplasată î</w:t>
      </w:r>
      <w:r w:rsidRPr="00710F1B">
        <w:rPr>
          <w:rStyle w:val="None"/>
          <w:rFonts w:ascii="Arial" w:hAnsi="Arial" w:cs="Arial"/>
          <w:sz w:val="24"/>
          <w:szCs w:val="24"/>
          <w:lang w:val="es-ES_tradnl"/>
        </w:rPr>
        <w:t>n exterior la limit</w:t>
      </w:r>
      <w:r w:rsidRPr="00710F1B">
        <w:rPr>
          <w:rStyle w:val="Hyperlink2"/>
          <w:rFonts w:ascii="Arial" w:hAnsi="Arial" w:cs="Arial"/>
        </w:rPr>
        <w:t xml:space="preserve">ă </w:t>
      </w:r>
      <w:r w:rsidRPr="00710F1B">
        <w:rPr>
          <w:rStyle w:val="None"/>
          <w:rFonts w:ascii="Arial" w:hAnsi="Arial" w:cs="Arial"/>
          <w:sz w:val="24"/>
          <w:szCs w:val="24"/>
          <w:lang w:val="it-IT"/>
        </w:rPr>
        <w:t>propriet</w:t>
      </w:r>
      <w:r w:rsidRPr="00710F1B">
        <w:rPr>
          <w:rStyle w:val="Hyperlink2"/>
          <w:rFonts w:ascii="Arial" w:hAnsi="Arial" w:cs="Arial"/>
        </w:rPr>
        <w:t>ății</w:t>
      </w:r>
      <w:r w:rsidR="003A5AA1">
        <w:rPr>
          <w:rStyle w:val="Hyperlink2"/>
          <w:rFonts w:ascii="Arial" w:hAnsi="Arial" w:cs="Arial"/>
        </w:rPr>
        <w:t>.</w:t>
      </w:r>
      <w:r w:rsidRPr="00710F1B">
        <w:rPr>
          <w:rStyle w:val="Hyperlink2"/>
          <w:rFonts w:ascii="Arial" w:hAnsi="Arial" w:cs="Arial"/>
        </w:rPr>
        <w:t xml:space="preserve"> </w:t>
      </w:r>
    </w:p>
    <w:p w:rsidR="00710F1B" w:rsidRPr="00710F1B" w:rsidRDefault="00710F1B" w:rsidP="003A5AA1">
      <w:pPr>
        <w:pStyle w:val="BodyA"/>
        <w:spacing w:after="0"/>
        <w:jc w:val="both"/>
        <w:rPr>
          <w:rStyle w:val="None"/>
          <w:rFonts w:ascii="Arial" w:eastAsia="Times New Roman" w:hAnsi="Arial" w:cs="Arial"/>
          <w:color w:val="FF0000"/>
          <w:sz w:val="24"/>
          <w:szCs w:val="24"/>
          <w:u w:color="FF0000"/>
          <w:shd w:val="clear" w:color="auto" w:fill="FFFF00"/>
        </w:rPr>
      </w:pPr>
      <w:r w:rsidRPr="00710F1B">
        <w:rPr>
          <w:rStyle w:val="None"/>
          <w:rFonts w:ascii="Arial" w:hAnsi="Arial" w:cs="Arial"/>
          <w:sz w:val="24"/>
          <w:szCs w:val="24"/>
          <w:u w:val="single"/>
        </w:rPr>
        <w:t>Încălzirea spațiilor:</w:t>
      </w:r>
      <w:r w:rsidRPr="00710F1B">
        <w:rPr>
          <w:rStyle w:val="None"/>
          <w:rFonts w:ascii="Arial" w:hAnsi="Arial" w:cs="Arial"/>
          <w:color w:val="FF0000"/>
          <w:sz w:val="24"/>
          <w:szCs w:val="24"/>
          <w:u w:color="FF0000"/>
          <w:shd w:val="clear" w:color="auto" w:fill="FFFF00"/>
        </w:rPr>
        <w:t xml:space="preserve"> </w:t>
      </w:r>
    </w:p>
    <w:p w:rsidR="00710F1B" w:rsidRPr="00710F1B" w:rsidRDefault="00710F1B" w:rsidP="00710F1B">
      <w:pPr>
        <w:pStyle w:val="BodyA"/>
        <w:spacing w:after="0"/>
        <w:jc w:val="both"/>
        <w:rPr>
          <w:rStyle w:val="Hyperlink2"/>
          <w:rFonts w:ascii="Arial" w:hAnsi="Arial" w:cs="Arial"/>
        </w:rPr>
      </w:pPr>
      <w:r w:rsidRPr="00710F1B">
        <w:rPr>
          <w:rStyle w:val="Hyperlink2"/>
          <w:rFonts w:ascii="Arial" w:hAnsi="Arial" w:cs="Arial"/>
        </w:rPr>
        <w:t xml:space="preserve">Încălzirea magazinului de prezentare se </w:t>
      </w:r>
      <w:proofErr w:type="gramStart"/>
      <w:r w:rsidRPr="00710F1B">
        <w:rPr>
          <w:rStyle w:val="Hyperlink2"/>
          <w:rFonts w:ascii="Arial" w:hAnsi="Arial" w:cs="Arial"/>
        </w:rPr>
        <w:t>va</w:t>
      </w:r>
      <w:proofErr w:type="gramEnd"/>
      <w:r w:rsidRPr="00710F1B">
        <w:rPr>
          <w:rStyle w:val="Hyperlink2"/>
          <w:rFonts w:ascii="Arial" w:hAnsi="Arial" w:cs="Arial"/>
        </w:rPr>
        <w:t xml:space="preserve"> asigura cu radiator electric, restul spațiilor de lucru nu se vor încălzi. </w:t>
      </w:r>
    </w:p>
    <w:p w:rsidR="00710F1B" w:rsidRPr="00710F1B" w:rsidRDefault="00710F1B" w:rsidP="003A5AA1">
      <w:pPr>
        <w:pStyle w:val="BodyA"/>
        <w:spacing w:after="0"/>
        <w:jc w:val="both"/>
        <w:rPr>
          <w:rStyle w:val="None"/>
          <w:rFonts w:ascii="Arial" w:eastAsia="Times New Roman" w:hAnsi="Arial" w:cs="Arial"/>
          <w:sz w:val="24"/>
          <w:szCs w:val="24"/>
          <w:u w:val="single"/>
        </w:rPr>
      </w:pPr>
      <w:r w:rsidRPr="00710F1B">
        <w:rPr>
          <w:rStyle w:val="None"/>
          <w:rFonts w:ascii="Arial" w:hAnsi="Arial" w:cs="Arial"/>
          <w:sz w:val="24"/>
          <w:szCs w:val="24"/>
          <w:u w:val="single"/>
          <w:lang w:val="it-IT"/>
        </w:rPr>
        <w:t>Apa cald</w:t>
      </w:r>
      <w:r w:rsidRPr="00710F1B">
        <w:rPr>
          <w:rStyle w:val="None"/>
          <w:rFonts w:ascii="Arial" w:hAnsi="Arial" w:cs="Arial"/>
          <w:sz w:val="24"/>
          <w:szCs w:val="24"/>
          <w:u w:val="single"/>
        </w:rPr>
        <w:t>ă:</w:t>
      </w:r>
    </w:p>
    <w:p w:rsidR="00710F1B" w:rsidRPr="00710F1B" w:rsidRDefault="00710F1B" w:rsidP="00710F1B">
      <w:pPr>
        <w:pStyle w:val="BodyA"/>
        <w:spacing w:after="0"/>
        <w:jc w:val="both"/>
        <w:rPr>
          <w:rStyle w:val="None"/>
          <w:rFonts w:ascii="Arial" w:eastAsia="Times New Roman" w:hAnsi="Arial" w:cs="Arial"/>
          <w:sz w:val="24"/>
          <w:szCs w:val="24"/>
        </w:rPr>
      </w:pPr>
      <w:r w:rsidRPr="00710F1B">
        <w:rPr>
          <w:rStyle w:val="None"/>
          <w:rFonts w:ascii="Arial" w:hAnsi="Arial" w:cs="Arial"/>
          <w:sz w:val="24"/>
          <w:szCs w:val="24"/>
        </w:rPr>
        <w:t xml:space="preserve">Pe acoperișul clădirii </w:t>
      </w:r>
      <w:proofErr w:type="gramStart"/>
      <w:r w:rsidRPr="00710F1B">
        <w:rPr>
          <w:rStyle w:val="None"/>
          <w:rFonts w:ascii="Arial" w:hAnsi="Arial" w:cs="Arial"/>
          <w:sz w:val="24"/>
          <w:szCs w:val="24"/>
        </w:rPr>
        <w:t>va</w:t>
      </w:r>
      <w:proofErr w:type="gramEnd"/>
      <w:r w:rsidRPr="00710F1B">
        <w:rPr>
          <w:rStyle w:val="None"/>
          <w:rFonts w:ascii="Arial" w:hAnsi="Arial" w:cs="Arial"/>
          <w:sz w:val="24"/>
          <w:szCs w:val="24"/>
        </w:rPr>
        <w:t xml:space="preserve"> fi montat panou solar pentru asigurarea apei calde menajeră și se vor monta boilere electrice, ca variantă </w:t>
      </w:r>
      <w:r w:rsidRPr="00710F1B">
        <w:rPr>
          <w:rStyle w:val="None"/>
          <w:rFonts w:ascii="Arial" w:hAnsi="Arial" w:cs="Arial"/>
          <w:sz w:val="24"/>
          <w:szCs w:val="24"/>
          <w:lang w:val="fr-FR"/>
        </w:rPr>
        <w:t>alternativ</w:t>
      </w:r>
      <w:r w:rsidRPr="00710F1B">
        <w:rPr>
          <w:rStyle w:val="None"/>
          <w:rFonts w:ascii="Arial" w:hAnsi="Arial" w:cs="Arial"/>
          <w:sz w:val="24"/>
          <w:szCs w:val="24"/>
        </w:rPr>
        <w:t>ă.</w:t>
      </w:r>
    </w:p>
    <w:p w:rsidR="003A5AA1" w:rsidRPr="003A5AA1" w:rsidRDefault="00E4082E" w:rsidP="003A5AA1">
      <w:pPr>
        <w:pStyle w:val="NormalWeb"/>
        <w:spacing w:before="0" w:after="0"/>
        <w:jc w:val="both"/>
        <w:rPr>
          <w:rStyle w:val="NoneA"/>
          <w:rFonts w:ascii="Arial" w:hAnsi="Arial" w:cs="Arial"/>
        </w:rPr>
      </w:pPr>
      <w:r w:rsidRPr="009A2A7E">
        <w:rPr>
          <w:rFonts w:ascii="Arial" w:hAnsi="Arial" w:cs="Arial"/>
          <w:b/>
          <w:i/>
          <w:lang w:val="ro-RO"/>
        </w:rPr>
        <w:t>c) utilizarea resurselor naturale, în special a solului, a terenurilor, a apei și a biodiversității</w:t>
      </w:r>
      <w:r w:rsidRPr="009A2A7E">
        <w:rPr>
          <w:rFonts w:ascii="Arial" w:hAnsi="Arial" w:cs="Arial"/>
          <w:i/>
          <w:lang w:val="ro-RO"/>
        </w:rPr>
        <w:t xml:space="preserve">: </w:t>
      </w:r>
      <w:r w:rsidR="003A5AA1" w:rsidRPr="003A5AA1">
        <w:rPr>
          <w:rStyle w:val="NoneA"/>
          <w:rFonts w:ascii="Arial" w:hAnsi="Arial" w:cs="Arial"/>
        </w:rPr>
        <w:t xml:space="preserve">Pentru asigurarea necesarului de apă în perioada de funcționare se va executa un puț forat echipat cu electropompă submersibilă, care asigură următoarele parametrii ceruți: Q=1,5mc/h, H=50mCA. Puțul forat </w:t>
      </w:r>
      <w:proofErr w:type="gramStart"/>
      <w:r w:rsidR="003A5AA1" w:rsidRPr="003A5AA1">
        <w:rPr>
          <w:rStyle w:val="NoneA"/>
          <w:rFonts w:ascii="Arial" w:hAnsi="Arial" w:cs="Arial"/>
        </w:rPr>
        <w:t>va</w:t>
      </w:r>
      <w:proofErr w:type="gramEnd"/>
      <w:r w:rsidR="003A5AA1" w:rsidRPr="003A5AA1">
        <w:rPr>
          <w:rStyle w:val="NoneA"/>
          <w:rFonts w:ascii="Arial" w:hAnsi="Arial" w:cs="Arial"/>
        </w:rPr>
        <w:t xml:space="preserve"> avea adâncimea între 40-50 m. </w:t>
      </w:r>
    </w:p>
    <w:p w:rsidR="00E4082E" w:rsidRPr="009A2A7E" w:rsidRDefault="00E4082E" w:rsidP="003A5AA1">
      <w:pPr>
        <w:autoSpaceDE w:val="0"/>
        <w:autoSpaceDN w:val="0"/>
        <w:adjustRightInd w:val="0"/>
        <w:spacing w:after="0" w:line="240" w:lineRule="auto"/>
        <w:rPr>
          <w:rFonts w:ascii="Arial" w:hAnsi="Arial" w:cs="Arial"/>
          <w:b/>
          <w:i/>
          <w:color w:val="000000"/>
          <w:sz w:val="24"/>
          <w:szCs w:val="24"/>
          <w:lang w:val="ro-RO" w:eastAsia="ro-RO"/>
        </w:rPr>
      </w:pPr>
      <w:r w:rsidRPr="009A2A7E">
        <w:rPr>
          <w:rFonts w:ascii="Arial" w:hAnsi="Arial" w:cs="Arial"/>
          <w:b/>
          <w:i/>
          <w:color w:val="000000"/>
          <w:sz w:val="24"/>
          <w:szCs w:val="24"/>
          <w:lang w:val="ro-RO" w:eastAsia="ro-RO"/>
        </w:rPr>
        <w:t xml:space="preserve">d) producţia de deşeuri: </w:t>
      </w:r>
    </w:p>
    <w:p w:rsidR="00151052" w:rsidRPr="009A2A7E" w:rsidRDefault="00151052" w:rsidP="00151052">
      <w:pPr>
        <w:autoSpaceDE w:val="0"/>
        <w:autoSpaceDN w:val="0"/>
        <w:adjustRightInd w:val="0"/>
        <w:spacing w:after="0" w:line="240" w:lineRule="auto"/>
        <w:rPr>
          <w:rFonts w:ascii="Arial" w:hAnsi="Arial" w:cs="Arial"/>
          <w:sz w:val="24"/>
          <w:szCs w:val="24"/>
          <w:lang w:val="ro-RO"/>
        </w:rPr>
      </w:pPr>
      <w:r w:rsidRPr="009A2A7E">
        <w:rPr>
          <w:rFonts w:ascii="Arial" w:hAnsi="Arial" w:cs="Arial"/>
          <w:b/>
          <w:sz w:val="24"/>
          <w:szCs w:val="24"/>
          <w:lang w:val="ro-RO"/>
        </w:rPr>
        <w:t>In  faza de construcţie</w:t>
      </w:r>
      <w:r w:rsidRPr="009A2A7E">
        <w:rPr>
          <w:rFonts w:ascii="Arial" w:hAnsi="Arial" w:cs="Arial"/>
          <w:sz w:val="24"/>
          <w:szCs w:val="24"/>
          <w:lang w:val="ro-RO"/>
        </w:rPr>
        <w:t xml:space="preserve"> pot fi generate următoarele tipuri de deşeuri:</w:t>
      </w:r>
    </w:p>
    <w:p w:rsidR="00B713DA" w:rsidRPr="009A2A7E" w:rsidRDefault="00151052" w:rsidP="00151052">
      <w:pPr>
        <w:autoSpaceDE w:val="0"/>
        <w:autoSpaceDN w:val="0"/>
        <w:adjustRightInd w:val="0"/>
        <w:spacing w:after="0" w:line="240" w:lineRule="auto"/>
        <w:rPr>
          <w:rFonts w:ascii="Arial" w:hAnsi="Arial" w:cs="Arial"/>
          <w:sz w:val="24"/>
          <w:szCs w:val="24"/>
          <w:lang w:val="ro-RO"/>
        </w:rPr>
      </w:pPr>
      <w:r w:rsidRPr="009A2A7E">
        <w:rPr>
          <w:rFonts w:ascii="Arial" w:hAnsi="Arial" w:cs="Arial"/>
          <w:sz w:val="24"/>
          <w:szCs w:val="24"/>
          <w:lang w:val="ro-RO"/>
        </w:rPr>
        <w:t>-deşeuri municipale amestecate:  cod 20 03 01</w:t>
      </w:r>
    </w:p>
    <w:p w:rsidR="00151052" w:rsidRDefault="00151052" w:rsidP="00151052">
      <w:pPr>
        <w:autoSpaceDE w:val="0"/>
        <w:autoSpaceDN w:val="0"/>
        <w:adjustRightInd w:val="0"/>
        <w:spacing w:after="0" w:line="240" w:lineRule="auto"/>
        <w:rPr>
          <w:rFonts w:ascii="Arial" w:hAnsi="Arial" w:cs="Arial"/>
          <w:sz w:val="24"/>
          <w:szCs w:val="24"/>
          <w:lang w:val="ro-RO"/>
        </w:rPr>
      </w:pPr>
      <w:r w:rsidRPr="009A2A7E">
        <w:rPr>
          <w:rFonts w:ascii="Arial" w:hAnsi="Arial" w:cs="Arial"/>
          <w:b/>
          <w:sz w:val="24"/>
          <w:szCs w:val="24"/>
          <w:lang w:val="ro-RO"/>
        </w:rPr>
        <w:t>In faza de operare</w:t>
      </w:r>
      <w:r w:rsidR="00B713DA">
        <w:rPr>
          <w:rFonts w:ascii="Arial" w:hAnsi="Arial" w:cs="Arial"/>
          <w:b/>
          <w:sz w:val="24"/>
          <w:szCs w:val="24"/>
          <w:lang w:val="ro-RO"/>
        </w:rPr>
        <w:t xml:space="preserve"> vor rezulta:</w:t>
      </w:r>
      <w:r w:rsidRPr="009A2A7E">
        <w:rPr>
          <w:rFonts w:ascii="Arial" w:hAnsi="Arial" w:cs="Arial"/>
          <w:sz w:val="24"/>
          <w:szCs w:val="24"/>
          <w:lang w:val="ro-RO"/>
        </w:rPr>
        <w:t xml:space="preserve"> la nivelul abatorului vor fi generate următoarele tipuri </w:t>
      </w:r>
      <w:r w:rsidR="00260296">
        <w:rPr>
          <w:rFonts w:ascii="Arial" w:hAnsi="Arial" w:cs="Arial"/>
          <w:sz w:val="24"/>
          <w:szCs w:val="24"/>
          <w:lang w:val="ro-RO"/>
        </w:rPr>
        <w:t>de deșeuri</w:t>
      </w:r>
    </w:p>
    <w:tbl>
      <w:tblPr>
        <w:tblW w:w="922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B9BD5"/>
        <w:tblLayout w:type="fixed"/>
        <w:tblLook w:val="04A0" w:firstRow="1" w:lastRow="0" w:firstColumn="1" w:lastColumn="0" w:noHBand="0" w:noVBand="1"/>
      </w:tblPr>
      <w:tblGrid>
        <w:gridCol w:w="1027"/>
        <w:gridCol w:w="1284"/>
        <w:gridCol w:w="1284"/>
        <w:gridCol w:w="1156"/>
        <w:gridCol w:w="614"/>
        <w:gridCol w:w="2799"/>
        <w:gridCol w:w="1061"/>
      </w:tblGrid>
      <w:tr w:rsidR="00260296" w:rsidTr="00B36301">
        <w:trPr>
          <w:trHeight w:val="1274"/>
          <w:tblHeader/>
        </w:trPr>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0296" w:rsidRDefault="00260296" w:rsidP="00B36301">
            <w:pPr>
              <w:pStyle w:val="BodyA"/>
              <w:jc w:val="center"/>
            </w:pPr>
            <w:r>
              <w:rPr>
                <w:rStyle w:val="None"/>
                <w:rFonts w:ascii="Times New Roman" w:hAnsi="Times New Roman"/>
                <w:i/>
                <w:iCs/>
              </w:rPr>
              <w:lastRenderedPageBreak/>
              <w:t>Cod deş</w:t>
            </w:r>
            <w:r>
              <w:rPr>
                <w:rStyle w:val="None"/>
                <w:rFonts w:ascii="Times New Roman" w:hAnsi="Times New Roman"/>
                <w:i/>
                <w:iCs/>
                <w:lang w:val="de-DE"/>
              </w:rPr>
              <w:t>eu</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0296" w:rsidRDefault="00260296" w:rsidP="00B36301">
            <w:pPr>
              <w:pStyle w:val="BodyA"/>
              <w:jc w:val="center"/>
            </w:pPr>
            <w:r>
              <w:rPr>
                <w:rStyle w:val="None"/>
                <w:rFonts w:ascii="Times New Roman" w:hAnsi="Times New Roman"/>
                <w:i/>
                <w:iCs/>
              </w:rPr>
              <w:t>Denumire deş</w:t>
            </w:r>
            <w:r>
              <w:rPr>
                <w:rStyle w:val="None"/>
                <w:rFonts w:ascii="Times New Roman" w:hAnsi="Times New Roman"/>
                <w:i/>
                <w:iCs/>
                <w:lang w:val="de-DE"/>
              </w:rPr>
              <w:t>eu</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0296" w:rsidRDefault="00260296" w:rsidP="00B36301">
            <w:pPr>
              <w:pStyle w:val="BodyA"/>
              <w:jc w:val="center"/>
            </w:pPr>
            <w:r>
              <w:rPr>
                <w:rStyle w:val="None"/>
                <w:rFonts w:ascii="Times New Roman" w:hAnsi="Times New Roman"/>
                <w:i/>
                <w:iCs/>
                <w:lang w:val="fr-FR"/>
              </w:rPr>
              <w:t>Surs</w:t>
            </w:r>
            <w:r>
              <w:rPr>
                <w:rStyle w:val="None"/>
                <w:rFonts w:ascii="Times New Roman" w:hAnsi="Times New Roman"/>
                <w:i/>
                <w:iCs/>
              </w:rPr>
              <w:t>ă ge</w:t>
            </w:r>
            <w:r>
              <w:rPr>
                <w:rStyle w:val="None"/>
                <w:rFonts w:ascii="Times New Roman" w:hAnsi="Times New Roman"/>
                <w:i/>
                <w:iCs/>
              </w:rPr>
              <w:t>n</w:t>
            </w:r>
            <w:r>
              <w:rPr>
                <w:rStyle w:val="None"/>
                <w:rFonts w:ascii="Times New Roman" w:hAnsi="Times New Roman"/>
                <w:i/>
                <w:iCs/>
              </w:rPr>
              <w:t>eratoare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0296" w:rsidRDefault="00260296" w:rsidP="00B36301">
            <w:pPr>
              <w:pStyle w:val="BodyA"/>
              <w:jc w:val="center"/>
              <w:rPr>
                <w:rStyle w:val="None"/>
                <w:rFonts w:ascii="Times New Roman" w:eastAsia="Times New Roman" w:hAnsi="Times New Roman" w:cs="Times New Roman"/>
                <w:i/>
                <w:iCs/>
              </w:rPr>
            </w:pPr>
            <w:r>
              <w:rPr>
                <w:rStyle w:val="None"/>
                <w:rFonts w:ascii="Times New Roman" w:hAnsi="Times New Roman"/>
                <w:i/>
                <w:iCs/>
              </w:rPr>
              <w:t xml:space="preserve">Cantitate  </w:t>
            </w:r>
          </w:p>
          <w:p w:rsidR="00260296" w:rsidRDefault="00260296" w:rsidP="00B36301">
            <w:pPr>
              <w:pStyle w:val="BodyA"/>
              <w:jc w:val="center"/>
            </w:pPr>
            <w:r>
              <w:rPr>
                <w:rStyle w:val="None"/>
                <w:rFonts w:ascii="Times New Roman" w:hAnsi="Times New Roman"/>
                <w:i/>
                <w:iCs/>
                <w:lang w:val="it-IT"/>
              </w:rPr>
              <w:t xml:space="preserve">anuala </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0296" w:rsidRDefault="00260296" w:rsidP="00B36301">
            <w:pPr>
              <w:pStyle w:val="BodyA"/>
              <w:jc w:val="center"/>
            </w:pPr>
            <w:r>
              <w:rPr>
                <w:rStyle w:val="None"/>
                <w:rFonts w:ascii="Times New Roman" w:hAnsi="Times New Roman"/>
                <w:i/>
                <w:iCs/>
                <w:lang w:val="fr-FR"/>
              </w:rPr>
              <w:t>UM</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0296" w:rsidRDefault="00260296" w:rsidP="00B36301">
            <w:pPr>
              <w:pStyle w:val="BodyA"/>
              <w:jc w:val="center"/>
            </w:pPr>
            <w:r>
              <w:rPr>
                <w:rStyle w:val="None"/>
                <w:rFonts w:ascii="Times New Roman" w:hAnsi="Times New Roman"/>
                <w:i/>
                <w:iCs/>
              </w:rPr>
              <w:t>Mod de gestionare</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0296" w:rsidRDefault="00260296" w:rsidP="00B36301">
            <w:pPr>
              <w:pStyle w:val="BodyA"/>
              <w:jc w:val="center"/>
            </w:pPr>
            <w:r>
              <w:rPr>
                <w:rStyle w:val="None"/>
                <w:rFonts w:ascii="Times New Roman" w:hAnsi="Times New Roman"/>
                <w:i/>
                <w:iCs/>
              </w:rPr>
              <w:t>Cod o</w:t>
            </w:r>
            <w:r>
              <w:rPr>
                <w:rStyle w:val="None"/>
                <w:rFonts w:ascii="Times New Roman" w:hAnsi="Times New Roman"/>
                <w:i/>
                <w:iCs/>
              </w:rPr>
              <w:t>p</w:t>
            </w:r>
            <w:r>
              <w:rPr>
                <w:rStyle w:val="None"/>
                <w:rFonts w:ascii="Times New Roman" w:hAnsi="Times New Roman"/>
                <w:i/>
                <w:iCs/>
              </w:rPr>
              <w:t>eratiune (conf. Legii 211/2011)</w:t>
            </w:r>
          </w:p>
        </w:tc>
      </w:tr>
      <w:tr w:rsidR="00260296" w:rsidTr="00B36301">
        <w:tblPrEx>
          <w:shd w:val="clear" w:color="auto" w:fill="D0DDEF"/>
        </w:tblPrEx>
        <w:trPr>
          <w:trHeight w:val="1960"/>
        </w:trPr>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0296" w:rsidRDefault="00260296" w:rsidP="00B36301">
            <w:pPr>
              <w:pStyle w:val="BodyA"/>
            </w:pPr>
            <w:r>
              <w:rPr>
                <w:rStyle w:val="None"/>
                <w:rFonts w:ascii="Times New Roman" w:hAnsi="Times New Roman"/>
              </w:rPr>
              <w:t>02 02 02</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0296" w:rsidRDefault="00260296" w:rsidP="00B36301">
            <w:pPr>
              <w:pStyle w:val="BodyA"/>
            </w:pPr>
            <w:r>
              <w:rPr>
                <w:rStyle w:val="None"/>
                <w:rFonts w:ascii="Times New Roman" w:hAnsi="Times New Roman"/>
              </w:rPr>
              <w:t>deseuri de tesuturi a</w:t>
            </w:r>
            <w:r>
              <w:rPr>
                <w:rStyle w:val="None"/>
                <w:rFonts w:ascii="Times New Roman" w:hAnsi="Times New Roman"/>
              </w:rPr>
              <w:t>n</w:t>
            </w:r>
            <w:r>
              <w:rPr>
                <w:rStyle w:val="None"/>
                <w:rFonts w:ascii="Times New Roman" w:hAnsi="Times New Roman"/>
              </w:rPr>
              <w:t>imale</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0296" w:rsidRDefault="00260296" w:rsidP="00B36301">
            <w:pPr>
              <w:pStyle w:val="BodyA"/>
            </w:pPr>
            <w:r>
              <w:rPr>
                <w:rStyle w:val="None"/>
                <w:rFonts w:ascii="Times New Roman" w:hAnsi="Times New Roman"/>
              </w:rPr>
              <w:t>proces tehnologic</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0296" w:rsidRDefault="00260296" w:rsidP="00B36301">
            <w:pPr>
              <w:pStyle w:val="BodyA"/>
              <w:jc w:val="center"/>
            </w:pPr>
            <w:proofErr w:type="gramStart"/>
            <w:r>
              <w:rPr>
                <w:rStyle w:val="None"/>
                <w:rFonts w:ascii="Times New Roman" w:hAnsi="Times New Roman"/>
              </w:rPr>
              <w:t>aprox</w:t>
            </w:r>
            <w:proofErr w:type="gramEnd"/>
            <w:r>
              <w:rPr>
                <w:rStyle w:val="None"/>
                <w:rFonts w:ascii="Times New Roman" w:hAnsi="Times New Roman"/>
              </w:rPr>
              <w:t>. 15-20</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0296" w:rsidRDefault="00260296" w:rsidP="00B36301">
            <w:pPr>
              <w:pStyle w:val="BodyA"/>
            </w:pPr>
            <w:r>
              <w:rPr>
                <w:rStyle w:val="None"/>
                <w:rFonts w:ascii="Times New Roman" w:hAnsi="Times New Roman"/>
              </w:rPr>
              <w:t>t/an</w:t>
            </w:r>
          </w:p>
        </w:tc>
        <w:tc>
          <w:tcPr>
            <w:tcW w:w="27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60296" w:rsidRDefault="00260296" w:rsidP="00B36301">
            <w:pPr>
              <w:pStyle w:val="BodyA"/>
              <w:jc w:val="both"/>
              <w:rPr>
                <w:rStyle w:val="None"/>
                <w:rFonts w:ascii="Times New Roman" w:eastAsia="Times New Roman" w:hAnsi="Times New Roman" w:cs="Times New Roman"/>
              </w:rPr>
            </w:pPr>
            <w:r>
              <w:rPr>
                <w:rStyle w:val="None"/>
                <w:rFonts w:ascii="Times New Roman" w:hAnsi="Times New Roman"/>
              </w:rPr>
              <w:t>Eliminare</w:t>
            </w:r>
          </w:p>
          <w:p w:rsidR="00260296" w:rsidRDefault="00260296" w:rsidP="00B36301">
            <w:pPr>
              <w:pStyle w:val="BodyA"/>
              <w:jc w:val="both"/>
            </w:pPr>
            <w:r>
              <w:rPr>
                <w:rStyle w:val="None"/>
                <w:rFonts w:ascii="Times New Roman" w:hAnsi="Times New Roman"/>
              </w:rPr>
              <w:t>Colectat selectiv pe categorii și predate pe bază de contract operatorilor economici a</w:t>
            </w:r>
            <w:r>
              <w:rPr>
                <w:rStyle w:val="None"/>
                <w:rFonts w:ascii="Times New Roman" w:hAnsi="Times New Roman"/>
              </w:rPr>
              <w:t>u</w:t>
            </w:r>
            <w:r>
              <w:rPr>
                <w:rStyle w:val="None"/>
                <w:rFonts w:ascii="Times New Roman" w:hAnsi="Times New Roman"/>
              </w:rPr>
              <w:t>torizați pentru eliminarea prin incinerare (Protan SA).</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0296" w:rsidRDefault="00260296" w:rsidP="00B36301">
            <w:pPr>
              <w:pStyle w:val="BodyA"/>
              <w:jc w:val="center"/>
              <w:rPr>
                <w:rStyle w:val="None"/>
                <w:rFonts w:ascii="Times New Roman" w:eastAsia="Times New Roman" w:hAnsi="Times New Roman" w:cs="Times New Roman"/>
              </w:rPr>
            </w:pPr>
          </w:p>
          <w:p w:rsidR="00260296" w:rsidRDefault="00260296" w:rsidP="00B36301">
            <w:pPr>
              <w:pStyle w:val="BodyA"/>
              <w:jc w:val="center"/>
              <w:rPr>
                <w:rStyle w:val="None"/>
                <w:rFonts w:ascii="Times New Roman" w:eastAsia="Times New Roman" w:hAnsi="Times New Roman" w:cs="Times New Roman"/>
              </w:rPr>
            </w:pPr>
            <w:r>
              <w:rPr>
                <w:rStyle w:val="None"/>
                <w:rFonts w:ascii="Times New Roman" w:hAnsi="Times New Roman"/>
              </w:rPr>
              <w:t>D10</w:t>
            </w:r>
          </w:p>
          <w:p w:rsidR="00260296" w:rsidRDefault="00260296" w:rsidP="00B36301">
            <w:pPr>
              <w:pStyle w:val="BodyA"/>
              <w:jc w:val="center"/>
            </w:pPr>
            <w:r>
              <w:rPr>
                <w:rStyle w:val="None"/>
                <w:rFonts w:ascii="Times New Roman" w:hAnsi="Times New Roman"/>
              </w:rPr>
              <w:t>incinerare pe sol</w:t>
            </w:r>
          </w:p>
        </w:tc>
      </w:tr>
      <w:tr w:rsidR="00260296" w:rsidTr="00B36301">
        <w:tblPrEx>
          <w:shd w:val="clear" w:color="auto" w:fill="D0DDEF"/>
        </w:tblPrEx>
        <w:trPr>
          <w:trHeight w:val="1434"/>
        </w:trPr>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0296" w:rsidRDefault="00260296" w:rsidP="00B36301">
            <w:pPr>
              <w:pStyle w:val="BodyA"/>
            </w:pPr>
            <w:r>
              <w:rPr>
                <w:rStyle w:val="None"/>
                <w:rFonts w:ascii="Times New Roman" w:hAnsi="Times New Roman"/>
                <w:lang w:val="pt-PT"/>
              </w:rPr>
              <w:t>15 01 01</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0296" w:rsidRDefault="00260296" w:rsidP="00B36301">
            <w:pPr>
              <w:pStyle w:val="BodyA"/>
            </w:pPr>
            <w:r>
              <w:rPr>
                <w:rStyle w:val="None"/>
                <w:rFonts w:ascii="Times New Roman" w:hAnsi="Times New Roman"/>
              </w:rPr>
              <w:t>ambalaje de hâ</w:t>
            </w:r>
            <w:r>
              <w:rPr>
                <w:rStyle w:val="None"/>
                <w:rFonts w:ascii="Times New Roman" w:hAnsi="Times New Roman"/>
                <w:lang w:val="fr-FR"/>
              </w:rPr>
              <w:t xml:space="preserve">rtie </w:t>
            </w:r>
            <w:r>
              <w:rPr>
                <w:rStyle w:val="None"/>
                <w:rFonts w:ascii="Times New Roman" w:hAnsi="Times New Roman"/>
              </w:rPr>
              <w:t>ș</w:t>
            </w:r>
            <w:r>
              <w:rPr>
                <w:rStyle w:val="None"/>
                <w:rFonts w:ascii="Times New Roman" w:hAnsi="Times New Roman"/>
                <w:lang w:val="it-IT"/>
              </w:rPr>
              <w:t>i carton</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0296" w:rsidRDefault="00260296" w:rsidP="00B36301">
            <w:pPr>
              <w:pStyle w:val="BodyA"/>
            </w:pPr>
            <w:r>
              <w:rPr>
                <w:rStyle w:val="None"/>
                <w:rFonts w:ascii="Times New Roman" w:hAnsi="Times New Roman"/>
              </w:rPr>
              <w:t>ambalaje materii prime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0296" w:rsidRDefault="00260296" w:rsidP="00B36301">
            <w:pPr>
              <w:pStyle w:val="BodyA"/>
              <w:jc w:val="center"/>
            </w:pPr>
            <w:proofErr w:type="gramStart"/>
            <w:r>
              <w:rPr>
                <w:rStyle w:val="None"/>
                <w:rFonts w:ascii="Times New Roman" w:hAnsi="Times New Roman"/>
              </w:rPr>
              <w:t>aprox</w:t>
            </w:r>
            <w:proofErr w:type="gramEnd"/>
            <w:r>
              <w:rPr>
                <w:rStyle w:val="None"/>
                <w:rFonts w:ascii="Times New Roman" w:hAnsi="Times New Roman"/>
              </w:rPr>
              <w:t xml:space="preserve">. </w:t>
            </w:r>
            <w:r>
              <w:rPr>
                <w:rStyle w:val="None"/>
                <w:rFonts w:ascii="Times New Roman" w:hAnsi="Times New Roman"/>
                <w:sz w:val="24"/>
                <w:szCs w:val="24"/>
              </w:rPr>
              <w:t>500</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0296" w:rsidRDefault="00260296" w:rsidP="00B36301">
            <w:pPr>
              <w:pStyle w:val="BodyA"/>
            </w:pPr>
            <w:r>
              <w:rPr>
                <w:rStyle w:val="None"/>
                <w:rFonts w:ascii="Times New Roman" w:hAnsi="Times New Roman"/>
              </w:rPr>
              <w:t>kg/an</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0296" w:rsidRDefault="00260296" w:rsidP="00B36301">
            <w:pPr>
              <w:pStyle w:val="BodyA"/>
              <w:jc w:val="both"/>
              <w:rPr>
                <w:rStyle w:val="None"/>
                <w:rFonts w:ascii="Times New Roman" w:eastAsia="Times New Roman" w:hAnsi="Times New Roman" w:cs="Times New Roman"/>
              </w:rPr>
            </w:pPr>
            <w:r>
              <w:rPr>
                <w:rStyle w:val="None"/>
                <w:rFonts w:ascii="Times New Roman" w:hAnsi="Times New Roman"/>
                <w:lang w:val="pt-PT"/>
              </w:rPr>
              <w:t>Valorificare</w:t>
            </w:r>
          </w:p>
          <w:p w:rsidR="00260296" w:rsidRDefault="00260296" w:rsidP="00B36301">
            <w:pPr>
              <w:pStyle w:val="BodyA"/>
              <w:jc w:val="both"/>
            </w:pPr>
            <w:r>
              <w:rPr>
                <w:rStyle w:val="None"/>
                <w:rFonts w:ascii="Times New Roman" w:hAnsi="Times New Roman"/>
              </w:rPr>
              <w:t>Colectate selectiv și predate pe bază de contract operat</w:t>
            </w:r>
            <w:r>
              <w:rPr>
                <w:rStyle w:val="None"/>
                <w:rFonts w:ascii="Times New Roman" w:hAnsi="Times New Roman"/>
              </w:rPr>
              <w:t>o</w:t>
            </w:r>
            <w:r>
              <w:rPr>
                <w:rStyle w:val="None"/>
                <w:rFonts w:ascii="Times New Roman" w:hAnsi="Times New Roman"/>
              </w:rPr>
              <w:t>rilor economici autorizați pentru preluarea acestora.</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0296" w:rsidRDefault="00260296" w:rsidP="00B36301">
            <w:pPr>
              <w:pStyle w:val="BodyA"/>
              <w:jc w:val="center"/>
              <w:rPr>
                <w:rStyle w:val="None"/>
                <w:rFonts w:ascii="Times New Roman" w:eastAsia="Times New Roman" w:hAnsi="Times New Roman" w:cs="Times New Roman"/>
              </w:rPr>
            </w:pPr>
          </w:p>
          <w:p w:rsidR="00260296" w:rsidRDefault="00260296" w:rsidP="00B36301">
            <w:pPr>
              <w:pStyle w:val="BodyA"/>
              <w:jc w:val="center"/>
            </w:pPr>
            <w:r>
              <w:rPr>
                <w:rStyle w:val="None"/>
                <w:rFonts w:ascii="Times New Roman" w:hAnsi="Times New Roman"/>
              </w:rPr>
              <w:t>R12 schimb de deș</w:t>
            </w:r>
            <w:r>
              <w:rPr>
                <w:rStyle w:val="None"/>
                <w:rFonts w:ascii="Times New Roman" w:hAnsi="Times New Roman"/>
                <w:lang w:val="nl-NL"/>
              </w:rPr>
              <w:t>euri</w:t>
            </w:r>
          </w:p>
        </w:tc>
      </w:tr>
      <w:tr w:rsidR="00260296" w:rsidTr="00B36301">
        <w:tblPrEx>
          <w:shd w:val="clear" w:color="auto" w:fill="D0DDEF"/>
        </w:tblPrEx>
        <w:trPr>
          <w:trHeight w:val="1434"/>
        </w:trPr>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0296" w:rsidRDefault="00260296" w:rsidP="00B36301">
            <w:pPr>
              <w:pStyle w:val="BodyA"/>
            </w:pPr>
            <w:r>
              <w:rPr>
                <w:rStyle w:val="None"/>
                <w:rFonts w:ascii="Times New Roman" w:hAnsi="Times New Roman"/>
                <w:lang w:val="pt-PT"/>
              </w:rPr>
              <w:t>15 01 02</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0296" w:rsidRDefault="00260296" w:rsidP="00B36301">
            <w:pPr>
              <w:pStyle w:val="BodyA"/>
            </w:pPr>
            <w:r>
              <w:rPr>
                <w:rStyle w:val="None"/>
                <w:rFonts w:ascii="Times New Roman" w:hAnsi="Times New Roman"/>
              </w:rPr>
              <w:t>ambalaje de materiale plastice</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0296" w:rsidRDefault="00260296" w:rsidP="00B36301">
            <w:pPr>
              <w:pStyle w:val="BodyA"/>
            </w:pPr>
            <w:r>
              <w:rPr>
                <w:rStyle w:val="None"/>
                <w:rFonts w:ascii="Times New Roman" w:hAnsi="Times New Roman"/>
              </w:rPr>
              <w:t>ambalaje materii prime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0296" w:rsidRDefault="00260296" w:rsidP="00B36301">
            <w:pPr>
              <w:pStyle w:val="BodyA"/>
              <w:jc w:val="center"/>
            </w:pPr>
            <w:proofErr w:type="gramStart"/>
            <w:r>
              <w:rPr>
                <w:rStyle w:val="None"/>
                <w:rFonts w:ascii="Times New Roman" w:hAnsi="Times New Roman"/>
              </w:rPr>
              <w:t>aprox</w:t>
            </w:r>
            <w:proofErr w:type="gramEnd"/>
            <w:r>
              <w:rPr>
                <w:rStyle w:val="None"/>
                <w:rFonts w:ascii="Times New Roman" w:hAnsi="Times New Roman"/>
              </w:rPr>
              <w:t>. 50</w:t>
            </w:r>
          </w:p>
        </w:tc>
        <w:tc>
          <w:tcPr>
            <w:tcW w:w="6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60296" w:rsidRDefault="00260296" w:rsidP="00B36301">
            <w:pPr>
              <w:pStyle w:val="BodyA"/>
            </w:pPr>
            <w:r>
              <w:rPr>
                <w:rStyle w:val="None"/>
                <w:rFonts w:ascii="Times New Roman" w:hAnsi="Times New Roman"/>
              </w:rPr>
              <w:t>kg/an</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0296" w:rsidRDefault="00260296" w:rsidP="00B36301">
            <w:pPr>
              <w:pStyle w:val="BodyA"/>
              <w:jc w:val="both"/>
              <w:rPr>
                <w:rStyle w:val="None"/>
                <w:rFonts w:ascii="Times New Roman" w:eastAsia="Times New Roman" w:hAnsi="Times New Roman" w:cs="Times New Roman"/>
              </w:rPr>
            </w:pPr>
            <w:r>
              <w:rPr>
                <w:rStyle w:val="None"/>
                <w:rFonts w:ascii="Times New Roman" w:hAnsi="Times New Roman"/>
                <w:lang w:val="pt-PT"/>
              </w:rPr>
              <w:t>Valorificare</w:t>
            </w:r>
          </w:p>
          <w:p w:rsidR="00260296" w:rsidRDefault="00260296" w:rsidP="00B36301">
            <w:pPr>
              <w:pStyle w:val="BodyA"/>
            </w:pPr>
            <w:r>
              <w:rPr>
                <w:rStyle w:val="None"/>
                <w:rFonts w:ascii="Times New Roman" w:hAnsi="Times New Roman"/>
              </w:rPr>
              <w:t>Colectate selectiv și predate pe bază de contract operat</w:t>
            </w:r>
            <w:r>
              <w:rPr>
                <w:rStyle w:val="None"/>
                <w:rFonts w:ascii="Times New Roman" w:hAnsi="Times New Roman"/>
              </w:rPr>
              <w:t>o</w:t>
            </w:r>
            <w:r>
              <w:rPr>
                <w:rStyle w:val="None"/>
                <w:rFonts w:ascii="Times New Roman" w:hAnsi="Times New Roman"/>
              </w:rPr>
              <w:t>rilor economici autorizați pentru preluarea acestora</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0296" w:rsidRDefault="00260296" w:rsidP="00B36301">
            <w:pPr>
              <w:pStyle w:val="BodyA"/>
              <w:jc w:val="center"/>
              <w:rPr>
                <w:rStyle w:val="None"/>
                <w:rFonts w:ascii="Times New Roman" w:eastAsia="Times New Roman" w:hAnsi="Times New Roman" w:cs="Times New Roman"/>
              </w:rPr>
            </w:pPr>
          </w:p>
          <w:p w:rsidR="00260296" w:rsidRDefault="00260296" w:rsidP="00B36301">
            <w:pPr>
              <w:pStyle w:val="BodyA"/>
              <w:jc w:val="center"/>
              <w:rPr>
                <w:rStyle w:val="None"/>
                <w:rFonts w:ascii="Times New Roman" w:eastAsia="Times New Roman" w:hAnsi="Times New Roman" w:cs="Times New Roman"/>
              </w:rPr>
            </w:pPr>
            <w:r>
              <w:rPr>
                <w:rStyle w:val="None"/>
                <w:rFonts w:ascii="Times New Roman" w:hAnsi="Times New Roman"/>
                <w:lang w:val="da-DK"/>
              </w:rPr>
              <w:t>R12</w:t>
            </w:r>
          </w:p>
          <w:p w:rsidR="00260296" w:rsidRDefault="00260296" w:rsidP="00B36301">
            <w:pPr>
              <w:pStyle w:val="BodyA"/>
              <w:jc w:val="center"/>
            </w:pPr>
            <w:r>
              <w:rPr>
                <w:rStyle w:val="None"/>
                <w:rFonts w:ascii="Times New Roman" w:hAnsi="Times New Roman"/>
              </w:rPr>
              <w:t>schimb de deș</w:t>
            </w:r>
            <w:r>
              <w:rPr>
                <w:rStyle w:val="None"/>
                <w:rFonts w:ascii="Times New Roman" w:hAnsi="Times New Roman"/>
                <w:lang w:val="nl-NL"/>
              </w:rPr>
              <w:t>euri</w:t>
            </w:r>
          </w:p>
        </w:tc>
      </w:tr>
      <w:tr w:rsidR="00260296" w:rsidTr="00B36301">
        <w:tblPrEx>
          <w:shd w:val="clear" w:color="auto" w:fill="D0DDEF"/>
        </w:tblPrEx>
        <w:trPr>
          <w:trHeight w:val="1692"/>
        </w:trPr>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0296" w:rsidRDefault="00260296" w:rsidP="00B36301">
            <w:pPr>
              <w:pStyle w:val="BodyA"/>
            </w:pPr>
            <w:r>
              <w:rPr>
                <w:rStyle w:val="None"/>
                <w:rFonts w:ascii="Times New Roman" w:hAnsi="Times New Roman"/>
                <w:lang w:val="pt-PT"/>
              </w:rPr>
              <w:t>15 01 10*</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0296" w:rsidRDefault="00260296" w:rsidP="00B36301"/>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0296" w:rsidRDefault="00260296" w:rsidP="00B36301">
            <w:pPr>
              <w:pStyle w:val="BodyA"/>
            </w:pPr>
            <w:r>
              <w:rPr>
                <w:rStyle w:val="None"/>
                <w:rFonts w:ascii="Times New Roman" w:hAnsi="Times New Roman"/>
              </w:rPr>
              <w:t>ambalaje soluții de dezinfectare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0296" w:rsidRDefault="00260296" w:rsidP="00B36301">
            <w:pPr>
              <w:pStyle w:val="BodyA"/>
              <w:jc w:val="center"/>
            </w:pPr>
            <w:proofErr w:type="gramStart"/>
            <w:r>
              <w:rPr>
                <w:rStyle w:val="None"/>
                <w:rFonts w:ascii="Times New Roman" w:hAnsi="Times New Roman"/>
              </w:rPr>
              <w:t>aprox</w:t>
            </w:r>
            <w:proofErr w:type="gramEnd"/>
            <w:r>
              <w:rPr>
                <w:rStyle w:val="None"/>
                <w:rFonts w:ascii="Times New Roman" w:hAnsi="Times New Roman"/>
              </w:rPr>
              <w:t>. 50</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0296" w:rsidRDefault="00260296" w:rsidP="00B36301">
            <w:pPr>
              <w:pStyle w:val="BodyA"/>
            </w:pPr>
            <w:r>
              <w:rPr>
                <w:rStyle w:val="None"/>
                <w:rFonts w:ascii="Times New Roman" w:hAnsi="Times New Roman"/>
              </w:rPr>
              <w:t>kg/an</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0296" w:rsidRDefault="00260296" w:rsidP="00B36301">
            <w:pPr>
              <w:pStyle w:val="BodyA"/>
              <w:jc w:val="both"/>
              <w:rPr>
                <w:rStyle w:val="None"/>
                <w:rFonts w:ascii="Times New Roman" w:eastAsia="Times New Roman" w:hAnsi="Times New Roman" w:cs="Times New Roman"/>
              </w:rPr>
            </w:pPr>
            <w:r>
              <w:rPr>
                <w:rStyle w:val="None"/>
                <w:rFonts w:ascii="Times New Roman" w:hAnsi="Times New Roman"/>
                <w:lang w:val="pt-PT"/>
              </w:rPr>
              <w:t>Valorificare</w:t>
            </w:r>
          </w:p>
          <w:p w:rsidR="00260296" w:rsidRDefault="00260296" w:rsidP="00B36301">
            <w:pPr>
              <w:pStyle w:val="BodyA"/>
            </w:pPr>
            <w:r>
              <w:rPr>
                <w:rStyle w:val="None"/>
                <w:rFonts w:ascii="Times New Roman" w:hAnsi="Times New Roman"/>
              </w:rPr>
              <w:t>Colectate selectiv și predate pe bază de contract operat</w:t>
            </w:r>
            <w:r>
              <w:rPr>
                <w:rStyle w:val="None"/>
                <w:rFonts w:ascii="Times New Roman" w:hAnsi="Times New Roman"/>
              </w:rPr>
              <w:t>o</w:t>
            </w:r>
            <w:r>
              <w:rPr>
                <w:rStyle w:val="None"/>
                <w:rFonts w:ascii="Times New Roman" w:hAnsi="Times New Roman"/>
              </w:rPr>
              <w:t xml:space="preserve">rilor economici autorizați pentru preluarea </w:t>
            </w:r>
            <w:proofErr w:type="gramStart"/>
            <w:r>
              <w:rPr>
                <w:rStyle w:val="None"/>
                <w:rFonts w:ascii="Times New Roman" w:hAnsi="Times New Roman"/>
              </w:rPr>
              <w:t>acestora  sau</w:t>
            </w:r>
            <w:proofErr w:type="gramEnd"/>
            <w:r>
              <w:rPr>
                <w:rStyle w:val="None"/>
                <w:rFonts w:ascii="Times New Roman" w:hAnsi="Times New Roman"/>
              </w:rPr>
              <w:t xml:space="preserve"> returnate către furnizor.</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0296" w:rsidRDefault="00260296" w:rsidP="00B36301">
            <w:pPr>
              <w:pStyle w:val="BodyA"/>
              <w:jc w:val="center"/>
              <w:rPr>
                <w:rStyle w:val="None"/>
                <w:rFonts w:ascii="Times New Roman" w:eastAsia="Times New Roman" w:hAnsi="Times New Roman" w:cs="Times New Roman"/>
              </w:rPr>
            </w:pPr>
          </w:p>
          <w:p w:rsidR="00260296" w:rsidRDefault="00260296" w:rsidP="00B36301">
            <w:pPr>
              <w:pStyle w:val="BodyA"/>
              <w:jc w:val="center"/>
            </w:pPr>
            <w:r>
              <w:rPr>
                <w:rStyle w:val="None"/>
                <w:rFonts w:ascii="Times New Roman" w:hAnsi="Times New Roman"/>
              </w:rPr>
              <w:t xml:space="preserve">R12 schimb de deșeuri </w:t>
            </w:r>
          </w:p>
        </w:tc>
      </w:tr>
      <w:tr w:rsidR="00260296" w:rsidTr="00B36301">
        <w:tblPrEx>
          <w:shd w:val="clear" w:color="auto" w:fill="D0DDEF"/>
        </w:tblPrEx>
        <w:trPr>
          <w:trHeight w:val="1175"/>
        </w:trPr>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0296" w:rsidRDefault="00260296" w:rsidP="00B36301">
            <w:pPr>
              <w:pStyle w:val="BodyA"/>
            </w:pPr>
            <w:r>
              <w:rPr>
                <w:rStyle w:val="None"/>
                <w:rFonts w:ascii="Times New Roman" w:hAnsi="Times New Roman"/>
              </w:rPr>
              <w:t xml:space="preserve">20 03 01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0296" w:rsidRDefault="00260296" w:rsidP="00B36301">
            <w:pPr>
              <w:pStyle w:val="BodyA"/>
            </w:pPr>
            <w:r>
              <w:rPr>
                <w:rStyle w:val="None"/>
                <w:rFonts w:ascii="Times New Roman" w:hAnsi="Times New Roman"/>
              </w:rPr>
              <w:t>deșeuri m</w:t>
            </w:r>
            <w:r>
              <w:rPr>
                <w:rStyle w:val="None"/>
                <w:rFonts w:ascii="Times New Roman" w:hAnsi="Times New Roman"/>
              </w:rPr>
              <w:t>u</w:t>
            </w:r>
            <w:r>
              <w:rPr>
                <w:rStyle w:val="None"/>
                <w:rFonts w:ascii="Times New Roman" w:hAnsi="Times New Roman"/>
              </w:rPr>
              <w:t>nicipale amestecate</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0296" w:rsidRDefault="00260296" w:rsidP="00B36301">
            <w:pPr>
              <w:pStyle w:val="BodyA"/>
            </w:pPr>
            <w:r>
              <w:rPr>
                <w:rStyle w:val="None"/>
                <w:rFonts w:ascii="Times New Roman" w:hAnsi="Times New Roman"/>
              </w:rPr>
              <w:t>personalul angajat</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0296" w:rsidRDefault="00260296" w:rsidP="00B36301">
            <w:pPr>
              <w:pStyle w:val="BodyA"/>
              <w:jc w:val="center"/>
            </w:pPr>
            <w:r>
              <w:rPr>
                <w:rStyle w:val="None"/>
                <w:rFonts w:ascii="Times New Roman" w:hAnsi="Times New Roman"/>
              </w:rPr>
              <w:t>10</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0296" w:rsidRDefault="00260296" w:rsidP="00B36301">
            <w:pPr>
              <w:pStyle w:val="BodyA"/>
            </w:pPr>
            <w:r>
              <w:rPr>
                <w:rStyle w:val="None"/>
                <w:rFonts w:ascii="Times New Roman" w:hAnsi="Times New Roman"/>
              </w:rPr>
              <w:t>mc/an</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0296" w:rsidRDefault="00260296" w:rsidP="00B36301">
            <w:pPr>
              <w:pStyle w:val="BodyA"/>
              <w:rPr>
                <w:rStyle w:val="None"/>
                <w:rFonts w:ascii="Times New Roman" w:eastAsia="Times New Roman" w:hAnsi="Times New Roman" w:cs="Times New Roman"/>
              </w:rPr>
            </w:pPr>
            <w:r>
              <w:rPr>
                <w:rStyle w:val="None"/>
                <w:rFonts w:ascii="Times New Roman" w:hAnsi="Times New Roman"/>
                <w:lang w:val="it-IT"/>
              </w:rPr>
              <w:t>Eliminare</w:t>
            </w:r>
          </w:p>
          <w:p w:rsidR="00260296" w:rsidRDefault="00260296" w:rsidP="00B36301">
            <w:pPr>
              <w:pStyle w:val="BodyA"/>
            </w:pPr>
            <w:r>
              <w:rPr>
                <w:rStyle w:val="None"/>
                <w:rFonts w:ascii="Times New Roman" w:hAnsi="Times New Roman"/>
              </w:rPr>
              <w:t>Predat către operatorul de salubrizare pe baza de co</w:t>
            </w:r>
            <w:r>
              <w:rPr>
                <w:rStyle w:val="None"/>
                <w:rFonts w:ascii="Times New Roman" w:hAnsi="Times New Roman"/>
              </w:rPr>
              <w:t>n</w:t>
            </w:r>
            <w:r>
              <w:rPr>
                <w:rStyle w:val="None"/>
                <w:rFonts w:ascii="Times New Roman" w:hAnsi="Times New Roman"/>
              </w:rPr>
              <w:t>tract</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0296" w:rsidRDefault="00260296" w:rsidP="00B36301">
            <w:pPr>
              <w:pStyle w:val="BodyA"/>
              <w:rPr>
                <w:rStyle w:val="None"/>
                <w:rFonts w:ascii="Times New Roman" w:eastAsia="Times New Roman" w:hAnsi="Times New Roman" w:cs="Times New Roman"/>
              </w:rPr>
            </w:pPr>
            <w:r>
              <w:rPr>
                <w:rStyle w:val="None"/>
                <w:rFonts w:ascii="Times New Roman" w:hAnsi="Times New Roman"/>
              </w:rPr>
              <w:t>D5</w:t>
            </w:r>
          </w:p>
          <w:p w:rsidR="00260296" w:rsidRDefault="00260296" w:rsidP="00B36301">
            <w:pPr>
              <w:pStyle w:val="BodyA"/>
            </w:pPr>
            <w:r>
              <w:rPr>
                <w:rStyle w:val="None"/>
                <w:rFonts w:ascii="Times New Roman" w:hAnsi="Times New Roman"/>
              </w:rPr>
              <w:t>depozite special construite</w:t>
            </w:r>
          </w:p>
        </w:tc>
      </w:tr>
    </w:tbl>
    <w:p w:rsidR="00260296" w:rsidRPr="009A2A7E" w:rsidRDefault="00260296" w:rsidP="00151052">
      <w:pPr>
        <w:autoSpaceDE w:val="0"/>
        <w:autoSpaceDN w:val="0"/>
        <w:adjustRightInd w:val="0"/>
        <w:spacing w:after="0" w:line="240" w:lineRule="auto"/>
        <w:rPr>
          <w:rFonts w:ascii="Arial" w:hAnsi="Arial" w:cs="Arial"/>
          <w:sz w:val="24"/>
          <w:szCs w:val="24"/>
          <w:lang w:val="ro-RO"/>
        </w:rPr>
      </w:pPr>
    </w:p>
    <w:p w:rsidR="00E4082E" w:rsidRPr="009A2A7E" w:rsidRDefault="00E4082E" w:rsidP="00E4082E">
      <w:pPr>
        <w:autoSpaceDE w:val="0"/>
        <w:autoSpaceDN w:val="0"/>
        <w:adjustRightInd w:val="0"/>
        <w:spacing w:after="0" w:line="240" w:lineRule="auto"/>
        <w:jc w:val="both"/>
        <w:rPr>
          <w:rFonts w:ascii="Arial" w:hAnsi="Arial" w:cs="Arial"/>
          <w:sz w:val="24"/>
          <w:szCs w:val="24"/>
          <w:lang w:val="ro-RO"/>
        </w:rPr>
      </w:pPr>
      <w:r w:rsidRPr="009A2A7E">
        <w:rPr>
          <w:rFonts w:ascii="Arial" w:hAnsi="Arial" w:cs="Arial"/>
          <w:b/>
          <w:i/>
          <w:sz w:val="24"/>
          <w:szCs w:val="24"/>
          <w:lang w:val="ro-RO"/>
        </w:rPr>
        <w:t>e) poluarea și alte efecte nocive</w:t>
      </w:r>
      <w:r w:rsidRPr="009A2A7E">
        <w:rPr>
          <w:rFonts w:ascii="Arial" w:hAnsi="Arial" w:cs="Arial"/>
          <w:sz w:val="24"/>
          <w:szCs w:val="24"/>
          <w:lang w:val="ro-RO"/>
        </w:rPr>
        <w:t>:</w:t>
      </w:r>
    </w:p>
    <w:p w:rsidR="00151052" w:rsidRPr="009A2A7E" w:rsidRDefault="00B841D5" w:rsidP="00B841D5">
      <w:pPr>
        <w:autoSpaceDE w:val="0"/>
        <w:autoSpaceDN w:val="0"/>
        <w:adjustRightInd w:val="0"/>
        <w:spacing w:after="0" w:line="240" w:lineRule="auto"/>
        <w:jc w:val="both"/>
        <w:rPr>
          <w:rFonts w:ascii="Arial" w:eastAsia="Times New Roman" w:hAnsi="Arial" w:cs="Arial"/>
          <w:b/>
          <w:i/>
          <w:sz w:val="24"/>
          <w:szCs w:val="24"/>
          <w:lang w:val="ro-RO"/>
        </w:rPr>
      </w:pPr>
      <w:r w:rsidRPr="009A2A7E">
        <w:rPr>
          <w:rFonts w:ascii="Arial" w:eastAsia="Times New Roman" w:hAnsi="Arial" w:cs="Arial"/>
          <w:b/>
          <w:i/>
          <w:sz w:val="24"/>
          <w:szCs w:val="24"/>
          <w:lang w:val="ro-RO"/>
        </w:rPr>
        <w:t>1.emisii în aer</w:t>
      </w:r>
      <w:r w:rsidR="00F82962" w:rsidRPr="009A2A7E">
        <w:rPr>
          <w:rFonts w:ascii="Arial" w:eastAsia="Times New Roman" w:hAnsi="Arial" w:cs="Arial"/>
          <w:b/>
          <w:i/>
          <w:sz w:val="24"/>
          <w:szCs w:val="24"/>
          <w:lang w:val="ro-RO"/>
        </w:rPr>
        <w:t xml:space="preserve"> </w:t>
      </w:r>
    </w:p>
    <w:p w:rsidR="00151052" w:rsidRPr="009A2A7E" w:rsidRDefault="00151052" w:rsidP="00151052">
      <w:pPr>
        <w:spacing w:after="0"/>
        <w:jc w:val="both"/>
        <w:rPr>
          <w:rFonts w:ascii="Arial" w:hAnsi="Arial" w:cs="Arial"/>
          <w:b/>
          <w:sz w:val="24"/>
          <w:szCs w:val="24"/>
          <w:lang w:val="ro-RO"/>
        </w:rPr>
      </w:pPr>
      <w:r w:rsidRPr="009A2A7E">
        <w:rPr>
          <w:rFonts w:ascii="Arial" w:eastAsia="Times New Roman" w:hAnsi="Arial" w:cs="Arial"/>
          <w:b/>
          <w:sz w:val="24"/>
          <w:szCs w:val="24"/>
          <w:lang w:val="ro-RO"/>
        </w:rPr>
        <w:t>Î</w:t>
      </w:r>
      <w:r w:rsidR="00B841D5" w:rsidRPr="009A2A7E">
        <w:rPr>
          <w:rFonts w:ascii="Arial" w:eastAsia="Times New Roman" w:hAnsi="Arial" w:cs="Arial"/>
          <w:b/>
          <w:sz w:val="24"/>
          <w:szCs w:val="24"/>
          <w:lang w:val="ro-RO"/>
        </w:rPr>
        <w:t>n faza de construire</w:t>
      </w:r>
      <w:r w:rsidRPr="009A2A7E">
        <w:rPr>
          <w:rFonts w:ascii="Arial" w:eastAsia="Times New Roman" w:hAnsi="Arial" w:cs="Arial"/>
          <w:b/>
          <w:sz w:val="24"/>
          <w:szCs w:val="24"/>
          <w:lang w:val="ro-RO"/>
        </w:rPr>
        <w:t>:</w:t>
      </w:r>
    </w:p>
    <w:p w:rsidR="00260296" w:rsidRPr="00260296" w:rsidRDefault="00260296" w:rsidP="00260296">
      <w:pPr>
        <w:pStyle w:val="BodyA"/>
        <w:spacing w:after="0" w:line="240" w:lineRule="auto"/>
        <w:jc w:val="both"/>
        <w:rPr>
          <w:rFonts w:ascii="Arial" w:hAnsi="Arial" w:cs="Arial"/>
          <w:sz w:val="24"/>
          <w:szCs w:val="24"/>
        </w:rPr>
      </w:pPr>
      <w:r w:rsidRPr="00260296">
        <w:rPr>
          <w:rStyle w:val="Hyperlink2"/>
          <w:rFonts w:ascii="Arial" w:hAnsi="Arial" w:cs="Arial"/>
        </w:rPr>
        <w:lastRenderedPageBreak/>
        <w:t xml:space="preserve">Sursele principale de poluare </w:t>
      </w:r>
      <w:proofErr w:type="gramStart"/>
      <w:r w:rsidRPr="00260296">
        <w:rPr>
          <w:rStyle w:val="Hyperlink2"/>
          <w:rFonts w:ascii="Arial" w:hAnsi="Arial" w:cs="Arial"/>
        </w:rPr>
        <w:t>a</w:t>
      </w:r>
      <w:proofErr w:type="gramEnd"/>
      <w:r w:rsidRPr="00260296">
        <w:rPr>
          <w:rStyle w:val="Hyperlink2"/>
          <w:rFonts w:ascii="Arial" w:hAnsi="Arial" w:cs="Arial"/>
        </w:rPr>
        <w:t xml:space="preserve"> aerului, specifice execu</w:t>
      </w:r>
      <w:r w:rsidRPr="00260296">
        <w:rPr>
          <w:rStyle w:val="None"/>
          <w:rFonts w:ascii="Arial" w:hAnsi="Arial" w:cs="Arial"/>
          <w:sz w:val="24"/>
          <w:szCs w:val="24"/>
        </w:rPr>
        <w:t>ț</w:t>
      </w:r>
      <w:r w:rsidRPr="00260296">
        <w:rPr>
          <w:rStyle w:val="Hyperlink2"/>
          <w:rFonts w:ascii="Arial" w:hAnsi="Arial" w:cs="Arial"/>
        </w:rPr>
        <w:t>iei lucr</w:t>
      </w:r>
      <w:r w:rsidRPr="00260296">
        <w:rPr>
          <w:rStyle w:val="None"/>
          <w:rFonts w:ascii="Arial" w:hAnsi="Arial" w:cs="Arial"/>
          <w:sz w:val="24"/>
          <w:szCs w:val="24"/>
        </w:rPr>
        <w:t>ă</w:t>
      </w:r>
      <w:r w:rsidRPr="00260296">
        <w:rPr>
          <w:rStyle w:val="Hyperlink2"/>
          <w:rFonts w:ascii="Arial" w:hAnsi="Arial" w:cs="Arial"/>
        </w:rPr>
        <w:t xml:space="preserve">rilor sunt reprezentate de utilajele </w:t>
      </w:r>
      <w:r w:rsidRPr="00260296">
        <w:rPr>
          <w:rStyle w:val="None"/>
          <w:rFonts w:ascii="Arial" w:hAnsi="Arial" w:cs="Arial"/>
          <w:sz w:val="24"/>
          <w:szCs w:val="24"/>
        </w:rPr>
        <w:t>ș</w:t>
      </w:r>
      <w:r w:rsidRPr="00260296">
        <w:rPr>
          <w:rStyle w:val="Hyperlink2"/>
          <w:rFonts w:ascii="Arial" w:hAnsi="Arial" w:cs="Arial"/>
        </w:rPr>
        <w:t xml:space="preserve">i echipamentele folosite </w:t>
      </w:r>
      <w:r w:rsidRPr="00260296">
        <w:rPr>
          <w:rStyle w:val="None"/>
          <w:rFonts w:ascii="Arial" w:hAnsi="Arial" w:cs="Arial"/>
          <w:sz w:val="24"/>
          <w:szCs w:val="24"/>
        </w:rPr>
        <w:t>î</w:t>
      </w:r>
      <w:r w:rsidRPr="00260296">
        <w:rPr>
          <w:rStyle w:val="None"/>
          <w:rFonts w:ascii="Arial" w:hAnsi="Arial" w:cs="Arial"/>
          <w:sz w:val="24"/>
          <w:szCs w:val="24"/>
          <w:lang w:val="fr-FR"/>
        </w:rPr>
        <w:t>n construc</w:t>
      </w:r>
      <w:r w:rsidRPr="00260296">
        <w:rPr>
          <w:rStyle w:val="None"/>
          <w:rFonts w:ascii="Arial" w:hAnsi="Arial" w:cs="Arial"/>
          <w:sz w:val="24"/>
          <w:szCs w:val="24"/>
        </w:rPr>
        <w:t>ț</w:t>
      </w:r>
      <w:r w:rsidRPr="00260296">
        <w:rPr>
          <w:rStyle w:val="None"/>
          <w:rFonts w:ascii="Arial" w:hAnsi="Arial" w:cs="Arial"/>
          <w:sz w:val="24"/>
          <w:szCs w:val="24"/>
          <w:lang w:val="de-DE"/>
        </w:rPr>
        <w:t xml:space="preserve">ie </w:t>
      </w:r>
      <w:r w:rsidRPr="00260296">
        <w:rPr>
          <w:rStyle w:val="None"/>
          <w:rFonts w:ascii="Arial" w:hAnsi="Arial" w:cs="Arial"/>
          <w:sz w:val="24"/>
          <w:szCs w:val="24"/>
        </w:rPr>
        <w:t>ș</w:t>
      </w:r>
      <w:r w:rsidRPr="00260296">
        <w:rPr>
          <w:rStyle w:val="Hyperlink2"/>
          <w:rFonts w:ascii="Arial" w:hAnsi="Arial" w:cs="Arial"/>
        </w:rPr>
        <w:t>i de opera</w:t>
      </w:r>
      <w:r w:rsidRPr="00260296">
        <w:rPr>
          <w:rStyle w:val="None"/>
          <w:rFonts w:ascii="Arial" w:hAnsi="Arial" w:cs="Arial"/>
          <w:sz w:val="24"/>
          <w:szCs w:val="24"/>
        </w:rPr>
        <w:t>ț</w:t>
      </w:r>
      <w:r w:rsidRPr="00260296">
        <w:rPr>
          <w:rStyle w:val="Hyperlink2"/>
          <w:rFonts w:ascii="Arial" w:hAnsi="Arial" w:cs="Arial"/>
        </w:rPr>
        <w:t xml:space="preserve">iile implicate </w:t>
      </w:r>
      <w:r w:rsidRPr="00260296">
        <w:rPr>
          <w:rStyle w:val="None"/>
          <w:rFonts w:ascii="Arial" w:hAnsi="Arial" w:cs="Arial"/>
          <w:sz w:val="24"/>
          <w:szCs w:val="24"/>
        </w:rPr>
        <w:t>î</w:t>
      </w:r>
      <w:r w:rsidRPr="00260296">
        <w:rPr>
          <w:rStyle w:val="Hyperlink2"/>
          <w:rFonts w:ascii="Arial" w:hAnsi="Arial" w:cs="Arial"/>
        </w:rPr>
        <w:t>n realizarea proiectului</w:t>
      </w:r>
      <w:r w:rsidRPr="00260296">
        <w:rPr>
          <w:rFonts w:ascii="Arial" w:eastAsia="Times New Roman" w:hAnsi="Arial" w:cs="Arial"/>
          <w:b/>
          <w:sz w:val="24"/>
          <w:szCs w:val="24"/>
          <w:lang w:val="ro-RO"/>
        </w:rPr>
        <w:t xml:space="preserve">. </w:t>
      </w:r>
      <w:r w:rsidRPr="00260296">
        <w:rPr>
          <w:rStyle w:val="Hyperlink2"/>
          <w:rFonts w:ascii="Arial" w:hAnsi="Arial" w:cs="Arial"/>
        </w:rPr>
        <w:t>Substan</w:t>
      </w:r>
      <w:r w:rsidRPr="00260296">
        <w:rPr>
          <w:rStyle w:val="None"/>
          <w:rFonts w:ascii="Arial" w:hAnsi="Arial" w:cs="Arial"/>
          <w:sz w:val="24"/>
          <w:szCs w:val="24"/>
        </w:rPr>
        <w:t>ț</w:t>
      </w:r>
      <w:r w:rsidRPr="00260296">
        <w:rPr>
          <w:rStyle w:val="None"/>
          <w:rFonts w:ascii="Arial" w:hAnsi="Arial" w:cs="Arial"/>
          <w:sz w:val="24"/>
          <w:szCs w:val="24"/>
          <w:lang w:val="pt-PT"/>
        </w:rPr>
        <w:t>e poluante: NOx, CO</w:t>
      </w:r>
      <w:r w:rsidRPr="00260296">
        <w:rPr>
          <w:rStyle w:val="None"/>
          <w:rFonts w:ascii="Arial" w:hAnsi="Arial" w:cs="Arial"/>
          <w:sz w:val="24"/>
          <w:szCs w:val="24"/>
          <w:vertAlign w:val="subscript"/>
        </w:rPr>
        <w:t>2</w:t>
      </w:r>
      <w:r w:rsidRPr="00260296">
        <w:rPr>
          <w:rStyle w:val="Hyperlink2"/>
          <w:rFonts w:ascii="Arial" w:hAnsi="Arial" w:cs="Arial"/>
        </w:rPr>
        <w:t>, SO</w:t>
      </w:r>
      <w:r w:rsidRPr="00260296">
        <w:rPr>
          <w:rStyle w:val="None"/>
          <w:rFonts w:ascii="Arial" w:hAnsi="Arial" w:cs="Arial"/>
          <w:sz w:val="24"/>
          <w:szCs w:val="24"/>
          <w:vertAlign w:val="subscript"/>
        </w:rPr>
        <w:t>2</w:t>
      </w:r>
      <w:r w:rsidRPr="00260296">
        <w:rPr>
          <w:rStyle w:val="Hyperlink2"/>
          <w:rFonts w:ascii="Arial" w:hAnsi="Arial" w:cs="Arial"/>
        </w:rPr>
        <w:t>, CO, particule materiale din arderea carburan</w:t>
      </w:r>
      <w:r w:rsidRPr="00260296">
        <w:rPr>
          <w:rStyle w:val="None"/>
          <w:rFonts w:ascii="Arial" w:hAnsi="Arial" w:cs="Arial"/>
          <w:sz w:val="24"/>
          <w:szCs w:val="24"/>
        </w:rPr>
        <w:t>ț</w:t>
      </w:r>
      <w:r w:rsidRPr="00260296">
        <w:rPr>
          <w:rStyle w:val="Hyperlink2"/>
          <w:rFonts w:ascii="Arial" w:hAnsi="Arial" w:cs="Arial"/>
        </w:rPr>
        <w:t>ilor.</w:t>
      </w:r>
    </w:p>
    <w:p w:rsidR="00F1458A" w:rsidRPr="009A2A7E" w:rsidRDefault="00F1458A" w:rsidP="00B841D5">
      <w:pPr>
        <w:autoSpaceDE w:val="0"/>
        <w:autoSpaceDN w:val="0"/>
        <w:adjustRightInd w:val="0"/>
        <w:spacing w:after="0" w:line="240" w:lineRule="auto"/>
        <w:jc w:val="both"/>
        <w:rPr>
          <w:rFonts w:ascii="Arial" w:eastAsia="Times New Roman" w:hAnsi="Arial" w:cs="Arial"/>
          <w:b/>
          <w:sz w:val="24"/>
          <w:szCs w:val="24"/>
          <w:lang w:val="ro-RO"/>
        </w:rPr>
      </w:pPr>
      <w:r w:rsidRPr="009A2A7E">
        <w:rPr>
          <w:rFonts w:ascii="Arial" w:eastAsia="Times New Roman" w:hAnsi="Arial" w:cs="Arial"/>
          <w:b/>
          <w:sz w:val="24"/>
          <w:szCs w:val="24"/>
          <w:lang w:val="ro-RO"/>
        </w:rPr>
        <w:t>În perioada de operare:</w:t>
      </w:r>
    </w:p>
    <w:p w:rsidR="00260296" w:rsidRPr="00260296" w:rsidRDefault="00260296" w:rsidP="00260296">
      <w:pPr>
        <w:pStyle w:val="BodyA"/>
        <w:spacing w:after="0" w:line="240" w:lineRule="auto"/>
        <w:jc w:val="both"/>
        <w:rPr>
          <w:rStyle w:val="Hyperlink2"/>
          <w:rFonts w:ascii="Arial" w:hAnsi="Arial" w:cs="Arial"/>
        </w:rPr>
      </w:pPr>
      <w:r w:rsidRPr="00260296">
        <w:rPr>
          <w:rStyle w:val="Hyperlink2"/>
          <w:rFonts w:ascii="Arial" w:hAnsi="Arial" w:cs="Arial"/>
        </w:rPr>
        <w:t xml:space="preserve">În faza de funcționare mirosul </w:t>
      </w:r>
      <w:proofErr w:type="gramStart"/>
      <w:r w:rsidRPr="00260296">
        <w:rPr>
          <w:rStyle w:val="Hyperlink2"/>
          <w:rFonts w:ascii="Arial" w:hAnsi="Arial" w:cs="Arial"/>
        </w:rPr>
        <w:t>este</w:t>
      </w:r>
      <w:proofErr w:type="gramEnd"/>
      <w:r w:rsidRPr="00260296">
        <w:rPr>
          <w:rStyle w:val="Hyperlink2"/>
          <w:rFonts w:ascii="Arial" w:hAnsi="Arial" w:cs="Arial"/>
        </w:rPr>
        <w:t xml:space="preserve"> specific avtivității de sacrificare a animalelor. Activitățile se desfășoară în spații închise, astfel cu condiția asigurării condițiilor de iginenă corespunzătoare, mirosurile emanate din activitate nu vor afecta vecinătățile.</w:t>
      </w:r>
    </w:p>
    <w:p w:rsidR="00027F2C" w:rsidRPr="009A2A7E" w:rsidRDefault="00B841D5" w:rsidP="00F1458A">
      <w:pPr>
        <w:spacing w:after="0"/>
        <w:jc w:val="both"/>
        <w:rPr>
          <w:rFonts w:ascii="Arial" w:eastAsia="Times New Roman" w:hAnsi="Arial" w:cs="Arial"/>
          <w:b/>
          <w:i/>
          <w:sz w:val="24"/>
          <w:szCs w:val="24"/>
          <w:lang w:val="ro-RO"/>
        </w:rPr>
      </w:pPr>
      <w:r w:rsidRPr="009A2A7E">
        <w:rPr>
          <w:rFonts w:ascii="Arial" w:eastAsia="Times New Roman" w:hAnsi="Arial" w:cs="Arial"/>
          <w:b/>
          <w:i/>
          <w:sz w:val="24"/>
          <w:szCs w:val="24"/>
          <w:lang w:val="ro-RO"/>
        </w:rPr>
        <w:t>2. emisii în apă:</w:t>
      </w:r>
    </w:p>
    <w:p w:rsidR="00EC533E" w:rsidRPr="009A2A7E" w:rsidRDefault="00EC24DD" w:rsidP="00B841D5">
      <w:pPr>
        <w:autoSpaceDE w:val="0"/>
        <w:autoSpaceDN w:val="0"/>
        <w:adjustRightInd w:val="0"/>
        <w:spacing w:after="0" w:line="240" w:lineRule="auto"/>
        <w:jc w:val="both"/>
        <w:rPr>
          <w:rFonts w:ascii="Arial" w:eastAsia="Times New Roman" w:hAnsi="Arial" w:cs="Arial"/>
          <w:i/>
          <w:sz w:val="24"/>
          <w:szCs w:val="24"/>
          <w:lang w:val="ro-RO"/>
        </w:rPr>
      </w:pPr>
      <w:r w:rsidRPr="009A2A7E">
        <w:rPr>
          <w:rFonts w:ascii="Arial" w:eastAsia="Times New Roman" w:hAnsi="Arial" w:cs="Arial"/>
          <w:b/>
          <w:sz w:val="24"/>
          <w:szCs w:val="24"/>
          <w:lang w:val="ro-RO"/>
        </w:rPr>
        <w:t>Î</w:t>
      </w:r>
      <w:r w:rsidR="00B841D5" w:rsidRPr="009A2A7E">
        <w:rPr>
          <w:rFonts w:ascii="Arial" w:eastAsia="Times New Roman" w:hAnsi="Arial" w:cs="Arial"/>
          <w:b/>
          <w:sz w:val="24"/>
          <w:szCs w:val="24"/>
          <w:lang w:val="ro-RO"/>
        </w:rPr>
        <w:t>n faza de construire</w:t>
      </w:r>
      <w:r w:rsidR="00B841D5" w:rsidRPr="009A2A7E">
        <w:rPr>
          <w:rFonts w:ascii="Arial" w:eastAsia="Times New Roman" w:hAnsi="Arial" w:cs="Arial"/>
          <w:i/>
          <w:sz w:val="24"/>
          <w:szCs w:val="24"/>
          <w:lang w:val="ro-RO"/>
        </w:rPr>
        <w:t xml:space="preserve"> </w:t>
      </w:r>
      <w:r w:rsidR="00EC533E" w:rsidRPr="009A2A7E">
        <w:rPr>
          <w:rFonts w:ascii="Arial" w:eastAsia="Times New Roman" w:hAnsi="Arial" w:cs="Arial"/>
          <w:i/>
          <w:sz w:val="24"/>
          <w:szCs w:val="24"/>
          <w:lang w:val="ro-RO"/>
        </w:rPr>
        <w:t>–</w:t>
      </w:r>
      <w:r w:rsidR="00F82962" w:rsidRPr="009A2A7E">
        <w:rPr>
          <w:rFonts w:ascii="Arial" w:eastAsia="Times New Roman" w:hAnsi="Arial" w:cs="Arial"/>
          <w:i/>
          <w:sz w:val="24"/>
          <w:szCs w:val="24"/>
          <w:lang w:val="ro-RO"/>
        </w:rPr>
        <w:t xml:space="preserve"> </w:t>
      </w:r>
      <w:r w:rsidR="00EC533E" w:rsidRPr="009A2A7E">
        <w:rPr>
          <w:rFonts w:ascii="Arial" w:eastAsia="Times New Roman" w:hAnsi="Arial" w:cs="Arial"/>
          <w:i/>
          <w:sz w:val="24"/>
          <w:szCs w:val="24"/>
          <w:lang w:val="ro-RO"/>
        </w:rPr>
        <w:t>nu rezultă apă uzată</w:t>
      </w:r>
    </w:p>
    <w:p w:rsidR="00027F2C" w:rsidRPr="009A2A7E" w:rsidRDefault="00EC24DD" w:rsidP="00B841D5">
      <w:pPr>
        <w:autoSpaceDE w:val="0"/>
        <w:autoSpaceDN w:val="0"/>
        <w:adjustRightInd w:val="0"/>
        <w:spacing w:after="0" w:line="240" w:lineRule="auto"/>
        <w:jc w:val="both"/>
        <w:rPr>
          <w:rFonts w:ascii="Arial" w:eastAsia="Times New Roman" w:hAnsi="Arial" w:cs="Arial"/>
          <w:b/>
          <w:sz w:val="24"/>
          <w:szCs w:val="24"/>
          <w:lang w:val="ro-RO"/>
        </w:rPr>
      </w:pPr>
      <w:r w:rsidRPr="009A2A7E">
        <w:rPr>
          <w:rFonts w:ascii="Arial" w:eastAsia="Times New Roman" w:hAnsi="Arial" w:cs="Arial"/>
          <w:b/>
          <w:sz w:val="24"/>
          <w:szCs w:val="24"/>
          <w:lang w:val="ro-RO"/>
        </w:rPr>
        <w:t>Î</w:t>
      </w:r>
      <w:r w:rsidR="00F82962" w:rsidRPr="009A2A7E">
        <w:rPr>
          <w:rFonts w:ascii="Arial" w:eastAsia="Times New Roman" w:hAnsi="Arial" w:cs="Arial"/>
          <w:b/>
          <w:sz w:val="24"/>
          <w:szCs w:val="24"/>
          <w:lang w:val="ro-RO"/>
        </w:rPr>
        <w:t>n timpul exploatării</w:t>
      </w:r>
      <w:r w:rsidR="00241E13" w:rsidRPr="009A2A7E">
        <w:rPr>
          <w:rFonts w:ascii="Arial" w:eastAsia="Times New Roman" w:hAnsi="Arial" w:cs="Arial"/>
          <w:b/>
          <w:sz w:val="24"/>
          <w:szCs w:val="24"/>
          <w:lang w:val="ro-RO"/>
        </w:rPr>
        <w:t>:</w:t>
      </w:r>
    </w:p>
    <w:p w:rsidR="00FB323B" w:rsidRPr="00FB323B" w:rsidRDefault="00FB323B" w:rsidP="00FB323B">
      <w:pPr>
        <w:pStyle w:val="NormalWeb"/>
        <w:spacing w:before="0" w:after="0"/>
        <w:jc w:val="both"/>
        <w:rPr>
          <w:rStyle w:val="NoneA"/>
          <w:rFonts w:ascii="Arial" w:hAnsi="Arial" w:cs="Arial"/>
        </w:rPr>
      </w:pPr>
      <w:r w:rsidRPr="00FB323B">
        <w:rPr>
          <w:rStyle w:val="NoneA"/>
          <w:rFonts w:ascii="Arial" w:hAnsi="Arial" w:cs="Arial"/>
        </w:rPr>
        <w:t>Apele uzate tip fecaloid-menajere rezultate în filtrul sanitar și spațiul de livrare, se evacuează din clădire în bazinul vidanjabil BV1de 9 mc, de unde se transportează cu mașina vidanjor la stație de epurare cea mai apropiată sub grija beneficiarului.</w:t>
      </w:r>
    </w:p>
    <w:p w:rsidR="00FB323B" w:rsidRPr="00FB323B" w:rsidRDefault="00FB323B" w:rsidP="00FB323B">
      <w:pPr>
        <w:pStyle w:val="NormalWeb"/>
        <w:spacing w:before="0" w:after="0"/>
        <w:jc w:val="both"/>
        <w:rPr>
          <w:rStyle w:val="NoneA"/>
          <w:rFonts w:ascii="Arial" w:hAnsi="Arial" w:cs="Arial"/>
        </w:rPr>
      </w:pPr>
      <w:r w:rsidRPr="00FB323B">
        <w:rPr>
          <w:rStyle w:val="NoneA"/>
          <w:rFonts w:ascii="Arial" w:hAnsi="Arial" w:cs="Arial"/>
        </w:rPr>
        <w:t xml:space="preserve">Apă uzată tehnologică rezultă în spațiul murdar, după dezinfectare, </w:t>
      </w:r>
      <w:proofErr w:type="gramStart"/>
      <w:r w:rsidRPr="00FB323B">
        <w:rPr>
          <w:rStyle w:val="NoneA"/>
          <w:rFonts w:ascii="Arial" w:hAnsi="Arial" w:cs="Arial"/>
        </w:rPr>
        <w:t>este</w:t>
      </w:r>
      <w:proofErr w:type="gramEnd"/>
      <w:r w:rsidRPr="00FB323B">
        <w:rPr>
          <w:rStyle w:val="NoneA"/>
          <w:rFonts w:ascii="Arial" w:hAnsi="Arial" w:cs="Arial"/>
        </w:rPr>
        <w:t xml:space="preserve"> colectat în bazinul vidanjabil BV2 de 20mc, vidanjate și transportate periodic la stația de epurare cea mai apropiată. Calitatea efluentului trebuie </w:t>
      </w:r>
      <w:proofErr w:type="gramStart"/>
      <w:r w:rsidRPr="00FB323B">
        <w:rPr>
          <w:rStyle w:val="NoneA"/>
          <w:rFonts w:ascii="Arial" w:hAnsi="Arial" w:cs="Arial"/>
        </w:rPr>
        <w:t>să</w:t>
      </w:r>
      <w:proofErr w:type="gramEnd"/>
      <w:r w:rsidRPr="00FB323B">
        <w:rPr>
          <w:rStyle w:val="NoneA"/>
          <w:rFonts w:ascii="Arial" w:hAnsi="Arial" w:cs="Arial"/>
        </w:rPr>
        <w:t xml:space="preserve"> fie sub valorile admise de normativul NTPA 002/2002 cu privire condițiile de evacuare a apelor uzate în rețelele de canalizare ale localităților și direct în stațiile de epurare</w:t>
      </w:r>
      <w:r>
        <w:rPr>
          <w:rStyle w:val="NoneA"/>
          <w:rFonts w:ascii="Arial" w:hAnsi="Arial" w:cs="Arial"/>
        </w:rPr>
        <w:t>.</w:t>
      </w:r>
    </w:p>
    <w:p w:rsidR="00EC24DD" w:rsidRPr="009A2A7E" w:rsidRDefault="00B841D5" w:rsidP="00D4585B">
      <w:pPr>
        <w:autoSpaceDE w:val="0"/>
        <w:autoSpaceDN w:val="0"/>
        <w:adjustRightInd w:val="0"/>
        <w:spacing w:after="0" w:line="240" w:lineRule="auto"/>
        <w:jc w:val="both"/>
        <w:rPr>
          <w:rFonts w:ascii="Arial" w:eastAsia="Times New Roman" w:hAnsi="Arial" w:cs="Arial"/>
          <w:i/>
          <w:sz w:val="24"/>
          <w:szCs w:val="24"/>
          <w:lang w:val="ro-RO"/>
        </w:rPr>
      </w:pPr>
      <w:r w:rsidRPr="009A2A7E">
        <w:rPr>
          <w:rFonts w:ascii="Arial" w:eastAsia="Times New Roman" w:hAnsi="Arial" w:cs="Arial"/>
          <w:b/>
          <w:i/>
          <w:sz w:val="24"/>
          <w:szCs w:val="24"/>
          <w:lang w:val="ro-RO"/>
        </w:rPr>
        <w:t>3.emisii în sol</w:t>
      </w:r>
      <w:r w:rsidRPr="009A2A7E">
        <w:rPr>
          <w:rFonts w:ascii="Arial" w:eastAsia="Times New Roman" w:hAnsi="Arial" w:cs="Arial"/>
          <w:i/>
          <w:sz w:val="24"/>
          <w:szCs w:val="24"/>
          <w:lang w:val="ro-RO"/>
        </w:rPr>
        <w:t>:</w:t>
      </w:r>
    </w:p>
    <w:p w:rsidR="00FB323B" w:rsidRDefault="00FB323B" w:rsidP="00FB323B">
      <w:pPr>
        <w:pStyle w:val="BodyA"/>
        <w:spacing w:after="0" w:line="240" w:lineRule="auto"/>
        <w:jc w:val="both"/>
        <w:rPr>
          <w:rStyle w:val="Hyperlink2"/>
          <w:rFonts w:ascii="Arial" w:hAnsi="Arial" w:cs="Arial"/>
        </w:rPr>
      </w:pPr>
      <w:proofErr w:type="gramStart"/>
      <w:r w:rsidRPr="00FB323B">
        <w:rPr>
          <w:rStyle w:val="Hyperlink2"/>
          <w:rFonts w:ascii="Arial" w:hAnsi="Arial" w:cs="Arial"/>
        </w:rPr>
        <w:t>Nu sunt surse de poluare a solului.</w:t>
      </w:r>
      <w:proofErr w:type="gramEnd"/>
      <w:r w:rsidRPr="00FB323B">
        <w:rPr>
          <w:rStyle w:val="Hyperlink2"/>
          <w:rFonts w:ascii="Arial" w:hAnsi="Arial" w:cs="Arial"/>
        </w:rPr>
        <w:t xml:space="preserve"> Execu</w:t>
      </w:r>
      <w:r w:rsidRPr="00FB323B">
        <w:rPr>
          <w:rStyle w:val="None"/>
          <w:rFonts w:ascii="Arial" w:hAnsi="Arial" w:cs="Arial"/>
          <w:sz w:val="24"/>
          <w:szCs w:val="24"/>
        </w:rPr>
        <w:t>ț</w:t>
      </w:r>
      <w:r w:rsidRPr="00FB323B">
        <w:rPr>
          <w:rStyle w:val="Hyperlink2"/>
          <w:rFonts w:ascii="Arial" w:hAnsi="Arial" w:cs="Arial"/>
        </w:rPr>
        <w:t>ia lucr</w:t>
      </w:r>
      <w:r w:rsidRPr="00FB323B">
        <w:rPr>
          <w:rStyle w:val="None"/>
          <w:rFonts w:ascii="Arial" w:hAnsi="Arial" w:cs="Arial"/>
          <w:sz w:val="24"/>
          <w:szCs w:val="24"/>
        </w:rPr>
        <w:t>ă</w:t>
      </w:r>
      <w:r w:rsidRPr="00FB323B">
        <w:rPr>
          <w:rStyle w:val="Hyperlink2"/>
          <w:rFonts w:ascii="Arial" w:hAnsi="Arial" w:cs="Arial"/>
        </w:rPr>
        <w:t>rilor de construc</w:t>
      </w:r>
      <w:r w:rsidRPr="00FB323B">
        <w:rPr>
          <w:rStyle w:val="None"/>
          <w:rFonts w:ascii="Arial" w:hAnsi="Arial" w:cs="Arial"/>
          <w:sz w:val="24"/>
          <w:szCs w:val="24"/>
        </w:rPr>
        <w:t>ț</w:t>
      </w:r>
      <w:r w:rsidRPr="00FB323B">
        <w:rPr>
          <w:rStyle w:val="Hyperlink2"/>
          <w:rFonts w:ascii="Arial" w:hAnsi="Arial" w:cs="Arial"/>
        </w:rPr>
        <w:t xml:space="preserve">ii are </w:t>
      </w:r>
      <w:r w:rsidRPr="00FB323B">
        <w:rPr>
          <w:rStyle w:val="None"/>
          <w:rFonts w:ascii="Arial" w:hAnsi="Arial" w:cs="Arial"/>
          <w:sz w:val="24"/>
          <w:szCs w:val="24"/>
        </w:rPr>
        <w:t>î</w:t>
      </w:r>
      <w:r w:rsidRPr="00FB323B">
        <w:rPr>
          <w:rStyle w:val="None"/>
          <w:rFonts w:ascii="Arial" w:hAnsi="Arial" w:cs="Arial"/>
          <w:sz w:val="24"/>
          <w:szCs w:val="24"/>
          <w:lang w:val="it-IT"/>
        </w:rPr>
        <w:t>n vedere protec</w:t>
      </w:r>
      <w:r w:rsidRPr="00FB323B">
        <w:rPr>
          <w:rStyle w:val="None"/>
          <w:rFonts w:ascii="Arial" w:hAnsi="Arial" w:cs="Arial"/>
          <w:sz w:val="24"/>
          <w:szCs w:val="24"/>
        </w:rPr>
        <w:t>ț</w:t>
      </w:r>
      <w:r w:rsidRPr="00FB323B">
        <w:rPr>
          <w:rStyle w:val="Hyperlink2"/>
          <w:rFonts w:ascii="Arial" w:hAnsi="Arial" w:cs="Arial"/>
        </w:rPr>
        <w:t>ia sol</w:t>
      </w:r>
      <w:r w:rsidRPr="00FB323B">
        <w:rPr>
          <w:rStyle w:val="Hyperlink2"/>
          <w:rFonts w:ascii="Arial" w:hAnsi="Arial" w:cs="Arial"/>
        </w:rPr>
        <w:t>u</w:t>
      </w:r>
      <w:r w:rsidRPr="00FB323B">
        <w:rPr>
          <w:rStyle w:val="Hyperlink2"/>
          <w:rFonts w:ascii="Arial" w:hAnsi="Arial" w:cs="Arial"/>
        </w:rPr>
        <w:t xml:space="preserve">lui </w:t>
      </w:r>
      <w:r w:rsidRPr="00FB323B">
        <w:rPr>
          <w:rStyle w:val="None"/>
          <w:rFonts w:ascii="Arial" w:hAnsi="Arial" w:cs="Arial"/>
          <w:sz w:val="24"/>
          <w:szCs w:val="24"/>
        </w:rPr>
        <w:t>ș</w:t>
      </w:r>
      <w:r w:rsidRPr="00FB323B">
        <w:rPr>
          <w:rStyle w:val="Hyperlink2"/>
          <w:rFonts w:ascii="Arial" w:hAnsi="Arial" w:cs="Arial"/>
        </w:rPr>
        <w:t xml:space="preserve">i a subsolului. </w:t>
      </w:r>
      <w:r w:rsidRPr="00FB323B">
        <w:rPr>
          <w:rStyle w:val="None"/>
          <w:rFonts w:ascii="Arial" w:hAnsi="Arial" w:cs="Arial"/>
          <w:sz w:val="24"/>
          <w:szCs w:val="24"/>
        </w:rPr>
        <w:t>Î</w:t>
      </w:r>
      <w:r w:rsidRPr="00FB323B">
        <w:rPr>
          <w:rStyle w:val="Hyperlink2"/>
          <w:rFonts w:ascii="Arial" w:hAnsi="Arial" w:cs="Arial"/>
        </w:rPr>
        <w:t>n cazul producerii de scurgeri accidentale de carburan</w:t>
      </w:r>
      <w:r w:rsidRPr="00FB323B">
        <w:rPr>
          <w:rStyle w:val="None"/>
          <w:rFonts w:ascii="Arial" w:hAnsi="Arial" w:cs="Arial"/>
          <w:sz w:val="24"/>
          <w:szCs w:val="24"/>
        </w:rPr>
        <w:t>ț</w:t>
      </w:r>
      <w:r w:rsidRPr="00FB323B">
        <w:rPr>
          <w:rStyle w:val="Hyperlink2"/>
          <w:rFonts w:ascii="Arial" w:hAnsi="Arial" w:cs="Arial"/>
        </w:rPr>
        <w:t>i pe sol acestea vor fi eliminate urgent, folosindu-se materiale absorbante pentru situa</w:t>
      </w:r>
      <w:r w:rsidRPr="00FB323B">
        <w:rPr>
          <w:rStyle w:val="None"/>
          <w:rFonts w:ascii="Arial" w:hAnsi="Arial" w:cs="Arial"/>
          <w:sz w:val="24"/>
          <w:szCs w:val="24"/>
        </w:rPr>
        <w:t>ț</w:t>
      </w:r>
      <w:r w:rsidRPr="00FB323B">
        <w:rPr>
          <w:rStyle w:val="Hyperlink2"/>
          <w:rFonts w:ascii="Arial" w:hAnsi="Arial" w:cs="Arial"/>
        </w:rPr>
        <w:t>ii accidentale (nisip, rumegu</w:t>
      </w:r>
      <w:r w:rsidRPr="00FB323B">
        <w:rPr>
          <w:rStyle w:val="None"/>
          <w:rFonts w:ascii="Arial" w:hAnsi="Arial" w:cs="Arial"/>
          <w:sz w:val="24"/>
          <w:szCs w:val="24"/>
        </w:rPr>
        <w:t>ș</w:t>
      </w:r>
      <w:r w:rsidRPr="00FB323B">
        <w:rPr>
          <w:rStyle w:val="Hyperlink2"/>
          <w:rFonts w:ascii="Arial" w:hAnsi="Arial" w:cs="Arial"/>
        </w:rPr>
        <w:t>). De</w:t>
      </w:r>
      <w:r w:rsidRPr="00FB323B">
        <w:rPr>
          <w:rStyle w:val="None"/>
          <w:rFonts w:ascii="Arial" w:hAnsi="Arial" w:cs="Arial"/>
          <w:sz w:val="24"/>
          <w:szCs w:val="24"/>
        </w:rPr>
        <w:t>ș</w:t>
      </w:r>
      <w:r w:rsidRPr="00FB323B">
        <w:rPr>
          <w:rStyle w:val="Hyperlink2"/>
          <w:rFonts w:ascii="Arial" w:hAnsi="Arial" w:cs="Arial"/>
        </w:rPr>
        <w:t xml:space="preserve">eurile rezultate </w:t>
      </w:r>
      <w:r w:rsidRPr="00FB323B">
        <w:rPr>
          <w:rStyle w:val="None"/>
          <w:rFonts w:ascii="Arial" w:hAnsi="Arial" w:cs="Arial"/>
          <w:sz w:val="24"/>
          <w:szCs w:val="24"/>
        </w:rPr>
        <w:t>î</w:t>
      </w:r>
      <w:r w:rsidRPr="00FB323B">
        <w:rPr>
          <w:rStyle w:val="Hyperlink2"/>
          <w:rFonts w:ascii="Arial" w:hAnsi="Arial" w:cs="Arial"/>
        </w:rPr>
        <w:t>n perioada de func</w:t>
      </w:r>
      <w:r w:rsidRPr="00FB323B">
        <w:rPr>
          <w:rStyle w:val="None"/>
          <w:rFonts w:ascii="Arial" w:hAnsi="Arial" w:cs="Arial"/>
          <w:sz w:val="24"/>
          <w:szCs w:val="24"/>
        </w:rPr>
        <w:t>ț</w:t>
      </w:r>
      <w:r w:rsidRPr="00FB323B">
        <w:rPr>
          <w:rStyle w:val="Hyperlink2"/>
          <w:rFonts w:ascii="Arial" w:hAnsi="Arial" w:cs="Arial"/>
        </w:rPr>
        <w:t xml:space="preserve">ionare vor fi depozitate </w:t>
      </w:r>
      <w:r w:rsidRPr="00FB323B">
        <w:rPr>
          <w:rStyle w:val="None"/>
          <w:rFonts w:ascii="Arial" w:hAnsi="Arial" w:cs="Arial"/>
          <w:sz w:val="24"/>
          <w:szCs w:val="24"/>
        </w:rPr>
        <w:t>ș</w:t>
      </w:r>
      <w:r w:rsidRPr="00FB323B">
        <w:rPr>
          <w:rStyle w:val="Hyperlink2"/>
          <w:rFonts w:ascii="Arial" w:hAnsi="Arial" w:cs="Arial"/>
        </w:rPr>
        <w:t>i gestionate cu respectarea legisla</w:t>
      </w:r>
      <w:r w:rsidRPr="00FB323B">
        <w:rPr>
          <w:rStyle w:val="None"/>
          <w:rFonts w:ascii="Arial" w:hAnsi="Arial" w:cs="Arial"/>
          <w:sz w:val="24"/>
          <w:szCs w:val="24"/>
        </w:rPr>
        <w:t>ț</w:t>
      </w:r>
      <w:r w:rsidRPr="00FB323B">
        <w:rPr>
          <w:rStyle w:val="Hyperlink2"/>
          <w:rFonts w:ascii="Arial" w:hAnsi="Arial" w:cs="Arial"/>
        </w:rPr>
        <w:t>iei privind regimul de</w:t>
      </w:r>
      <w:r w:rsidRPr="00FB323B">
        <w:rPr>
          <w:rStyle w:val="None"/>
          <w:rFonts w:ascii="Arial" w:hAnsi="Arial" w:cs="Arial"/>
          <w:sz w:val="24"/>
          <w:szCs w:val="24"/>
        </w:rPr>
        <w:t>ș</w:t>
      </w:r>
      <w:r w:rsidRPr="00FB323B">
        <w:rPr>
          <w:rStyle w:val="Hyperlink2"/>
          <w:rFonts w:ascii="Arial" w:hAnsi="Arial" w:cs="Arial"/>
        </w:rPr>
        <w:t>eurilor</w:t>
      </w:r>
      <w:r w:rsidRPr="00FB323B">
        <w:rPr>
          <w:rStyle w:val="None"/>
          <w:rFonts w:ascii="Arial" w:hAnsi="Arial" w:cs="Arial"/>
          <w:sz w:val="24"/>
          <w:szCs w:val="24"/>
        </w:rPr>
        <w:t xml:space="preserve"> ș</w:t>
      </w:r>
      <w:r w:rsidRPr="00FB323B">
        <w:rPr>
          <w:rStyle w:val="Hyperlink2"/>
          <w:rFonts w:ascii="Arial" w:hAnsi="Arial" w:cs="Arial"/>
        </w:rPr>
        <w:t>i predate pe baza de contract operatorilor ec</w:t>
      </w:r>
      <w:r w:rsidRPr="00FB323B">
        <w:rPr>
          <w:rStyle w:val="Hyperlink2"/>
          <w:rFonts w:ascii="Arial" w:hAnsi="Arial" w:cs="Arial"/>
        </w:rPr>
        <w:t>o</w:t>
      </w:r>
      <w:r w:rsidRPr="00FB323B">
        <w:rPr>
          <w:rStyle w:val="Hyperlink2"/>
          <w:rFonts w:ascii="Arial" w:hAnsi="Arial" w:cs="Arial"/>
        </w:rPr>
        <w:t>nomici autoriza</w:t>
      </w:r>
      <w:r w:rsidRPr="00FB323B">
        <w:rPr>
          <w:rStyle w:val="None"/>
          <w:rFonts w:ascii="Arial" w:hAnsi="Arial" w:cs="Arial"/>
          <w:sz w:val="24"/>
          <w:szCs w:val="24"/>
        </w:rPr>
        <w:t>ț</w:t>
      </w:r>
      <w:r w:rsidRPr="00FB323B">
        <w:rPr>
          <w:rStyle w:val="Hyperlink2"/>
          <w:rFonts w:ascii="Arial" w:hAnsi="Arial" w:cs="Arial"/>
        </w:rPr>
        <w:t>i pentru colectare de de</w:t>
      </w:r>
      <w:r w:rsidRPr="00FB323B">
        <w:rPr>
          <w:rStyle w:val="None"/>
          <w:rFonts w:ascii="Arial" w:hAnsi="Arial" w:cs="Arial"/>
          <w:sz w:val="24"/>
          <w:szCs w:val="24"/>
        </w:rPr>
        <w:t>ș</w:t>
      </w:r>
      <w:r w:rsidRPr="00FB323B">
        <w:rPr>
          <w:rStyle w:val="Hyperlink2"/>
          <w:rFonts w:ascii="Arial" w:hAnsi="Arial" w:cs="Arial"/>
        </w:rPr>
        <w:t>euri.</w:t>
      </w:r>
    </w:p>
    <w:p w:rsidR="00FB323B" w:rsidRPr="00FB323B" w:rsidRDefault="00FB323B" w:rsidP="00FB323B">
      <w:pPr>
        <w:pStyle w:val="BodyA"/>
        <w:spacing w:after="0" w:line="240" w:lineRule="auto"/>
        <w:jc w:val="both"/>
        <w:rPr>
          <w:rStyle w:val="Hyperlink2"/>
          <w:rFonts w:ascii="Arial" w:hAnsi="Arial" w:cs="Arial"/>
        </w:rPr>
      </w:pPr>
      <w:proofErr w:type="gramStart"/>
      <w:r w:rsidRPr="00FB323B">
        <w:rPr>
          <w:rStyle w:val="Hyperlink2"/>
          <w:rFonts w:ascii="Arial" w:hAnsi="Arial" w:cs="Arial"/>
        </w:rPr>
        <w:t xml:space="preserve">Activitatea de sacrificare </w:t>
      </w:r>
      <w:r w:rsidRPr="00FB323B">
        <w:rPr>
          <w:rStyle w:val="None"/>
          <w:rFonts w:ascii="Arial" w:hAnsi="Arial" w:cs="Arial"/>
          <w:sz w:val="24"/>
          <w:szCs w:val="24"/>
        </w:rPr>
        <w:t>ș</w:t>
      </w:r>
      <w:r w:rsidRPr="00FB323B">
        <w:rPr>
          <w:rStyle w:val="Hyperlink2"/>
          <w:rFonts w:ascii="Arial" w:hAnsi="Arial" w:cs="Arial"/>
        </w:rPr>
        <w:t>i prelucrare primar</w:t>
      </w:r>
      <w:r w:rsidRPr="00FB323B">
        <w:rPr>
          <w:rStyle w:val="None"/>
          <w:rFonts w:ascii="Arial" w:hAnsi="Arial" w:cs="Arial"/>
          <w:sz w:val="24"/>
          <w:szCs w:val="24"/>
        </w:rPr>
        <w:t xml:space="preserve">ă </w:t>
      </w:r>
      <w:r w:rsidRPr="00FB323B">
        <w:rPr>
          <w:rStyle w:val="Hyperlink2"/>
          <w:rFonts w:ascii="Arial" w:hAnsi="Arial" w:cs="Arial"/>
        </w:rPr>
        <w:t xml:space="preserve">a bovinelor </w:t>
      </w:r>
      <w:r w:rsidRPr="00FB323B">
        <w:rPr>
          <w:rStyle w:val="None"/>
          <w:rFonts w:ascii="Arial" w:hAnsi="Arial" w:cs="Arial"/>
          <w:sz w:val="24"/>
          <w:szCs w:val="24"/>
        </w:rPr>
        <w:t>ș</w:t>
      </w:r>
      <w:r w:rsidRPr="00FB323B">
        <w:rPr>
          <w:rStyle w:val="Hyperlink2"/>
          <w:rFonts w:ascii="Arial" w:hAnsi="Arial" w:cs="Arial"/>
        </w:rPr>
        <w:t>i ovinelor se desf</w:t>
      </w:r>
      <w:r w:rsidRPr="00FB323B">
        <w:rPr>
          <w:rStyle w:val="None"/>
          <w:rFonts w:ascii="Arial" w:hAnsi="Arial" w:cs="Arial"/>
          <w:sz w:val="24"/>
          <w:szCs w:val="24"/>
        </w:rPr>
        <w:t>ăș</w:t>
      </w:r>
      <w:r w:rsidRPr="00FB323B">
        <w:rPr>
          <w:rStyle w:val="Hyperlink2"/>
          <w:rFonts w:ascii="Arial" w:hAnsi="Arial" w:cs="Arial"/>
        </w:rPr>
        <w:t>oar</w:t>
      </w:r>
      <w:r w:rsidRPr="00FB323B">
        <w:rPr>
          <w:rStyle w:val="None"/>
          <w:rFonts w:ascii="Arial" w:hAnsi="Arial" w:cs="Arial"/>
          <w:sz w:val="24"/>
          <w:szCs w:val="24"/>
        </w:rPr>
        <w:t>ă î</w:t>
      </w:r>
      <w:r w:rsidRPr="00FB323B">
        <w:rPr>
          <w:rStyle w:val="Hyperlink2"/>
          <w:rFonts w:ascii="Arial" w:hAnsi="Arial" w:cs="Arial"/>
        </w:rPr>
        <w:t>n spa</w:t>
      </w:r>
      <w:r w:rsidRPr="00FB323B">
        <w:rPr>
          <w:rStyle w:val="None"/>
          <w:rFonts w:ascii="Arial" w:hAnsi="Arial" w:cs="Arial"/>
          <w:sz w:val="24"/>
          <w:szCs w:val="24"/>
        </w:rPr>
        <w:t>ț</w:t>
      </w:r>
      <w:r w:rsidRPr="00FB323B">
        <w:rPr>
          <w:rStyle w:val="Hyperlink2"/>
          <w:rFonts w:ascii="Arial" w:hAnsi="Arial" w:cs="Arial"/>
        </w:rPr>
        <w:t>ii</w:t>
      </w:r>
      <w:r w:rsidRPr="00FB323B">
        <w:rPr>
          <w:rStyle w:val="None"/>
          <w:rFonts w:ascii="Arial" w:hAnsi="Arial" w:cs="Arial"/>
          <w:sz w:val="24"/>
          <w:szCs w:val="24"/>
        </w:rPr>
        <w:t xml:space="preserve"> î</w:t>
      </w:r>
      <w:r w:rsidRPr="00FB323B">
        <w:rPr>
          <w:rStyle w:val="Hyperlink2"/>
          <w:rFonts w:ascii="Arial" w:hAnsi="Arial" w:cs="Arial"/>
        </w:rPr>
        <w:t>nchise</w:t>
      </w:r>
      <w:r w:rsidRPr="00FB323B">
        <w:rPr>
          <w:rStyle w:val="None"/>
          <w:rFonts w:ascii="Arial" w:hAnsi="Arial" w:cs="Arial"/>
          <w:sz w:val="24"/>
          <w:szCs w:val="24"/>
        </w:rPr>
        <w:t xml:space="preserve"> ș</w:t>
      </w:r>
      <w:r w:rsidRPr="00FB323B">
        <w:rPr>
          <w:rStyle w:val="Hyperlink2"/>
          <w:rFonts w:ascii="Arial" w:hAnsi="Arial" w:cs="Arial"/>
        </w:rPr>
        <w:t>i betonate.</w:t>
      </w:r>
      <w:proofErr w:type="gramEnd"/>
    </w:p>
    <w:p w:rsidR="00FB323B" w:rsidRPr="00FB323B" w:rsidRDefault="00FB323B" w:rsidP="00FB323B">
      <w:pPr>
        <w:pStyle w:val="BodyA"/>
        <w:spacing w:after="0" w:line="240" w:lineRule="auto"/>
        <w:jc w:val="both"/>
        <w:rPr>
          <w:rStyle w:val="Hyperlink2"/>
          <w:rFonts w:ascii="Arial" w:hAnsi="Arial" w:cs="Arial"/>
        </w:rPr>
      </w:pPr>
      <w:r w:rsidRPr="00FB323B">
        <w:rPr>
          <w:rStyle w:val="Hyperlink2"/>
          <w:rFonts w:ascii="Arial" w:hAnsi="Arial" w:cs="Arial"/>
        </w:rPr>
        <w:t xml:space="preserve">Bazinele vidanjabile vor fi betonate </w:t>
      </w:r>
      <w:r w:rsidRPr="00FB323B">
        <w:rPr>
          <w:rStyle w:val="None"/>
          <w:rFonts w:ascii="Arial" w:hAnsi="Arial" w:cs="Arial"/>
          <w:sz w:val="24"/>
          <w:szCs w:val="24"/>
        </w:rPr>
        <w:t>ș</w:t>
      </w:r>
      <w:r w:rsidRPr="00FB323B">
        <w:rPr>
          <w:rStyle w:val="Hyperlink2"/>
          <w:rFonts w:ascii="Arial" w:hAnsi="Arial" w:cs="Arial"/>
        </w:rPr>
        <w:t xml:space="preserve">i izolate pentru a preveni infiltrarea </w:t>
      </w:r>
      <w:r w:rsidRPr="00FB323B">
        <w:rPr>
          <w:rStyle w:val="None"/>
          <w:rFonts w:ascii="Arial" w:hAnsi="Arial" w:cs="Arial"/>
          <w:sz w:val="24"/>
          <w:szCs w:val="24"/>
        </w:rPr>
        <w:t>î</w:t>
      </w:r>
      <w:r w:rsidRPr="00FB323B">
        <w:rPr>
          <w:rStyle w:val="Hyperlink2"/>
          <w:rFonts w:ascii="Arial" w:hAnsi="Arial" w:cs="Arial"/>
        </w:rPr>
        <w:t xml:space="preserve">n sol </w:t>
      </w:r>
      <w:proofErr w:type="gramStart"/>
      <w:r w:rsidRPr="00FB323B">
        <w:rPr>
          <w:rStyle w:val="Hyperlink2"/>
          <w:rFonts w:ascii="Arial" w:hAnsi="Arial" w:cs="Arial"/>
        </w:rPr>
        <w:t>a</w:t>
      </w:r>
      <w:proofErr w:type="gramEnd"/>
      <w:r w:rsidRPr="00FB323B">
        <w:rPr>
          <w:rStyle w:val="Hyperlink2"/>
          <w:rFonts w:ascii="Arial" w:hAnsi="Arial" w:cs="Arial"/>
        </w:rPr>
        <w:t xml:space="preserve"> apelor uzate. Vidanjarea bazinelor se </w:t>
      </w:r>
      <w:proofErr w:type="gramStart"/>
      <w:r w:rsidRPr="00FB323B">
        <w:rPr>
          <w:rStyle w:val="Hyperlink2"/>
          <w:rFonts w:ascii="Arial" w:hAnsi="Arial" w:cs="Arial"/>
        </w:rPr>
        <w:t>va</w:t>
      </w:r>
      <w:proofErr w:type="gramEnd"/>
      <w:r w:rsidRPr="00FB323B">
        <w:rPr>
          <w:rStyle w:val="Hyperlink2"/>
          <w:rFonts w:ascii="Arial" w:hAnsi="Arial" w:cs="Arial"/>
        </w:rPr>
        <w:t xml:space="preserve"> realize periodic, </w:t>
      </w:r>
      <w:r w:rsidRPr="00FB323B">
        <w:rPr>
          <w:rStyle w:val="None"/>
          <w:rFonts w:ascii="Arial" w:hAnsi="Arial" w:cs="Arial"/>
          <w:sz w:val="24"/>
          <w:szCs w:val="24"/>
        </w:rPr>
        <w:t>î</w:t>
      </w:r>
      <w:r w:rsidRPr="00FB323B">
        <w:rPr>
          <w:rStyle w:val="Hyperlink2"/>
          <w:rFonts w:ascii="Arial" w:hAnsi="Arial" w:cs="Arial"/>
        </w:rPr>
        <w:t>n func</w:t>
      </w:r>
      <w:r w:rsidRPr="00FB323B">
        <w:rPr>
          <w:rStyle w:val="None"/>
          <w:rFonts w:ascii="Arial" w:hAnsi="Arial" w:cs="Arial"/>
          <w:sz w:val="24"/>
          <w:szCs w:val="24"/>
        </w:rPr>
        <w:t>ț</w:t>
      </w:r>
      <w:r w:rsidRPr="00FB323B">
        <w:rPr>
          <w:rStyle w:val="None"/>
          <w:rFonts w:ascii="Arial" w:hAnsi="Arial" w:cs="Arial"/>
          <w:sz w:val="24"/>
          <w:szCs w:val="24"/>
          <w:lang w:val="es-ES_tradnl"/>
        </w:rPr>
        <w:t>ie de necesit</w:t>
      </w:r>
      <w:r w:rsidRPr="00FB323B">
        <w:rPr>
          <w:rStyle w:val="None"/>
          <w:rFonts w:ascii="Arial" w:hAnsi="Arial" w:cs="Arial"/>
          <w:sz w:val="24"/>
          <w:szCs w:val="24"/>
        </w:rPr>
        <w:t>ăț</w:t>
      </w:r>
      <w:r w:rsidRPr="00FB323B">
        <w:rPr>
          <w:rStyle w:val="Hyperlink2"/>
          <w:rFonts w:ascii="Arial" w:hAnsi="Arial" w:cs="Arial"/>
        </w:rPr>
        <w:t xml:space="preserve">i, </w:t>
      </w:r>
      <w:r w:rsidRPr="00FB323B">
        <w:rPr>
          <w:rStyle w:val="None"/>
          <w:rFonts w:ascii="Arial" w:hAnsi="Arial" w:cs="Arial"/>
          <w:sz w:val="24"/>
          <w:szCs w:val="24"/>
        </w:rPr>
        <w:t>î</w:t>
      </w:r>
      <w:r w:rsidRPr="00FB323B">
        <w:rPr>
          <w:rStyle w:val="Hyperlink2"/>
          <w:rFonts w:ascii="Arial" w:hAnsi="Arial" w:cs="Arial"/>
        </w:rPr>
        <w:t>n a</w:t>
      </w:r>
      <w:r w:rsidRPr="00FB323B">
        <w:rPr>
          <w:rStyle w:val="None"/>
          <w:rFonts w:ascii="Arial" w:hAnsi="Arial" w:cs="Arial"/>
          <w:sz w:val="24"/>
          <w:szCs w:val="24"/>
        </w:rPr>
        <w:t>ș</w:t>
      </w:r>
      <w:r w:rsidRPr="00FB323B">
        <w:rPr>
          <w:rStyle w:val="Hyperlink2"/>
          <w:rFonts w:ascii="Arial" w:hAnsi="Arial" w:cs="Arial"/>
        </w:rPr>
        <w:t xml:space="preserve">a fel </w:t>
      </w:r>
      <w:r w:rsidRPr="00FB323B">
        <w:rPr>
          <w:rStyle w:val="None"/>
          <w:rFonts w:ascii="Arial" w:hAnsi="Arial" w:cs="Arial"/>
          <w:sz w:val="24"/>
          <w:szCs w:val="24"/>
        </w:rPr>
        <w:t>î</w:t>
      </w:r>
      <w:r w:rsidRPr="00FB323B">
        <w:rPr>
          <w:rStyle w:val="Hyperlink2"/>
          <w:rFonts w:ascii="Arial" w:hAnsi="Arial" w:cs="Arial"/>
        </w:rPr>
        <w:t>nc</w:t>
      </w:r>
      <w:r w:rsidRPr="00FB323B">
        <w:rPr>
          <w:rStyle w:val="None"/>
          <w:rFonts w:ascii="Arial" w:hAnsi="Arial" w:cs="Arial"/>
          <w:sz w:val="24"/>
          <w:szCs w:val="24"/>
        </w:rPr>
        <w:t>â</w:t>
      </w:r>
      <w:r w:rsidRPr="00FB323B">
        <w:rPr>
          <w:rStyle w:val="Hyperlink2"/>
          <w:rFonts w:ascii="Arial" w:hAnsi="Arial" w:cs="Arial"/>
        </w:rPr>
        <w:t>t s</w:t>
      </w:r>
      <w:r w:rsidRPr="00FB323B">
        <w:rPr>
          <w:rStyle w:val="None"/>
          <w:rFonts w:ascii="Arial" w:hAnsi="Arial" w:cs="Arial"/>
          <w:sz w:val="24"/>
          <w:szCs w:val="24"/>
        </w:rPr>
        <w:t xml:space="preserve">ă </w:t>
      </w:r>
      <w:r w:rsidRPr="00FB323B">
        <w:rPr>
          <w:rStyle w:val="Hyperlink2"/>
          <w:rFonts w:ascii="Arial" w:hAnsi="Arial" w:cs="Arial"/>
        </w:rPr>
        <w:t xml:space="preserve">se evite deversarea apelor uzate </w:t>
      </w:r>
      <w:r w:rsidRPr="00FB323B">
        <w:rPr>
          <w:rStyle w:val="None"/>
          <w:rFonts w:ascii="Arial" w:hAnsi="Arial" w:cs="Arial"/>
          <w:sz w:val="24"/>
          <w:szCs w:val="24"/>
        </w:rPr>
        <w:t>î</w:t>
      </w:r>
      <w:r w:rsidRPr="00FB323B">
        <w:rPr>
          <w:rStyle w:val="None"/>
          <w:rFonts w:ascii="Arial" w:hAnsi="Arial" w:cs="Arial"/>
          <w:sz w:val="24"/>
          <w:szCs w:val="24"/>
          <w:lang w:val="it-IT"/>
        </w:rPr>
        <w:t>n sol.</w:t>
      </w:r>
      <w:r w:rsidRPr="00FB323B">
        <w:rPr>
          <w:rStyle w:val="None"/>
          <w:rFonts w:ascii="Arial" w:hAnsi="Arial" w:cs="Arial"/>
          <w:sz w:val="24"/>
          <w:szCs w:val="24"/>
        </w:rPr>
        <w:t xml:space="preserve"> Î</w:t>
      </w:r>
      <w:r w:rsidRPr="00FB323B">
        <w:rPr>
          <w:rStyle w:val="Hyperlink2"/>
          <w:rFonts w:ascii="Arial" w:hAnsi="Arial" w:cs="Arial"/>
        </w:rPr>
        <w:t>n mod periodic se va verifica calitatea impermeabilit</w:t>
      </w:r>
      <w:r w:rsidRPr="00FB323B">
        <w:rPr>
          <w:rStyle w:val="None"/>
          <w:rFonts w:ascii="Arial" w:hAnsi="Arial" w:cs="Arial"/>
          <w:sz w:val="24"/>
          <w:szCs w:val="24"/>
        </w:rPr>
        <w:t>ăț</w:t>
      </w:r>
      <w:r w:rsidRPr="00FB323B">
        <w:rPr>
          <w:rStyle w:val="Hyperlink2"/>
          <w:rFonts w:ascii="Arial" w:hAnsi="Arial" w:cs="Arial"/>
        </w:rPr>
        <w:t>ii izol</w:t>
      </w:r>
      <w:r w:rsidRPr="00FB323B">
        <w:rPr>
          <w:rStyle w:val="None"/>
          <w:rFonts w:ascii="Arial" w:hAnsi="Arial" w:cs="Arial"/>
          <w:sz w:val="24"/>
          <w:szCs w:val="24"/>
        </w:rPr>
        <w:t>ă</w:t>
      </w:r>
      <w:r w:rsidRPr="00FB323B">
        <w:rPr>
          <w:rStyle w:val="Hyperlink2"/>
          <w:rFonts w:ascii="Arial" w:hAnsi="Arial" w:cs="Arial"/>
        </w:rPr>
        <w:t>rii bazinelor.</w:t>
      </w:r>
    </w:p>
    <w:p w:rsidR="002C775A" w:rsidRPr="009A2A7E" w:rsidRDefault="00B841D5" w:rsidP="00B841D5">
      <w:pPr>
        <w:autoSpaceDE w:val="0"/>
        <w:autoSpaceDN w:val="0"/>
        <w:adjustRightInd w:val="0"/>
        <w:spacing w:after="0" w:line="240" w:lineRule="auto"/>
        <w:jc w:val="both"/>
        <w:rPr>
          <w:rFonts w:ascii="Arial" w:eastAsia="Times New Roman" w:hAnsi="Arial" w:cs="Arial"/>
          <w:i/>
          <w:sz w:val="24"/>
          <w:szCs w:val="24"/>
          <w:lang w:val="ro-RO"/>
        </w:rPr>
      </w:pPr>
      <w:r w:rsidRPr="009A2A7E">
        <w:rPr>
          <w:rFonts w:ascii="Arial" w:eastAsia="Times New Roman" w:hAnsi="Arial" w:cs="Arial"/>
          <w:b/>
          <w:i/>
          <w:sz w:val="24"/>
          <w:szCs w:val="24"/>
          <w:lang w:val="ro-RO"/>
        </w:rPr>
        <w:t>4.zgomot</w:t>
      </w:r>
      <w:r w:rsidRPr="009A2A7E">
        <w:rPr>
          <w:rFonts w:ascii="Arial" w:eastAsia="Times New Roman" w:hAnsi="Arial" w:cs="Arial"/>
          <w:i/>
          <w:sz w:val="24"/>
          <w:szCs w:val="24"/>
          <w:lang w:val="ro-RO"/>
        </w:rPr>
        <w:t>:-</w:t>
      </w:r>
      <w:bookmarkStart w:id="1" w:name="_Hlk507694400"/>
    </w:p>
    <w:bookmarkEnd w:id="1"/>
    <w:p w:rsidR="00FB323B" w:rsidRPr="00FB323B" w:rsidRDefault="00FB323B" w:rsidP="00FB323B">
      <w:pPr>
        <w:pStyle w:val="NormalWeb"/>
        <w:spacing w:before="0" w:after="0"/>
        <w:jc w:val="both"/>
        <w:rPr>
          <w:rFonts w:ascii="Arial" w:hAnsi="Arial" w:cs="Arial"/>
        </w:rPr>
      </w:pPr>
      <w:proofErr w:type="gramStart"/>
      <w:r w:rsidRPr="00FB323B">
        <w:rPr>
          <w:rStyle w:val="NoneA"/>
          <w:rFonts w:ascii="Arial" w:hAnsi="Arial" w:cs="Arial"/>
        </w:rPr>
        <w:t>Atât în faza de construcție cât și în cea de funcționare zgomotul și vibrațiile sunt specifice activității de construcții, respectiv specific funcționării utilajelor folosite în procesul de sacr</w:t>
      </w:r>
      <w:r w:rsidRPr="00FB323B">
        <w:rPr>
          <w:rStyle w:val="NoneA"/>
          <w:rFonts w:ascii="Arial" w:hAnsi="Arial" w:cs="Arial"/>
        </w:rPr>
        <w:t>i</w:t>
      </w:r>
      <w:r w:rsidRPr="00FB323B">
        <w:rPr>
          <w:rStyle w:val="NoneA"/>
          <w:rFonts w:ascii="Arial" w:hAnsi="Arial" w:cs="Arial"/>
        </w:rPr>
        <w:t>ficre/abatorizare animale.</w:t>
      </w:r>
      <w:proofErr w:type="gramEnd"/>
      <w:r w:rsidRPr="00FB323B">
        <w:rPr>
          <w:rStyle w:val="NoneA"/>
          <w:rFonts w:ascii="Arial" w:hAnsi="Arial" w:cs="Arial"/>
        </w:rPr>
        <w:t xml:space="preserve"> </w:t>
      </w:r>
    </w:p>
    <w:p w:rsidR="00FB323B" w:rsidRPr="00FB323B" w:rsidRDefault="00FB323B" w:rsidP="00FB323B">
      <w:pPr>
        <w:pStyle w:val="BodyA"/>
        <w:shd w:val="clear" w:color="auto" w:fill="FFFFFF"/>
        <w:tabs>
          <w:tab w:val="left" w:pos="811"/>
        </w:tabs>
        <w:spacing w:after="0" w:line="240" w:lineRule="auto"/>
        <w:jc w:val="both"/>
        <w:rPr>
          <w:rStyle w:val="Hyperlink2"/>
          <w:rFonts w:ascii="Arial" w:hAnsi="Arial" w:cs="Arial"/>
        </w:rPr>
      </w:pPr>
      <w:r w:rsidRPr="00FB323B">
        <w:rPr>
          <w:rStyle w:val="Hyperlink2"/>
          <w:rFonts w:ascii="Arial" w:hAnsi="Arial" w:cs="Arial"/>
        </w:rPr>
        <w:t xml:space="preserve">S-au prevăzut materiale fonoizolante, în așa fel încât </w:t>
      </w:r>
      <w:proofErr w:type="gramStart"/>
      <w:r w:rsidRPr="00FB323B">
        <w:rPr>
          <w:rStyle w:val="Hyperlink2"/>
          <w:rFonts w:ascii="Arial" w:hAnsi="Arial" w:cs="Arial"/>
        </w:rPr>
        <w:t>să</w:t>
      </w:r>
      <w:proofErr w:type="gramEnd"/>
      <w:r w:rsidRPr="00FB323B">
        <w:rPr>
          <w:rStyle w:val="Hyperlink2"/>
          <w:rFonts w:ascii="Arial" w:hAnsi="Arial" w:cs="Arial"/>
        </w:rPr>
        <w:t xml:space="preserve"> se respecte prevederile normativului C-125-2005 privind proiectarea și executarea măsurilor de izolare fonică.</w:t>
      </w:r>
    </w:p>
    <w:p w:rsidR="00E4082E" w:rsidRPr="009A2A7E" w:rsidRDefault="00E4082E" w:rsidP="00E4082E">
      <w:pPr>
        <w:autoSpaceDE w:val="0"/>
        <w:autoSpaceDN w:val="0"/>
        <w:adjustRightInd w:val="0"/>
        <w:spacing w:after="0" w:line="240" w:lineRule="auto"/>
        <w:jc w:val="both"/>
        <w:rPr>
          <w:rFonts w:ascii="Arial" w:hAnsi="Arial" w:cs="Arial"/>
          <w:color w:val="FF0000"/>
          <w:sz w:val="24"/>
          <w:szCs w:val="24"/>
          <w:lang w:val="ro-RO"/>
        </w:rPr>
      </w:pPr>
      <w:r w:rsidRPr="009A2A7E">
        <w:rPr>
          <w:rFonts w:ascii="Arial" w:hAnsi="Arial" w:cs="Arial"/>
          <w:b/>
          <w:i/>
          <w:sz w:val="24"/>
          <w:szCs w:val="24"/>
          <w:lang w:val="ro-RO"/>
        </w:rPr>
        <w:t>f) riscurile de accidente majore și/sau dezastre relevante pentru proiectul în cauză</w:t>
      </w:r>
      <w:r w:rsidRPr="009A2A7E">
        <w:rPr>
          <w:rFonts w:ascii="Arial" w:hAnsi="Arial" w:cs="Arial"/>
          <w:i/>
          <w:sz w:val="24"/>
          <w:szCs w:val="24"/>
          <w:lang w:val="ro-RO"/>
        </w:rPr>
        <w:t xml:space="preserve">, </w:t>
      </w:r>
      <w:r w:rsidRPr="009A2A7E">
        <w:rPr>
          <w:rFonts w:ascii="Arial" w:hAnsi="Arial" w:cs="Arial"/>
          <w:b/>
          <w:i/>
          <w:sz w:val="24"/>
          <w:szCs w:val="24"/>
          <w:lang w:val="ro-RO"/>
        </w:rPr>
        <w:t>inclusiv cele cauzate de schimbările climatice, conform cunoștințelor științifice</w:t>
      </w:r>
      <w:r w:rsidRPr="009A2A7E">
        <w:rPr>
          <w:rFonts w:ascii="Arial" w:hAnsi="Arial" w:cs="Arial"/>
          <w:b/>
          <w:i/>
          <w:color w:val="FF0000"/>
          <w:sz w:val="24"/>
          <w:szCs w:val="24"/>
          <w:lang w:val="ro-RO"/>
        </w:rPr>
        <w:t>:</w:t>
      </w:r>
      <w:r w:rsidRPr="009A2A7E">
        <w:rPr>
          <w:rFonts w:ascii="Arial" w:hAnsi="Arial" w:cs="Arial"/>
          <w:color w:val="FF0000"/>
          <w:sz w:val="24"/>
          <w:szCs w:val="24"/>
          <w:lang w:val="ro-RO"/>
        </w:rPr>
        <w:t>.</w:t>
      </w:r>
    </w:p>
    <w:p w:rsidR="005D2551" w:rsidRPr="005D2551" w:rsidRDefault="005D2551" w:rsidP="005D2551">
      <w:pPr>
        <w:pStyle w:val="NormalWeb"/>
        <w:spacing w:before="0" w:after="240"/>
        <w:jc w:val="both"/>
        <w:rPr>
          <w:rFonts w:ascii="Arial" w:hAnsi="Arial" w:cs="Arial"/>
        </w:rPr>
      </w:pPr>
      <w:proofErr w:type="gramStart"/>
      <w:r w:rsidRPr="005D2551">
        <w:rPr>
          <w:rStyle w:val="NoneA"/>
          <w:rFonts w:ascii="Arial" w:hAnsi="Arial" w:cs="Arial"/>
        </w:rPr>
        <w:t>În procesul de igienizare a spațiilor se vor achiziționa substanțe/amestecuri chimice uzuale avizate de Ministerul Sănătății, procurate de la furnizori autorizați. Soluțiile de curățare și dezinfectare utilizate vor fi în concordanță cu cerințele în vigoare în domeniul gestionării su</w:t>
      </w:r>
      <w:r w:rsidRPr="005D2551">
        <w:rPr>
          <w:rStyle w:val="NoneA"/>
          <w:rFonts w:ascii="Arial" w:hAnsi="Arial" w:cs="Arial"/>
        </w:rPr>
        <w:t>b</w:t>
      </w:r>
      <w:r w:rsidRPr="005D2551">
        <w:rPr>
          <w:rStyle w:val="NoneA"/>
          <w:rFonts w:ascii="Arial" w:hAnsi="Arial" w:cs="Arial"/>
        </w:rPr>
        <w:t>stanțelor/amestecurilor chimice periculoase.</w:t>
      </w:r>
      <w:proofErr w:type="gramEnd"/>
      <w:r w:rsidRPr="005D2551">
        <w:rPr>
          <w:rStyle w:val="NoneA"/>
          <w:rFonts w:ascii="Arial" w:hAnsi="Arial" w:cs="Arial"/>
        </w:rPr>
        <w:t xml:space="preserve"> </w:t>
      </w:r>
      <w:proofErr w:type="gramStart"/>
      <w:r w:rsidRPr="005D2551">
        <w:rPr>
          <w:rStyle w:val="NoneA"/>
          <w:rFonts w:ascii="Arial" w:hAnsi="Arial" w:cs="Arial"/>
        </w:rPr>
        <w:t>Se apreciează că se vor utiliza aprox.</w:t>
      </w:r>
      <w:proofErr w:type="gramEnd"/>
      <w:r w:rsidRPr="005D2551">
        <w:rPr>
          <w:rStyle w:val="NoneA"/>
          <w:rFonts w:ascii="Arial" w:hAnsi="Arial" w:cs="Arial"/>
        </w:rPr>
        <w:t xml:space="preserve"> </w:t>
      </w:r>
      <w:proofErr w:type="gramStart"/>
      <w:r w:rsidRPr="005D2551">
        <w:rPr>
          <w:rStyle w:val="NoneA"/>
          <w:rFonts w:ascii="Arial" w:hAnsi="Arial" w:cs="Arial"/>
        </w:rPr>
        <w:t>60 kg/an.</w:t>
      </w:r>
      <w:proofErr w:type="gramEnd"/>
    </w:p>
    <w:p w:rsidR="002C775A" w:rsidRPr="009A2A7E" w:rsidRDefault="002C775A" w:rsidP="002C775A">
      <w:pPr>
        <w:spacing w:after="0"/>
        <w:ind w:right="-2"/>
        <w:jc w:val="both"/>
        <w:rPr>
          <w:rFonts w:ascii="Arial" w:hAnsi="Arial" w:cs="Arial"/>
          <w:color w:val="000000"/>
          <w:sz w:val="24"/>
          <w:szCs w:val="24"/>
          <w:lang w:val="ro-RO"/>
        </w:rPr>
      </w:pPr>
      <w:r w:rsidRPr="009A2A7E">
        <w:rPr>
          <w:rStyle w:val="fontstyle01"/>
          <w:rFonts w:ascii="Arial" w:hAnsi="Arial" w:cs="Arial"/>
          <w:lang w:val="ro-RO"/>
        </w:rPr>
        <w:t>Pentru a preveni emisiile de substanțe care diminuează stratul de ozon și de substanțe cu potențial ridicat de încălzire globală de la răcire și congelare, la noile camere de răcire/frigorifice, sisteme de climatizare se vor utiliza  agenți frigorifici fără potențial de diminuare a stratului de ozon și cu potențial scăzut de încălzire globală.</w:t>
      </w:r>
    </w:p>
    <w:p w:rsidR="002C775A" w:rsidRPr="009A2A7E" w:rsidRDefault="00E4082E" w:rsidP="00CF3366">
      <w:pPr>
        <w:autoSpaceDE w:val="0"/>
        <w:autoSpaceDN w:val="0"/>
        <w:adjustRightInd w:val="0"/>
        <w:spacing w:after="0" w:line="240" w:lineRule="auto"/>
        <w:jc w:val="both"/>
        <w:rPr>
          <w:rFonts w:ascii="Arial" w:hAnsi="Arial" w:cs="Arial"/>
          <w:sz w:val="24"/>
          <w:szCs w:val="24"/>
          <w:lang w:val="ro-RO"/>
        </w:rPr>
      </w:pPr>
      <w:r w:rsidRPr="009A2A7E">
        <w:rPr>
          <w:rFonts w:ascii="Arial" w:hAnsi="Arial" w:cs="Arial"/>
          <w:b/>
          <w:i/>
          <w:sz w:val="24"/>
          <w:szCs w:val="24"/>
          <w:lang w:val="ro-RO"/>
        </w:rPr>
        <w:lastRenderedPageBreak/>
        <w:t xml:space="preserve">g) riscurile pentru sănătatea umană </w:t>
      </w:r>
      <w:r w:rsidRPr="009A2A7E">
        <w:rPr>
          <w:rFonts w:ascii="Arial" w:hAnsi="Arial" w:cs="Arial"/>
          <w:i/>
          <w:sz w:val="24"/>
          <w:szCs w:val="24"/>
          <w:lang w:val="ro-RO"/>
        </w:rPr>
        <w:t xml:space="preserve">(de exemplu, din cauza contaminării apei sau a poluării atmosferice): </w:t>
      </w:r>
    </w:p>
    <w:p w:rsidR="00614EE4" w:rsidRPr="00F17253" w:rsidRDefault="00614EE4" w:rsidP="00614EE4">
      <w:pPr>
        <w:pStyle w:val="BodyA"/>
        <w:spacing w:after="0" w:line="240" w:lineRule="auto"/>
        <w:ind w:firstLine="720"/>
        <w:jc w:val="both"/>
        <w:rPr>
          <w:rStyle w:val="fontstyle01"/>
          <w:rFonts w:ascii="Arial" w:hAnsi="Arial"/>
          <w:color w:val="FF0000"/>
          <w:bdr w:val="none" w:sz="0" w:space="0" w:color="auto"/>
          <w:lang w:val="ro-RO"/>
          <w14:textOutline w14:w="0" w14:cap="rnd" w14:cmpd="sng" w14:algn="ctr">
            <w14:noFill/>
            <w14:prstDash w14:val="solid"/>
            <w14:bevel/>
          </w14:textOutline>
        </w:rPr>
      </w:pPr>
      <w:r w:rsidRPr="00F17253">
        <w:rPr>
          <w:rStyle w:val="None"/>
          <w:rFonts w:ascii="Arial" w:hAnsi="Arial" w:cs="Arial"/>
          <w:color w:val="FF0000"/>
          <w:sz w:val="24"/>
          <w:szCs w:val="24"/>
          <w:lang w:val="pt-PT"/>
        </w:rPr>
        <w:t>Distan</w:t>
      </w:r>
      <w:r w:rsidRPr="00F17253">
        <w:rPr>
          <w:rStyle w:val="None"/>
          <w:rFonts w:ascii="Arial" w:hAnsi="Arial" w:cs="Arial"/>
          <w:color w:val="FF0000"/>
          <w:sz w:val="24"/>
          <w:szCs w:val="24"/>
        </w:rPr>
        <w:t>ț</w:t>
      </w:r>
      <w:r w:rsidRPr="00F17253">
        <w:rPr>
          <w:rStyle w:val="None"/>
          <w:rFonts w:ascii="Arial" w:hAnsi="Arial" w:cs="Arial"/>
          <w:color w:val="FF0000"/>
          <w:sz w:val="24"/>
          <w:szCs w:val="24"/>
          <w:lang w:val="it-IT"/>
        </w:rPr>
        <w:t>a fa</w:t>
      </w:r>
      <w:r w:rsidRPr="00F17253">
        <w:rPr>
          <w:rStyle w:val="None"/>
          <w:rFonts w:ascii="Arial" w:hAnsi="Arial" w:cs="Arial"/>
          <w:color w:val="FF0000"/>
          <w:sz w:val="24"/>
          <w:szCs w:val="24"/>
        </w:rPr>
        <w:t xml:space="preserve">ță </w:t>
      </w:r>
      <w:r w:rsidRPr="00F17253">
        <w:rPr>
          <w:rStyle w:val="Hyperlink2"/>
          <w:rFonts w:ascii="Arial" w:hAnsi="Arial" w:cs="Arial"/>
          <w:color w:val="FF0000"/>
        </w:rPr>
        <w:t>cea mai apropiat</w:t>
      </w:r>
      <w:r w:rsidRPr="00F17253">
        <w:rPr>
          <w:rStyle w:val="None"/>
          <w:rFonts w:ascii="Arial" w:hAnsi="Arial" w:cs="Arial"/>
          <w:color w:val="FF0000"/>
          <w:sz w:val="24"/>
          <w:szCs w:val="24"/>
        </w:rPr>
        <w:t xml:space="preserve">ă </w:t>
      </w:r>
      <w:r w:rsidRPr="00F17253">
        <w:rPr>
          <w:rStyle w:val="None"/>
          <w:rFonts w:ascii="Arial" w:hAnsi="Arial" w:cs="Arial"/>
          <w:color w:val="FF0000"/>
          <w:sz w:val="24"/>
          <w:szCs w:val="24"/>
          <w:lang w:val="it-IT"/>
        </w:rPr>
        <w:t>cas</w:t>
      </w:r>
      <w:r w:rsidRPr="00F17253">
        <w:rPr>
          <w:rStyle w:val="None"/>
          <w:rFonts w:ascii="Arial" w:hAnsi="Arial" w:cs="Arial"/>
          <w:color w:val="FF0000"/>
          <w:sz w:val="24"/>
          <w:szCs w:val="24"/>
        </w:rPr>
        <w:t xml:space="preserve">ă </w:t>
      </w:r>
      <w:r w:rsidRPr="00F17253">
        <w:rPr>
          <w:rStyle w:val="Hyperlink2"/>
          <w:rFonts w:ascii="Arial" w:hAnsi="Arial" w:cs="Arial"/>
          <w:color w:val="FF0000"/>
        </w:rPr>
        <w:t xml:space="preserve">de </w:t>
      </w:r>
      <w:r w:rsidRPr="00F17253">
        <w:rPr>
          <w:rStyle w:val="fontstyle01"/>
          <w:rFonts w:ascii="Arial" w:hAnsi="Arial"/>
          <w:color w:val="FF0000"/>
          <w:bdr w:val="none" w:sz="0" w:space="0" w:color="auto"/>
          <w:lang w:val="ro-RO"/>
          <w14:textOutline w14:w="0" w14:cap="rnd" w14:cmpd="sng" w14:algn="ctr">
            <w14:noFill/>
            <w14:prstDash w14:val="solid"/>
            <w14:bevel/>
          </w14:textOutline>
        </w:rPr>
        <w:t>locuit: 110 m.</w:t>
      </w:r>
    </w:p>
    <w:p w:rsidR="00435CED" w:rsidRPr="00F17253" w:rsidRDefault="00614EE4" w:rsidP="00F17253">
      <w:pPr>
        <w:pStyle w:val="BodyA"/>
        <w:spacing w:after="0" w:line="240" w:lineRule="auto"/>
        <w:ind w:firstLine="720"/>
        <w:jc w:val="both"/>
        <w:rPr>
          <w:rFonts w:ascii="Arial" w:hAnsi="Arial"/>
          <w:color w:val="FF0000"/>
          <w:sz w:val="24"/>
          <w:szCs w:val="24"/>
          <w:bdr w:val="none" w:sz="0" w:space="0" w:color="auto"/>
          <w:lang w:val="ro-RO"/>
          <w14:textOutline w14:w="0" w14:cap="rnd" w14:cmpd="sng" w14:algn="ctr">
            <w14:noFill/>
            <w14:prstDash w14:val="solid"/>
            <w14:bevel/>
          </w14:textOutline>
        </w:rPr>
      </w:pPr>
      <w:r w:rsidRPr="00F17253">
        <w:rPr>
          <w:rStyle w:val="None"/>
          <w:rFonts w:ascii="Arial" w:hAnsi="Arial" w:cs="Arial"/>
          <w:color w:val="FF0000"/>
          <w:sz w:val="24"/>
          <w:szCs w:val="24"/>
          <w:lang w:val="pt-PT"/>
        </w:rPr>
        <w:t>Distan</w:t>
      </w:r>
      <w:r w:rsidRPr="00F17253">
        <w:rPr>
          <w:rStyle w:val="None"/>
          <w:rFonts w:ascii="Arial" w:hAnsi="Arial" w:cs="Arial"/>
          <w:color w:val="FF0000"/>
          <w:sz w:val="24"/>
          <w:szCs w:val="24"/>
        </w:rPr>
        <w:t>ț</w:t>
      </w:r>
      <w:r w:rsidRPr="00F17253">
        <w:rPr>
          <w:rStyle w:val="None"/>
          <w:rFonts w:ascii="Arial" w:hAnsi="Arial" w:cs="Arial"/>
          <w:color w:val="FF0000"/>
          <w:sz w:val="24"/>
          <w:szCs w:val="24"/>
          <w:lang w:val="it-IT"/>
        </w:rPr>
        <w:t>a fa</w:t>
      </w:r>
      <w:r w:rsidRPr="00F17253">
        <w:rPr>
          <w:rStyle w:val="None"/>
          <w:rFonts w:ascii="Arial" w:hAnsi="Arial" w:cs="Arial"/>
          <w:color w:val="FF0000"/>
          <w:sz w:val="24"/>
          <w:szCs w:val="24"/>
        </w:rPr>
        <w:t xml:space="preserve">ță </w:t>
      </w:r>
      <w:r w:rsidRPr="00F17253">
        <w:rPr>
          <w:rStyle w:val="Hyperlink2"/>
          <w:rFonts w:ascii="Arial" w:hAnsi="Arial" w:cs="Arial"/>
          <w:color w:val="FF0000"/>
        </w:rPr>
        <w:t xml:space="preserve">de Castelul Balasi: </w:t>
      </w:r>
      <w:r w:rsidRPr="00F17253">
        <w:rPr>
          <w:rStyle w:val="fontstyle01"/>
          <w:rFonts w:ascii="Arial" w:hAnsi="Arial"/>
          <w:color w:val="FF0000"/>
          <w:bdr w:val="none" w:sz="0" w:space="0" w:color="auto"/>
          <w:lang w:val="ro-RO"/>
          <w14:textOutline w14:w="0" w14:cap="rnd" w14:cmpd="sng" w14:algn="ctr">
            <w14:noFill/>
            <w14:prstDash w14:val="solid"/>
            <w14:bevel/>
          </w14:textOutline>
        </w:rPr>
        <w:t>aprox. 150 m</w:t>
      </w:r>
    </w:p>
    <w:p w:rsidR="00E4082E" w:rsidRPr="009A2A7E" w:rsidRDefault="00E4082E" w:rsidP="00FB7F2B">
      <w:pPr>
        <w:pStyle w:val="BodyText"/>
        <w:numPr>
          <w:ilvl w:val="0"/>
          <w:numId w:val="11"/>
        </w:numPr>
        <w:ind w:left="360" w:right="344"/>
        <w:rPr>
          <w:rFonts w:cs="Arial"/>
          <w:b/>
          <w:lang w:val="ro-RO"/>
        </w:rPr>
      </w:pPr>
      <w:r w:rsidRPr="009A2A7E">
        <w:rPr>
          <w:rFonts w:cs="Arial"/>
          <w:b/>
          <w:lang w:val="ro-RO"/>
        </w:rPr>
        <w:t>Amplasarea proiectului</w:t>
      </w:r>
    </w:p>
    <w:p w:rsidR="00585132" w:rsidRPr="00585132" w:rsidRDefault="00E4082E" w:rsidP="00585132">
      <w:pPr>
        <w:pStyle w:val="BodyA"/>
        <w:spacing w:after="0" w:line="240" w:lineRule="auto"/>
        <w:jc w:val="both"/>
        <w:rPr>
          <w:rStyle w:val="Hyperlink2"/>
          <w:rFonts w:ascii="Arial" w:hAnsi="Arial" w:cs="Arial"/>
        </w:rPr>
      </w:pPr>
      <w:r w:rsidRPr="009A2A7E">
        <w:rPr>
          <w:rFonts w:cs="Arial"/>
          <w:b/>
          <w:lang w:val="ro-RO"/>
        </w:rPr>
        <w:t>a</w:t>
      </w:r>
      <w:r w:rsidRPr="00585132">
        <w:rPr>
          <w:rFonts w:ascii="Arial" w:hAnsi="Arial" w:cs="Arial"/>
          <w:b/>
          <w:sz w:val="24"/>
          <w:szCs w:val="24"/>
          <w:lang w:val="ro-RO"/>
        </w:rPr>
        <w:t xml:space="preserve">) utilizarea actuală și aprobată a terenului: </w:t>
      </w:r>
      <w:r w:rsidR="00585132" w:rsidRPr="00585132">
        <w:rPr>
          <w:rStyle w:val="Hyperlink2"/>
          <w:rFonts w:ascii="Arial" w:hAnsi="Arial" w:cs="Arial"/>
        </w:rPr>
        <w:t xml:space="preserve">Amplasamentul este situat în intravilanul localității Plăieșii de Jos, Sat Imper, conform P.U.G. avizat și aprobat. Terenul </w:t>
      </w:r>
      <w:proofErr w:type="gramStart"/>
      <w:r w:rsidR="00585132" w:rsidRPr="00585132">
        <w:rPr>
          <w:rStyle w:val="Hyperlink2"/>
          <w:rFonts w:ascii="Arial" w:hAnsi="Arial" w:cs="Arial"/>
        </w:rPr>
        <w:t>este</w:t>
      </w:r>
      <w:proofErr w:type="gramEnd"/>
      <w:r w:rsidR="00585132" w:rsidRPr="00585132">
        <w:rPr>
          <w:rStyle w:val="Hyperlink2"/>
          <w:rFonts w:ascii="Arial" w:hAnsi="Arial" w:cs="Arial"/>
        </w:rPr>
        <w:t xml:space="preserve"> î</w:t>
      </w:r>
      <w:r w:rsidR="00585132" w:rsidRPr="00585132">
        <w:rPr>
          <w:rStyle w:val="None"/>
          <w:rFonts w:ascii="Arial" w:hAnsi="Arial" w:cs="Arial"/>
          <w:sz w:val="24"/>
          <w:szCs w:val="24"/>
          <w:lang w:val="it-IT"/>
        </w:rPr>
        <w:t>n proprietate privat</w:t>
      </w:r>
      <w:r w:rsidR="00585132" w:rsidRPr="00585132">
        <w:rPr>
          <w:rStyle w:val="Hyperlink2"/>
          <w:rFonts w:ascii="Arial" w:hAnsi="Arial" w:cs="Arial"/>
        </w:rPr>
        <w:t>ă, categoria de folosință curte și construcții cu spațiu verde, suprafața incintei este de 876 mp, solicitat în Certificatul de urbanism nr. 22 din 22.08.2018 și dovedit î</w:t>
      </w:r>
      <w:r w:rsidR="00585132" w:rsidRPr="00585132">
        <w:rPr>
          <w:rStyle w:val="None"/>
          <w:rFonts w:ascii="Arial" w:hAnsi="Arial" w:cs="Arial"/>
          <w:sz w:val="24"/>
          <w:szCs w:val="24"/>
          <w:lang w:val="es-ES_tradnl"/>
        </w:rPr>
        <w:t>n extras de carte funciar</w:t>
      </w:r>
      <w:r w:rsidR="00585132" w:rsidRPr="00585132">
        <w:rPr>
          <w:rStyle w:val="Hyperlink2"/>
          <w:rFonts w:ascii="Arial" w:hAnsi="Arial" w:cs="Arial"/>
        </w:rPr>
        <w:t>ă nr. 50511.</w:t>
      </w:r>
    </w:p>
    <w:p w:rsidR="00E4082E" w:rsidRPr="009A2A7E" w:rsidRDefault="00E4082E" w:rsidP="00585132">
      <w:pPr>
        <w:pStyle w:val="BodyText"/>
        <w:ind w:right="-54"/>
        <w:rPr>
          <w:rFonts w:cs="Arial"/>
          <w:lang w:val="ro-RO"/>
        </w:rPr>
      </w:pPr>
      <w:r w:rsidRPr="009A2A7E">
        <w:rPr>
          <w:rFonts w:cs="Arial"/>
          <w:b/>
          <w:lang w:val="ro-RO"/>
        </w:rPr>
        <w:t xml:space="preserve">b) bogăția, disponibilitatea, calitatea și capacitatea de regenerare relative ale resurselor naturale </w:t>
      </w:r>
      <w:r w:rsidRPr="009A2A7E">
        <w:rPr>
          <w:rFonts w:cs="Arial"/>
          <w:lang w:val="ro-RO"/>
        </w:rPr>
        <w:t>(inclusiv solul, terenurile, apa și biodiversitatea) din zonă și din subteranul acesteia:</w:t>
      </w:r>
      <w:r w:rsidR="00FB7F2B" w:rsidRPr="009A2A7E">
        <w:rPr>
          <w:rFonts w:cs="Arial"/>
          <w:lang w:val="ro-RO"/>
        </w:rPr>
        <w:t xml:space="preserve"> </w:t>
      </w:r>
      <w:r w:rsidR="00FB7F2B" w:rsidRPr="009A2A7E">
        <w:rPr>
          <w:rFonts w:cs="Arial"/>
          <w:i/>
          <w:lang w:val="ro-RO"/>
        </w:rPr>
        <w:t>nu este cazul.</w:t>
      </w:r>
    </w:p>
    <w:p w:rsidR="00E4082E" w:rsidRPr="009A2A7E" w:rsidRDefault="00E4082E" w:rsidP="00E4082E">
      <w:pPr>
        <w:autoSpaceDE w:val="0"/>
        <w:autoSpaceDN w:val="0"/>
        <w:adjustRightInd w:val="0"/>
        <w:spacing w:after="0" w:line="240" w:lineRule="auto"/>
        <w:jc w:val="both"/>
        <w:rPr>
          <w:rFonts w:ascii="Arial" w:hAnsi="Arial" w:cs="Arial"/>
          <w:sz w:val="24"/>
          <w:szCs w:val="24"/>
          <w:lang w:val="ro-RO"/>
        </w:rPr>
      </w:pPr>
      <w:r w:rsidRPr="009A2A7E">
        <w:rPr>
          <w:rFonts w:ascii="Arial" w:hAnsi="Arial" w:cs="Arial"/>
          <w:b/>
          <w:sz w:val="24"/>
          <w:szCs w:val="24"/>
          <w:lang w:val="ro-RO"/>
        </w:rPr>
        <w:t>c) capacitatea de absorbţie a mediului natural</w:t>
      </w:r>
      <w:r w:rsidRPr="009A2A7E">
        <w:rPr>
          <w:rFonts w:ascii="Arial" w:hAnsi="Arial" w:cs="Arial"/>
          <w:sz w:val="24"/>
          <w:szCs w:val="24"/>
          <w:lang w:val="ro-RO"/>
        </w:rPr>
        <w:t>, acordându-se atenție specială următoarelor zone:</w:t>
      </w:r>
    </w:p>
    <w:p w:rsidR="00E4082E" w:rsidRPr="009A2A7E" w:rsidRDefault="00E4082E" w:rsidP="00E4082E">
      <w:pPr>
        <w:autoSpaceDE w:val="0"/>
        <w:autoSpaceDN w:val="0"/>
        <w:adjustRightInd w:val="0"/>
        <w:spacing w:after="0" w:line="240" w:lineRule="auto"/>
        <w:jc w:val="both"/>
        <w:rPr>
          <w:rFonts w:ascii="Arial" w:hAnsi="Arial" w:cs="Arial"/>
          <w:sz w:val="24"/>
          <w:szCs w:val="24"/>
          <w:lang w:val="ro-RO"/>
        </w:rPr>
      </w:pPr>
      <w:r w:rsidRPr="009A2A7E">
        <w:rPr>
          <w:rFonts w:ascii="Arial" w:hAnsi="Arial" w:cs="Arial"/>
          <w:sz w:val="24"/>
          <w:szCs w:val="24"/>
          <w:lang w:val="ro-RO"/>
        </w:rPr>
        <w:t xml:space="preserve">  i) zonele umede, zone riverane, guri ale râurilor</w:t>
      </w:r>
      <w:r w:rsidR="00FB7F2B" w:rsidRPr="009A2A7E">
        <w:rPr>
          <w:rFonts w:ascii="Arial" w:hAnsi="Arial" w:cs="Arial"/>
          <w:sz w:val="24"/>
          <w:szCs w:val="24"/>
          <w:lang w:val="ro-RO"/>
        </w:rPr>
        <w:t xml:space="preserve">: </w:t>
      </w:r>
      <w:r w:rsidR="00FB7F2B" w:rsidRPr="009A2A7E">
        <w:rPr>
          <w:rFonts w:ascii="Arial" w:hAnsi="Arial" w:cs="Arial"/>
          <w:i/>
          <w:sz w:val="24"/>
          <w:szCs w:val="24"/>
          <w:lang w:val="ro-RO"/>
        </w:rPr>
        <w:t>nu este cazul.</w:t>
      </w:r>
    </w:p>
    <w:p w:rsidR="00E4082E" w:rsidRPr="009A2A7E" w:rsidRDefault="00E4082E" w:rsidP="00E4082E">
      <w:pPr>
        <w:autoSpaceDE w:val="0"/>
        <w:autoSpaceDN w:val="0"/>
        <w:adjustRightInd w:val="0"/>
        <w:spacing w:after="0" w:line="240" w:lineRule="auto"/>
        <w:jc w:val="both"/>
        <w:rPr>
          <w:rFonts w:ascii="Arial" w:hAnsi="Arial" w:cs="Arial"/>
          <w:sz w:val="24"/>
          <w:szCs w:val="24"/>
          <w:lang w:val="ro-RO"/>
        </w:rPr>
      </w:pPr>
      <w:r w:rsidRPr="009A2A7E">
        <w:rPr>
          <w:rFonts w:ascii="Arial" w:hAnsi="Arial" w:cs="Arial"/>
          <w:sz w:val="24"/>
          <w:szCs w:val="24"/>
          <w:lang w:val="ro-RO"/>
        </w:rPr>
        <w:t xml:space="preserve">  ii) zonele costiere</w:t>
      </w:r>
      <w:r w:rsidR="00FB7F2B" w:rsidRPr="009A2A7E">
        <w:rPr>
          <w:rFonts w:ascii="Arial" w:hAnsi="Arial" w:cs="Arial"/>
          <w:sz w:val="24"/>
          <w:szCs w:val="24"/>
          <w:lang w:val="ro-RO"/>
        </w:rPr>
        <w:t xml:space="preserve"> și mediul marin: </w:t>
      </w:r>
      <w:r w:rsidR="00FB7F2B" w:rsidRPr="009A2A7E">
        <w:rPr>
          <w:rFonts w:ascii="Arial" w:hAnsi="Arial" w:cs="Arial"/>
          <w:i/>
          <w:sz w:val="24"/>
          <w:szCs w:val="24"/>
          <w:lang w:val="ro-RO"/>
        </w:rPr>
        <w:t>nu este cazul.</w:t>
      </w:r>
    </w:p>
    <w:p w:rsidR="00E4082E" w:rsidRPr="009A2A7E" w:rsidRDefault="00E4082E" w:rsidP="00E4082E">
      <w:pPr>
        <w:autoSpaceDE w:val="0"/>
        <w:autoSpaceDN w:val="0"/>
        <w:adjustRightInd w:val="0"/>
        <w:spacing w:after="0" w:line="240" w:lineRule="auto"/>
        <w:jc w:val="both"/>
        <w:rPr>
          <w:rFonts w:ascii="Arial" w:hAnsi="Arial" w:cs="Arial"/>
          <w:sz w:val="24"/>
          <w:szCs w:val="24"/>
          <w:lang w:val="ro-RO"/>
        </w:rPr>
      </w:pPr>
      <w:r w:rsidRPr="009A2A7E">
        <w:rPr>
          <w:rFonts w:ascii="Arial" w:hAnsi="Arial" w:cs="Arial"/>
          <w:sz w:val="24"/>
          <w:szCs w:val="24"/>
          <w:lang w:val="ro-RO"/>
        </w:rPr>
        <w:t xml:space="preserve">  iii) zonele montane şi forestiere</w:t>
      </w:r>
      <w:r w:rsidR="00FB7F2B" w:rsidRPr="009A2A7E">
        <w:rPr>
          <w:rFonts w:ascii="Arial" w:hAnsi="Arial" w:cs="Arial"/>
          <w:sz w:val="24"/>
          <w:szCs w:val="24"/>
          <w:lang w:val="ro-RO"/>
        </w:rPr>
        <w:t xml:space="preserve">: </w:t>
      </w:r>
      <w:r w:rsidR="00FB7F2B" w:rsidRPr="009A2A7E">
        <w:rPr>
          <w:rFonts w:ascii="Arial" w:hAnsi="Arial" w:cs="Arial"/>
          <w:i/>
          <w:sz w:val="24"/>
          <w:szCs w:val="24"/>
          <w:lang w:val="ro-RO"/>
        </w:rPr>
        <w:t>nu este cazul.</w:t>
      </w:r>
    </w:p>
    <w:p w:rsidR="00E4082E" w:rsidRPr="009A2A7E" w:rsidRDefault="00E4082E" w:rsidP="00E4082E">
      <w:pPr>
        <w:autoSpaceDE w:val="0"/>
        <w:autoSpaceDN w:val="0"/>
        <w:adjustRightInd w:val="0"/>
        <w:spacing w:after="18" w:line="240" w:lineRule="auto"/>
        <w:rPr>
          <w:rFonts w:ascii="Arial" w:hAnsi="Arial" w:cs="Arial"/>
          <w:color w:val="000000"/>
          <w:sz w:val="24"/>
          <w:szCs w:val="24"/>
          <w:lang w:val="ro-RO" w:eastAsia="ro-RO"/>
        </w:rPr>
      </w:pPr>
      <w:r w:rsidRPr="009A2A7E">
        <w:rPr>
          <w:rFonts w:ascii="Arial" w:hAnsi="Arial" w:cs="Arial"/>
          <w:color w:val="000000"/>
          <w:sz w:val="24"/>
          <w:szCs w:val="24"/>
          <w:lang w:val="ro-RO" w:eastAsia="ro-RO"/>
        </w:rPr>
        <w:t xml:space="preserve">  iv) rezervaţii şi parcuri naturale</w:t>
      </w:r>
      <w:r w:rsidR="00FB7F2B" w:rsidRPr="009A2A7E">
        <w:rPr>
          <w:rFonts w:ascii="Arial" w:hAnsi="Arial" w:cs="Arial"/>
          <w:color w:val="000000"/>
          <w:sz w:val="24"/>
          <w:szCs w:val="24"/>
          <w:lang w:val="ro-RO" w:eastAsia="ro-RO"/>
        </w:rPr>
        <w:t xml:space="preserve">: </w:t>
      </w:r>
      <w:r w:rsidR="00FB7F2B" w:rsidRPr="009A2A7E">
        <w:rPr>
          <w:rFonts w:ascii="Arial" w:hAnsi="Arial" w:cs="Arial"/>
          <w:i/>
          <w:color w:val="000000"/>
          <w:sz w:val="24"/>
          <w:szCs w:val="24"/>
          <w:lang w:val="ro-RO" w:eastAsia="ro-RO"/>
        </w:rPr>
        <w:t>nu este cazul.</w:t>
      </w:r>
      <w:r w:rsidRPr="009A2A7E">
        <w:rPr>
          <w:rFonts w:ascii="Arial" w:hAnsi="Arial" w:cs="Arial"/>
          <w:color w:val="000000"/>
          <w:sz w:val="24"/>
          <w:szCs w:val="24"/>
          <w:lang w:val="ro-RO" w:eastAsia="ro-RO"/>
        </w:rPr>
        <w:t xml:space="preserve"> </w:t>
      </w:r>
    </w:p>
    <w:p w:rsidR="00FC4F8F" w:rsidRPr="009A2A7E" w:rsidRDefault="00E4082E" w:rsidP="00E4082E">
      <w:pPr>
        <w:autoSpaceDE w:val="0"/>
        <w:autoSpaceDN w:val="0"/>
        <w:adjustRightInd w:val="0"/>
        <w:spacing w:after="0" w:line="240" w:lineRule="auto"/>
        <w:jc w:val="both"/>
        <w:rPr>
          <w:rFonts w:ascii="Arial" w:hAnsi="Arial" w:cs="Arial"/>
          <w:color w:val="000000"/>
          <w:sz w:val="24"/>
          <w:szCs w:val="24"/>
          <w:lang w:val="ro-RO" w:eastAsia="ro-RO"/>
        </w:rPr>
      </w:pPr>
      <w:r w:rsidRPr="009A2A7E">
        <w:rPr>
          <w:rFonts w:ascii="Arial" w:hAnsi="Arial" w:cs="Arial"/>
          <w:color w:val="000000"/>
          <w:sz w:val="24"/>
          <w:szCs w:val="24"/>
          <w:lang w:val="ro-RO" w:eastAsia="ro-RO"/>
        </w:rPr>
        <w:t xml:space="preserve">  v) zone clasificat</w:t>
      </w:r>
      <w:r w:rsidR="007E0490" w:rsidRPr="009A2A7E">
        <w:rPr>
          <w:rFonts w:ascii="Arial" w:hAnsi="Arial" w:cs="Arial"/>
          <w:color w:val="000000"/>
          <w:sz w:val="24"/>
          <w:szCs w:val="24"/>
          <w:lang w:val="ro-RO" w:eastAsia="ro-RO"/>
        </w:rPr>
        <w:t>e sau protejate conform legislaț</w:t>
      </w:r>
      <w:r w:rsidRPr="009A2A7E">
        <w:rPr>
          <w:rFonts w:ascii="Arial" w:hAnsi="Arial" w:cs="Arial"/>
          <w:color w:val="000000"/>
          <w:sz w:val="24"/>
          <w:szCs w:val="24"/>
          <w:lang w:val="ro-RO" w:eastAsia="ro-RO"/>
        </w:rPr>
        <w:t>iei în vigoare: situri Natura 2000 desemnate în conformitate cu legislația privind regimul ariilor naturale protejate, conservarea habitatelor naturale, a florei și faunei sălbatice; zonele prevăzute de legislația privind aprobarea Planului de amenajare a teritoriului naţional - Secţiunea a III-a - zone protejate, zonele de protecţie instituite conform prevederilor legislației din domeniul apelor, precum și a celei privind caracterul şi mărimea zonelor de protecţie sanitară şi hidrogeologică:</w:t>
      </w:r>
      <w:r w:rsidR="00787B81" w:rsidRPr="009A2A7E">
        <w:rPr>
          <w:rFonts w:ascii="Arial" w:hAnsi="Arial" w:cs="Arial"/>
          <w:color w:val="000000"/>
          <w:sz w:val="24"/>
          <w:szCs w:val="24"/>
          <w:lang w:val="ro-RO" w:eastAsia="ro-RO"/>
        </w:rPr>
        <w:t xml:space="preserve"> </w:t>
      </w:r>
      <w:r w:rsidR="00C27784" w:rsidRPr="009A2A7E">
        <w:rPr>
          <w:rFonts w:ascii="Arial" w:hAnsi="Arial" w:cs="Arial"/>
          <w:color w:val="000000"/>
          <w:sz w:val="24"/>
          <w:szCs w:val="24"/>
          <w:lang w:val="ro-RO" w:eastAsia="ro-RO"/>
        </w:rPr>
        <w:t>amplasamentul proiectului se situează la</w:t>
      </w:r>
      <w:r w:rsidR="00EB5A8F" w:rsidRPr="009A2A7E">
        <w:rPr>
          <w:rFonts w:ascii="Arial" w:hAnsi="Arial" w:cs="Arial"/>
          <w:color w:val="000000"/>
          <w:sz w:val="24"/>
          <w:szCs w:val="24"/>
          <w:lang w:val="ro-RO" w:eastAsia="ro-RO"/>
        </w:rPr>
        <w:t xml:space="preserve"> o distanță de cca. </w:t>
      </w:r>
      <w:r w:rsidR="00FC4F8F" w:rsidRPr="009A2A7E">
        <w:rPr>
          <w:rFonts w:ascii="Arial" w:hAnsi="Arial" w:cs="Arial"/>
          <w:color w:val="000000"/>
          <w:sz w:val="24"/>
          <w:szCs w:val="24"/>
          <w:lang w:val="ro-RO" w:eastAsia="ro-RO"/>
        </w:rPr>
        <w:t>1</w:t>
      </w:r>
      <w:r w:rsidR="00585132">
        <w:rPr>
          <w:rFonts w:ascii="Arial" w:hAnsi="Arial" w:cs="Arial"/>
          <w:color w:val="000000"/>
          <w:sz w:val="24"/>
          <w:szCs w:val="24"/>
          <w:lang w:val="ro-RO" w:eastAsia="ro-RO"/>
        </w:rPr>
        <w:t>,</w:t>
      </w:r>
      <w:r w:rsidR="002C775A" w:rsidRPr="009A2A7E">
        <w:rPr>
          <w:rFonts w:ascii="Arial" w:hAnsi="Arial" w:cs="Arial"/>
          <w:color w:val="000000"/>
          <w:sz w:val="24"/>
          <w:szCs w:val="24"/>
          <w:lang w:val="ro-RO" w:eastAsia="ro-RO"/>
        </w:rPr>
        <w:t>5</w:t>
      </w:r>
      <w:r w:rsidR="00585132">
        <w:rPr>
          <w:rFonts w:ascii="Arial" w:hAnsi="Arial" w:cs="Arial"/>
          <w:color w:val="000000"/>
          <w:sz w:val="24"/>
          <w:szCs w:val="24"/>
          <w:lang w:val="ro-RO" w:eastAsia="ro-RO"/>
        </w:rPr>
        <w:t>6k</w:t>
      </w:r>
      <w:r w:rsidR="00EB5A8F" w:rsidRPr="009A2A7E">
        <w:rPr>
          <w:rFonts w:ascii="Arial" w:hAnsi="Arial" w:cs="Arial"/>
          <w:color w:val="000000"/>
          <w:sz w:val="24"/>
          <w:szCs w:val="24"/>
          <w:lang w:val="ro-RO" w:eastAsia="ro-RO"/>
        </w:rPr>
        <w:t xml:space="preserve">m de </w:t>
      </w:r>
      <w:r w:rsidR="00C27784" w:rsidRPr="009A2A7E">
        <w:rPr>
          <w:rFonts w:ascii="Arial" w:hAnsi="Arial" w:cs="Arial"/>
          <w:color w:val="000000"/>
          <w:sz w:val="24"/>
          <w:szCs w:val="24"/>
          <w:lang w:val="ro-RO" w:eastAsia="ro-RO"/>
        </w:rPr>
        <w:t>limita situ</w:t>
      </w:r>
      <w:r w:rsidR="00FC4F8F" w:rsidRPr="009A2A7E">
        <w:rPr>
          <w:rFonts w:ascii="Arial" w:hAnsi="Arial" w:cs="Arial"/>
          <w:color w:val="000000"/>
          <w:sz w:val="24"/>
          <w:szCs w:val="24"/>
          <w:lang w:val="ro-RO" w:eastAsia="ro-RO"/>
        </w:rPr>
        <w:t>lui</w:t>
      </w:r>
      <w:r w:rsidR="00C27784" w:rsidRPr="009A2A7E">
        <w:rPr>
          <w:rFonts w:ascii="Arial" w:hAnsi="Arial" w:cs="Arial"/>
          <w:color w:val="000000"/>
          <w:sz w:val="24"/>
          <w:szCs w:val="24"/>
          <w:lang w:val="ro-RO" w:eastAsia="ro-RO"/>
        </w:rPr>
        <w:t xml:space="preserve"> Natura 200</w:t>
      </w:r>
      <w:r w:rsidR="002C775A" w:rsidRPr="009A2A7E">
        <w:rPr>
          <w:rFonts w:ascii="Arial" w:hAnsi="Arial" w:cs="Arial"/>
          <w:color w:val="000000"/>
          <w:sz w:val="24"/>
          <w:szCs w:val="24"/>
          <w:lang w:val="ro-RO" w:eastAsia="ro-RO"/>
        </w:rPr>
        <w:t>0 ROS</w:t>
      </w:r>
      <w:r w:rsidR="00585132">
        <w:rPr>
          <w:rFonts w:ascii="Arial" w:hAnsi="Arial" w:cs="Arial"/>
          <w:color w:val="000000"/>
          <w:sz w:val="24"/>
          <w:szCs w:val="24"/>
          <w:lang w:val="ro-RO" w:eastAsia="ro-RO"/>
        </w:rPr>
        <w:t>CI</w:t>
      </w:r>
      <w:r w:rsidR="00C27784" w:rsidRPr="009A2A7E">
        <w:rPr>
          <w:rFonts w:ascii="Arial" w:hAnsi="Arial" w:cs="Arial"/>
          <w:color w:val="000000"/>
          <w:sz w:val="24"/>
          <w:szCs w:val="24"/>
          <w:lang w:val="ro-RO" w:eastAsia="ro-RO"/>
        </w:rPr>
        <w:t xml:space="preserve"> </w:t>
      </w:r>
      <w:r w:rsidR="000634DC" w:rsidRPr="009A2A7E">
        <w:rPr>
          <w:rFonts w:ascii="Arial" w:hAnsi="Arial" w:cs="Arial"/>
          <w:color w:val="000000"/>
          <w:sz w:val="24"/>
          <w:szCs w:val="24"/>
          <w:lang w:val="ro-RO" w:eastAsia="ro-RO"/>
        </w:rPr>
        <w:t>0</w:t>
      </w:r>
      <w:r w:rsidR="00585132">
        <w:rPr>
          <w:rFonts w:ascii="Arial" w:hAnsi="Arial" w:cs="Arial"/>
          <w:color w:val="000000"/>
          <w:sz w:val="24"/>
          <w:szCs w:val="24"/>
          <w:lang w:val="ro-RO" w:eastAsia="ro-RO"/>
        </w:rPr>
        <w:t>241</w:t>
      </w:r>
      <w:r w:rsidR="000634DC" w:rsidRPr="009A2A7E">
        <w:rPr>
          <w:rFonts w:ascii="Arial" w:hAnsi="Arial" w:cs="Arial"/>
          <w:color w:val="000000"/>
          <w:sz w:val="24"/>
          <w:szCs w:val="24"/>
          <w:lang w:val="ro-RO" w:eastAsia="ro-RO"/>
        </w:rPr>
        <w:t>-</w:t>
      </w:r>
      <w:r w:rsidR="00EB5A8F" w:rsidRPr="009A2A7E">
        <w:rPr>
          <w:rFonts w:ascii="Arial" w:hAnsi="Arial" w:cs="Arial"/>
          <w:color w:val="000000"/>
          <w:sz w:val="24"/>
          <w:szCs w:val="24"/>
          <w:lang w:val="ro-RO" w:eastAsia="ro-RO"/>
        </w:rPr>
        <w:t>„</w:t>
      </w:r>
      <w:r w:rsidR="00585132">
        <w:rPr>
          <w:rFonts w:ascii="Arial" w:hAnsi="Arial" w:cs="Arial"/>
          <w:color w:val="000000"/>
          <w:sz w:val="24"/>
          <w:szCs w:val="24"/>
          <w:lang w:val="ro-RO" w:eastAsia="ro-RO"/>
        </w:rPr>
        <w:t>Tinovul Apă Lină-Honcsok</w:t>
      </w:r>
      <w:r w:rsidR="00EB5A8F" w:rsidRPr="009A2A7E">
        <w:rPr>
          <w:rFonts w:ascii="Arial" w:hAnsi="Arial" w:cs="Arial"/>
          <w:color w:val="000000"/>
          <w:sz w:val="24"/>
          <w:szCs w:val="24"/>
          <w:lang w:val="ro-RO" w:eastAsia="ro-RO"/>
        </w:rPr>
        <w:t>”</w:t>
      </w:r>
    </w:p>
    <w:p w:rsidR="00E4082E" w:rsidRPr="009A2A7E" w:rsidRDefault="00E4082E" w:rsidP="00E4082E">
      <w:pPr>
        <w:autoSpaceDE w:val="0"/>
        <w:autoSpaceDN w:val="0"/>
        <w:adjustRightInd w:val="0"/>
        <w:spacing w:after="0" w:line="240" w:lineRule="auto"/>
        <w:jc w:val="both"/>
        <w:rPr>
          <w:rFonts w:ascii="Arial" w:hAnsi="Arial" w:cs="Arial"/>
          <w:sz w:val="24"/>
          <w:szCs w:val="24"/>
          <w:lang w:val="ro-RO"/>
        </w:rPr>
      </w:pPr>
      <w:r w:rsidRPr="009A2A7E">
        <w:rPr>
          <w:rFonts w:ascii="Arial" w:hAnsi="Arial" w:cs="Arial"/>
          <w:sz w:val="24"/>
          <w:szCs w:val="24"/>
          <w:lang w:val="ro-RO"/>
        </w:rPr>
        <w:t xml:space="preserve">  vi) zonele în care au existat deja cazuri de nerespectare a stan</w:t>
      </w:r>
      <w:r w:rsidR="00787B81" w:rsidRPr="009A2A7E">
        <w:rPr>
          <w:rFonts w:ascii="Arial" w:hAnsi="Arial" w:cs="Arial"/>
          <w:sz w:val="24"/>
          <w:szCs w:val="24"/>
          <w:lang w:val="ro-RO"/>
        </w:rPr>
        <w:t xml:space="preserve">dardelor de calitate a mediului </w:t>
      </w:r>
      <w:r w:rsidRPr="009A2A7E">
        <w:rPr>
          <w:rFonts w:ascii="Arial" w:hAnsi="Arial" w:cs="Arial"/>
          <w:sz w:val="24"/>
          <w:szCs w:val="24"/>
          <w:lang w:val="ro-RO"/>
        </w:rPr>
        <w:t>prevăzute în dreptul Uniunii și relevante pentru proiect sau în care se consideră că există astfel de cazuri:</w:t>
      </w:r>
      <w:r w:rsidR="00787B81" w:rsidRPr="009A2A7E">
        <w:rPr>
          <w:rFonts w:ascii="Arial" w:hAnsi="Arial" w:cs="Arial"/>
          <w:sz w:val="24"/>
          <w:szCs w:val="24"/>
          <w:lang w:val="ro-RO"/>
        </w:rPr>
        <w:t xml:space="preserve"> </w:t>
      </w:r>
      <w:r w:rsidR="00787B81" w:rsidRPr="009A2A7E">
        <w:rPr>
          <w:rFonts w:ascii="Arial" w:hAnsi="Arial" w:cs="Arial"/>
          <w:i/>
          <w:sz w:val="24"/>
          <w:szCs w:val="24"/>
          <w:lang w:val="ro-RO"/>
        </w:rPr>
        <w:t>nu este cazul.</w:t>
      </w:r>
      <w:r w:rsidRPr="009A2A7E">
        <w:rPr>
          <w:rFonts w:ascii="Arial" w:hAnsi="Arial" w:cs="Arial"/>
          <w:sz w:val="24"/>
          <w:szCs w:val="24"/>
          <w:lang w:val="ro-RO"/>
        </w:rPr>
        <w:t xml:space="preserve"> </w:t>
      </w:r>
    </w:p>
    <w:p w:rsidR="00E4082E" w:rsidRPr="009A2A7E" w:rsidRDefault="00E4082E" w:rsidP="00E4082E">
      <w:pPr>
        <w:autoSpaceDE w:val="0"/>
        <w:autoSpaceDN w:val="0"/>
        <w:adjustRightInd w:val="0"/>
        <w:spacing w:after="0" w:line="240" w:lineRule="auto"/>
        <w:jc w:val="both"/>
        <w:rPr>
          <w:rFonts w:ascii="Arial" w:hAnsi="Arial" w:cs="Arial"/>
          <w:i/>
          <w:sz w:val="24"/>
          <w:szCs w:val="24"/>
          <w:lang w:val="ro-RO"/>
        </w:rPr>
      </w:pPr>
      <w:r w:rsidRPr="009A2A7E">
        <w:rPr>
          <w:rFonts w:ascii="Arial" w:hAnsi="Arial" w:cs="Arial"/>
          <w:sz w:val="24"/>
          <w:szCs w:val="24"/>
          <w:lang w:val="ro-RO"/>
        </w:rPr>
        <w:t xml:space="preserve">  vii) zonele cu o densitate mare a populației:</w:t>
      </w:r>
      <w:r w:rsidR="00787B81" w:rsidRPr="009A2A7E">
        <w:rPr>
          <w:rFonts w:ascii="Arial" w:hAnsi="Arial" w:cs="Arial"/>
          <w:sz w:val="24"/>
          <w:szCs w:val="24"/>
          <w:lang w:val="ro-RO"/>
        </w:rPr>
        <w:t xml:space="preserve"> </w:t>
      </w:r>
      <w:r w:rsidR="00787B81" w:rsidRPr="009A2A7E">
        <w:rPr>
          <w:rFonts w:ascii="Arial" w:hAnsi="Arial" w:cs="Arial"/>
          <w:i/>
          <w:sz w:val="24"/>
          <w:szCs w:val="24"/>
          <w:lang w:val="ro-RO"/>
        </w:rPr>
        <w:t>nu este cazul.</w:t>
      </w:r>
    </w:p>
    <w:p w:rsidR="00E4082E" w:rsidRPr="009A2A7E" w:rsidRDefault="00E4082E" w:rsidP="00E4082E">
      <w:pPr>
        <w:autoSpaceDE w:val="0"/>
        <w:autoSpaceDN w:val="0"/>
        <w:adjustRightInd w:val="0"/>
        <w:spacing w:after="0" w:line="240" w:lineRule="auto"/>
        <w:jc w:val="both"/>
        <w:rPr>
          <w:rFonts w:ascii="Arial" w:hAnsi="Arial" w:cs="Arial"/>
          <w:i/>
          <w:sz w:val="24"/>
          <w:szCs w:val="24"/>
          <w:lang w:val="ro-RO"/>
        </w:rPr>
      </w:pPr>
      <w:r w:rsidRPr="009A2A7E">
        <w:rPr>
          <w:rFonts w:ascii="Arial" w:hAnsi="Arial" w:cs="Arial"/>
          <w:sz w:val="24"/>
          <w:szCs w:val="24"/>
          <w:lang w:val="ro-RO"/>
        </w:rPr>
        <w:t xml:space="preserve">  viii) peisaje și situri importante din punct de vedere istoric, cultural sau arheologic: </w:t>
      </w:r>
      <w:r w:rsidR="00787B81" w:rsidRPr="009A2A7E">
        <w:rPr>
          <w:rFonts w:ascii="Arial" w:hAnsi="Arial" w:cs="Arial"/>
          <w:i/>
          <w:sz w:val="24"/>
          <w:szCs w:val="24"/>
          <w:lang w:val="ro-RO"/>
        </w:rPr>
        <w:t>nu este cazul.</w:t>
      </w:r>
    </w:p>
    <w:p w:rsidR="00E4082E" w:rsidRPr="009A2A7E" w:rsidRDefault="00E4082E" w:rsidP="00E4082E">
      <w:pPr>
        <w:autoSpaceDE w:val="0"/>
        <w:autoSpaceDN w:val="0"/>
        <w:adjustRightInd w:val="0"/>
        <w:spacing w:before="120" w:after="0" w:line="240" w:lineRule="auto"/>
        <w:jc w:val="both"/>
        <w:rPr>
          <w:rFonts w:ascii="Arial" w:hAnsi="Arial" w:cs="Arial"/>
          <w:b/>
          <w:sz w:val="24"/>
          <w:szCs w:val="24"/>
          <w:lang w:val="ro-RO"/>
        </w:rPr>
      </w:pPr>
      <w:r w:rsidRPr="009A2A7E">
        <w:rPr>
          <w:rFonts w:ascii="Arial" w:hAnsi="Arial" w:cs="Arial"/>
          <w:b/>
          <w:sz w:val="24"/>
          <w:szCs w:val="24"/>
          <w:lang w:val="ro-RO"/>
        </w:rPr>
        <w:t xml:space="preserve">3. Tipurile și caracteristicile impactului potenţial </w:t>
      </w:r>
    </w:p>
    <w:p w:rsidR="00E4082E" w:rsidRPr="009A2A7E" w:rsidRDefault="00E4082E" w:rsidP="00E4082E">
      <w:pPr>
        <w:autoSpaceDE w:val="0"/>
        <w:autoSpaceDN w:val="0"/>
        <w:adjustRightInd w:val="0"/>
        <w:spacing w:after="0" w:line="240" w:lineRule="auto"/>
        <w:jc w:val="both"/>
        <w:rPr>
          <w:rFonts w:ascii="Arial" w:hAnsi="Arial" w:cs="Arial"/>
          <w:sz w:val="24"/>
          <w:szCs w:val="24"/>
          <w:lang w:val="ro-RO"/>
        </w:rPr>
      </w:pPr>
      <w:r w:rsidRPr="009A2A7E">
        <w:rPr>
          <w:rFonts w:ascii="Arial" w:hAnsi="Arial" w:cs="Arial"/>
          <w:sz w:val="24"/>
          <w:szCs w:val="24"/>
          <w:lang w:val="ro-RO"/>
        </w:rPr>
        <w:t>Efectele semnificative pe care le poate avea proiectul asupra mediului sunt analizate în raport cu criteriile stabilite la punctele 1 și 2 din  Anexa III al Directivei 2014/52/UE, având în vedere impactul proiectului asupra factorilor prevăzuți la articolul 3 alineatul (1) din Directivă și ținând seama de:</w:t>
      </w:r>
    </w:p>
    <w:p w:rsidR="005032DF" w:rsidRPr="009A2A7E" w:rsidRDefault="00E4082E" w:rsidP="005032DF">
      <w:pPr>
        <w:pStyle w:val="BodyText"/>
        <w:ind w:right="-54"/>
        <w:rPr>
          <w:rFonts w:cs="Arial"/>
          <w:lang w:val="ro-RO"/>
        </w:rPr>
      </w:pPr>
      <w:r w:rsidRPr="009A2A7E">
        <w:rPr>
          <w:rFonts w:cs="Arial"/>
          <w:lang w:val="ro-RO"/>
        </w:rPr>
        <w:t xml:space="preserve">  a) importanța și extinderea spațială a impactului (de exemplu, zona geografică și dimensiunea populației care poate fi afectată): </w:t>
      </w:r>
    </w:p>
    <w:p w:rsidR="005032DF" w:rsidRPr="009A2A7E" w:rsidRDefault="005E32DF" w:rsidP="005032DF">
      <w:pPr>
        <w:pStyle w:val="BodyText"/>
        <w:ind w:right="-54"/>
        <w:rPr>
          <w:rFonts w:cs="Arial"/>
          <w:i/>
          <w:lang w:val="ro-RO"/>
        </w:rPr>
      </w:pPr>
      <w:r w:rsidRPr="009A2A7E">
        <w:rPr>
          <w:rFonts w:cs="Arial"/>
          <w:i/>
          <w:lang w:val="ro-RO"/>
        </w:rPr>
        <w:t xml:space="preserve">- aria geografică: redusă, </w:t>
      </w:r>
      <w:r w:rsidR="00EB5A8F" w:rsidRPr="009A2A7E">
        <w:rPr>
          <w:rFonts w:cs="Arial"/>
          <w:i/>
          <w:lang w:val="ro-RO"/>
        </w:rPr>
        <w:t>o</w:t>
      </w:r>
      <w:r w:rsidR="004D27CB" w:rsidRPr="009A2A7E">
        <w:rPr>
          <w:rFonts w:cs="Arial"/>
          <w:i/>
          <w:lang w:val="ro-RO"/>
        </w:rPr>
        <w:t xml:space="preserve"> </w:t>
      </w:r>
      <w:r w:rsidR="00EB5A8F" w:rsidRPr="009A2A7E">
        <w:rPr>
          <w:rFonts w:cs="Arial"/>
          <w:i/>
          <w:lang w:val="ro-RO"/>
        </w:rPr>
        <w:t>parte a i</w:t>
      </w:r>
      <w:r w:rsidR="00C27784" w:rsidRPr="009A2A7E">
        <w:rPr>
          <w:rFonts w:cs="Arial"/>
          <w:i/>
          <w:lang w:val="ro-RO"/>
        </w:rPr>
        <w:t>ntravilanul</w:t>
      </w:r>
      <w:r w:rsidR="00EB5A8F" w:rsidRPr="009A2A7E">
        <w:rPr>
          <w:rFonts w:cs="Arial"/>
          <w:i/>
          <w:lang w:val="ro-RO"/>
        </w:rPr>
        <w:t>ui</w:t>
      </w:r>
      <w:r w:rsidR="004D27CB" w:rsidRPr="009A2A7E">
        <w:rPr>
          <w:rFonts w:cs="Arial"/>
          <w:i/>
          <w:lang w:val="ro-RO"/>
        </w:rPr>
        <w:t xml:space="preserve"> </w:t>
      </w:r>
      <w:r w:rsidR="00EB5A8F" w:rsidRPr="009A2A7E">
        <w:rPr>
          <w:rFonts w:cs="Arial"/>
          <w:i/>
          <w:lang w:val="ro-RO"/>
        </w:rPr>
        <w:t xml:space="preserve">comunei </w:t>
      </w:r>
      <w:r w:rsidR="00585132">
        <w:rPr>
          <w:rFonts w:cs="Arial"/>
          <w:i/>
          <w:lang w:val="ro-RO"/>
        </w:rPr>
        <w:t xml:space="preserve">Plăieșii de Jos, sat Imper, </w:t>
      </w:r>
      <w:r w:rsidR="003C5A53">
        <w:rPr>
          <w:rFonts w:cs="Arial"/>
          <w:i/>
          <w:lang w:val="ro-RO"/>
        </w:rPr>
        <w:t>F.N.</w:t>
      </w:r>
    </w:p>
    <w:p w:rsidR="00E4082E" w:rsidRPr="009A2A7E" w:rsidRDefault="005032DF" w:rsidP="005032DF">
      <w:pPr>
        <w:pStyle w:val="BodyText"/>
        <w:ind w:right="-54"/>
        <w:rPr>
          <w:rFonts w:cs="Arial"/>
          <w:i/>
          <w:lang w:val="ro-RO"/>
        </w:rPr>
      </w:pPr>
      <w:r w:rsidRPr="009A2A7E">
        <w:rPr>
          <w:rFonts w:cs="Arial"/>
          <w:i/>
          <w:lang w:val="ro-RO"/>
        </w:rPr>
        <w:t xml:space="preserve">- numărul persoanelor afectate: </w:t>
      </w:r>
      <w:r w:rsidR="002C775A" w:rsidRPr="009A2A7E">
        <w:rPr>
          <w:rFonts w:cs="Arial"/>
          <w:i/>
          <w:lang w:val="ro-RO"/>
        </w:rPr>
        <w:t>Proiectul nu generează un impact potențial asupra condițiilor de viață ale locuitorilor</w:t>
      </w:r>
    </w:p>
    <w:p w:rsidR="00E4082E" w:rsidRPr="009A2A7E" w:rsidRDefault="00E4082E" w:rsidP="00E4082E">
      <w:pPr>
        <w:autoSpaceDE w:val="0"/>
        <w:autoSpaceDN w:val="0"/>
        <w:adjustRightInd w:val="0"/>
        <w:spacing w:after="0" w:line="240" w:lineRule="auto"/>
        <w:jc w:val="both"/>
        <w:rPr>
          <w:rFonts w:ascii="Arial" w:hAnsi="Arial" w:cs="Arial"/>
          <w:sz w:val="24"/>
          <w:szCs w:val="24"/>
          <w:lang w:val="ro-RO"/>
        </w:rPr>
      </w:pPr>
      <w:r w:rsidRPr="009A2A7E">
        <w:rPr>
          <w:rFonts w:ascii="Arial" w:hAnsi="Arial" w:cs="Arial"/>
          <w:sz w:val="24"/>
          <w:szCs w:val="24"/>
          <w:lang w:val="ro-RO"/>
        </w:rPr>
        <w:t xml:space="preserve">  b) natura impactului:</w:t>
      </w:r>
      <w:r w:rsidR="00B94819" w:rsidRPr="009A2A7E">
        <w:rPr>
          <w:rFonts w:ascii="Arial" w:hAnsi="Arial" w:cs="Arial"/>
          <w:sz w:val="24"/>
          <w:szCs w:val="24"/>
          <w:lang w:val="ro-RO"/>
        </w:rPr>
        <w:t xml:space="preserve"> </w:t>
      </w:r>
      <w:r w:rsidR="00D5560D" w:rsidRPr="009A2A7E">
        <w:rPr>
          <w:rFonts w:ascii="Arial" w:hAnsi="Arial" w:cs="Arial"/>
          <w:i/>
          <w:sz w:val="24"/>
          <w:szCs w:val="24"/>
          <w:lang w:val="ro-RO"/>
        </w:rPr>
        <w:t xml:space="preserve">impact </w:t>
      </w:r>
      <w:r w:rsidR="002C4F9A" w:rsidRPr="009A2A7E">
        <w:rPr>
          <w:rFonts w:ascii="Arial" w:hAnsi="Arial" w:cs="Arial"/>
          <w:i/>
          <w:sz w:val="24"/>
          <w:szCs w:val="24"/>
          <w:lang w:val="ro-RO"/>
        </w:rPr>
        <w:t xml:space="preserve">negativ </w:t>
      </w:r>
      <w:r w:rsidR="00D5560D" w:rsidRPr="009A2A7E">
        <w:rPr>
          <w:rFonts w:ascii="Arial" w:hAnsi="Arial" w:cs="Arial"/>
          <w:i/>
          <w:sz w:val="24"/>
          <w:szCs w:val="24"/>
          <w:lang w:val="ro-RO"/>
        </w:rPr>
        <w:t>minor</w:t>
      </w:r>
      <w:r w:rsidR="002C4F9A" w:rsidRPr="009A2A7E">
        <w:rPr>
          <w:rFonts w:ascii="Arial" w:hAnsi="Arial" w:cs="Arial"/>
          <w:sz w:val="24"/>
          <w:szCs w:val="24"/>
          <w:lang w:val="ro-RO"/>
        </w:rPr>
        <w:t xml:space="preserve"> pe termen scurt la realizarea investiției</w:t>
      </w:r>
    </w:p>
    <w:p w:rsidR="00E4082E" w:rsidRPr="009A2A7E" w:rsidRDefault="00E4082E" w:rsidP="00E4082E">
      <w:pPr>
        <w:autoSpaceDE w:val="0"/>
        <w:autoSpaceDN w:val="0"/>
        <w:adjustRightInd w:val="0"/>
        <w:spacing w:after="0" w:line="240" w:lineRule="auto"/>
        <w:jc w:val="both"/>
        <w:rPr>
          <w:rFonts w:ascii="Arial" w:hAnsi="Arial" w:cs="Arial"/>
          <w:sz w:val="24"/>
          <w:szCs w:val="24"/>
          <w:lang w:val="ro-RO"/>
        </w:rPr>
      </w:pPr>
      <w:r w:rsidRPr="009A2A7E">
        <w:rPr>
          <w:rFonts w:ascii="Arial" w:hAnsi="Arial" w:cs="Arial"/>
          <w:sz w:val="24"/>
          <w:szCs w:val="24"/>
          <w:lang w:val="ro-RO"/>
        </w:rPr>
        <w:t xml:space="preserve">  c) natura transfrontieră a impactului:</w:t>
      </w:r>
      <w:r w:rsidR="005032DF" w:rsidRPr="009A2A7E">
        <w:rPr>
          <w:rFonts w:ascii="Arial" w:hAnsi="Arial" w:cs="Arial"/>
          <w:sz w:val="24"/>
          <w:szCs w:val="24"/>
          <w:lang w:val="ro-RO"/>
        </w:rPr>
        <w:t xml:space="preserve"> </w:t>
      </w:r>
      <w:r w:rsidR="005032DF" w:rsidRPr="009A2A7E">
        <w:rPr>
          <w:rFonts w:ascii="Arial" w:hAnsi="Arial" w:cs="Arial"/>
          <w:i/>
          <w:sz w:val="24"/>
          <w:szCs w:val="24"/>
          <w:lang w:val="ro-RO"/>
        </w:rPr>
        <w:t>nu este cazul.</w:t>
      </w:r>
    </w:p>
    <w:p w:rsidR="00E4082E" w:rsidRPr="009A2A7E" w:rsidRDefault="00E4082E" w:rsidP="005032DF">
      <w:pPr>
        <w:pStyle w:val="BodyText"/>
        <w:ind w:right="-54"/>
        <w:rPr>
          <w:rFonts w:cs="Arial"/>
          <w:i/>
          <w:lang w:val="ro-RO"/>
        </w:rPr>
      </w:pPr>
      <w:r w:rsidRPr="009A2A7E">
        <w:rPr>
          <w:rFonts w:cs="Arial"/>
          <w:lang w:val="ro-RO"/>
        </w:rPr>
        <w:t xml:space="preserve">  d) intensitatea și complexitatea impactului:</w:t>
      </w:r>
      <w:r w:rsidR="005032DF" w:rsidRPr="009A2A7E">
        <w:rPr>
          <w:rFonts w:cs="Arial"/>
          <w:i/>
          <w:lang w:val="ro-RO"/>
        </w:rPr>
        <w:t xml:space="preserve"> -</w:t>
      </w:r>
      <w:r w:rsidR="005032DF" w:rsidRPr="009A2A7E">
        <w:rPr>
          <w:rFonts w:cs="Arial"/>
          <w:lang w:val="ro-RO"/>
        </w:rPr>
        <w:t>în perioada realizării proiectului</w:t>
      </w:r>
      <w:r w:rsidR="005032DF" w:rsidRPr="009A2A7E">
        <w:rPr>
          <w:rFonts w:cs="Arial"/>
          <w:i/>
          <w:lang w:val="ro-RO"/>
        </w:rPr>
        <w:t>: vor rezulta deşeuri, care vor fi gestionate conform pct. 1.d.</w:t>
      </w:r>
    </w:p>
    <w:p w:rsidR="00E4082E" w:rsidRPr="009A2A7E" w:rsidRDefault="00E4082E" w:rsidP="00E4082E">
      <w:pPr>
        <w:autoSpaceDE w:val="0"/>
        <w:autoSpaceDN w:val="0"/>
        <w:adjustRightInd w:val="0"/>
        <w:spacing w:after="0" w:line="240" w:lineRule="auto"/>
        <w:jc w:val="both"/>
        <w:rPr>
          <w:rFonts w:ascii="Arial" w:hAnsi="Arial" w:cs="Arial"/>
          <w:sz w:val="24"/>
          <w:szCs w:val="24"/>
          <w:lang w:val="ro-RO"/>
        </w:rPr>
      </w:pPr>
      <w:r w:rsidRPr="009A2A7E">
        <w:rPr>
          <w:rFonts w:ascii="Arial" w:hAnsi="Arial" w:cs="Arial"/>
          <w:sz w:val="24"/>
          <w:szCs w:val="24"/>
          <w:lang w:val="ro-RO"/>
        </w:rPr>
        <w:t xml:space="preserve">  e) probabilitatea impactului:</w:t>
      </w:r>
      <w:r w:rsidRPr="009A2A7E">
        <w:rPr>
          <w:rFonts w:ascii="Arial" w:hAnsi="Arial" w:cs="Arial"/>
          <w:i/>
          <w:sz w:val="24"/>
          <w:szCs w:val="24"/>
          <w:lang w:val="ro-RO"/>
        </w:rPr>
        <w:t xml:space="preserve"> </w:t>
      </w:r>
      <w:r w:rsidR="00FC4F8F" w:rsidRPr="009A2A7E">
        <w:rPr>
          <w:rFonts w:ascii="Arial" w:hAnsi="Arial" w:cs="Arial"/>
          <w:i/>
          <w:sz w:val="24"/>
          <w:szCs w:val="24"/>
          <w:lang w:val="ro-RO"/>
        </w:rPr>
        <w:t>nu se estimează un impact negativ semnificativ,</w:t>
      </w:r>
    </w:p>
    <w:p w:rsidR="00E4082E" w:rsidRPr="009A2A7E" w:rsidRDefault="00E4082E" w:rsidP="005032DF">
      <w:pPr>
        <w:pStyle w:val="BodyText"/>
        <w:ind w:right="-54"/>
        <w:rPr>
          <w:rFonts w:cs="Arial"/>
          <w:b/>
          <w:lang w:val="ro-RO"/>
        </w:rPr>
      </w:pPr>
      <w:r w:rsidRPr="009A2A7E">
        <w:rPr>
          <w:rFonts w:cs="Arial"/>
          <w:lang w:val="ro-RO"/>
        </w:rPr>
        <w:t xml:space="preserve">  f) debutul, durata, frecvența și reversibilitatea preconizate ale impactului:</w:t>
      </w:r>
      <w:r w:rsidR="005032DF" w:rsidRPr="009A2A7E">
        <w:rPr>
          <w:rFonts w:cs="Arial"/>
          <w:lang w:val="ro-RO"/>
        </w:rPr>
        <w:t xml:space="preserve"> </w:t>
      </w:r>
      <w:r w:rsidR="005032DF" w:rsidRPr="009A2A7E">
        <w:rPr>
          <w:rFonts w:cs="Arial"/>
          <w:i/>
          <w:lang w:val="ro-RO"/>
        </w:rPr>
        <w:t>Impact de scurtă durată, numai în timpul executării lucrărilor de execuţie. Nu rezultă impact remanent.</w:t>
      </w:r>
    </w:p>
    <w:p w:rsidR="00E4082E" w:rsidRPr="009A2A7E" w:rsidRDefault="00E4082E" w:rsidP="00E4082E">
      <w:pPr>
        <w:autoSpaceDE w:val="0"/>
        <w:autoSpaceDN w:val="0"/>
        <w:adjustRightInd w:val="0"/>
        <w:spacing w:after="0" w:line="240" w:lineRule="auto"/>
        <w:jc w:val="both"/>
        <w:rPr>
          <w:rFonts w:ascii="Arial" w:hAnsi="Arial" w:cs="Arial"/>
          <w:sz w:val="24"/>
          <w:szCs w:val="24"/>
          <w:lang w:val="ro-RO"/>
        </w:rPr>
      </w:pPr>
      <w:r w:rsidRPr="009A2A7E">
        <w:rPr>
          <w:rFonts w:ascii="Arial" w:hAnsi="Arial" w:cs="Arial"/>
          <w:sz w:val="24"/>
          <w:szCs w:val="24"/>
          <w:lang w:val="ro-RO"/>
        </w:rPr>
        <w:lastRenderedPageBreak/>
        <w:t xml:space="preserve">  g) cumularea impactului cu impactul altor proiecte existente și/sau aprobate: </w:t>
      </w:r>
      <w:r w:rsidR="005706A8" w:rsidRPr="009A2A7E">
        <w:rPr>
          <w:rFonts w:ascii="Arial" w:hAnsi="Arial" w:cs="Arial"/>
          <w:i/>
          <w:sz w:val="24"/>
          <w:szCs w:val="24"/>
          <w:lang w:val="ro-RO"/>
        </w:rPr>
        <w:t>nu este cazul.</w:t>
      </w:r>
    </w:p>
    <w:p w:rsidR="005E32DF" w:rsidRPr="009A2A7E" w:rsidRDefault="00E4082E" w:rsidP="00E4082E">
      <w:pPr>
        <w:autoSpaceDE w:val="0"/>
        <w:autoSpaceDN w:val="0"/>
        <w:adjustRightInd w:val="0"/>
        <w:spacing w:after="0" w:line="240" w:lineRule="auto"/>
        <w:jc w:val="both"/>
        <w:rPr>
          <w:rFonts w:ascii="Arial" w:hAnsi="Arial" w:cs="Arial"/>
          <w:i/>
          <w:sz w:val="24"/>
          <w:szCs w:val="24"/>
          <w:lang w:val="ro-RO"/>
        </w:rPr>
      </w:pPr>
      <w:r w:rsidRPr="009A2A7E">
        <w:rPr>
          <w:rFonts w:ascii="Arial" w:hAnsi="Arial" w:cs="Arial"/>
          <w:sz w:val="24"/>
          <w:szCs w:val="24"/>
          <w:lang w:val="ro-RO"/>
        </w:rPr>
        <w:t xml:space="preserve">  h) posibilitatea de reducere efectivă a impactului:</w:t>
      </w:r>
      <w:r w:rsidR="00942DBD" w:rsidRPr="009A2A7E">
        <w:rPr>
          <w:rFonts w:ascii="Arial" w:hAnsi="Arial" w:cs="Arial"/>
          <w:sz w:val="24"/>
          <w:szCs w:val="24"/>
          <w:lang w:val="ro-RO"/>
        </w:rPr>
        <w:t xml:space="preserve"> </w:t>
      </w:r>
      <w:r w:rsidR="00A87556" w:rsidRPr="009A2A7E">
        <w:rPr>
          <w:rFonts w:ascii="Arial" w:hAnsi="Arial" w:cs="Arial"/>
          <w:i/>
          <w:sz w:val="24"/>
          <w:szCs w:val="24"/>
          <w:lang w:val="ro-RO"/>
        </w:rPr>
        <w:t xml:space="preserve">prin </w:t>
      </w:r>
      <w:r w:rsidR="002C4F9A" w:rsidRPr="009A2A7E">
        <w:rPr>
          <w:rFonts w:ascii="Arial" w:hAnsi="Arial" w:cs="Arial"/>
          <w:i/>
          <w:sz w:val="24"/>
          <w:szCs w:val="24"/>
          <w:lang w:val="ro-RO"/>
        </w:rPr>
        <w:t>respectarea legislației în vigoare</w:t>
      </w:r>
    </w:p>
    <w:p w:rsidR="00E4082E" w:rsidRPr="009A2A7E" w:rsidRDefault="00E4082E" w:rsidP="00E4082E">
      <w:pPr>
        <w:autoSpaceDE w:val="0"/>
        <w:autoSpaceDN w:val="0"/>
        <w:adjustRightInd w:val="0"/>
        <w:spacing w:after="0" w:line="240" w:lineRule="auto"/>
        <w:jc w:val="both"/>
        <w:rPr>
          <w:rFonts w:ascii="Arial" w:hAnsi="Arial" w:cs="Arial"/>
          <w:b/>
          <w:sz w:val="24"/>
          <w:szCs w:val="24"/>
          <w:lang w:val="ro-RO"/>
        </w:rPr>
      </w:pPr>
      <w:r w:rsidRPr="009A2A7E">
        <w:rPr>
          <w:rFonts w:ascii="Arial" w:hAnsi="Arial" w:cs="Arial"/>
          <w:sz w:val="24"/>
          <w:szCs w:val="24"/>
          <w:lang w:val="ro-RO"/>
        </w:rPr>
        <w:t xml:space="preserve">  </w:t>
      </w:r>
      <w:r w:rsidRPr="009A2A7E">
        <w:rPr>
          <w:rFonts w:ascii="Arial" w:hAnsi="Arial" w:cs="Arial"/>
          <w:b/>
          <w:sz w:val="24"/>
          <w:szCs w:val="24"/>
          <w:lang w:val="ro-RO"/>
        </w:rPr>
        <w:t xml:space="preserve">II. </w:t>
      </w:r>
      <w:r w:rsidR="00A64C7B" w:rsidRPr="009A2A7E">
        <w:rPr>
          <w:rFonts w:ascii="Arial" w:hAnsi="Arial" w:cs="Arial"/>
          <w:b/>
          <w:sz w:val="24"/>
          <w:szCs w:val="24"/>
          <w:lang w:val="ro-RO"/>
        </w:rPr>
        <w:t>Motivele pe baza cărora s-a stabilit necesitatea efectuării/neefectuării evaluării adecvate sunt următoarele:</w:t>
      </w:r>
    </w:p>
    <w:p w:rsidR="00E4082E" w:rsidRPr="009A2A7E" w:rsidRDefault="00E4082E" w:rsidP="00CF3366">
      <w:pPr>
        <w:autoSpaceDE w:val="0"/>
        <w:autoSpaceDN w:val="0"/>
        <w:adjustRightInd w:val="0"/>
        <w:spacing w:after="0" w:line="240" w:lineRule="auto"/>
        <w:jc w:val="both"/>
        <w:rPr>
          <w:rFonts w:ascii="Arial" w:hAnsi="Arial" w:cs="Arial"/>
          <w:sz w:val="24"/>
          <w:szCs w:val="24"/>
          <w:lang w:val="ro-RO"/>
        </w:rPr>
      </w:pPr>
      <w:r w:rsidRPr="009A2A7E">
        <w:rPr>
          <w:rFonts w:ascii="Arial" w:hAnsi="Arial" w:cs="Arial"/>
          <w:sz w:val="24"/>
          <w:szCs w:val="24"/>
          <w:lang w:val="ro-RO"/>
        </w:rPr>
        <w:t>- proiectul propus nu intră sub incidenţa art. 28 din Ordonanţa de urgenţă a Guvernului nr. 57/2007 cu modificări şi  privind regimul ariilor naturale protejate, conservarea habitatelor naturale, a florei şi faunei sălbatice, fiind situat în afara perimetrelor siturilor Natura 2000 din judeţ.</w:t>
      </w:r>
    </w:p>
    <w:p w:rsidR="005E32DF" w:rsidRPr="00AD29DC" w:rsidRDefault="005706A8" w:rsidP="00A549DF">
      <w:pPr>
        <w:autoSpaceDE w:val="0"/>
        <w:autoSpaceDN w:val="0"/>
        <w:adjustRightInd w:val="0"/>
        <w:spacing w:after="0" w:line="240" w:lineRule="auto"/>
        <w:jc w:val="both"/>
        <w:rPr>
          <w:rFonts w:ascii="Times New Roman" w:hAnsi="Times New Roman"/>
          <w:sz w:val="28"/>
          <w:szCs w:val="28"/>
          <w:lang w:val="ro-RO"/>
        </w:rPr>
      </w:pPr>
      <w:r w:rsidRPr="009A2A7E">
        <w:rPr>
          <w:rFonts w:ascii="Arial" w:hAnsi="Arial" w:cs="Arial"/>
          <w:b/>
          <w:sz w:val="24"/>
          <w:szCs w:val="24"/>
          <w:lang w:val="ro-RO"/>
        </w:rPr>
        <w:t xml:space="preserve">  </w:t>
      </w:r>
      <w:r w:rsidRPr="009A2A7E">
        <w:rPr>
          <w:rFonts w:ascii="Times New Roman" w:eastAsiaTheme="minorHAnsi" w:hAnsi="Times New Roman"/>
          <w:b/>
          <w:sz w:val="28"/>
          <w:szCs w:val="28"/>
          <w:lang w:val="ro-RO"/>
        </w:rPr>
        <w:t>III</w:t>
      </w:r>
      <w:r w:rsidRPr="009A2A7E">
        <w:rPr>
          <w:rFonts w:ascii="Times New Roman" w:hAnsi="Times New Roman"/>
          <w:b/>
          <w:sz w:val="28"/>
          <w:szCs w:val="28"/>
          <w:lang w:val="ro-RO"/>
        </w:rPr>
        <w:t xml:space="preserve">. Motivele pe baza cărora s-a stabilit necesitatea efectuării/neefectuării evaluării impactului asupra corpurilor de apă în conformitate cu decizia justificată privind necesitatea elaborării studiului de evaluare a impactului asupra corpurilor de apă, după caz: </w:t>
      </w:r>
      <w:r w:rsidR="00AD29DC" w:rsidRPr="00AD29DC">
        <w:rPr>
          <w:rFonts w:ascii="Times New Roman" w:hAnsi="Times New Roman"/>
          <w:sz w:val="28"/>
          <w:szCs w:val="28"/>
          <w:lang w:val="ro-RO"/>
        </w:rPr>
        <w:t>Conform Deciziei</w:t>
      </w:r>
      <w:r w:rsidR="00AD29DC">
        <w:rPr>
          <w:rFonts w:ascii="Times New Roman" w:hAnsi="Times New Roman"/>
          <w:b/>
          <w:sz w:val="28"/>
          <w:szCs w:val="28"/>
          <w:lang w:val="ro-RO"/>
        </w:rPr>
        <w:t xml:space="preserve"> </w:t>
      </w:r>
      <w:r w:rsidR="00AD29DC" w:rsidRPr="00AD29DC">
        <w:rPr>
          <w:rFonts w:ascii="Times New Roman" w:hAnsi="Times New Roman"/>
          <w:sz w:val="28"/>
          <w:szCs w:val="28"/>
          <w:lang w:val="ro-RO"/>
        </w:rPr>
        <w:t xml:space="preserve">Administrației Bazinale de Apă Olt-Sistemul de </w:t>
      </w:r>
      <w:r w:rsidR="00AD29DC">
        <w:rPr>
          <w:rFonts w:ascii="Times New Roman" w:hAnsi="Times New Roman"/>
          <w:sz w:val="28"/>
          <w:szCs w:val="28"/>
          <w:lang w:val="ro-RO"/>
        </w:rPr>
        <w:t>G</w:t>
      </w:r>
      <w:r w:rsidR="00AD29DC" w:rsidRPr="00AD29DC">
        <w:rPr>
          <w:rFonts w:ascii="Times New Roman" w:hAnsi="Times New Roman"/>
          <w:sz w:val="28"/>
          <w:szCs w:val="28"/>
          <w:lang w:val="ro-RO"/>
        </w:rPr>
        <w:t>ospodărire a Apelor Harghita</w:t>
      </w:r>
      <w:r w:rsidR="00345D4A">
        <w:rPr>
          <w:rFonts w:ascii="Times New Roman" w:hAnsi="Times New Roman"/>
          <w:sz w:val="28"/>
          <w:szCs w:val="28"/>
          <w:lang w:val="ro-RO"/>
        </w:rPr>
        <w:t xml:space="preserve"> nr. 147/DJ/21.02.2020</w:t>
      </w:r>
      <w:r w:rsidR="00AD29DC" w:rsidRPr="00AD29DC">
        <w:rPr>
          <w:rFonts w:ascii="Times New Roman" w:hAnsi="Times New Roman"/>
          <w:sz w:val="28"/>
          <w:szCs w:val="28"/>
          <w:lang w:val="ro-RO"/>
        </w:rPr>
        <w:t xml:space="preserve"> </w:t>
      </w:r>
      <w:r w:rsidR="00AD29DC">
        <w:rPr>
          <w:rFonts w:ascii="Times New Roman" w:hAnsi="Times New Roman"/>
          <w:sz w:val="28"/>
          <w:szCs w:val="28"/>
          <w:lang w:val="ro-RO"/>
        </w:rPr>
        <w:t xml:space="preserve">pentru acest proiect nu este necesar elaborarea </w:t>
      </w:r>
      <w:r w:rsidR="00345D4A">
        <w:rPr>
          <w:rFonts w:ascii="Times New Roman" w:hAnsi="Times New Roman"/>
          <w:sz w:val="28"/>
          <w:szCs w:val="28"/>
          <w:lang w:val="ro-RO"/>
        </w:rPr>
        <w:t>SEICA</w:t>
      </w:r>
      <w:r w:rsidR="00D4585B" w:rsidRPr="00AD29DC">
        <w:rPr>
          <w:rFonts w:ascii="Arial" w:hAnsi="Arial" w:cs="Arial"/>
          <w:sz w:val="24"/>
          <w:szCs w:val="24"/>
          <w:lang w:val="ro-RO"/>
        </w:rPr>
        <w:t>.</w:t>
      </w:r>
    </w:p>
    <w:p w:rsidR="00435CED" w:rsidRPr="009A2A7E" w:rsidRDefault="00435CED" w:rsidP="00A549DF">
      <w:pPr>
        <w:autoSpaceDE w:val="0"/>
        <w:autoSpaceDN w:val="0"/>
        <w:adjustRightInd w:val="0"/>
        <w:spacing w:after="0" w:line="240" w:lineRule="auto"/>
        <w:jc w:val="both"/>
        <w:rPr>
          <w:rFonts w:ascii="Arial" w:hAnsi="Arial" w:cs="Arial"/>
          <w:b/>
          <w:sz w:val="24"/>
          <w:szCs w:val="24"/>
          <w:lang w:val="ro-RO"/>
        </w:rPr>
      </w:pPr>
      <w:r w:rsidRPr="009A2A7E">
        <w:rPr>
          <w:rFonts w:ascii="Arial" w:hAnsi="Arial" w:cs="Arial"/>
          <w:b/>
          <w:sz w:val="24"/>
          <w:szCs w:val="24"/>
          <w:lang w:val="ro-RO"/>
        </w:rPr>
        <w:t>Condiţiile de realizare a proiectului:</w:t>
      </w:r>
    </w:p>
    <w:p w:rsidR="00345D4A" w:rsidRDefault="00263234" w:rsidP="00263234">
      <w:pPr>
        <w:pStyle w:val="BodyText"/>
        <w:numPr>
          <w:ilvl w:val="0"/>
          <w:numId w:val="29"/>
        </w:numPr>
        <w:ind w:right="-54"/>
        <w:rPr>
          <w:rFonts w:cs="Arial"/>
          <w:lang w:val="ro-RO"/>
        </w:rPr>
      </w:pPr>
      <w:r w:rsidRPr="00345D4A">
        <w:rPr>
          <w:rFonts w:cs="Arial"/>
          <w:lang w:val="ro-RO"/>
        </w:rPr>
        <w:t xml:space="preserve">Respectarea condițiilor și recomandărilor Evaluării impactului activităților care se vor desfășura la obiectivul de investiție: </w:t>
      </w:r>
    </w:p>
    <w:p w:rsidR="00C64230" w:rsidRPr="00345D4A" w:rsidRDefault="00C64230" w:rsidP="00263234">
      <w:pPr>
        <w:pStyle w:val="BodyText"/>
        <w:numPr>
          <w:ilvl w:val="0"/>
          <w:numId w:val="29"/>
        </w:numPr>
        <w:ind w:right="-54"/>
        <w:rPr>
          <w:rFonts w:cs="Arial"/>
          <w:lang w:val="ro-RO"/>
        </w:rPr>
      </w:pPr>
      <w:r w:rsidRPr="00345D4A">
        <w:rPr>
          <w:rFonts w:cs="Arial"/>
          <w:lang w:val="ro-RO"/>
        </w:rPr>
        <w:t>Gestionarea deşeurilor rezultate în timpul realizării investiţiei, respectiv după punerea în funcţiune a investiţiei propuse cu respectarea prevederilor Legii nr. 211/2011 privind regimul deşeurilor</w:t>
      </w:r>
    </w:p>
    <w:p w:rsidR="00C64230" w:rsidRPr="009A2A7E" w:rsidRDefault="00C64230" w:rsidP="00C64230">
      <w:pPr>
        <w:pStyle w:val="BodyText"/>
        <w:numPr>
          <w:ilvl w:val="0"/>
          <w:numId w:val="29"/>
        </w:numPr>
        <w:ind w:right="-54"/>
        <w:rPr>
          <w:rFonts w:cs="Arial"/>
          <w:lang w:val="ro-RO"/>
        </w:rPr>
      </w:pPr>
      <w:r w:rsidRPr="009A2A7E">
        <w:rPr>
          <w:rFonts w:cs="Arial"/>
          <w:lang w:val="ro-RO"/>
        </w:rPr>
        <w:t>.Este interzisă afectarea terenurilor în afara amplasamentelor autorizate pentru realizarea lucrărilor de investiţii, prin:</w:t>
      </w:r>
    </w:p>
    <w:p w:rsidR="00C64230" w:rsidRPr="009A2A7E" w:rsidRDefault="00C64230" w:rsidP="00A71D53">
      <w:pPr>
        <w:pStyle w:val="BodyText"/>
        <w:numPr>
          <w:ilvl w:val="0"/>
          <w:numId w:val="36"/>
        </w:numPr>
        <w:autoSpaceDE/>
        <w:autoSpaceDN/>
        <w:adjustRightInd/>
        <w:ind w:right="-1"/>
        <w:jc w:val="both"/>
        <w:rPr>
          <w:rFonts w:cs="Arial"/>
          <w:lang w:val="ro-RO"/>
        </w:rPr>
      </w:pPr>
      <w:r w:rsidRPr="009A2A7E">
        <w:rPr>
          <w:rFonts w:cs="Arial"/>
          <w:lang w:val="ro-RO"/>
        </w:rPr>
        <w:t>abandonarea, înlăturarea sau eliminarea deşeurilor în locuri neautorizate;</w:t>
      </w:r>
    </w:p>
    <w:p w:rsidR="00C64230" w:rsidRPr="009A2A7E" w:rsidRDefault="00C64230" w:rsidP="00A71D53">
      <w:pPr>
        <w:pStyle w:val="BodyText"/>
        <w:numPr>
          <w:ilvl w:val="0"/>
          <w:numId w:val="36"/>
        </w:numPr>
        <w:autoSpaceDE/>
        <w:autoSpaceDN/>
        <w:adjustRightInd/>
        <w:ind w:right="-1"/>
        <w:jc w:val="both"/>
        <w:rPr>
          <w:rFonts w:cs="Arial"/>
          <w:lang w:val="ro-RO"/>
        </w:rPr>
      </w:pPr>
      <w:r w:rsidRPr="009A2A7E">
        <w:rPr>
          <w:rFonts w:cs="Arial"/>
          <w:lang w:val="ro-RO"/>
        </w:rPr>
        <w:t>staţionarea mijloacelor de transport în afara terenurilor desemnate în acest scop</w:t>
      </w:r>
    </w:p>
    <w:p w:rsidR="00C64230" w:rsidRPr="009A2A7E" w:rsidRDefault="00C64230" w:rsidP="00A71D53">
      <w:pPr>
        <w:pStyle w:val="BodyText"/>
        <w:numPr>
          <w:ilvl w:val="0"/>
          <w:numId w:val="36"/>
        </w:numPr>
        <w:autoSpaceDE/>
        <w:autoSpaceDN/>
        <w:adjustRightInd/>
        <w:ind w:right="-1"/>
        <w:jc w:val="both"/>
        <w:rPr>
          <w:rFonts w:cs="Arial"/>
          <w:lang w:val="ro-RO"/>
        </w:rPr>
      </w:pPr>
      <w:r w:rsidRPr="009A2A7E">
        <w:rPr>
          <w:rFonts w:cs="Arial"/>
          <w:lang w:val="ro-RO"/>
        </w:rPr>
        <w:t>distrugerea sau degradarea, prin orice mijloace, a vegetaţiei ierboase sau lemnoase;</w:t>
      </w:r>
    </w:p>
    <w:p w:rsidR="00D83737" w:rsidRPr="009A2A7E" w:rsidRDefault="00D83737" w:rsidP="00FE5088">
      <w:pPr>
        <w:pStyle w:val="ListParagraph"/>
        <w:numPr>
          <w:ilvl w:val="0"/>
          <w:numId w:val="29"/>
        </w:numPr>
        <w:autoSpaceDE w:val="0"/>
        <w:autoSpaceDN w:val="0"/>
        <w:adjustRightInd w:val="0"/>
        <w:spacing w:after="0" w:line="240" w:lineRule="auto"/>
        <w:jc w:val="both"/>
        <w:rPr>
          <w:rFonts w:ascii="Arial" w:hAnsi="Arial" w:cs="Arial"/>
          <w:sz w:val="24"/>
          <w:szCs w:val="24"/>
          <w:lang w:val="ro-RO" w:eastAsia="ro-RO"/>
        </w:rPr>
      </w:pPr>
      <w:r w:rsidRPr="009A2A7E">
        <w:rPr>
          <w:rFonts w:ascii="Arial" w:hAnsi="Arial" w:cs="Arial"/>
          <w:sz w:val="24"/>
          <w:szCs w:val="24"/>
          <w:lang w:val="ro-RO" w:eastAsia="ro-RO"/>
        </w:rPr>
        <w:t>Titularul/operatorul activităţii se va asigura că toate operaţiile de pe amplasament</w:t>
      </w:r>
    </w:p>
    <w:p w:rsidR="00D83737" w:rsidRPr="009A2A7E" w:rsidRDefault="00D83737" w:rsidP="00FE5088">
      <w:pPr>
        <w:pStyle w:val="ListParagraph"/>
        <w:autoSpaceDE w:val="0"/>
        <w:autoSpaceDN w:val="0"/>
        <w:adjustRightInd w:val="0"/>
        <w:spacing w:after="0" w:line="240" w:lineRule="auto"/>
        <w:jc w:val="both"/>
        <w:rPr>
          <w:rFonts w:ascii="Arial" w:hAnsi="Arial" w:cs="Arial"/>
          <w:sz w:val="24"/>
          <w:szCs w:val="24"/>
          <w:lang w:val="ro-RO" w:eastAsia="ro-RO"/>
        </w:rPr>
      </w:pPr>
      <w:r w:rsidRPr="009A2A7E">
        <w:rPr>
          <w:rFonts w:ascii="Arial" w:hAnsi="Arial" w:cs="Arial"/>
          <w:sz w:val="24"/>
          <w:szCs w:val="24"/>
          <w:lang w:val="ro-RO" w:eastAsia="ro-RO"/>
        </w:rPr>
        <w:t>să fie realizate în aşa fel încât emisiile şi mirosurile să nu determine o deteriorare</w:t>
      </w:r>
    </w:p>
    <w:p w:rsidR="00D83737" w:rsidRPr="009A2A7E" w:rsidRDefault="00D83737" w:rsidP="00FE5088">
      <w:pPr>
        <w:pStyle w:val="ListParagraph"/>
        <w:autoSpaceDE w:val="0"/>
        <w:autoSpaceDN w:val="0"/>
        <w:adjustRightInd w:val="0"/>
        <w:spacing w:after="0" w:line="240" w:lineRule="auto"/>
        <w:jc w:val="both"/>
        <w:rPr>
          <w:rFonts w:ascii="Arial" w:hAnsi="Arial" w:cs="Arial"/>
          <w:sz w:val="24"/>
          <w:szCs w:val="24"/>
          <w:lang w:val="ro-RO" w:eastAsia="ro-RO"/>
        </w:rPr>
      </w:pPr>
      <w:r w:rsidRPr="009A2A7E">
        <w:rPr>
          <w:rFonts w:ascii="Arial" w:hAnsi="Arial" w:cs="Arial"/>
          <w:sz w:val="24"/>
          <w:szCs w:val="24"/>
          <w:lang w:val="ro-RO" w:eastAsia="ro-RO"/>
        </w:rPr>
        <w:t>semnificativă a calităţii aerului, dincolo de limitele amplasamentului.</w:t>
      </w:r>
    </w:p>
    <w:p w:rsidR="00D83737" w:rsidRPr="009A2A7E" w:rsidRDefault="00D83737" w:rsidP="00FE5088">
      <w:pPr>
        <w:pStyle w:val="ListParagraph"/>
        <w:numPr>
          <w:ilvl w:val="0"/>
          <w:numId w:val="29"/>
        </w:numPr>
        <w:autoSpaceDE w:val="0"/>
        <w:autoSpaceDN w:val="0"/>
        <w:adjustRightInd w:val="0"/>
        <w:spacing w:after="0" w:line="240" w:lineRule="auto"/>
        <w:jc w:val="both"/>
        <w:rPr>
          <w:rFonts w:ascii="Arial" w:hAnsi="Arial" w:cs="Arial"/>
          <w:sz w:val="24"/>
          <w:szCs w:val="24"/>
          <w:lang w:val="ro-RO" w:eastAsia="ro-RO"/>
        </w:rPr>
      </w:pPr>
      <w:r w:rsidRPr="009A2A7E">
        <w:rPr>
          <w:rFonts w:ascii="Arial" w:hAnsi="Arial" w:cs="Arial"/>
          <w:sz w:val="24"/>
          <w:szCs w:val="24"/>
          <w:lang w:val="ro-RO" w:eastAsia="ro-RO"/>
        </w:rPr>
        <w:t>Lucrările se vor efectua numai în perimetrul aferent proiectului.</w:t>
      </w:r>
    </w:p>
    <w:p w:rsidR="00D4585B" w:rsidRPr="009A2A7E" w:rsidRDefault="00D4585B" w:rsidP="00D4585B">
      <w:pPr>
        <w:pStyle w:val="BodyText"/>
        <w:numPr>
          <w:ilvl w:val="0"/>
          <w:numId w:val="29"/>
        </w:numPr>
        <w:ind w:right="-54"/>
        <w:rPr>
          <w:rFonts w:cs="Arial"/>
          <w:lang w:val="ro-RO"/>
        </w:rPr>
      </w:pPr>
      <w:r w:rsidRPr="009A2A7E">
        <w:rPr>
          <w:rFonts w:cs="Arial"/>
          <w:lang w:val="ro-RO"/>
        </w:rPr>
        <w:t>Gestionarea deşeurilor rezultate în timpul realizării investiţiei, respectiv după punerea în funcţiune a investiţiei propuse cu respectarea prevederilor Legii nr. 211/2011 privind regimul deşeurilor, cu toate modificările și completările ulterioare;</w:t>
      </w:r>
    </w:p>
    <w:p w:rsidR="00583A00" w:rsidRPr="009A2A7E" w:rsidRDefault="00D4585B" w:rsidP="00D4585B">
      <w:pPr>
        <w:pStyle w:val="BodyText"/>
        <w:numPr>
          <w:ilvl w:val="0"/>
          <w:numId w:val="29"/>
        </w:numPr>
        <w:ind w:right="-54"/>
        <w:rPr>
          <w:rFonts w:cs="Arial"/>
          <w:lang w:val="ro-RO" w:eastAsia="ro-RO"/>
        </w:rPr>
      </w:pPr>
      <w:r w:rsidRPr="009A2A7E">
        <w:rPr>
          <w:rFonts w:cs="Arial"/>
          <w:lang w:val="ro-RO" w:eastAsia="ro-RO"/>
        </w:rPr>
        <w:t>Respectarea prevederilor OUG nr. 195/2005 privind protecția mediului, cu toate modificările și completările ulterioare;</w:t>
      </w:r>
    </w:p>
    <w:p w:rsidR="00263234" w:rsidRPr="009A2A7E" w:rsidRDefault="00A700EB" w:rsidP="00263234">
      <w:pPr>
        <w:pStyle w:val="ListParagraph"/>
        <w:numPr>
          <w:ilvl w:val="0"/>
          <w:numId w:val="29"/>
        </w:num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În cazul în care capacitatea punctului de sacrificare va atinge </w:t>
      </w:r>
      <w:r w:rsidRPr="00A700EB">
        <w:rPr>
          <w:rFonts w:ascii="Arial" w:hAnsi="Arial" w:cs="Arial"/>
          <w:sz w:val="24"/>
          <w:szCs w:val="24"/>
          <w:u w:val="single"/>
          <w:lang w:val="ro-RO"/>
        </w:rPr>
        <w:t>&gt;</w:t>
      </w:r>
      <w:r w:rsidRPr="00A700EB">
        <w:rPr>
          <w:rFonts w:ascii="Arial" w:hAnsi="Arial" w:cs="Arial"/>
          <w:sz w:val="24"/>
          <w:szCs w:val="24"/>
          <w:lang w:val="ro-RO"/>
        </w:rPr>
        <w:t xml:space="preserve"> 1 t/zi materie prim</w:t>
      </w:r>
      <w:r>
        <w:rPr>
          <w:rFonts w:ascii="Arial" w:hAnsi="Arial" w:cs="Arial"/>
          <w:sz w:val="24"/>
          <w:szCs w:val="24"/>
          <w:lang w:val="ro-RO"/>
        </w:rPr>
        <w:t>ă</w:t>
      </w:r>
      <w:r w:rsidRPr="009A2A7E">
        <w:rPr>
          <w:rFonts w:ascii="Arial" w:eastAsia="Times New Roman" w:hAnsi="Arial" w:cs="Arial"/>
          <w:sz w:val="24"/>
          <w:szCs w:val="24"/>
          <w:lang w:val="ro-RO"/>
        </w:rPr>
        <w:t xml:space="preserve"> </w:t>
      </w:r>
      <w:r w:rsidR="00F17253">
        <w:rPr>
          <w:rFonts w:ascii="Arial" w:eastAsia="Times New Roman" w:hAnsi="Arial" w:cs="Arial"/>
          <w:sz w:val="24"/>
          <w:szCs w:val="24"/>
          <w:lang w:val="ro-RO"/>
        </w:rPr>
        <w:t xml:space="preserve">prelucrată, </w:t>
      </w:r>
      <w:r>
        <w:rPr>
          <w:rFonts w:ascii="Arial" w:eastAsia="Times New Roman" w:hAnsi="Arial" w:cs="Arial"/>
          <w:sz w:val="24"/>
          <w:szCs w:val="24"/>
          <w:lang w:val="ro-RO"/>
        </w:rPr>
        <w:t xml:space="preserve">veți avea obligația de a solicita și de a obține autorizație de mediu. </w:t>
      </w:r>
      <w:r w:rsidR="00263234" w:rsidRPr="009A2A7E">
        <w:rPr>
          <w:rFonts w:ascii="Arial" w:eastAsia="Times New Roman" w:hAnsi="Arial" w:cs="Arial"/>
          <w:sz w:val="24"/>
          <w:szCs w:val="24"/>
          <w:lang w:val="ro-RO"/>
        </w:rPr>
        <w:t>Documentaţia va fi întocmită conform prevederilor Ordinului M.M.D.D. nr. 1798/2007.</w:t>
      </w:r>
    </w:p>
    <w:p w:rsidR="00D4585B" w:rsidRPr="009A2A7E" w:rsidRDefault="00D4585B" w:rsidP="00D4585B">
      <w:pPr>
        <w:pStyle w:val="Default"/>
        <w:rPr>
          <w:lang w:val="ro-RO" w:eastAsia="ro-RO"/>
        </w:rPr>
      </w:pPr>
    </w:p>
    <w:p w:rsidR="00A549DF" w:rsidRPr="009A2A7E" w:rsidRDefault="00A549DF" w:rsidP="00A549DF">
      <w:pPr>
        <w:autoSpaceDE w:val="0"/>
        <w:autoSpaceDN w:val="0"/>
        <w:adjustRightInd w:val="0"/>
        <w:spacing w:after="0" w:line="240" w:lineRule="auto"/>
        <w:ind w:firstLine="720"/>
        <w:jc w:val="both"/>
        <w:rPr>
          <w:rFonts w:ascii="Arial" w:hAnsi="Arial" w:cs="Arial"/>
          <w:sz w:val="24"/>
          <w:szCs w:val="24"/>
          <w:lang w:val="ro-RO"/>
        </w:rPr>
      </w:pPr>
      <w:r w:rsidRPr="009A2A7E">
        <w:rPr>
          <w:rFonts w:ascii="Arial" w:hAnsi="Arial" w:cs="Arial"/>
          <w:sz w:val="24"/>
          <w:szCs w:val="24"/>
          <w:lang w:val="ro-RO"/>
        </w:rPr>
        <w:t>Titularul unui proiect are obligaţia de a notifica în scris autoritatea competentă pentru protecţia mediului despre orice modificare sau extindere a proiectului survenită după emiterea deciziei etapei de încadrare, acordului de mediu şi anterior emiterii aprobării de dezvoltare conform art. 34 alin. (1) din anexa 5 a Legii nr. 292/2018 privind evaluarea impactului anumitor proiecte publice şi private asupra mediului.</w:t>
      </w:r>
    </w:p>
    <w:p w:rsidR="00A549DF" w:rsidRPr="009A2A7E"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9A2A7E" w:rsidRDefault="00A549DF" w:rsidP="00A549DF">
      <w:pPr>
        <w:pStyle w:val="BodyText"/>
        <w:ind w:right="-1" w:firstLine="720"/>
        <w:jc w:val="both"/>
        <w:rPr>
          <w:rFonts w:eastAsia="Calibri" w:cs="Arial"/>
          <w:lang w:val="ro-RO"/>
        </w:rPr>
      </w:pPr>
      <w:r w:rsidRPr="009A2A7E">
        <w:rPr>
          <w:rFonts w:eastAsia="Calibri" w:cs="Arial"/>
          <w:lang w:val="ro-RO"/>
        </w:rPr>
        <w:t>Răspunderea pentru corectitudinea informaţiilor puse la dispoziţia autorităţii competente pentru protecţia mediului şi a publicului, revine în întregime titularului proiectului;</w:t>
      </w:r>
    </w:p>
    <w:p w:rsidR="00A549DF" w:rsidRPr="009A2A7E"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9A2A7E" w:rsidRDefault="00A549DF" w:rsidP="00A549DF">
      <w:pPr>
        <w:autoSpaceDE w:val="0"/>
        <w:autoSpaceDN w:val="0"/>
        <w:adjustRightInd w:val="0"/>
        <w:spacing w:after="0" w:line="240" w:lineRule="auto"/>
        <w:jc w:val="both"/>
        <w:rPr>
          <w:rFonts w:ascii="Arial" w:hAnsi="Arial" w:cs="Arial"/>
          <w:sz w:val="24"/>
          <w:szCs w:val="24"/>
          <w:lang w:val="ro-RO"/>
        </w:rPr>
      </w:pPr>
      <w:r w:rsidRPr="009A2A7E">
        <w:rPr>
          <w:rFonts w:ascii="Arial" w:hAnsi="Arial" w:cs="Arial"/>
          <w:sz w:val="24"/>
          <w:szCs w:val="24"/>
          <w:lang w:val="ro-RO"/>
        </w:rPr>
        <w:lastRenderedPageBreak/>
        <w:t xml:space="preserve">    </w:t>
      </w:r>
      <w:r w:rsidRPr="009A2A7E">
        <w:rPr>
          <w:rFonts w:ascii="Arial" w:hAnsi="Arial" w:cs="Arial"/>
          <w:sz w:val="24"/>
          <w:szCs w:val="24"/>
          <w:lang w:val="ro-RO"/>
        </w:rPr>
        <w:tab/>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549DF" w:rsidRPr="009A2A7E" w:rsidRDefault="00A549DF" w:rsidP="00A549DF">
      <w:pPr>
        <w:autoSpaceDE w:val="0"/>
        <w:autoSpaceDN w:val="0"/>
        <w:adjustRightInd w:val="0"/>
        <w:spacing w:after="0" w:line="240" w:lineRule="auto"/>
        <w:jc w:val="both"/>
        <w:rPr>
          <w:rFonts w:ascii="Arial" w:hAnsi="Arial" w:cs="Arial"/>
          <w:sz w:val="24"/>
          <w:szCs w:val="24"/>
          <w:lang w:val="ro-RO"/>
        </w:rPr>
      </w:pPr>
      <w:r w:rsidRPr="009A2A7E">
        <w:rPr>
          <w:rFonts w:ascii="Arial" w:hAnsi="Arial" w:cs="Arial"/>
          <w:sz w:val="24"/>
          <w:szCs w:val="24"/>
          <w:lang w:val="ro-RO"/>
        </w:rPr>
        <w:t xml:space="preserve">  </w:t>
      </w:r>
      <w:r w:rsidRPr="009A2A7E">
        <w:rPr>
          <w:rFonts w:ascii="Arial" w:hAnsi="Arial" w:cs="Arial"/>
          <w:sz w:val="24"/>
          <w:szCs w:val="24"/>
          <w:lang w:val="ro-RO"/>
        </w:rPr>
        <w:tab/>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A549DF" w:rsidRPr="009A2A7E" w:rsidRDefault="00A549DF" w:rsidP="00A549DF">
      <w:pPr>
        <w:autoSpaceDE w:val="0"/>
        <w:autoSpaceDN w:val="0"/>
        <w:adjustRightInd w:val="0"/>
        <w:spacing w:after="0" w:line="240" w:lineRule="auto"/>
        <w:jc w:val="both"/>
        <w:rPr>
          <w:rFonts w:ascii="Arial" w:hAnsi="Arial" w:cs="Arial"/>
          <w:sz w:val="24"/>
          <w:szCs w:val="24"/>
          <w:lang w:val="ro-RO"/>
        </w:rPr>
      </w:pPr>
      <w:r w:rsidRPr="009A2A7E">
        <w:rPr>
          <w:rFonts w:ascii="Arial" w:hAnsi="Arial" w:cs="Arial"/>
          <w:sz w:val="24"/>
          <w:szCs w:val="24"/>
          <w:lang w:val="ro-RO"/>
        </w:rPr>
        <w:t xml:space="preserve">  </w:t>
      </w:r>
      <w:r w:rsidRPr="009A2A7E">
        <w:rPr>
          <w:rFonts w:ascii="Arial" w:hAnsi="Arial" w:cs="Arial"/>
          <w:sz w:val="24"/>
          <w:szCs w:val="24"/>
          <w:lang w:val="ro-RO"/>
        </w:rPr>
        <w:tab/>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A549DF" w:rsidRPr="009A2A7E" w:rsidRDefault="00A549DF" w:rsidP="00A549DF">
      <w:pPr>
        <w:autoSpaceDE w:val="0"/>
        <w:autoSpaceDN w:val="0"/>
        <w:adjustRightInd w:val="0"/>
        <w:spacing w:after="0" w:line="240" w:lineRule="auto"/>
        <w:jc w:val="both"/>
        <w:rPr>
          <w:rFonts w:ascii="Arial" w:hAnsi="Arial" w:cs="Arial"/>
          <w:sz w:val="24"/>
          <w:szCs w:val="24"/>
          <w:lang w:val="ro-RO"/>
        </w:rPr>
      </w:pPr>
      <w:r w:rsidRPr="009A2A7E">
        <w:rPr>
          <w:rFonts w:ascii="Arial" w:hAnsi="Arial" w:cs="Arial"/>
          <w:sz w:val="24"/>
          <w:szCs w:val="24"/>
          <w:lang w:val="ro-RO"/>
        </w:rPr>
        <w:t xml:space="preserve">  </w:t>
      </w:r>
      <w:r w:rsidRPr="009A2A7E">
        <w:rPr>
          <w:rFonts w:ascii="Arial" w:hAnsi="Arial" w:cs="Arial"/>
          <w:sz w:val="24"/>
          <w:szCs w:val="24"/>
          <w:lang w:val="ro-RO"/>
        </w:rPr>
        <w:tab/>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549DF" w:rsidRPr="009A2A7E" w:rsidRDefault="00A549DF" w:rsidP="00A549DF">
      <w:pPr>
        <w:autoSpaceDE w:val="0"/>
        <w:autoSpaceDN w:val="0"/>
        <w:adjustRightInd w:val="0"/>
        <w:spacing w:after="0" w:line="240" w:lineRule="auto"/>
        <w:jc w:val="both"/>
        <w:rPr>
          <w:rFonts w:ascii="Arial" w:hAnsi="Arial" w:cs="Arial"/>
          <w:sz w:val="24"/>
          <w:szCs w:val="24"/>
          <w:lang w:val="ro-RO"/>
        </w:rPr>
      </w:pPr>
      <w:r w:rsidRPr="009A2A7E">
        <w:rPr>
          <w:rFonts w:ascii="Arial" w:hAnsi="Arial" w:cs="Arial"/>
          <w:sz w:val="24"/>
          <w:szCs w:val="24"/>
          <w:lang w:val="ro-RO"/>
        </w:rPr>
        <w:t xml:space="preserve">    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A549DF" w:rsidRPr="009A2A7E" w:rsidRDefault="00A549DF" w:rsidP="00A549DF">
      <w:pPr>
        <w:autoSpaceDE w:val="0"/>
        <w:autoSpaceDN w:val="0"/>
        <w:adjustRightInd w:val="0"/>
        <w:spacing w:after="0" w:line="240" w:lineRule="auto"/>
        <w:jc w:val="both"/>
        <w:rPr>
          <w:rFonts w:ascii="Arial" w:hAnsi="Arial" w:cs="Arial"/>
          <w:sz w:val="24"/>
          <w:szCs w:val="24"/>
          <w:lang w:val="ro-RO"/>
        </w:rPr>
      </w:pPr>
      <w:r w:rsidRPr="009A2A7E">
        <w:rPr>
          <w:rFonts w:ascii="Arial" w:hAnsi="Arial" w:cs="Arial"/>
          <w:sz w:val="24"/>
          <w:szCs w:val="24"/>
          <w:lang w:val="ro-RO"/>
        </w:rPr>
        <w:t xml:space="preserve">   </w:t>
      </w:r>
      <w:r w:rsidRPr="009A2A7E">
        <w:rPr>
          <w:rFonts w:ascii="Arial" w:hAnsi="Arial" w:cs="Arial"/>
          <w:sz w:val="24"/>
          <w:szCs w:val="24"/>
          <w:lang w:val="ro-RO"/>
        </w:rPr>
        <w:tab/>
        <w:t xml:space="preserve"> Autoritatea publică emitentă are obligaţia de a răspunde la plângerea prealabilă prevăzută la art. 22 alin. (1) în termen de 30 de zile de la data înregistrării acesteia la acea autoritate.</w:t>
      </w:r>
    </w:p>
    <w:p w:rsidR="00A549DF" w:rsidRPr="009A2A7E" w:rsidRDefault="00A549DF" w:rsidP="00A549DF">
      <w:pPr>
        <w:autoSpaceDE w:val="0"/>
        <w:autoSpaceDN w:val="0"/>
        <w:adjustRightInd w:val="0"/>
        <w:spacing w:after="0" w:line="240" w:lineRule="auto"/>
        <w:jc w:val="both"/>
        <w:rPr>
          <w:rFonts w:ascii="Arial" w:hAnsi="Arial" w:cs="Arial"/>
          <w:sz w:val="24"/>
          <w:szCs w:val="24"/>
          <w:lang w:val="ro-RO"/>
        </w:rPr>
      </w:pPr>
      <w:r w:rsidRPr="009A2A7E">
        <w:rPr>
          <w:rFonts w:ascii="Arial" w:hAnsi="Arial" w:cs="Arial"/>
          <w:sz w:val="24"/>
          <w:szCs w:val="24"/>
          <w:lang w:val="ro-RO"/>
        </w:rPr>
        <w:t xml:space="preserve"> </w:t>
      </w:r>
      <w:r w:rsidRPr="009A2A7E">
        <w:rPr>
          <w:rFonts w:ascii="Arial" w:hAnsi="Arial" w:cs="Arial"/>
          <w:sz w:val="24"/>
          <w:szCs w:val="24"/>
          <w:lang w:val="ro-RO"/>
        </w:rPr>
        <w:tab/>
        <w:t xml:space="preserve">   Procedura de soluţionare a plângerii prealabile prevăzută la art. 22 alin. (1) este gratuită şi trebuie să fie echitabilă, rapidă şi corectă.</w:t>
      </w:r>
    </w:p>
    <w:p w:rsidR="00DA4E83" w:rsidRPr="009A2A7E" w:rsidRDefault="00A549DF" w:rsidP="00A549DF">
      <w:pPr>
        <w:autoSpaceDE w:val="0"/>
        <w:autoSpaceDN w:val="0"/>
        <w:adjustRightInd w:val="0"/>
        <w:spacing w:after="0" w:line="240" w:lineRule="auto"/>
        <w:jc w:val="both"/>
        <w:rPr>
          <w:rFonts w:ascii="Arial" w:hAnsi="Arial" w:cs="Arial"/>
          <w:sz w:val="24"/>
          <w:szCs w:val="24"/>
          <w:lang w:val="ro-RO"/>
        </w:rPr>
      </w:pPr>
      <w:r w:rsidRPr="009A2A7E">
        <w:rPr>
          <w:rFonts w:ascii="Arial" w:hAnsi="Arial" w:cs="Arial"/>
          <w:sz w:val="24"/>
          <w:szCs w:val="24"/>
          <w:lang w:val="ro-RO"/>
        </w:rPr>
        <w:t xml:space="preserve"> </w:t>
      </w:r>
      <w:r w:rsidRPr="009A2A7E">
        <w:rPr>
          <w:rFonts w:ascii="Arial" w:hAnsi="Arial" w:cs="Arial"/>
          <w:sz w:val="24"/>
          <w:szCs w:val="24"/>
          <w:lang w:val="ro-RO"/>
        </w:rPr>
        <w:tab/>
        <w:t xml:space="preserve"> </w:t>
      </w:r>
    </w:p>
    <w:p w:rsidR="00A549DF" w:rsidRPr="009A2A7E" w:rsidRDefault="00A549DF" w:rsidP="00A549DF">
      <w:pPr>
        <w:autoSpaceDE w:val="0"/>
        <w:autoSpaceDN w:val="0"/>
        <w:adjustRightInd w:val="0"/>
        <w:spacing w:after="0" w:line="240" w:lineRule="auto"/>
        <w:jc w:val="both"/>
        <w:rPr>
          <w:rFonts w:ascii="Arial" w:hAnsi="Arial" w:cs="Arial"/>
          <w:sz w:val="24"/>
          <w:szCs w:val="24"/>
          <w:lang w:val="ro-RO"/>
        </w:rPr>
      </w:pPr>
      <w:r w:rsidRPr="009A2A7E">
        <w:rPr>
          <w:rFonts w:ascii="Arial" w:hAnsi="Arial" w:cs="Arial"/>
          <w:sz w:val="24"/>
          <w:szCs w:val="24"/>
          <w:lang w:val="ro-RO"/>
        </w:rPr>
        <w:t xml:space="preserve">  Prezenta decizie poate fi contestată în conformitate cu prevederile Legii nr. </w:t>
      </w:r>
      <w:r w:rsidR="006455A4" w:rsidRPr="009A2A7E">
        <w:rPr>
          <w:rFonts w:ascii="Arial" w:hAnsi="Arial" w:cs="Arial"/>
          <w:sz w:val="24"/>
          <w:szCs w:val="24"/>
          <w:lang w:val="ro-RO"/>
        </w:rPr>
        <w:t>292/2018</w:t>
      </w:r>
      <w:r w:rsidRPr="009A2A7E">
        <w:rPr>
          <w:rFonts w:ascii="Arial" w:hAnsi="Arial" w:cs="Arial"/>
          <w:sz w:val="24"/>
          <w:szCs w:val="24"/>
          <w:lang w:val="ro-RO"/>
        </w:rPr>
        <w:t>. privind evaluarea impactului anumitor proiecte publice şi private asupra mediului şi ale Legii nr. 554/2004, cu modificările şi completările ulterioare.</w:t>
      </w:r>
    </w:p>
    <w:p w:rsidR="00A549DF" w:rsidRPr="009A2A7E"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9A2A7E"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9A2A7E" w:rsidRDefault="00A549DF" w:rsidP="00A549DF">
      <w:pPr>
        <w:autoSpaceDE w:val="0"/>
        <w:autoSpaceDN w:val="0"/>
        <w:adjustRightInd w:val="0"/>
        <w:spacing w:after="0" w:line="240" w:lineRule="auto"/>
        <w:ind w:left="426"/>
        <w:jc w:val="center"/>
        <w:rPr>
          <w:rFonts w:ascii="Arial" w:hAnsi="Arial" w:cs="Arial"/>
          <w:b/>
          <w:sz w:val="24"/>
          <w:szCs w:val="24"/>
          <w:lang w:val="ro-RO"/>
        </w:rPr>
      </w:pPr>
      <w:r w:rsidRPr="009A2A7E">
        <w:rPr>
          <w:rFonts w:ascii="Arial" w:hAnsi="Arial" w:cs="Arial"/>
          <w:b/>
          <w:sz w:val="24"/>
          <w:szCs w:val="24"/>
          <w:lang w:val="ro-RO"/>
        </w:rPr>
        <w:t>DIRECTOR EXECUTIV,</w:t>
      </w:r>
    </w:p>
    <w:p w:rsidR="00F17253" w:rsidRDefault="00F17253" w:rsidP="00A549DF">
      <w:pPr>
        <w:autoSpaceDE w:val="0"/>
        <w:autoSpaceDN w:val="0"/>
        <w:adjustRightInd w:val="0"/>
        <w:spacing w:after="0" w:line="240" w:lineRule="auto"/>
        <w:jc w:val="center"/>
        <w:rPr>
          <w:rFonts w:ascii="Arial" w:hAnsi="Arial" w:cs="Arial"/>
          <w:sz w:val="24"/>
          <w:szCs w:val="24"/>
          <w:lang w:val="ro-RO"/>
        </w:rPr>
      </w:pPr>
    </w:p>
    <w:p w:rsidR="00A549DF" w:rsidRPr="009A2A7E" w:rsidRDefault="00A549DF" w:rsidP="00A549DF">
      <w:pPr>
        <w:autoSpaceDE w:val="0"/>
        <w:autoSpaceDN w:val="0"/>
        <w:adjustRightInd w:val="0"/>
        <w:spacing w:after="0" w:line="240" w:lineRule="auto"/>
        <w:jc w:val="center"/>
        <w:rPr>
          <w:rFonts w:ascii="Arial" w:hAnsi="Arial" w:cs="Arial"/>
          <w:sz w:val="24"/>
          <w:szCs w:val="24"/>
          <w:lang w:val="ro-RO"/>
        </w:rPr>
      </w:pPr>
      <w:r w:rsidRPr="009A2A7E">
        <w:rPr>
          <w:rFonts w:ascii="Arial" w:hAnsi="Arial" w:cs="Arial"/>
          <w:sz w:val="24"/>
          <w:szCs w:val="24"/>
          <w:lang w:val="ro-RO"/>
        </w:rPr>
        <w:t xml:space="preserve">ing. </w:t>
      </w:r>
      <w:r w:rsidRPr="009A2A7E">
        <w:rPr>
          <w:rFonts w:ascii="Arial" w:hAnsi="Arial" w:cs="Arial"/>
          <w:caps/>
          <w:sz w:val="24"/>
          <w:szCs w:val="24"/>
          <w:lang w:val="ro-RO"/>
        </w:rPr>
        <w:t xml:space="preserve">Domokos </w:t>
      </w:r>
      <w:r w:rsidRPr="009A2A7E">
        <w:rPr>
          <w:rFonts w:ascii="Arial" w:hAnsi="Arial" w:cs="Arial"/>
          <w:sz w:val="24"/>
          <w:szCs w:val="24"/>
          <w:lang w:val="ro-RO"/>
        </w:rPr>
        <w:t>László József</w:t>
      </w:r>
    </w:p>
    <w:p w:rsidR="00A549DF" w:rsidRPr="009A2A7E"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9A2A7E" w:rsidRDefault="00A549DF" w:rsidP="00A549DF">
      <w:pPr>
        <w:autoSpaceDE w:val="0"/>
        <w:autoSpaceDN w:val="0"/>
        <w:adjustRightInd w:val="0"/>
        <w:spacing w:after="0" w:line="240" w:lineRule="auto"/>
        <w:jc w:val="both"/>
        <w:rPr>
          <w:rFonts w:ascii="Arial" w:hAnsi="Arial" w:cs="Arial"/>
          <w:b/>
          <w:sz w:val="24"/>
          <w:szCs w:val="24"/>
          <w:lang w:val="ro-RO"/>
        </w:rPr>
      </w:pPr>
      <w:r w:rsidRPr="009A2A7E">
        <w:rPr>
          <w:rFonts w:ascii="Arial" w:hAnsi="Arial" w:cs="Arial"/>
          <w:b/>
          <w:sz w:val="24"/>
          <w:szCs w:val="24"/>
          <w:lang w:val="ro-RO"/>
        </w:rPr>
        <w:t xml:space="preserve">ŞEF SERV. A.A.A.,    </w:t>
      </w:r>
      <w:r w:rsidRPr="009A2A7E">
        <w:rPr>
          <w:rFonts w:ascii="Arial" w:hAnsi="Arial" w:cs="Arial"/>
          <w:b/>
          <w:sz w:val="24"/>
          <w:szCs w:val="24"/>
          <w:lang w:val="ro-RO"/>
        </w:rPr>
        <w:tab/>
      </w:r>
      <w:r w:rsidRPr="009A2A7E">
        <w:rPr>
          <w:rFonts w:ascii="Arial" w:hAnsi="Arial" w:cs="Arial"/>
          <w:b/>
          <w:sz w:val="24"/>
          <w:szCs w:val="24"/>
          <w:lang w:val="ro-RO"/>
        </w:rPr>
        <w:tab/>
      </w:r>
      <w:r w:rsidRPr="009A2A7E">
        <w:rPr>
          <w:rFonts w:ascii="Arial" w:hAnsi="Arial" w:cs="Arial"/>
          <w:b/>
          <w:sz w:val="24"/>
          <w:szCs w:val="24"/>
          <w:lang w:val="ro-RO"/>
        </w:rPr>
        <w:tab/>
      </w:r>
      <w:r w:rsidRPr="009A2A7E">
        <w:rPr>
          <w:rFonts w:ascii="Arial" w:hAnsi="Arial" w:cs="Arial"/>
          <w:b/>
          <w:sz w:val="24"/>
          <w:szCs w:val="24"/>
          <w:lang w:val="ro-RO"/>
        </w:rPr>
        <w:tab/>
      </w:r>
      <w:r w:rsidR="00E80E76" w:rsidRPr="009A2A7E">
        <w:rPr>
          <w:rFonts w:ascii="Arial" w:hAnsi="Arial" w:cs="Arial"/>
          <w:b/>
          <w:sz w:val="24"/>
          <w:szCs w:val="24"/>
          <w:lang w:val="ro-RO"/>
        </w:rPr>
        <w:tab/>
      </w:r>
      <w:r w:rsidRPr="009A2A7E">
        <w:rPr>
          <w:rFonts w:ascii="Arial" w:hAnsi="Arial" w:cs="Arial"/>
          <w:b/>
          <w:sz w:val="24"/>
          <w:szCs w:val="24"/>
          <w:lang w:val="ro-RO"/>
        </w:rPr>
        <w:tab/>
        <w:t xml:space="preserve">     ŞEF SERV. C.F.M.,</w:t>
      </w:r>
    </w:p>
    <w:p w:rsidR="00A549DF" w:rsidRPr="009A2A7E" w:rsidRDefault="00A549DF" w:rsidP="00A549DF">
      <w:pPr>
        <w:autoSpaceDE w:val="0"/>
        <w:autoSpaceDN w:val="0"/>
        <w:adjustRightInd w:val="0"/>
        <w:spacing w:after="0" w:line="240" w:lineRule="auto"/>
        <w:jc w:val="both"/>
        <w:rPr>
          <w:rFonts w:ascii="Arial" w:hAnsi="Arial" w:cs="Arial"/>
          <w:sz w:val="24"/>
          <w:szCs w:val="24"/>
          <w:lang w:val="ro-RO"/>
        </w:rPr>
      </w:pPr>
      <w:r w:rsidRPr="009A2A7E">
        <w:rPr>
          <w:rFonts w:ascii="Arial" w:hAnsi="Arial" w:cs="Arial"/>
          <w:sz w:val="24"/>
          <w:szCs w:val="24"/>
          <w:lang w:val="ro-RO"/>
        </w:rPr>
        <w:t xml:space="preserve">ing. </w:t>
      </w:r>
      <w:r w:rsidRPr="009A2A7E">
        <w:rPr>
          <w:rFonts w:ascii="Arial" w:hAnsi="Arial" w:cs="Arial"/>
          <w:caps/>
          <w:sz w:val="24"/>
          <w:szCs w:val="24"/>
          <w:lang w:val="ro-RO"/>
        </w:rPr>
        <w:t>Both</w:t>
      </w:r>
      <w:r w:rsidRPr="009A2A7E">
        <w:rPr>
          <w:rFonts w:ascii="Arial" w:hAnsi="Arial" w:cs="Arial"/>
          <w:sz w:val="24"/>
          <w:szCs w:val="24"/>
          <w:lang w:val="ro-RO"/>
        </w:rPr>
        <w:t xml:space="preserve"> Enikő              </w:t>
      </w:r>
      <w:r w:rsidRPr="009A2A7E">
        <w:rPr>
          <w:rFonts w:ascii="Arial" w:hAnsi="Arial" w:cs="Arial"/>
          <w:sz w:val="24"/>
          <w:szCs w:val="24"/>
          <w:lang w:val="ro-RO"/>
        </w:rPr>
        <w:tab/>
      </w:r>
      <w:r w:rsidRPr="009A2A7E">
        <w:rPr>
          <w:rFonts w:ascii="Arial" w:hAnsi="Arial" w:cs="Arial"/>
          <w:sz w:val="24"/>
          <w:szCs w:val="24"/>
          <w:lang w:val="ro-RO"/>
        </w:rPr>
        <w:tab/>
      </w:r>
      <w:r w:rsidRPr="009A2A7E">
        <w:rPr>
          <w:rFonts w:ascii="Arial" w:hAnsi="Arial" w:cs="Arial"/>
          <w:sz w:val="24"/>
          <w:szCs w:val="24"/>
          <w:lang w:val="ro-RO"/>
        </w:rPr>
        <w:tab/>
      </w:r>
      <w:r w:rsidRPr="009A2A7E">
        <w:rPr>
          <w:rFonts w:ascii="Arial" w:hAnsi="Arial" w:cs="Arial"/>
          <w:sz w:val="24"/>
          <w:szCs w:val="24"/>
          <w:lang w:val="ro-RO"/>
        </w:rPr>
        <w:tab/>
      </w:r>
      <w:r w:rsidR="00E80E76" w:rsidRPr="009A2A7E">
        <w:rPr>
          <w:rFonts w:ascii="Arial" w:hAnsi="Arial" w:cs="Arial"/>
          <w:sz w:val="24"/>
          <w:szCs w:val="24"/>
          <w:lang w:val="ro-RO"/>
        </w:rPr>
        <w:tab/>
      </w:r>
      <w:r w:rsidRPr="009A2A7E">
        <w:rPr>
          <w:rFonts w:ascii="Arial" w:hAnsi="Arial" w:cs="Arial"/>
          <w:sz w:val="24"/>
          <w:szCs w:val="24"/>
          <w:lang w:val="ro-RO"/>
        </w:rPr>
        <w:tab/>
        <w:t xml:space="preserve">    ing. </w:t>
      </w:r>
      <w:r w:rsidRPr="009A2A7E">
        <w:rPr>
          <w:rFonts w:ascii="Arial" w:hAnsi="Arial" w:cs="Arial"/>
          <w:caps/>
          <w:sz w:val="24"/>
          <w:szCs w:val="24"/>
          <w:lang w:val="ro-RO"/>
        </w:rPr>
        <w:t>Szabó</w:t>
      </w:r>
      <w:r w:rsidRPr="009A2A7E">
        <w:rPr>
          <w:rFonts w:ascii="Arial" w:hAnsi="Arial" w:cs="Arial"/>
          <w:sz w:val="24"/>
          <w:szCs w:val="24"/>
          <w:lang w:val="ro-RO"/>
        </w:rPr>
        <w:t xml:space="preserve"> Szilárd</w:t>
      </w:r>
    </w:p>
    <w:p w:rsidR="00A549DF" w:rsidRPr="009A2A7E" w:rsidRDefault="00A549DF" w:rsidP="00A549DF">
      <w:pPr>
        <w:autoSpaceDE w:val="0"/>
        <w:autoSpaceDN w:val="0"/>
        <w:adjustRightInd w:val="0"/>
        <w:spacing w:after="0" w:line="240" w:lineRule="auto"/>
        <w:jc w:val="both"/>
        <w:rPr>
          <w:rFonts w:ascii="Arial" w:hAnsi="Arial" w:cs="Arial"/>
          <w:sz w:val="24"/>
          <w:szCs w:val="24"/>
          <w:lang w:val="ro-RO"/>
        </w:rPr>
      </w:pPr>
    </w:p>
    <w:p w:rsidR="00E80E76" w:rsidRDefault="00E80E76" w:rsidP="00A549DF">
      <w:pPr>
        <w:autoSpaceDE w:val="0"/>
        <w:autoSpaceDN w:val="0"/>
        <w:adjustRightInd w:val="0"/>
        <w:spacing w:after="0" w:line="240" w:lineRule="auto"/>
        <w:jc w:val="both"/>
        <w:rPr>
          <w:rFonts w:ascii="Arial" w:hAnsi="Arial" w:cs="Arial"/>
          <w:sz w:val="24"/>
          <w:szCs w:val="24"/>
          <w:lang w:val="ro-RO"/>
        </w:rPr>
      </w:pPr>
    </w:p>
    <w:p w:rsidR="00F17253" w:rsidRPr="009A2A7E" w:rsidRDefault="00F17253" w:rsidP="00A549DF">
      <w:pPr>
        <w:autoSpaceDE w:val="0"/>
        <w:autoSpaceDN w:val="0"/>
        <w:adjustRightInd w:val="0"/>
        <w:spacing w:after="0" w:line="240" w:lineRule="auto"/>
        <w:jc w:val="both"/>
        <w:rPr>
          <w:rFonts w:ascii="Arial" w:hAnsi="Arial" w:cs="Arial"/>
          <w:sz w:val="24"/>
          <w:szCs w:val="24"/>
          <w:lang w:val="ro-RO"/>
        </w:rPr>
      </w:pPr>
    </w:p>
    <w:p w:rsidR="00A549DF" w:rsidRPr="009A2A7E" w:rsidRDefault="00E80E76" w:rsidP="00A549DF">
      <w:pPr>
        <w:autoSpaceDE w:val="0"/>
        <w:autoSpaceDN w:val="0"/>
        <w:adjustRightInd w:val="0"/>
        <w:spacing w:after="0" w:line="240" w:lineRule="auto"/>
        <w:jc w:val="both"/>
        <w:rPr>
          <w:rFonts w:ascii="Arial" w:hAnsi="Arial" w:cs="Arial"/>
          <w:sz w:val="24"/>
          <w:szCs w:val="24"/>
          <w:lang w:val="ro-RO"/>
        </w:rPr>
      </w:pPr>
      <w:r w:rsidRPr="009A2A7E">
        <w:rPr>
          <w:rFonts w:ascii="Arial" w:hAnsi="Arial" w:cs="Arial"/>
          <w:sz w:val="24"/>
          <w:szCs w:val="24"/>
          <w:lang w:val="ro-RO"/>
        </w:rPr>
        <w:tab/>
      </w:r>
    </w:p>
    <w:p w:rsidR="00A549DF" w:rsidRPr="009A2A7E" w:rsidRDefault="00A549DF" w:rsidP="00A549DF">
      <w:pPr>
        <w:autoSpaceDE w:val="0"/>
        <w:autoSpaceDN w:val="0"/>
        <w:adjustRightInd w:val="0"/>
        <w:spacing w:after="0" w:line="240" w:lineRule="auto"/>
        <w:ind w:hanging="90"/>
        <w:jc w:val="both"/>
        <w:rPr>
          <w:rFonts w:ascii="Arial" w:hAnsi="Arial" w:cs="Arial"/>
          <w:b/>
          <w:caps/>
          <w:sz w:val="24"/>
          <w:szCs w:val="24"/>
          <w:lang w:val="ro-RO"/>
        </w:rPr>
      </w:pPr>
      <w:r w:rsidRPr="009A2A7E">
        <w:rPr>
          <w:rFonts w:ascii="Arial" w:hAnsi="Arial" w:cs="Arial"/>
          <w:b/>
          <w:caps/>
          <w:sz w:val="24"/>
          <w:szCs w:val="24"/>
          <w:u w:val="single"/>
          <w:lang w:val="ro-RO"/>
        </w:rPr>
        <w:t>Întocmit</w:t>
      </w:r>
      <w:r w:rsidRPr="009A2A7E">
        <w:rPr>
          <w:rFonts w:ascii="Arial" w:hAnsi="Arial" w:cs="Arial"/>
          <w:b/>
          <w:caps/>
          <w:sz w:val="24"/>
          <w:szCs w:val="24"/>
          <w:lang w:val="ro-RO"/>
        </w:rPr>
        <w:t xml:space="preserve">                          </w:t>
      </w:r>
      <w:r w:rsidRPr="009A2A7E">
        <w:rPr>
          <w:rFonts w:ascii="Arial" w:hAnsi="Arial" w:cs="Arial"/>
          <w:b/>
          <w:caps/>
          <w:sz w:val="24"/>
          <w:szCs w:val="24"/>
          <w:lang w:val="ro-RO"/>
        </w:rPr>
        <w:tab/>
      </w:r>
      <w:r w:rsidRPr="009A2A7E">
        <w:rPr>
          <w:rFonts w:ascii="Arial" w:hAnsi="Arial" w:cs="Arial"/>
          <w:b/>
          <w:caps/>
          <w:sz w:val="24"/>
          <w:szCs w:val="24"/>
          <w:lang w:val="ro-RO"/>
        </w:rPr>
        <w:tab/>
      </w:r>
      <w:r w:rsidRPr="009A2A7E">
        <w:rPr>
          <w:rFonts w:ascii="Arial" w:hAnsi="Arial" w:cs="Arial"/>
          <w:b/>
          <w:caps/>
          <w:sz w:val="24"/>
          <w:szCs w:val="24"/>
          <w:lang w:val="ro-RO"/>
        </w:rPr>
        <w:tab/>
      </w:r>
      <w:r w:rsidRPr="009A2A7E">
        <w:rPr>
          <w:rFonts w:ascii="Arial" w:hAnsi="Arial" w:cs="Arial"/>
          <w:b/>
          <w:caps/>
          <w:sz w:val="24"/>
          <w:szCs w:val="24"/>
          <w:lang w:val="ro-RO"/>
        </w:rPr>
        <w:tab/>
      </w:r>
      <w:r w:rsidR="00E80E76" w:rsidRPr="009A2A7E">
        <w:rPr>
          <w:rFonts w:ascii="Arial" w:hAnsi="Arial" w:cs="Arial"/>
          <w:b/>
          <w:caps/>
          <w:sz w:val="24"/>
          <w:szCs w:val="24"/>
          <w:lang w:val="ro-RO"/>
        </w:rPr>
        <w:tab/>
      </w:r>
      <w:r w:rsidRPr="009A2A7E">
        <w:rPr>
          <w:rFonts w:ascii="Arial" w:hAnsi="Arial" w:cs="Arial"/>
          <w:b/>
          <w:caps/>
          <w:sz w:val="24"/>
          <w:szCs w:val="24"/>
          <w:lang w:val="ro-RO"/>
        </w:rPr>
        <w:tab/>
        <w:t xml:space="preserve">    </w:t>
      </w:r>
      <w:r w:rsidRPr="009A2A7E">
        <w:rPr>
          <w:rFonts w:ascii="Arial" w:hAnsi="Arial" w:cs="Arial"/>
          <w:b/>
          <w:caps/>
          <w:sz w:val="24"/>
          <w:szCs w:val="24"/>
          <w:u w:val="single"/>
          <w:lang w:val="ro-RO"/>
        </w:rPr>
        <w:t>Întocmit</w:t>
      </w:r>
    </w:p>
    <w:p w:rsidR="00A549DF" w:rsidRPr="009A2A7E" w:rsidRDefault="00A549DF" w:rsidP="00A549DF">
      <w:pPr>
        <w:autoSpaceDE w:val="0"/>
        <w:autoSpaceDN w:val="0"/>
        <w:adjustRightInd w:val="0"/>
        <w:spacing w:after="0" w:line="240" w:lineRule="auto"/>
        <w:jc w:val="both"/>
        <w:rPr>
          <w:rFonts w:ascii="Arial" w:hAnsi="Arial" w:cs="Arial"/>
          <w:sz w:val="24"/>
          <w:szCs w:val="24"/>
          <w:lang w:val="ro-RO"/>
        </w:rPr>
      </w:pPr>
      <w:r w:rsidRPr="009A2A7E">
        <w:rPr>
          <w:rFonts w:ascii="Arial" w:hAnsi="Arial" w:cs="Arial"/>
          <w:sz w:val="24"/>
          <w:szCs w:val="24"/>
          <w:lang w:val="ro-RO"/>
        </w:rPr>
        <w:t xml:space="preserve">Ing. ABOS Judit </w:t>
      </w:r>
      <w:r w:rsidRPr="009A2A7E">
        <w:rPr>
          <w:rFonts w:ascii="Arial" w:hAnsi="Arial" w:cs="Arial"/>
          <w:sz w:val="24"/>
          <w:szCs w:val="24"/>
          <w:lang w:val="ro-RO"/>
        </w:rPr>
        <w:tab/>
      </w:r>
      <w:r w:rsidRPr="009A2A7E">
        <w:rPr>
          <w:rFonts w:ascii="Arial" w:hAnsi="Arial" w:cs="Arial"/>
          <w:sz w:val="24"/>
          <w:szCs w:val="24"/>
          <w:lang w:val="ro-RO"/>
        </w:rPr>
        <w:tab/>
      </w:r>
      <w:r w:rsidRPr="009A2A7E">
        <w:rPr>
          <w:rFonts w:ascii="Arial" w:hAnsi="Arial" w:cs="Arial"/>
          <w:sz w:val="24"/>
          <w:szCs w:val="24"/>
          <w:lang w:val="ro-RO"/>
        </w:rPr>
        <w:tab/>
      </w:r>
      <w:r w:rsidRPr="009A2A7E">
        <w:rPr>
          <w:rFonts w:ascii="Arial" w:hAnsi="Arial" w:cs="Arial"/>
          <w:sz w:val="24"/>
          <w:szCs w:val="24"/>
          <w:lang w:val="ro-RO"/>
        </w:rPr>
        <w:tab/>
        <w:t xml:space="preserve"> </w:t>
      </w:r>
      <w:r w:rsidRPr="009A2A7E">
        <w:rPr>
          <w:rFonts w:ascii="Arial" w:hAnsi="Arial" w:cs="Arial"/>
          <w:sz w:val="24"/>
          <w:szCs w:val="24"/>
          <w:lang w:val="ro-RO"/>
        </w:rPr>
        <w:tab/>
      </w:r>
      <w:r w:rsidR="00E80E76" w:rsidRPr="009A2A7E">
        <w:rPr>
          <w:rFonts w:ascii="Arial" w:hAnsi="Arial" w:cs="Arial"/>
          <w:sz w:val="24"/>
          <w:szCs w:val="24"/>
          <w:lang w:val="ro-RO"/>
        </w:rPr>
        <w:tab/>
      </w:r>
      <w:r w:rsidR="00D4585B" w:rsidRPr="009A2A7E">
        <w:rPr>
          <w:rFonts w:ascii="Arial" w:hAnsi="Arial" w:cs="Arial"/>
          <w:sz w:val="24"/>
          <w:szCs w:val="24"/>
          <w:lang w:val="ro-RO"/>
        </w:rPr>
        <w:tab/>
      </w:r>
      <w:r w:rsidR="005E5BF4">
        <w:rPr>
          <w:rFonts w:ascii="Arial" w:hAnsi="Arial" w:cs="Arial"/>
          <w:sz w:val="24"/>
          <w:szCs w:val="24"/>
          <w:lang w:val="ro-RO"/>
        </w:rPr>
        <w:t>geogr. MIH</w:t>
      </w:r>
      <w:r w:rsidR="005E5BF4">
        <w:rPr>
          <w:rFonts w:ascii="Times New Roman" w:hAnsi="Times New Roman"/>
          <w:sz w:val="24"/>
          <w:szCs w:val="24"/>
          <w:lang w:val="ro-RO"/>
        </w:rPr>
        <w:t>Á</w:t>
      </w:r>
      <w:r w:rsidR="005E5BF4">
        <w:rPr>
          <w:rFonts w:ascii="Arial" w:hAnsi="Arial" w:cs="Arial"/>
          <w:sz w:val="24"/>
          <w:szCs w:val="24"/>
          <w:lang w:val="ro-RO"/>
        </w:rPr>
        <w:t>LY István</w:t>
      </w:r>
    </w:p>
    <w:p w:rsidR="000C3551" w:rsidRPr="009A2A7E" w:rsidRDefault="000C3551" w:rsidP="00A549DF">
      <w:pPr>
        <w:shd w:val="clear" w:color="auto" w:fill="FFFFFF"/>
        <w:spacing w:after="0" w:line="240" w:lineRule="auto"/>
        <w:jc w:val="both"/>
        <w:rPr>
          <w:rFonts w:ascii="Arial" w:hAnsi="Arial" w:cs="Arial"/>
          <w:sz w:val="24"/>
          <w:szCs w:val="24"/>
          <w:lang w:val="ro-RO"/>
        </w:rPr>
      </w:pPr>
    </w:p>
    <w:sectPr w:rsidR="000C3551" w:rsidRPr="009A2A7E" w:rsidSect="00435CED">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8B9" w:rsidRDefault="00F958B9" w:rsidP="00C96EF2">
      <w:pPr>
        <w:spacing w:after="0" w:line="240" w:lineRule="auto"/>
      </w:pPr>
      <w:r>
        <w:separator/>
      </w:r>
    </w:p>
  </w:endnote>
  <w:endnote w:type="continuationSeparator" w:id="0">
    <w:p w:rsidR="00F958B9" w:rsidRDefault="00F958B9" w:rsidP="00C9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FEB" w:rsidRDefault="00885FEB" w:rsidP="00A549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85FEB" w:rsidRDefault="00885FEB" w:rsidP="00A549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p w:rsidR="006F5C55" w:rsidRPr="002367AC" w:rsidRDefault="00885FEB" w:rsidP="006F5C55">
        <w:pPr>
          <w:pStyle w:val="Header"/>
          <w:tabs>
            <w:tab w:val="clear" w:pos="4680"/>
          </w:tabs>
          <w:jc w:val="center"/>
          <w:rPr>
            <w:rFonts w:ascii="Times New Roman" w:hAnsi="Times New Roman"/>
            <w:b/>
            <w:sz w:val="24"/>
            <w:szCs w:val="24"/>
            <w:lang w:val="ro-RO"/>
          </w:rPr>
        </w:pPr>
        <w:r>
          <w:rPr>
            <w:noProof/>
          </w:rPr>
          <mc:AlternateContent>
            <mc:Choice Requires="wps">
              <w:drawing>
                <wp:anchor distT="0" distB="0" distL="114300" distR="114300" simplePos="0" relativeHeight="251664384" behindDoc="0" locked="0" layoutInCell="1" allowOverlap="1" wp14:anchorId="53603DA1" wp14:editId="2E29273A">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F958B9">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4.75pt;margin-top:.85pt;width:41.9pt;height:34.45pt;z-index:-251640832;mso-position-horizontal-relative:text;mso-position-vertical-relative:text">
              <v:imagedata r:id="rId1" o:title=""/>
            </v:shape>
            <o:OLEObject Type="Embed" ProgID="CorelDRAW.Graphic.13" ShapeID="_x0000_s2059" DrawAspect="Content" ObjectID="_1644754830" r:id="rId2"/>
          </w:pict>
        </w:r>
        <w:r w:rsidR="006F5C55">
          <w:rPr>
            <w:rFonts w:ascii="Times New Roman" w:hAnsi="Times New Roman"/>
            <w:noProof/>
            <w:sz w:val="24"/>
            <w:szCs w:val="24"/>
          </w:rPr>
          <mc:AlternateContent>
            <mc:Choice Requires="wps">
              <w:drawing>
                <wp:anchor distT="0" distB="0" distL="114300" distR="114300" simplePos="0" relativeHeight="251676672" behindDoc="0" locked="0" layoutInCell="1" allowOverlap="1" wp14:anchorId="7BD29876" wp14:editId="592FD024">
                  <wp:simplePos x="0" y="0"/>
                  <wp:positionH relativeFrom="column">
                    <wp:posOffset>-142875</wp:posOffset>
                  </wp:positionH>
                  <wp:positionV relativeFrom="paragraph">
                    <wp:posOffset>-34925</wp:posOffset>
                  </wp:positionV>
                  <wp:extent cx="6248400" cy="635"/>
                  <wp:effectExtent l="9525" t="12700" r="9525" b="1524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1.25pt;margin-top:-2.75pt;width:492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Bzq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6NQc6igCAABNBAAADgAAAAAAAAAAAAAAAAAuAgAAZHJzL2Uy&#10;b0RvYy54bWxQSwECLQAUAAYACAAAACEADzE+nN8AAAAJAQAADwAAAAAAAAAAAAAAAACCBAAAZHJz&#10;L2Rvd25yZXYueG1sUEsFBgAAAAAEAAQA8wAAAI4FAAAAAA==&#10;" strokecolor="#00214e" strokeweight="1.5pt"/>
              </w:pict>
            </mc:Fallback>
          </mc:AlternateContent>
        </w:r>
        <w:r w:rsidR="006F5C55" w:rsidRPr="00F00D6E">
          <w:rPr>
            <w:rFonts w:ascii="Times New Roman" w:hAnsi="Times New Roman"/>
            <w:b/>
            <w:sz w:val="24"/>
            <w:szCs w:val="24"/>
            <w:lang w:val="it-IT"/>
          </w:rPr>
          <w:t>AGEN</w:t>
        </w:r>
        <w:r w:rsidR="006F5C55" w:rsidRPr="002367AC">
          <w:rPr>
            <w:rFonts w:ascii="Times New Roman" w:hAnsi="Times New Roman"/>
            <w:b/>
            <w:sz w:val="24"/>
            <w:szCs w:val="24"/>
            <w:lang w:val="ro-RO"/>
          </w:rPr>
          <w:t>ŢIA PENTRU PROTECŢIA MEDIULUI</w:t>
        </w:r>
        <w:r w:rsidR="006F5C55">
          <w:rPr>
            <w:rFonts w:ascii="Times New Roman" w:hAnsi="Times New Roman"/>
            <w:b/>
            <w:sz w:val="24"/>
            <w:szCs w:val="24"/>
            <w:lang w:val="ro-RO"/>
          </w:rPr>
          <w:t xml:space="preserve"> HARGHITA</w:t>
        </w:r>
      </w:p>
      <w:p w:rsidR="006F5C55" w:rsidRPr="00031CC9" w:rsidRDefault="006F5C55" w:rsidP="006F5C55">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Márton Áron, nr.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6F5C55" w:rsidRDefault="006F5C55" w:rsidP="006F5C55">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6F5C55" w:rsidTr="00EC24DD">
          <w:trPr>
            <w:trHeight w:val="260"/>
          </w:trPr>
          <w:tc>
            <w:tcPr>
              <w:tcW w:w="8008" w:type="dxa"/>
            </w:tcPr>
            <w:p w:rsidR="006F5C55" w:rsidRDefault="006F5C55" w:rsidP="00EC24DD">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885FEB" w:rsidRPr="00C44321" w:rsidRDefault="00885FEB" w:rsidP="006F5C55">
        <w:pPr>
          <w:pStyle w:val="Header"/>
          <w:jc w:val="center"/>
        </w:pPr>
        <w:r>
          <w:t xml:space="preserve"> </w:t>
        </w:r>
        <w:r>
          <w:fldChar w:fldCharType="begin"/>
        </w:r>
        <w:r>
          <w:instrText xml:space="preserve"> PAGE   \* MERGEFORMAT </w:instrText>
        </w:r>
        <w:r>
          <w:fldChar w:fldCharType="separate"/>
        </w:r>
        <w:r w:rsidR="005E5BF4">
          <w:rPr>
            <w:noProof/>
          </w:rPr>
          <w:t>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C55" w:rsidRPr="002367AC" w:rsidRDefault="00F958B9" w:rsidP="006F5C55">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4.75pt;margin-top:.85pt;width:41.9pt;height:34.45pt;z-index:-251643904">
          <v:imagedata r:id="rId1" o:title=""/>
        </v:shape>
        <o:OLEObject Type="Embed" ProgID="CorelDRAW.Graphic.13" ShapeID="_x0000_s2055" DrawAspect="Content" ObjectID="_1644754833" r:id="rId2"/>
      </w:pict>
    </w:r>
    <w:r w:rsidR="006F5C55">
      <w:rPr>
        <w:rFonts w:ascii="Times New Roman" w:hAnsi="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006F5C55" w:rsidRPr="00F00D6E">
      <w:rPr>
        <w:rFonts w:ascii="Times New Roman" w:hAnsi="Times New Roman"/>
        <w:b/>
        <w:sz w:val="24"/>
        <w:szCs w:val="24"/>
        <w:lang w:val="it-IT"/>
      </w:rPr>
      <w:t>AGEN</w:t>
    </w:r>
    <w:r w:rsidR="006F5C55" w:rsidRPr="002367AC">
      <w:rPr>
        <w:rFonts w:ascii="Times New Roman" w:hAnsi="Times New Roman"/>
        <w:b/>
        <w:sz w:val="24"/>
        <w:szCs w:val="24"/>
        <w:lang w:val="ro-RO"/>
      </w:rPr>
      <w:t>ŢIA PENTRU PROTECŢIA MEDIULUI</w:t>
    </w:r>
    <w:r w:rsidR="006F5C55">
      <w:rPr>
        <w:rFonts w:ascii="Times New Roman" w:hAnsi="Times New Roman"/>
        <w:b/>
        <w:sz w:val="24"/>
        <w:szCs w:val="24"/>
        <w:lang w:val="ro-RO"/>
      </w:rPr>
      <w:t xml:space="preserve"> HARGHITA</w:t>
    </w:r>
  </w:p>
  <w:p w:rsidR="006F5C55" w:rsidRPr="00031CC9" w:rsidRDefault="006F5C55" w:rsidP="006F5C55">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Márton Áron, nr.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6F5C55" w:rsidRDefault="006F5C55" w:rsidP="006F5C55">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6F5C55" w:rsidTr="00EC24DD">
      <w:trPr>
        <w:trHeight w:val="260"/>
      </w:trPr>
      <w:tc>
        <w:tcPr>
          <w:tcW w:w="8008" w:type="dxa"/>
        </w:tcPr>
        <w:p w:rsidR="006F5C55" w:rsidRDefault="006F5C55" w:rsidP="00EC24DD">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885FEB" w:rsidRPr="006F5C55" w:rsidRDefault="00885FEB" w:rsidP="006F5C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8B9" w:rsidRDefault="00F958B9" w:rsidP="00C96EF2">
      <w:pPr>
        <w:spacing w:after="0" w:line="240" w:lineRule="auto"/>
      </w:pPr>
      <w:r>
        <w:separator/>
      </w:r>
    </w:p>
  </w:footnote>
  <w:footnote w:type="continuationSeparator" w:id="0">
    <w:p w:rsidR="00F958B9" w:rsidRDefault="00F958B9" w:rsidP="00C96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C55" w:rsidRPr="00F62D56" w:rsidRDefault="006F5C55" w:rsidP="006F5C55">
    <w:pPr>
      <w:pStyle w:val="Header"/>
      <w:tabs>
        <w:tab w:val="clear" w:pos="4680"/>
        <w:tab w:val="clear" w:pos="9360"/>
        <w:tab w:val="left" w:pos="9000"/>
      </w:tabs>
      <w:rPr>
        <w:lang w:val="ro-RO"/>
      </w:rPr>
    </w:pPr>
    <w:r>
      <w:rPr>
        <w:noProof/>
      </w:rPr>
      <w:drawing>
        <wp:anchor distT="0" distB="0" distL="114300" distR="114300" simplePos="0" relativeHeight="251669504" behindDoc="0" locked="0" layoutInCell="1" allowOverlap="1" wp14:anchorId="21B0D152" wp14:editId="175AE88B">
          <wp:simplePos x="0" y="0"/>
          <wp:positionH relativeFrom="column">
            <wp:posOffset>-139065</wp:posOffset>
          </wp:positionH>
          <wp:positionV relativeFrom="paragraph">
            <wp:posOffset>-26035</wp:posOffset>
          </wp:positionV>
          <wp:extent cx="859155" cy="850265"/>
          <wp:effectExtent l="0" t="0" r="0" b="6985"/>
          <wp:wrapSquare wrapText="bothSides"/>
          <wp:docPr id="4" name="Picture 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F958B9">
      <w:rPr>
        <w:rFonts w:ascii="Times New Roman" w:hAnsi="Times New Roman"/>
        <w:b/>
        <w:noProof/>
        <w:sz w:val="32"/>
        <w:szCs w:val="32"/>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434.75pt;margin-top:-5.15pt;width:81.4pt;height:65.45pt;z-index:-251645952;mso-position-horizontal-relative:text;mso-position-vertical-relative:text">
          <v:imagedata r:id="rId2" o:title=""/>
        </v:shape>
        <o:OLEObject Type="Embed" ProgID="CorelDRAW.Graphic.13" ShapeID="_x0000_s2054" DrawAspect="Content" ObjectID="_1644754831" r:id="rId3"/>
      </w:pict>
    </w:r>
    <w:r w:rsidR="00F958B9">
      <w:rPr>
        <w:noProof/>
        <w:lang w:val="ro-RO" w:eastAsia="ro-RO"/>
      </w:rPr>
      <w:pict>
        <v:shape id="_x0000_s2049" type="#_x0000_t75" style="position:absolute;margin-left:450.5pt;margin-top:6.65pt;width:52pt;height:43.8pt;z-index:-251656192;mso-position-horizontal-relative:text;mso-position-vertical-relative:text">
          <v:imagedata r:id="rId2" o:title=""/>
        </v:shape>
        <o:OLEObject Type="Embed" ProgID="CorelDRAW.Graphic.13" ShapeID="_x0000_s2049" DrawAspect="Content" ObjectID="_1644754832" r:id="rId4"/>
      </w:pict>
    </w:r>
    <w:r w:rsidR="00885FEB">
      <w:rPr>
        <w:noProof/>
      </w:rPr>
      <w:drawing>
        <wp:anchor distT="0" distB="0" distL="114300" distR="114300" simplePos="0" relativeHeight="251659264" behindDoc="0" locked="0" layoutInCell="1" allowOverlap="1" wp14:anchorId="24ED2C42" wp14:editId="39C7B792">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885FEB" w:rsidRPr="00A75327">
      <w:rPr>
        <w:lang w:val="ro-RO"/>
      </w:rPr>
      <w:tab/>
      <w:t xml:space="preserve">   </w:t>
    </w:r>
  </w:p>
  <w:p w:rsidR="006F5C55" w:rsidRPr="00F62D56" w:rsidRDefault="006F5C55" w:rsidP="006F5C55">
    <w:pPr>
      <w:pStyle w:val="Header"/>
      <w:tabs>
        <w:tab w:val="clear" w:pos="4680"/>
        <w:tab w:val="clear" w:pos="9360"/>
        <w:tab w:val="left" w:pos="9000"/>
      </w:tabs>
      <w:jc w:val="center"/>
      <w:rPr>
        <w:rFonts w:ascii="Times New Roman" w:hAnsi="Times New Roman"/>
        <w:b/>
        <w:sz w:val="28"/>
        <w:szCs w:val="28"/>
        <w:lang w:val="ro-RO"/>
      </w:rPr>
    </w:pPr>
    <w:r w:rsidRPr="00F62D56">
      <w:rPr>
        <w:rFonts w:ascii="Times New Roman" w:hAnsi="Times New Roman"/>
        <w:b/>
        <w:sz w:val="28"/>
        <w:szCs w:val="28"/>
        <w:lang w:val="ro-RO"/>
      </w:rPr>
      <w:t>Ministerul Mediului, Apelor și Pădurilor</w:t>
    </w:r>
  </w:p>
  <w:p w:rsidR="006F5C55" w:rsidRPr="00F62D56" w:rsidRDefault="006F5C55" w:rsidP="006F5C55">
    <w:pPr>
      <w:pStyle w:val="Header"/>
      <w:tabs>
        <w:tab w:val="clear" w:pos="4680"/>
        <w:tab w:val="clear" w:pos="9360"/>
        <w:tab w:val="left" w:pos="9000"/>
      </w:tabs>
      <w:jc w:val="center"/>
      <w:rPr>
        <w:rFonts w:ascii="Times New Roman" w:hAnsi="Times New Roman"/>
        <w:b/>
        <w:sz w:val="32"/>
        <w:szCs w:val="32"/>
        <w:lang w:val="ro-RO"/>
      </w:rPr>
    </w:pPr>
    <w:r w:rsidRPr="00F62D56">
      <w:rPr>
        <w:rFonts w:ascii="Times New Roman" w:hAnsi="Times New Roman"/>
        <w:b/>
        <w:sz w:val="32"/>
        <w:szCs w:val="32"/>
        <w:lang w:val="ro-RO"/>
      </w:rPr>
      <w:t>Agenţia Naţională pentru Protecţia Mediului</w:t>
    </w:r>
  </w:p>
  <w:p w:rsidR="006F5C55" w:rsidRPr="00F62D56" w:rsidRDefault="006F5C55" w:rsidP="006F5C55">
    <w:pPr>
      <w:pStyle w:val="Header"/>
      <w:tabs>
        <w:tab w:val="clear" w:pos="4680"/>
        <w:tab w:val="clear" w:pos="9360"/>
        <w:tab w:val="left" w:pos="1280"/>
        <w:tab w:val="left" w:pos="9000"/>
      </w:tabs>
      <w:jc w:val="center"/>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6F5C55" w:rsidRPr="00F62D56" w:rsidTr="00EC24DD">
      <w:trPr>
        <w:trHeight w:val="657"/>
      </w:trPr>
      <w:tc>
        <w:tcPr>
          <w:tcW w:w="10031" w:type="dxa"/>
          <w:tcBorders>
            <w:top w:val="single" w:sz="8" w:space="0" w:color="000000"/>
            <w:bottom w:val="single" w:sz="8" w:space="0" w:color="000000"/>
          </w:tcBorders>
          <w:shd w:val="clear" w:color="auto" w:fill="auto"/>
          <w:vAlign w:val="center"/>
        </w:tcPr>
        <w:p w:rsidR="006F5C55" w:rsidRPr="00F62D56" w:rsidRDefault="006F5C55" w:rsidP="00EC24DD">
          <w:pPr>
            <w:spacing w:after="0"/>
            <w:jc w:val="center"/>
            <w:rPr>
              <w:rFonts w:ascii="Times New Roman" w:hAnsi="Times New Roman"/>
              <w:b/>
              <w:bCs/>
              <w:color w:val="FFFFFF"/>
              <w:sz w:val="24"/>
              <w:szCs w:val="24"/>
              <w:lang w:val="ro-RO"/>
            </w:rPr>
          </w:pPr>
          <w:r w:rsidRPr="00F62D56">
            <w:rPr>
              <w:rFonts w:ascii="Times New Roman" w:hAnsi="Times New Roman"/>
              <w:b/>
              <w:bCs/>
              <w:sz w:val="28"/>
              <w:szCs w:val="28"/>
              <w:lang w:val="ro-RO"/>
            </w:rPr>
            <w:t>AGENŢIA PENTRU PROTECŢIA MEDIULUI HARGHITA</w:t>
          </w:r>
        </w:p>
      </w:tc>
    </w:tr>
  </w:tbl>
  <w:p w:rsidR="00885FEB" w:rsidRPr="0090788F" w:rsidRDefault="00885FEB" w:rsidP="006F5C55">
    <w:pPr>
      <w:pStyle w:val="Header"/>
      <w:tabs>
        <w:tab w:val="clear" w:pos="4680"/>
        <w:tab w:val="clear" w:pos="9360"/>
        <w:tab w:val="left" w:pos="9000"/>
      </w:tabs>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3in;height:3in" o:bullet="t" filled="t">
        <v:fill color2="black"/>
        <v:imagedata r:id="rId1" o:title=""/>
      </v:shape>
    </w:pict>
  </w:numPicBullet>
  <w:abstractNum w:abstractNumId="0">
    <w:nsid w:val="00000008"/>
    <w:multiLevelType w:val="singleLevel"/>
    <w:tmpl w:val="00000008"/>
    <w:name w:val="WW8Num8"/>
    <w:lvl w:ilvl="0">
      <w:numFmt w:val="bullet"/>
      <w:lvlText w:val="-"/>
      <w:lvlJc w:val="left"/>
      <w:pPr>
        <w:tabs>
          <w:tab w:val="num" w:pos="1140"/>
        </w:tabs>
        <w:ind w:left="1140" w:hanging="360"/>
      </w:pPr>
      <w:rPr>
        <w:rFonts w:ascii="Times New Roman" w:hAnsi="Times New Roman" w:cs="Times New Roman" w:hint="default"/>
        <w:lang w:val="ro-RO"/>
      </w:rPr>
    </w:lvl>
  </w:abstractNum>
  <w:abstractNum w:abstractNumId="1">
    <w:nsid w:val="00000018"/>
    <w:multiLevelType w:val="singleLevel"/>
    <w:tmpl w:val="00000018"/>
    <w:name w:val="WW8Num24"/>
    <w:lvl w:ilvl="0">
      <w:start w:val="1"/>
      <w:numFmt w:val="bullet"/>
      <w:lvlText w:val=""/>
      <w:lvlPicBulletId w:val="0"/>
      <w:lvlJc w:val="left"/>
      <w:pPr>
        <w:tabs>
          <w:tab w:val="num" w:pos="0"/>
        </w:tabs>
        <w:ind w:left="1854" w:hanging="360"/>
      </w:pPr>
      <w:rPr>
        <w:rFonts w:ascii="Symbol" w:hAnsi="Symbol" w:cs="Symbol"/>
      </w:rPr>
    </w:lvl>
  </w:abstractNum>
  <w:abstractNum w:abstractNumId="2">
    <w:nsid w:val="03AA3ECF"/>
    <w:multiLevelType w:val="hybridMultilevel"/>
    <w:tmpl w:val="BB7C23A0"/>
    <w:lvl w:ilvl="0" w:tplc="15A00748">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6B42DB"/>
    <w:multiLevelType w:val="hybridMultilevel"/>
    <w:tmpl w:val="A2DE9AE2"/>
    <w:lvl w:ilvl="0" w:tplc="040E000D">
      <w:start w:val="1"/>
      <w:numFmt w:val="bullet"/>
      <w:lvlText w:val=""/>
      <w:lvlJc w:val="left"/>
      <w:pPr>
        <w:ind w:left="1440" w:hanging="360"/>
      </w:pPr>
      <w:rPr>
        <w:rFonts w:ascii="Wingdings" w:hAnsi="Wingdings"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start w:val="1"/>
      <w:numFmt w:val="bullet"/>
      <w:lvlText w:val=""/>
      <w:lvlJc w:val="left"/>
      <w:pPr>
        <w:ind w:left="3600" w:hanging="360"/>
      </w:pPr>
      <w:rPr>
        <w:rFonts w:ascii="Symbol" w:hAnsi="Symbol" w:hint="default"/>
      </w:rPr>
    </w:lvl>
    <w:lvl w:ilvl="4" w:tplc="040E0003">
      <w:start w:val="1"/>
      <w:numFmt w:val="bullet"/>
      <w:lvlText w:val="o"/>
      <w:lvlJc w:val="left"/>
      <w:pPr>
        <w:ind w:left="4320" w:hanging="360"/>
      </w:pPr>
      <w:rPr>
        <w:rFonts w:ascii="Courier New" w:hAnsi="Courier New" w:cs="Courier New" w:hint="default"/>
      </w:rPr>
    </w:lvl>
    <w:lvl w:ilvl="5" w:tplc="040E0005">
      <w:start w:val="1"/>
      <w:numFmt w:val="bullet"/>
      <w:lvlText w:val=""/>
      <w:lvlJc w:val="left"/>
      <w:pPr>
        <w:ind w:left="5040" w:hanging="360"/>
      </w:pPr>
      <w:rPr>
        <w:rFonts w:ascii="Wingdings" w:hAnsi="Wingdings" w:hint="default"/>
      </w:rPr>
    </w:lvl>
    <w:lvl w:ilvl="6" w:tplc="040E0001">
      <w:start w:val="1"/>
      <w:numFmt w:val="bullet"/>
      <w:lvlText w:val=""/>
      <w:lvlJc w:val="left"/>
      <w:pPr>
        <w:ind w:left="5760" w:hanging="360"/>
      </w:pPr>
      <w:rPr>
        <w:rFonts w:ascii="Symbol" w:hAnsi="Symbol" w:hint="default"/>
      </w:rPr>
    </w:lvl>
    <w:lvl w:ilvl="7" w:tplc="040E0003">
      <w:start w:val="1"/>
      <w:numFmt w:val="bullet"/>
      <w:lvlText w:val="o"/>
      <w:lvlJc w:val="left"/>
      <w:pPr>
        <w:ind w:left="6480" w:hanging="360"/>
      </w:pPr>
      <w:rPr>
        <w:rFonts w:ascii="Courier New" w:hAnsi="Courier New" w:cs="Courier New" w:hint="default"/>
      </w:rPr>
    </w:lvl>
    <w:lvl w:ilvl="8" w:tplc="040E0005">
      <w:start w:val="1"/>
      <w:numFmt w:val="bullet"/>
      <w:lvlText w:val=""/>
      <w:lvlJc w:val="left"/>
      <w:pPr>
        <w:ind w:left="7200" w:hanging="360"/>
      </w:pPr>
      <w:rPr>
        <w:rFonts w:ascii="Wingdings" w:hAnsi="Wingdings" w:hint="default"/>
      </w:rPr>
    </w:lvl>
  </w:abstractNum>
  <w:abstractNum w:abstractNumId="4">
    <w:nsid w:val="08A54BE6"/>
    <w:multiLevelType w:val="hybridMultilevel"/>
    <w:tmpl w:val="0C465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547718"/>
    <w:multiLevelType w:val="hybridMultilevel"/>
    <w:tmpl w:val="31668972"/>
    <w:lvl w:ilvl="0" w:tplc="FFFFFFFF">
      <w:numFmt w:val="bullet"/>
      <w:lvlText w:val="-"/>
      <w:lvlJc w:val="left"/>
      <w:pPr>
        <w:tabs>
          <w:tab w:val="num" w:pos="720"/>
        </w:tabs>
        <w:ind w:left="720" w:hanging="360"/>
      </w:pPr>
      <w:rPr>
        <w:rFonts w:ascii="Arial" w:eastAsia="Times New Roman" w:hAnsi="Arial"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A33045"/>
    <w:multiLevelType w:val="hybridMultilevel"/>
    <w:tmpl w:val="FE4A0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FF67911"/>
    <w:multiLevelType w:val="hybridMultilevel"/>
    <w:tmpl w:val="A6FA645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13B36C1"/>
    <w:multiLevelType w:val="hybridMultilevel"/>
    <w:tmpl w:val="8B18A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1A1799E"/>
    <w:multiLevelType w:val="hybridMultilevel"/>
    <w:tmpl w:val="EA5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F04F91"/>
    <w:multiLevelType w:val="hybridMultilevel"/>
    <w:tmpl w:val="5B5C37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982200"/>
    <w:multiLevelType w:val="hybridMultilevel"/>
    <w:tmpl w:val="07EC646A"/>
    <w:lvl w:ilvl="0" w:tplc="FFFFFFFF">
      <w:start w:val="1"/>
      <w:numFmt w:val="bullet"/>
      <w:pStyle w:val="CommentText"/>
      <w:lvlText w:val=""/>
      <w:lvlJc w:val="left"/>
      <w:pPr>
        <w:tabs>
          <w:tab w:val="num" w:pos="1278"/>
        </w:tabs>
        <w:ind w:left="1278" w:hanging="340"/>
      </w:pPr>
      <w:rPr>
        <w:rFonts w:ascii="Wingdings" w:hAnsi="Wingdings" w:hint="default"/>
        <w:color w:val="auto"/>
        <w:sz w:val="16"/>
      </w:rPr>
    </w:lvl>
    <w:lvl w:ilvl="1" w:tplc="FFFFFFFF">
      <w:start w:val="1"/>
      <w:numFmt w:val="bullet"/>
      <w:lvlText w:val="o"/>
      <w:lvlJc w:val="left"/>
      <w:pPr>
        <w:tabs>
          <w:tab w:val="num" w:pos="1451"/>
        </w:tabs>
        <w:ind w:left="1451" w:hanging="360"/>
      </w:pPr>
      <w:rPr>
        <w:rFonts w:ascii="Courier New" w:hAnsi="Courier New" w:hint="default"/>
      </w:rPr>
    </w:lvl>
    <w:lvl w:ilvl="2" w:tplc="FFFFFFFF">
      <w:start w:val="1"/>
      <w:numFmt w:val="bullet"/>
      <w:lvlText w:val=""/>
      <w:lvlJc w:val="left"/>
      <w:pPr>
        <w:tabs>
          <w:tab w:val="num" w:pos="2171"/>
        </w:tabs>
        <w:ind w:left="2171" w:hanging="360"/>
      </w:pPr>
      <w:rPr>
        <w:rFonts w:ascii="Wingdings" w:hAnsi="Wingdings" w:hint="default"/>
      </w:rPr>
    </w:lvl>
    <w:lvl w:ilvl="3" w:tplc="FFFFFFFF">
      <w:start w:val="1"/>
      <w:numFmt w:val="bullet"/>
      <w:lvlText w:val=""/>
      <w:lvlJc w:val="left"/>
      <w:pPr>
        <w:tabs>
          <w:tab w:val="num" w:pos="2891"/>
        </w:tabs>
        <w:ind w:left="2891" w:hanging="360"/>
      </w:pPr>
      <w:rPr>
        <w:rFonts w:ascii="Symbol" w:hAnsi="Symbol" w:hint="default"/>
      </w:rPr>
    </w:lvl>
    <w:lvl w:ilvl="4" w:tplc="FFFFFFFF" w:tentative="1">
      <w:start w:val="1"/>
      <w:numFmt w:val="bullet"/>
      <w:lvlText w:val="o"/>
      <w:lvlJc w:val="left"/>
      <w:pPr>
        <w:tabs>
          <w:tab w:val="num" w:pos="3611"/>
        </w:tabs>
        <w:ind w:left="3611" w:hanging="360"/>
      </w:pPr>
      <w:rPr>
        <w:rFonts w:ascii="Courier New" w:hAnsi="Courier New" w:hint="default"/>
      </w:rPr>
    </w:lvl>
    <w:lvl w:ilvl="5" w:tplc="FFFFFFFF" w:tentative="1">
      <w:start w:val="1"/>
      <w:numFmt w:val="bullet"/>
      <w:lvlText w:val=""/>
      <w:lvlJc w:val="left"/>
      <w:pPr>
        <w:tabs>
          <w:tab w:val="num" w:pos="4331"/>
        </w:tabs>
        <w:ind w:left="4331" w:hanging="360"/>
      </w:pPr>
      <w:rPr>
        <w:rFonts w:ascii="Wingdings" w:hAnsi="Wingdings" w:hint="default"/>
      </w:rPr>
    </w:lvl>
    <w:lvl w:ilvl="6" w:tplc="FFFFFFFF" w:tentative="1">
      <w:start w:val="1"/>
      <w:numFmt w:val="bullet"/>
      <w:lvlText w:val=""/>
      <w:lvlJc w:val="left"/>
      <w:pPr>
        <w:tabs>
          <w:tab w:val="num" w:pos="5051"/>
        </w:tabs>
        <w:ind w:left="5051" w:hanging="360"/>
      </w:pPr>
      <w:rPr>
        <w:rFonts w:ascii="Symbol" w:hAnsi="Symbol" w:hint="default"/>
      </w:rPr>
    </w:lvl>
    <w:lvl w:ilvl="7" w:tplc="FFFFFFFF" w:tentative="1">
      <w:start w:val="1"/>
      <w:numFmt w:val="bullet"/>
      <w:lvlText w:val="o"/>
      <w:lvlJc w:val="left"/>
      <w:pPr>
        <w:tabs>
          <w:tab w:val="num" w:pos="5771"/>
        </w:tabs>
        <w:ind w:left="5771" w:hanging="360"/>
      </w:pPr>
      <w:rPr>
        <w:rFonts w:ascii="Courier New" w:hAnsi="Courier New" w:hint="default"/>
      </w:rPr>
    </w:lvl>
    <w:lvl w:ilvl="8" w:tplc="FFFFFFFF" w:tentative="1">
      <w:start w:val="1"/>
      <w:numFmt w:val="bullet"/>
      <w:lvlText w:val=""/>
      <w:lvlJc w:val="left"/>
      <w:pPr>
        <w:tabs>
          <w:tab w:val="num" w:pos="6491"/>
        </w:tabs>
        <w:ind w:left="6491" w:hanging="360"/>
      </w:pPr>
      <w:rPr>
        <w:rFonts w:ascii="Wingdings" w:hAnsi="Wingdings" w:hint="default"/>
      </w:rPr>
    </w:lvl>
  </w:abstractNum>
  <w:abstractNum w:abstractNumId="13">
    <w:nsid w:val="17507B42"/>
    <w:multiLevelType w:val="hybridMultilevel"/>
    <w:tmpl w:val="9438D170"/>
    <w:lvl w:ilvl="0" w:tplc="F6941F5C">
      <w:start w:val="3"/>
      <w:numFmt w:val="bullet"/>
      <w:lvlText w:val="-"/>
      <w:lvlJc w:val="left"/>
      <w:pPr>
        <w:ind w:left="720" w:hanging="360"/>
      </w:pPr>
      <w:rPr>
        <w:rFonts w:ascii="Garamond" w:eastAsiaTheme="minorEastAsia" w:hAnsi="Garamond"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4">
    <w:nsid w:val="1B2C2E74"/>
    <w:multiLevelType w:val="multilevel"/>
    <w:tmpl w:val="F6B4EBD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1D2F5D81"/>
    <w:multiLevelType w:val="hybridMultilevel"/>
    <w:tmpl w:val="EB76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864801"/>
    <w:multiLevelType w:val="hybridMultilevel"/>
    <w:tmpl w:val="A29A57FE"/>
    <w:lvl w:ilvl="0" w:tplc="04180015">
      <w:start w:val="1"/>
      <w:numFmt w:val="upperLetter"/>
      <w:lvlText w:val="%1."/>
      <w:lvlJc w:val="left"/>
      <w:pPr>
        <w:ind w:left="928" w:hanging="360"/>
      </w:pPr>
      <w:rPr>
        <w:rFonts w:hint="default"/>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17">
    <w:nsid w:val="22DD2EE3"/>
    <w:multiLevelType w:val="hybridMultilevel"/>
    <w:tmpl w:val="6E7CE322"/>
    <w:lvl w:ilvl="0" w:tplc="45C895E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D104A6"/>
    <w:multiLevelType w:val="hybridMultilevel"/>
    <w:tmpl w:val="143A7AAA"/>
    <w:lvl w:ilvl="0" w:tplc="DC9015F8">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28F16254"/>
    <w:multiLevelType w:val="hybridMultilevel"/>
    <w:tmpl w:val="F7B44E9C"/>
    <w:lvl w:ilvl="0" w:tplc="040E000D">
      <w:start w:val="1"/>
      <w:numFmt w:val="bullet"/>
      <w:lvlText w:val=""/>
      <w:lvlJc w:val="left"/>
      <w:pPr>
        <w:ind w:left="795" w:hanging="360"/>
      </w:pPr>
      <w:rPr>
        <w:rFonts w:ascii="Wingdings" w:hAnsi="Wingdings" w:hint="default"/>
      </w:rPr>
    </w:lvl>
    <w:lvl w:ilvl="1" w:tplc="040E0003">
      <w:start w:val="1"/>
      <w:numFmt w:val="bullet"/>
      <w:lvlText w:val="o"/>
      <w:lvlJc w:val="left"/>
      <w:pPr>
        <w:ind w:left="1515" w:hanging="360"/>
      </w:pPr>
      <w:rPr>
        <w:rFonts w:ascii="Courier New" w:hAnsi="Courier New" w:cs="Courier New" w:hint="default"/>
      </w:rPr>
    </w:lvl>
    <w:lvl w:ilvl="2" w:tplc="040E0005" w:tentative="1">
      <w:start w:val="1"/>
      <w:numFmt w:val="bullet"/>
      <w:lvlText w:val=""/>
      <w:lvlJc w:val="left"/>
      <w:pPr>
        <w:ind w:left="2235" w:hanging="360"/>
      </w:pPr>
      <w:rPr>
        <w:rFonts w:ascii="Wingdings" w:hAnsi="Wingdings" w:hint="default"/>
      </w:rPr>
    </w:lvl>
    <w:lvl w:ilvl="3" w:tplc="040E0001" w:tentative="1">
      <w:start w:val="1"/>
      <w:numFmt w:val="bullet"/>
      <w:lvlText w:val=""/>
      <w:lvlJc w:val="left"/>
      <w:pPr>
        <w:ind w:left="2955" w:hanging="360"/>
      </w:pPr>
      <w:rPr>
        <w:rFonts w:ascii="Symbol" w:hAnsi="Symbol" w:hint="default"/>
      </w:rPr>
    </w:lvl>
    <w:lvl w:ilvl="4" w:tplc="040E0003" w:tentative="1">
      <w:start w:val="1"/>
      <w:numFmt w:val="bullet"/>
      <w:lvlText w:val="o"/>
      <w:lvlJc w:val="left"/>
      <w:pPr>
        <w:ind w:left="3675" w:hanging="360"/>
      </w:pPr>
      <w:rPr>
        <w:rFonts w:ascii="Courier New" w:hAnsi="Courier New" w:cs="Courier New" w:hint="default"/>
      </w:rPr>
    </w:lvl>
    <w:lvl w:ilvl="5" w:tplc="040E0005" w:tentative="1">
      <w:start w:val="1"/>
      <w:numFmt w:val="bullet"/>
      <w:lvlText w:val=""/>
      <w:lvlJc w:val="left"/>
      <w:pPr>
        <w:ind w:left="4395" w:hanging="360"/>
      </w:pPr>
      <w:rPr>
        <w:rFonts w:ascii="Wingdings" w:hAnsi="Wingdings" w:hint="default"/>
      </w:rPr>
    </w:lvl>
    <w:lvl w:ilvl="6" w:tplc="040E0001" w:tentative="1">
      <w:start w:val="1"/>
      <w:numFmt w:val="bullet"/>
      <w:lvlText w:val=""/>
      <w:lvlJc w:val="left"/>
      <w:pPr>
        <w:ind w:left="5115" w:hanging="360"/>
      </w:pPr>
      <w:rPr>
        <w:rFonts w:ascii="Symbol" w:hAnsi="Symbol" w:hint="default"/>
      </w:rPr>
    </w:lvl>
    <w:lvl w:ilvl="7" w:tplc="040E0003" w:tentative="1">
      <w:start w:val="1"/>
      <w:numFmt w:val="bullet"/>
      <w:lvlText w:val="o"/>
      <w:lvlJc w:val="left"/>
      <w:pPr>
        <w:ind w:left="5835" w:hanging="360"/>
      </w:pPr>
      <w:rPr>
        <w:rFonts w:ascii="Courier New" w:hAnsi="Courier New" w:cs="Courier New" w:hint="default"/>
      </w:rPr>
    </w:lvl>
    <w:lvl w:ilvl="8" w:tplc="040E0005" w:tentative="1">
      <w:start w:val="1"/>
      <w:numFmt w:val="bullet"/>
      <w:lvlText w:val=""/>
      <w:lvlJc w:val="left"/>
      <w:pPr>
        <w:ind w:left="6555" w:hanging="360"/>
      </w:pPr>
      <w:rPr>
        <w:rFonts w:ascii="Wingdings" w:hAnsi="Wingdings" w:hint="default"/>
      </w:rPr>
    </w:lvl>
  </w:abstractNum>
  <w:abstractNum w:abstractNumId="20">
    <w:nsid w:val="2C6440D8"/>
    <w:multiLevelType w:val="hybridMultilevel"/>
    <w:tmpl w:val="C3F2BEF8"/>
    <w:lvl w:ilvl="0" w:tplc="0AE09F5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2F9E751D"/>
    <w:multiLevelType w:val="hybridMultilevel"/>
    <w:tmpl w:val="62C2169E"/>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2">
    <w:nsid w:val="2FB15AB4"/>
    <w:multiLevelType w:val="hybridMultilevel"/>
    <w:tmpl w:val="5EAAF602"/>
    <w:lvl w:ilvl="0" w:tplc="04090001">
      <w:start w:val="1"/>
      <w:numFmt w:val="bullet"/>
      <w:lvlText w:val=""/>
      <w:lvlJc w:val="left"/>
      <w:pPr>
        <w:ind w:left="720" w:hanging="360"/>
      </w:pPr>
      <w:rPr>
        <w:rFonts w:ascii="Symbol" w:hAnsi="Symbol" w:hint="default"/>
      </w:rPr>
    </w:lvl>
    <w:lvl w:ilvl="1" w:tplc="71288FE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1D1B72"/>
    <w:multiLevelType w:val="hybridMultilevel"/>
    <w:tmpl w:val="152A4B34"/>
    <w:lvl w:ilvl="0" w:tplc="495A6580">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4">
    <w:nsid w:val="37F9794B"/>
    <w:multiLevelType w:val="hybridMultilevel"/>
    <w:tmpl w:val="4E0EE17C"/>
    <w:lvl w:ilvl="0" w:tplc="19DC8EA2">
      <w:start w:val="8"/>
      <w:numFmt w:val="bullet"/>
      <w:lvlText w:val="-"/>
      <w:lvlJc w:val="left"/>
      <w:pPr>
        <w:ind w:left="1125" w:hanging="360"/>
      </w:pPr>
      <w:rPr>
        <w:rFonts w:ascii="Calibri" w:hAnsi="Calibri" w:cs="Times New Roman" w:hint="default"/>
      </w:rPr>
    </w:lvl>
    <w:lvl w:ilvl="1" w:tplc="040E0003">
      <w:start w:val="1"/>
      <w:numFmt w:val="bullet"/>
      <w:lvlText w:val="o"/>
      <w:lvlJc w:val="left"/>
      <w:pPr>
        <w:ind w:left="1845" w:hanging="360"/>
      </w:pPr>
      <w:rPr>
        <w:rFonts w:ascii="Courier New" w:hAnsi="Courier New" w:cs="Courier New" w:hint="default"/>
      </w:rPr>
    </w:lvl>
    <w:lvl w:ilvl="2" w:tplc="040E0005">
      <w:start w:val="1"/>
      <w:numFmt w:val="bullet"/>
      <w:lvlText w:val=""/>
      <w:lvlJc w:val="left"/>
      <w:pPr>
        <w:ind w:left="2565" w:hanging="360"/>
      </w:pPr>
      <w:rPr>
        <w:rFonts w:ascii="Wingdings" w:hAnsi="Wingdings" w:hint="default"/>
      </w:rPr>
    </w:lvl>
    <w:lvl w:ilvl="3" w:tplc="040E0001">
      <w:start w:val="1"/>
      <w:numFmt w:val="bullet"/>
      <w:lvlText w:val=""/>
      <w:lvlJc w:val="left"/>
      <w:pPr>
        <w:ind w:left="3285" w:hanging="360"/>
      </w:pPr>
      <w:rPr>
        <w:rFonts w:ascii="Symbol" w:hAnsi="Symbol" w:hint="default"/>
      </w:rPr>
    </w:lvl>
    <w:lvl w:ilvl="4" w:tplc="040E0003">
      <w:start w:val="1"/>
      <w:numFmt w:val="bullet"/>
      <w:lvlText w:val="o"/>
      <w:lvlJc w:val="left"/>
      <w:pPr>
        <w:ind w:left="4005" w:hanging="360"/>
      </w:pPr>
      <w:rPr>
        <w:rFonts w:ascii="Courier New" w:hAnsi="Courier New" w:cs="Courier New" w:hint="default"/>
      </w:rPr>
    </w:lvl>
    <w:lvl w:ilvl="5" w:tplc="040E0005">
      <w:start w:val="1"/>
      <w:numFmt w:val="bullet"/>
      <w:lvlText w:val=""/>
      <w:lvlJc w:val="left"/>
      <w:pPr>
        <w:ind w:left="4725" w:hanging="360"/>
      </w:pPr>
      <w:rPr>
        <w:rFonts w:ascii="Wingdings" w:hAnsi="Wingdings" w:hint="default"/>
      </w:rPr>
    </w:lvl>
    <w:lvl w:ilvl="6" w:tplc="040E0001">
      <w:start w:val="1"/>
      <w:numFmt w:val="bullet"/>
      <w:lvlText w:val=""/>
      <w:lvlJc w:val="left"/>
      <w:pPr>
        <w:ind w:left="5445" w:hanging="360"/>
      </w:pPr>
      <w:rPr>
        <w:rFonts w:ascii="Symbol" w:hAnsi="Symbol" w:hint="default"/>
      </w:rPr>
    </w:lvl>
    <w:lvl w:ilvl="7" w:tplc="040E0003">
      <w:start w:val="1"/>
      <w:numFmt w:val="bullet"/>
      <w:lvlText w:val="o"/>
      <w:lvlJc w:val="left"/>
      <w:pPr>
        <w:ind w:left="6165" w:hanging="360"/>
      </w:pPr>
      <w:rPr>
        <w:rFonts w:ascii="Courier New" w:hAnsi="Courier New" w:cs="Courier New" w:hint="default"/>
      </w:rPr>
    </w:lvl>
    <w:lvl w:ilvl="8" w:tplc="040E0005">
      <w:start w:val="1"/>
      <w:numFmt w:val="bullet"/>
      <w:lvlText w:val=""/>
      <w:lvlJc w:val="left"/>
      <w:pPr>
        <w:ind w:left="6885" w:hanging="360"/>
      </w:pPr>
      <w:rPr>
        <w:rFonts w:ascii="Wingdings" w:hAnsi="Wingdings" w:hint="default"/>
      </w:rPr>
    </w:lvl>
  </w:abstractNum>
  <w:abstractNum w:abstractNumId="25">
    <w:nsid w:val="397746C1"/>
    <w:multiLevelType w:val="hybridMultilevel"/>
    <w:tmpl w:val="44D4FD9A"/>
    <w:lvl w:ilvl="0" w:tplc="15A0074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494589"/>
    <w:multiLevelType w:val="hybridMultilevel"/>
    <w:tmpl w:val="8D4ACC1E"/>
    <w:lvl w:ilvl="0" w:tplc="8C0647D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B78281F"/>
    <w:multiLevelType w:val="hybridMultilevel"/>
    <w:tmpl w:val="CED2F0A6"/>
    <w:lvl w:ilvl="0" w:tplc="E360608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847DB4"/>
    <w:multiLevelType w:val="hybridMultilevel"/>
    <w:tmpl w:val="6A4669E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9">
    <w:nsid w:val="402508A3"/>
    <w:multiLevelType w:val="hybridMultilevel"/>
    <w:tmpl w:val="2B72077A"/>
    <w:lvl w:ilvl="0" w:tplc="04E2A462">
      <w:start w:val="1"/>
      <w:numFmt w:val="bullet"/>
      <w:lvlText w:val="-"/>
      <w:lvlJc w:val="left"/>
      <w:pPr>
        <w:ind w:left="108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1145F2"/>
    <w:multiLevelType w:val="hybridMultilevel"/>
    <w:tmpl w:val="1896A03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1">
    <w:nsid w:val="461C5C82"/>
    <w:multiLevelType w:val="hybridMultilevel"/>
    <w:tmpl w:val="8BCEBFA6"/>
    <w:lvl w:ilvl="0" w:tplc="15A0074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C0F16A0"/>
    <w:multiLevelType w:val="hybridMultilevel"/>
    <w:tmpl w:val="DD20AF60"/>
    <w:lvl w:ilvl="0" w:tplc="040E0005">
      <w:start w:val="1"/>
      <w:numFmt w:val="bullet"/>
      <w:lvlText w:val=""/>
      <w:lvlJc w:val="left"/>
      <w:pPr>
        <w:ind w:left="502" w:hanging="360"/>
      </w:pPr>
      <w:rPr>
        <w:rFonts w:ascii="Wingdings" w:hAnsi="Wingdings" w:hint="default"/>
      </w:rPr>
    </w:lvl>
    <w:lvl w:ilvl="1" w:tplc="040E0003">
      <w:start w:val="1"/>
      <w:numFmt w:val="bullet"/>
      <w:lvlText w:val="o"/>
      <w:lvlJc w:val="left"/>
      <w:pPr>
        <w:ind w:left="1222" w:hanging="360"/>
      </w:pPr>
      <w:rPr>
        <w:rFonts w:ascii="Courier New" w:hAnsi="Courier New" w:cs="Courier New" w:hint="default"/>
      </w:rPr>
    </w:lvl>
    <w:lvl w:ilvl="2" w:tplc="040E0005">
      <w:start w:val="1"/>
      <w:numFmt w:val="bullet"/>
      <w:lvlText w:val=""/>
      <w:lvlJc w:val="left"/>
      <w:pPr>
        <w:ind w:left="1942" w:hanging="360"/>
      </w:pPr>
      <w:rPr>
        <w:rFonts w:ascii="Wingdings" w:hAnsi="Wingdings" w:hint="default"/>
      </w:rPr>
    </w:lvl>
    <w:lvl w:ilvl="3" w:tplc="040E0001">
      <w:start w:val="1"/>
      <w:numFmt w:val="bullet"/>
      <w:lvlText w:val=""/>
      <w:lvlJc w:val="left"/>
      <w:pPr>
        <w:ind w:left="2662" w:hanging="360"/>
      </w:pPr>
      <w:rPr>
        <w:rFonts w:ascii="Symbol" w:hAnsi="Symbol" w:hint="default"/>
      </w:rPr>
    </w:lvl>
    <w:lvl w:ilvl="4" w:tplc="040E0003">
      <w:start w:val="1"/>
      <w:numFmt w:val="bullet"/>
      <w:lvlText w:val="o"/>
      <w:lvlJc w:val="left"/>
      <w:pPr>
        <w:ind w:left="3382" w:hanging="360"/>
      </w:pPr>
      <w:rPr>
        <w:rFonts w:ascii="Courier New" w:hAnsi="Courier New" w:cs="Courier New" w:hint="default"/>
      </w:rPr>
    </w:lvl>
    <w:lvl w:ilvl="5" w:tplc="040E0005">
      <w:start w:val="1"/>
      <w:numFmt w:val="bullet"/>
      <w:lvlText w:val=""/>
      <w:lvlJc w:val="left"/>
      <w:pPr>
        <w:ind w:left="4102" w:hanging="360"/>
      </w:pPr>
      <w:rPr>
        <w:rFonts w:ascii="Wingdings" w:hAnsi="Wingdings" w:hint="default"/>
      </w:rPr>
    </w:lvl>
    <w:lvl w:ilvl="6" w:tplc="040E0001">
      <w:start w:val="1"/>
      <w:numFmt w:val="bullet"/>
      <w:lvlText w:val=""/>
      <w:lvlJc w:val="left"/>
      <w:pPr>
        <w:ind w:left="4822" w:hanging="360"/>
      </w:pPr>
      <w:rPr>
        <w:rFonts w:ascii="Symbol" w:hAnsi="Symbol" w:hint="default"/>
      </w:rPr>
    </w:lvl>
    <w:lvl w:ilvl="7" w:tplc="040E0003">
      <w:start w:val="1"/>
      <w:numFmt w:val="bullet"/>
      <w:lvlText w:val="o"/>
      <w:lvlJc w:val="left"/>
      <w:pPr>
        <w:ind w:left="5542" w:hanging="360"/>
      </w:pPr>
      <w:rPr>
        <w:rFonts w:ascii="Courier New" w:hAnsi="Courier New" w:cs="Courier New" w:hint="default"/>
      </w:rPr>
    </w:lvl>
    <w:lvl w:ilvl="8" w:tplc="040E0005">
      <w:start w:val="1"/>
      <w:numFmt w:val="bullet"/>
      <w:lvlText w:val=""/>
      <w:lvlJc w:val="left"/>
      <w:pPr>
        <w:ind w:left="6262" w:hanging="360"/>
      </w:pPr>
      <w:rPr>
        <w:rFonts w:ascii="Wingdings" w:hAnsi="Wingdings" w:hint="default"/>
      </w:rPr>
    </w:lvl>
  </w:abstractNum>
  <w:abstractNum w:abstractNumId="33">
    <w:nsid w:val="54982575"/>
    <w:multiLevelType w:val="hybridMultilevel"/>
    <w:tmpl w:val="13EED61C"/>
    <w:lvl w:ilvl="0" w:tplc="04090001">
      <w:start w:val="1"/>
      <w:numFmt w:val="bullet"/>
      <w:lvlText w:val=""/>
      <w:lvlJc w:val="left"/>
      <w:pPr>
        <w:ind w:left="795" w:hanging="360"/>
      </w:pPr>
      <w:rPr>
        <w:rFonts w:ascii="Symbol" w:hAnsi="Symbol" w:hint="default"/>
      </w:rPr>
    </w:lvl>
    <w:lvl w:ilvl="1" w:tplc="040E0003" w:tentative="1">
      <w:start w:val="1"/>
      <w:numFmt w:val="bullet"/>
      <w:lvlText w:val="o"/>
      <w:lvlJc w:val="left"/>
      <w:pPr>
        <w:ind w:left="1515" w:hanging="360"/>
      </w:pPr>
      <w:rPr>
        <w:rFonts w:ascii="Courier New" w:hAnsi="Courier New" w:cs="Courier New" w:hint="default"/>
      </w:rPr>
    </w:lvl>
    <w:lvl w:ilvl="2" w:tplc="040E0005" w:tentative="1">
      <w:start w:val="1"/>
      <w:numFmt w:val="bullet"/>
      <w:lvlText w:val=""/>
      <w:lvlJc w:val="left"/>
      <w:pPr>
        <w:ind w:left="2235" w:hanging="360"/>
      </w:pPr>
      <w:rPr>
        <w:rFonts w:ascii="Wingdings" w:hAnsi="Wingdings" w:hint="default"/>
      </w:rPr>
    </w:lvl>
    <w:lvl w:ilvl="3" w:tplc="040E0001" w:tentative="1">
      <w:start w:val="1"/>
      <w:numFmt w:val="bullet"/>
      <w:lvlText w:val=""/>
      <w:lvlJc w:val="left"/>
      <w:pPr>
        <w:ind w:left="2955" w:hanging="360"/>
      </w:pPr>
      <w:rPr>
        <w:rFonts w:ascii="Symbol" w:hAnsi="Symbol" w:hint="default"/>
      </w:rPr>
    </w:lvl>
    <w:lvl w:ilvl="4" w:tplc="040E0003" w:tentative="1">
      <w:start w:val="1"/>
      <w:numFmt w:val="bullet"/>
      <w:lvlText w:val="o"/>
      <w:lvlJc w:val="left"/>
      <w:pPr>
        <w:ind w:left="3675" w:hanging="360"/>
      </w:pPr>
      <w:rPr>
        <w:rFonts w:ascii="Courier New" w:hAnsi="Courier New" w:cs="Courier New" w:hint="default"/>
      </w:rPr>
    </w:lvl>
    <w:lvl w:ilvl="5" w:tplc="040E0005" w:tentative="1">
      <w:start w:val="1"/>
      <w:numFmt w:val="bullet"/>
      <w:lvlText w:val=""/>
      <w:lvlJc w:val="left"/>
      <w:pPr>
        <w:ind w:left="4395" w:hanging="360"/>
      </w:pPr>
      <w:rPr>
        <w:rFonts w:ascii="Wingdings" w:hAnsi="Wingdings" w:hint="default"/>
      </w:rPr>
    </w:lvl>
    <w:lvl w:ilvl="6" w:tplc="040E0001" w:tentative="1">
      <w:start w:val="1"/>
      <w:numFmt w:val="bullet"/>
      <w:lvlText w:val=""/>
      <w:lvlJc w:val="left"/>
      <w:pPr>
        <w:ind w:left="5115" w:hanging="360"/>
      </w:pPr>
      <w:rPr>
        <w:rFonts w:ascii="Symbol" w:hAnsi="Symbol" w:hint="default"/>
      </w:rPr>
    </w:lvl>
    <w:lvl w:ilvl="7" w:tplc="040E0003" w:tentative="1">
      <w:start w:val="1"/>
      <w:numFmt w:val="bullet"/>
      <w:lvlText w:val="o"/>
      <w:lvlJc w:val="left"/>
      <w:pPr>
        <w:ind w:left="5835" w:hanging="360"/>
      </w:pPr>
      <w:rPr>
        <w:rFonts w:ascii="Courier New" w:hAnsi="Courier New" w:cs="Courier New" w:hint="default"/>
      </w:rPr>
    </w:lvl>
    <w:lvl w:ilvl="8" w:tplc="040E0005" w:tentative="1">
      <w:start w:val="1"/>
      <w:numFmt w:val="bullet"/>
      <w:lvlText w:val=""/>
      <w:lvlJc w:val="left"/>
      <w:pPr>
        <w:ind w:left="6555" w:hanging="360"/>
      </w:pPr>
      <w:rPr>
        <w:rFonts w:ascii="Wingdings" w:hAnsi="Wingdings" w:hint="default"/>
      </w:rPr>
    </w:lvl>
  </w:abstractNum>
  <w:abstractNum w:abstractNumId="34">
    <w:nsid w:val="5B702E4F"/>
    <w:multiLevelType w:val="hybridMultilevel"/>
    <w:tmpl w:val="9E9E8EE2"/>
    <w:lvl w:ilvl="0" w:tplc="15A0074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805723"/>
    <w:multiLevelType w:val="hybridMultilevel"/>
    <w:tmpl w:val="64FEC89C"/>
    <w:lvl w:ilvl="0" w:tplc="0418000B">
      <w:start w:val="1"/>
      <w:numFmt w:val="bullet"/>
      <w:lvlText w:val=""/>
      <w:lvlJc w:val="left"/>
      <w:pPr>
        <w:ind w:left="1004" w:hanging="360"/>
      </w:pPr>
      <w:rPr>
        <w:rFonts w:ascii="Wingdings" w:hAnsi="Wingdings"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36">
    <w:nsid w:val="619B46BE"/>
    <w:multiLevelType w:val="hybridMultilevel"/>
    <w:tmpl w:val="6A8C04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C62982"/>
    <w:multiLevelType w:val="multilevel"/>
    <w:tmpl w:val="3C92F7B8"/>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nsid w:val="66C30629"/>
    <w:multiLevelType w:val="hybridMultilevel"/>
    <w:tmpl w:val="3DD69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7F6279D"/>
    <w:multiLevelType w:val="multilevel"/>
    <w:tmpl w:val="F6B4EBD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nsid w:val="6922114C"/>
    <w:multiLevelType w:val="multilevel"/>
    <w:tmpl w:val="163EC396"/>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nsid w:val="6A2B4DA2"/>
    <w:multiLevelType w:val="hybridMultilevel"/>
    <w:tmpl w:val="9E243DFC"/>
    <w:lvl w:ilvl="0" w:tplc="9E86E45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A7847C2"/>
    <w:multiLevelType w:val="hybridMultilevel"/>
    <w:tmpl w:val="3ED611A0"/>
    <w:lvl w:ilvl="0" w:tplc="AE300384">
      <w:start w:val="3"/>
      <w:numFmt w:val="bullet"/>
      <w:lvlText w:val="-"/>
      <w:lvlJc w:val="left"/>
      <w:pPr>
        <w:ind w:left="1440" w:hanging="360"/>
      </w:pPr>
      <w:rPr>
        <w:rFonts w:ascii="Times New Roman" w:eastAsia="Times New Roman"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3">
    <w:nsid w:val="6E201BE4"/>
    <w:multiLevelType w:val="hybridMultilevel"/>
    <w:tmpl w:val="A3D0FA62"/>
    <w:lvl w:ilvl="0" w:tplc="15A0074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6FCE7BE2"/>
    <w:multiLevelType w:val="hybridMultilevel"/>
    <w:tmpl w:val="AF32C070"/>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5">
    <w:nsid w:val="711B7009"/>
    <w:multiLevelType w:val="multilevel"/>
    <w:tmpl w:val="F6B4EBDA"/>
    <w:lvl w:ilvl="0">
      <w:start w:val="1"/>
      <w:numFmt w:val="bullet"/>
      <w:lvlText w:val=""/>
      <w:lvlJc w:val="left"/>
      <w:pPr>
        <w:tabs>
          <w:tab w:val="num" w:pos="1440"/>
        </w:tabs>
        <w:ind w:left="1440" w:hanging="720"/>
      </w:pPr>
      <w:rPr>
        <w:rFonts w:ascii="Symbol" w:hAnsi="Symbol" w:hint="default"/>
      </w:r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46">
    <w:nsid w:val="76753657"/>
    <w:multiLevelType w:val="hybridMultilevel"/>
    <w:tmpl w:val="BE1A840C"/>
    <w:lvl w:ilvl="0" w:tplc="04E2A462">
      <w:start w:val="1"/>
      <w:numFmt w:val="bullet"/>
      <w:lvlText w:val="-"/>
      <w:lvlJc w:val="left"/>
      <w:pPr>
        <w:ind w:left="1080" w:hanging="360"/>
      </w:pPr>
      <w:rPr>
        <w:rFonts w:ascii="Verdana" w:eastAsia="Calibri"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F6C27CC"/>
    <w:multiLevelType w:val="hybridMultilevel"/>
    <w:tmpl w:val="FDD09C0A"/>
    <w:lvl w:ilvl="0" w:tplc="04090003">
      <w:start w:val="1"/>
      <w:numFmt w:val="bullet"/>
      <w:lvlText w:val="o"/>
      <w:lvlJc w:val="left"/>
      <w:pPr>
        <w:tabs>
          <w:tab w:val="num" w:pos="927"/>
        </w:tabs>
        <w:ind w:left="92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7"/>
  </w:num>
  <w:num w:numId="6">
    <w:abstractNumId w:val="16"/>
  </w:num>
  <w:num w:numId="7">
    <w:abstractNumId w:val="20"/>
  </w:num>
  <w:num w:numId="8">
    <w:abstractNumId w:val="35"/>
  </w:num>
  <w:num w:numId="9">
    <w:abstractNumId w:val="47"/>
  </w:num>
  <w:num w:numId="10">
    <w:abstractNumId w:val="18"/>
  </w:num>
  <w:num w:numId="11">
    <w:abstractNumId w:val="41"/>
  </w:num>
  <w:num w:numId="12">
    <w:abstractNumId w:val="6"/>
  </w:num>
  <w:num w:numId="13">
    <w:abstractNumId w:val="26"/>
  </w:num>
  <w:num w:numId="1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2"/>
  </w:num>
  <w:num w:numId="17">
    <w:abstractNumId w:val="1"/>
  </w:num>
  <w:num w:numId="18">
    <w:abstractNumId w:val="4"/>
  </w:num>
  <w:num w:numId="19">
    <w:abstractNumId w:val="23"/>
  </w:num>
  <w:num w:numId="20">
    <w:abstractNumId w:val="5"/>
  </w:num>
  <w:num w:numId="21">
    <w:abstractNumId w:val="42"/>
  </w:num>
  <w:num w:numId="22">
    <w:abstractNumId w:val="30"/>
  </w:num>
  <w:num w:numId="23">
    <w:abstractNumId w:val="15"/>
  </w:num>
  <w:num w:numId="24">
    <w:abstractNumId w:val="8"/>
  </w:num>
  <w:num w:numId="25">
    <w:abstractNumId w:val="11"/>
  </w:num>
  <w:num w:numId="26">
    <w:abstractNumId w:val="28"/>
  </w:num>
  <w:num w:numId="27">
    <w:abstractNumId w:val="46"/>
  </w:num>
  <w:num w:numId="28">
    <w:abstractNumId w:val="29"/>
  </w:num>
  <w:num w:numId="29">
    <w:abstractNumId w:val="36"/>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7"/>
  </w:num>
  <w:num w:numId="33">
    <w:abstractNumId w:val="10"/>
  </w:num>
  <w:num w:numId="34">
    <w:abstractNumId w:val="39"/>
  </w:num>
  <w:num w:numId="35">
    <w:abstractNumId w:val="14"/>
  </w:num>
  <w:num w:numId="36">
    <w:abstractNumId w:val="45"/>
  </w:num>
  <w:num w:numId="37">
    <w:abstractNumId w:val="0"/>
  </w:num>
  <w:num w:numId="38">
    <w:abstractNumId w:val="19"/>
  </w:num>
  <w:num w:numId="39">
    <w:abstractNumId w:val="33"/>
  </w:num>
  <w:num w:numId="40">
    <w:abstractNumId w:val="43"/>
  </w:num>
  <w:num w:numId="41">
    <w:abstractNumId w:val="2"/>
  </w:num>
  <w:num w:numId="42">
    <w:abstractNumId w:val="31"/>
  </w:num>
  <w:num w:numId="43">
    <w:abstractNumId w:val="13"/>
  </w:num>
  <w:num w:numId="44">
    <w:abstractNumId w:val="32"/>
  </w:num>
  <w:num w:numId="45">
    <w:abstractNumId w:val="21"/>
  </w:num>
  <w:num w:numId="46">
    <w:abstractNumId w:val="25"/>
  </w:num>
  <w:num w:numId="47">
    <w:abstractNumId w:val="34"/>
  </w:num>
  <w:num w:numId="48">
    <w:abstractNumId w:val="24"/>
  </w:num>
  <w:num w:numId="49">
    <w:abstractNumId w:val="3"/>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ED"/>
    <w:rsid w:val="000130F0"/>
    <w:rsid w:val="00027F2C"/>
    <w:rsid w:val="00060572"/>
    <w:rsid w:val="000634DC"/>
    <w:rsid w:val="000A750C"/>
    <w:rsid w:val="000B7B19"/>
    <w:rsid w:val="000C3551"/>
    <w:rsid w:val="000F21B7"/>
    <w:rsid w:val="000F5377"/>
    <w:rsid w:val="001206D6"/>
    <w:rsid w:val="00147929"/>
    <w:rsid w:val="00151052"/>
    <w:rsid w:val="00153764"/>
    <w:rsid w:val="001A1D14"/>
    <w:rsid w:val="001A7F53"/>
    <w:rsid w:val="001D3591"/>
    <w:rsid w:val="001D7477"/>
    <w:rsid w:val="00212FBC"/>
    <w:rsid w:val="0022199F"/>
    <w:rsid w:val="00230FA7"/>
    <w:rsid w:val="00232022"/>
    <w:rsid w:val="00241E13"/>
    <w:rsid w:val="00246160"/>
    <w:rsid w:val="0025665D"/>
    <w:rsid w:val="0025716B"/>
    <w:rsid w:val="00260296"/>
    <w:rsid w:val="00263234"/>
    <w:rsid w:val="0027369F"/>
    <w:rsid w:val="0028329B"/>
    <w:rsid w:val="0029589A"/>
    <w:rsid w:val="002A1DE9"/>
    <w:rsid w:val="002B2ADD"/>
    <w:rsid w:val="002B71B5"/>
    <w:rsid w:val="002C1134"/>
    <w:rsid w:val="002C4F9A"/>
    <w:rsid w:val="002C775A"/>
    <w:rsid w:val="002E3182"/>
    <w:rsid w:val="002E3461"/>
    <w:rsid w:val="002F04A6"/>
    <w:rsid w:val="002F58D7"/>
    <w:rsid w:val="00302C55"/>
    <w:rsid w:val="00333083"/>
    <w:rsid w:val="00345D4A"/>
    <w:rsid w:val="003515A9"/>
    <w:rsid w:val="00394E52"/>
    <w:rsid w:val="00396C3D"/>
    <w:rsid w:val="003A5AA1"/>
    <w:rsid w:val="003B5E72"/>
    <w:rsid w:val="003C183F"/>
    <w:rsid w:val="003C5A53"/>
    <w:rsid w:val="003D37CB"/>
    <w:rsid w:val="00401EED"/>
    <w:rsid w:val="00411E83"/>
    <w:rsid w:val="00417F8D"/>
    <w:rsid w:val="0042703D"/>
    <w:rsid w:val="00435CED"/>
    <w:rsid w:val="00443BED"/>
    <w:rsid w:val="00491AAF"/>
    <w:rsid w:val="004D27CB"/>
    <w:rsid w:val="005032DF"/>
    <w:rsid w:val="00512CB1"/>
    <w:rsid w:val="00513281"/>
    <w:rsid w:val="005163DB"/>
    <w:rsid w:val="00520F3E"/>
    <w:rsid w:val="0053565F"/>
    <w:rsid w:val="005446BE"/>
    <w:rsid w:val="005706A8"/>
    <w:rsid w:val="005724AE"/>
    <w:rsid w:val="00583A00"/>
    <w:rsid w:val="00584CE6"/>
    <w:rsid w:val="00585132"/>
    <w:rsid w:val="005A4C7C"/>
    <w:rsid w:val="005D0473"/>
    <w:rsid w:val="005D2551"/>
    <w:rsid w:val="005D575C"/>
    <w:rsid w:val="005E32DF"/>
    <w:rsid w:val="005E43F3"/>
    <w:rsid w:val="005E5BF4"/>
    <w:rsid w:val="005E6BD2"/>
    <w:rsid w:val="005E70A5"/>
    <w:rsid w:val="005F7FF8"/>
    <w:rsid w:val="0060738C"/>
    <w:rsid w:val="00607C5E"/>
    <w:rsid w:val="00614EE4"/>
    <w:rsid w:val="00627A18"/>
    <w:rsid w:val="00634C55"/>
    <w:rsid w:val="00640827"/>
    <w:rsid w:val="006455A4"/>
    <w:rsid w:val="00651E3D"/>
    <w:rsid w:val="00661BD5"/>
    <w:rsid w:val="006628B5"/>
    <w:rsid w:val="0066730E"/>
    <w:rsid w:val="0067649F"/>
    <w:rsid w:val="00680AF7"/>
    <w:rsid w:val="00685CC7"/>
    <w:rsid w:val="006A600B"/>
    <w:rsid w:val="006F5C55"/>
    <w:rsid w:val="00710F1B"/>
    <w:rsid w:val="00730274"/>
    <w:rsid w:val="00753B10"/>
    <w:rsid w:val="00781206"/>
    <w:rsid w:val="00787541"/>
    <w:rsid w:val="00787B81"/>
    <w:rsid w:val="007E0490"/>
    <w:rsid w:val="008116D4"/>
    <w:rsid w:val="00844E8F"/>
    <w:rsid w:val="00846DF1"/>
    <w:rsid w:val="00882839"/>
    <w:rsid w:val="008835B8"/>
    <w:rsid w:val="00885FEB"/>
    <w:rsid w:val="008C312C"/>
    <w:rsid w:val="008F670C"/>
    <w:rsid w:val="00910A42"/>
    <w:rsid w:val="0091753E"/>
    <w:rsid w:val="009230FD"/>
    <w:rsid w:val="00934532"/>
    <w:rsid w:val="00937392"/>
    <w:rsid w:val="00942DBD"/>
    <w:rsid w:val="00947EFD"/>
    <w:rsid w:val="00983A89"/>
    <w:rsid w:val="00983CC9"/>
    <w:rsid w:val="00984EAF"/>
    <w:rsid w:val="00985A02"/>
    <w:rsid w:val="009914B9"/>
    <w:rsid w:val="009A2A7E"/>
    <w:rsid w:val="009A647A"/>
    <w:rsid w:val="009B4089"/>
    <w:rsid w:val="009C4ABF"/>
    <w:rsid w:val="00A27363"/>
    <w:rsid w:val="00A4097C"/>
    <w:rsid w:val="00A419DF"/>
    <w:rsid w:val="00A549DF"/>
    <w:rsid w:val="00A64C7B"/>
    <w:rsid w:val="00A700EB"/>
    <w:rsid w:val="00A71D53"/>
    <w:rsid w:val="00A87556"/>
    <w:rsid w:val="00AC52E9"/>
    <w:rsid w:val="00AC5582"/>
    <w:rsid w:val="00AD29DC"/>
    <w:rsid w:val="00AE1187"/>
    <w:rsid w:val="00B00C3C"/>
    <w:rsid w:val="00B02EDB"/>
    <w:rsid w:val="00B07A41"/>
    <w:rsid w:val="00B42001"/>
    <w:rsid w:val="00B42F44"/>
    <w:rsid w:val="00B515AC"/>
    <w:rsid w:val="00B63929"/>
    <w:rsid w:val="00B713DA"/>
    <w:rsid w:val="00B76BD6"/>
    <w:rsid w:val="00B76E81"/>
    <w:rsid w:val="00B841D5"/>
    <w:rsid w:val="00B9327F"/>
    <w:rsid w:val="00B94819"/>
    <w:rsid w:val="00BA09EB"/>
    <w:rsid w:val="00BD6F91"/>
    <w:rsid w:val="00BF127E"/>
    <w:rsid w:val="00BF3915"/>
    <w:rsid w:val="00BF6067"/>
    <w:rsid w:val="00C12DB3"/>
    <w:rsid w:val="00C27784"/>
    <w:rsid w:val="00C64230"/>
    <w:rsid w:val="00C96EF2"/>
    <w:rsid w:val="00CA0DDB"/>
    <w:rsid w:val="00CB5529"/>
    <w:rsid w:val="00CC4BC1"/>
    <w:rsid w:val="00CD3BA7"/>
    <w:rsid w:val="00CE4AC8"/>
    <w:rsid w:val="00CF3366"/>
    <w:rsid w:val="00D01ADE"/>
    <w:rsid w:val="00D0427A"/>
    <w:rsid w:val="00D14E3F"/>
    <w:rsid w:val="00D205F1"/>
    <w:rsid w:val="00D21235"/>
    <w:rsid w:val="00D25195"/>
    <w:rsid w:val="00D25B24"/>
    <w:rsid w:val="00D4585B"/>
    <w:rsid w:val="00D51268"/>
    <w:rsid w:val="00D5560D"/>
    <w:rsid w:val="00D56B46"/>
    <w:rsid w:val="00D651A0"/>
    <w:rsid w:val="00D724A0"/>
    <w:rsid w:val="00D768D9"/>
    <w:rsid w:val="00D83737"/>
    <w:rsid w:val="00D863FE"/>
    <w:rsid w:val="00D96E99"/>
    <w:rsid w:val="00DA4E83"/>
    <w:rsid w:val="00DB7BAB"/>
    <w:rsid w:val="00DD5479"/>
    <w:rsid w:val="00DF7DF1"/>
    <w:rsid w:val="00E0215D"/>
    <w:rsid w:val="00E22871"/>
    <w:rsid w:val="00E2674B"/>
    <w:rsid w:val="00E3323B"/>
    <w:rsid w:val="00E4082E"/>
    <w:rsid w:val="00E53C77"/>
    <w:rsid w:val="00E56393"/>
    <w:rsid w:val="00E67A92"/>
    <w:rsid w:val="00E70094"/>
    <w:rsid w:val="00E80E76"/>
    <w:rsid w:val="00E93F28"/>
    <w:rsid w:val="00EB5A8F"/>
    <w:rsid w:val="00EC24DD"/>
    <w:rsid w:val="00EC533E"/>
    <w:rsid w:val="00F1458A"/>
    <w:rsid w:val="00F15F37"/>
    <w:rsid w:val="00F17253"/>
    <w:rsid w:val="00F458B3"/>
    <w:rsid w:val="00F45D0A"/>
    <w:rsid w:val="00F6582B"/>
    <w:rsid w:val="00F66061"/>
    <w:rsid w:val="00F82962"/>
    <w:rsid w:val="00F83ECF"/>
    <w:rsid w:val="00F958B9"/>
    <w:rsid w:val="00FA0026"/>
    <w:rsid w:val="00FB323B"/>
    <w:rsid w:val="00FB7F2B"/>
    <w:rsid w:val="00FC1F88"/>
    <w:rsid w:val="00FC4F8F"/>
    <w:rsid w:val="00FD3EE9"/>
    <w:rsid w:val="00FE368E"/>
    <w:rsid w:val="00FE5088"/>
    <w:rsid w:val="00FF3A53"/>
    <w:rsid w:val="00FF5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aliases w:val="Normal bullet 2,List Paragraph1"/>
    <w:basedOn w:val="Normal"/>
    <w:link w:val="ListParagraphChar"/>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16"/>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1">
    <w:name w:val="Subtitlu1"/>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paragraph" w:styleId="NoSpacing">
    <w:name w:val="No Spacing"/>
    <w:link w:val="NoSpacingChar"/>
    <w:uiPriority w:val="1"/>
    <w:qFormat/>
    <w:rsid w:val="0025716B"/>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uiPriority w:val="1"/>
    <w:rsid w:val="0025716B"/>
    <w:rPr>
      <w:rFonts w:ascii="Calibri" w:eastAsia="Calibri" w:hAnsi="Calibri" w:cs="Times New Roman"/>
      <w:lang w:val="ro-RO"/>
    </w:rPr>
  </w:style>
  <w:style w:type="table" w:styleId="TableGrid">
    <w:name w:val="Table Grid"/>
    <w:basedOn w:val="TableNormal"/>
    <w:uiPriority w:val="1"/>
    <w:rsid w:val="005E4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
    <w:uiPriority w:val="34"/>
    <w:qFormat/>
    <w:rsid w:val="0066730E"/>
    <w:pPr>
      <w:spacing w:after="0" w:line="360" w:lineRule="auto"/>
      <w:ind w:left="720"/>
      <w:contextualSpacing/>
    </w:pPr>
    <w:rPr>
      <w:rFonts w:cs="Arial"/>
      <w:noProof/>
      <w:sz w:val="24"/>
      <w:szCs w:val="20"/>
      <w:lang w:val="ro-RO"/>
    </w:rPr>
  </w:style>
  <w:style w:type="character" w:customStyle="1" w:styleId="ListParagraphChar">
    <w:name w:val="List Paragraph Char"/>
    <w:aliases w:val="Normal bullet 2 Char,List Paragraph1 Char"/>
    <w:link w:val="ListParagraph"/>
    <w:uiPriority w:val="34"/>
    <w:locked/>
    <w:rsid w:val="00AE1187"/>
    <w:rPr>
      <w:rFonts w:ascii="Calibri" w:eastAsia="Calibri" w:hAnsi="Calibri" w:cs="Times New Roman"/>
    </w:rPr>
  </w:style>
  <w:style w:type="paragraph" w:customStyle="1" w:styleId="BodyText10">
    <w:name w:val="Body Text1"/>
    <w:basedOn w:val="Normal"/>
    <w:rsid w:val="000F21B7"/>
    <w:pPr>
      <w:widowControl w:val="0"/>
      <w:shd w:val="clear" w:color="auto" w:fill="FFFFFF"/>
      <w:spacing w:before="240" w:after="420" w:line="0" w:lineRule="atLeast"/>
      <w:ind w:hanging="860"/>
    </w:pPr>
    <w:rPr>
      <w:rFonts w:ascii="Arial" w:eastAsia="Arial" w:hAnsi="Arial" w:cs="Arial"/>
      <w:sz w:val="17"/>
      <w:szCs w:val="17"/>
    </w:rPr>
  </w:style>
  <w:style w:type="character" w:customStyle="1" w:styleId="spctbdy">
    <w:name w:val="s_pct_bdy"/>
    <w:basedOn w:val="DefaultParagraphFont"/>
    <w:rsid w:val="00A64C7B"/>
  </w:style>
  <w:style w:type="character" w:customStyle="1" w:styleId="fontstyle01">
    <w:name w:val="fontstyle01"/>
    <w:basedOn w:val="DefaultParagraphFont"/>
    <w:rsid w:val="00627A18"/>
    <w:rPr>
      <w:rFonts w:ascii="Arial Narrow" w:hAnsi="Arial Narrow" w:hint="default"/>
      <w:b w:val="0"/>
      <w:bCs w:val="0"/>
      <w:i w:val="0"/>
      <w:iCs w:val="0"/>
      <w:color w:val="000000"/>
      <w:sz w:val="24"/>
      <w:szCs w:val="24"/>
    </w:rPr>
  </w:style>
  <w:style w:type="character" w:customStyle="1" w:styleId="fontstyle21">
    <w:name w:val="fontstyle21"/>
    <w:basedOn w:val="DefaultParagraphFont"/>
    <w:rsid w:val="00627A18"/>
    <w:rPr>
      <w:rFonts w:ascii="Arial Narrow" w:hAnsi="Arial Narrow" w:hint="default"/>
      <w:b/>
      <w:bCs/>
      <w:i w:val="0"/>
      <w:iCs w:val="0"/>
      <w:color w:val="000000"/>
      <w:sz w:val="24"/>
      <w:szCs w:val="24"/>
    </w:rPr>
  </w:style>
  <w:style w:type="character" w:styleId="Strong">
    <w:name w:val="Strong"/>
    <w:basedOn w:val="DefaultParagraphFont"/>
    <w:qFormat/>
    <w:rsid w:val="002E3182"/>
    <w:rPr>
      <w:b/>
      <w:bCs/>
    </w:rPr>
  </w:style>
  <w:style w:type="character" w:customStyle="1" w:styleId="NoneA">
    <w:name w:val="None A"/>
    <w:rsid w:val="009A2A7E"/>
  </w:style>
  <w:style w:type="paragraph" w:styleId="NormalWeb">
    <w:name w:val="Normal (Web)"/>
    <w:rsid w:val="009A2A7E"/>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 w:type="character" w:customStyle="1" w:styleId="None">
    <w:name w:val="None"/>
    <w:rsid w:val="00F15F37"/>
  </w:style>
  <w:style w:type="character" w:customStyle="1" w:styleId="Hyperlink2">
    <w:name w:val="Hyperlink.2"/>
    <w:rsid w:val="00F15F37"/>
    <w:rPr>
      <w:rFonts w:ascii="Times New Roman" w:hAnsi="Times New Roman"/>
      <w:sz w:val="24"/>
      <w:szCs w:val="24"/>
    </w:rPr>
  </w:style>
  <w:style w:type="paragraph" w:customStyle="1" w:styleId="BodyA">
    <w:name w:val="Body A"/>
    <w:rsid w:val="00D25B24"/>
    <w:pPr>
      <w:pBdr>
        <w:top w:val="nil"/>
        <w:left w:val="nil"/>
        <w:bottom w:val="nil"/>
        <w:right w:val="nil"/>
        <w:between w:val="nil"/>
        <w:bar w:val="nil"/>
      </w:pBdr>
      <w:spacing w:after="160" w:line="259" w:lineRule="auto"/>
    </w:pPr>
    <w:rPr>
      <w:rFonts w:ascii="Calibri" w:eastAsia="Calibri" w:hAnsi="Calibri" w:cs="Calibri"/>
      <w:color w:val="000000"/>
      <w:u w:color="000000"/>
      <w:bdr w:val="nil"/>
      <w14:textOutline w14:w="12700" w14:cap="flat" w14:cmpd="sng" w14:algn="ctr">
        <w14:noFill/>
        <w14:prstDash w14:val="solid"/>
        <w14:miter w14:lim="400000"/>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aliases w:val="Normal bullet 2,List Paragraph1"/>
    <w:basedOn w:val="Normal"/>
    <w:link w:val="ListParagraphChar"/>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16"/>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1">
    <w:name w:val="Subtitlu1"/>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paragraph" w:styleId="NoSpacing">
    <w:name w:val="No Spacing"/>
    <w:link w:val="NoSpacingChar"/>
    <w:uiPriority w:val="1"/>
    <w:qFormat/>
    <w:rsid w:val="0025716B"/>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uiPriority w:val="1"/>
    <w:rsid w:val="0025716B"/>
    <w:rPr>
      <w:rFonts w:ascii="Calibri" w:eastAsia="Calibri" w:hAnsi="Calibri" w:cs="Times New Roman"/>
      <w:lang w:val="ro-RO"/>
    </w:rPr>
  </w:style>
  <w:style w:type="table" w:styleId="TableGrid">
    <w:name w:val="Table Grid"/>
    <w:basedOn w:val="TableNormal"/>
    <w:uiPriority w:val="1"/>
    <w:rsid w:val="005E4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
    <w:uiPriority w:val="34"/>
    <w:qFormat/>
    <w:rsid w:val="0066730E"/>
    <w:pPr>
      <w:spacing w:after="0" w:line="360" w:lineRule="auto"/>
      <w:ind w:left="720"/>
      <w:contextualSpacing/>
    </w:pPr>
    <w:rPr>
      <w:rFonts w:cs="Arial"/>
      <w:noProof/>
      <w:sz w:val="24"/>
      <w:szCs w:val="20"/>
      <w:lang w:val="ro-RO"/>
    </w:rPr>
  </w:style>
  <w:style w:type="character" w:customStyle="1" w:styleId="ListParagraphChar">
    <w:name w:val="List Paragraph Char"/>
    <w:aliases w:val="Normal bullet 2 Char,List Paragraph1 Char"/>
    <w:link w:val="ListParagraph"/>
    <w:uiPriority w:val="34"/>
    <w:locked/>
    <w:rsid w:val="00AE1187"/>
    <w:rPr>
      <w:rFonts w:ascii="Calibri" w:eastAsia="Calibri" w:hAnsi="Calibri" w:cs="Times New Roman"/>
    </w:rPr>
  </w:style>
  <w:style w:type="paragraph" w:customStyle="1" w:styleId="BodyText10">
    <w:name w:val="Body Text1"/>
    <w:basedOn w:val="Normal"/>
    <w:rsid w:val="000F21B7"/>
    <w:pPr>
      <w:widowControl w:val="0"/>
      <w:shd w:val="clear" w:color="auto" w:fill="FFFFFF"/>
      <w:spacing w:before="240" w:after="420" w:line="0" w:lineRule="atLeast"/>
      <w:ind w:hanging="860"/>
    </w:pPr>
    <w:rPr>
      <w:rFonts w:ascii="Arial" w:eastAsia="Arial" w:hAnsi="Arial" w:cs="Arial"/>
      <w:sz w:val="17"/>
      <w:szCs w:val="17"/>
    </w:rPr>
  </w:style>
  <w:style w:type="character" w:customStyle="1" w:styleId="spctbdy">
    <w:name w:val="s_pct_bdy"/>
    <w:basedOn w:val="DefaultParagraphFont"/>
    <w:rsid w:val="00A64C7B"/>
  </w:style>
  <w:style w:type="character" w:customStyle="1" w:styleId="fontstyle01">
    <w:name w:val="fontstyle01"/>
    <w:basedOn w:val="DefaultParagraphFont"/>
    <w:rsid w:val="00627A18"/>
    <w:rPr>
      <w:rFonts w:ascii="Arial Narrow" w:hAnsi="Arial Narrow" w:hint="default"/>
      <w:b w:val="0"/>
      <w:bCs w:val="0"/>
      <w:i w:val="0"/>
      <w:iCs w:val="0"/>
      <w:color w:val="000000"/>
      <w:sz w:val="24"/>
      <w:szCs w:val="24"/>
    </w:rPr>
  </w:style>
  <w:style w:type="character" w:customStyle="1" w:styleId="fontstyle21">
    <w:name w:val="fontstyle21"/>
    <w:basedOn w:val="DefaultParagraphFont"/>
    <w:rsid w:val="00627A18"/>
    <w:rPr>
      <w:rFonts w:ascii="Arial Narrow" w:hAnsi="Arial Narrow" w:hint="default"/>
      <w:b/>
      <w:bCs/>
      <w:i w:val="0"/>
      <w:iCs w:val="0"/>
      <w:color w:val="000000"/>
      <w:sz w:val="24"/>
      <w:szCs w:val="24"/>
    </w:rPr>
  </w:style>
  <w:style w:type="character" w:styleId="Strong">
    <w:name w:val="Strong"/>
    <w:basedOn w:val="DefaultParagraphFont"/>
    <w:qFormat/>
    <w:rsid w:val="002E3182"/>
    <w:rPr>
      <w:b/>
      <w:bCs/>
    </w:rPr>
  </w:style>
  <w:style w:type="character" w:customStyle="1" w:styleId="NoneA">
    <w:name w:val="None A"/>
    <w:rsid w:val="009A2A7E"/>
  </w:style>
  <w:style w:type="paragraph" w:styleId="NormalWeb">
    <w:name w:val="Normal (Web)"/>
    <w:rsid w:val="009A2A7E"/>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 w:type="character" w:customStyle="1" w:styleId="None">
    <w:name w:val="None"/>
    <w:rsid w:val="00F15F37"/>
  </w:style>
  <w:style w:type="character" w:customStyle="1" w:styleId="Hyperlink2">
    <w:name w:val="Hyperlink.2"/>
    <w:rsid w:val="00F15F37"/>
    <w:rPr>
      <w:rFonts w:ascii="Times New Roman" w:hAnsi="Times New Roman"/>
      <w:sz w:val="24"/>
      <w:szCs w:val="24"/>
    </w:rPr>
  </w:style>
  <w:style w:type="paragraph" w:customStyle="1" w:styleId="BodyA">
    <w:name w:val="Body A"/>
    <w:rsid w:val="00D25B24"/>
    <w:pPr>
      <w:pBdr>
        <w:top w:val="nil"/>
        <w:left w:val="nil"/>
        <w:bottom w:val="nil"/>
        <w:right w:val="nil"/>
        <w:between w:val="nil"/>
        <w:bar w:val="nil"/>
      </w:pBdr>
      <w:spacing w:after="160" w:line="259" w:lineRule="auto"/>
    </w:pPr>
    <w:rPr>
      <w:rFonts w:ascii="Calibri" w:eastAsia="Calibri" w:hAnsi="Calibri" w:cs="Calibri"/>
      <w:color w:val="000000"/>
      <w:u w:color="000000"/>
      <w:bdr w:val="ni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85872">
      <w:bodyDiv w:val="1"/>
      <w:marLeft w:val="0"/>
      <w:marRight w:val="0"/>
      <w:marTop w:val="0"/>
      <w:marBottom w:val="0"/>
      <w:divBdr>
        <w:top w:val="none" w:sz="0" w:space="0" w:color="auto"/>
        <w:left w:val="none" w:sz="0" w:space="0" w:color="auto"/>
        <w:bottom w:val="none" w:sz="0" w:space="0" w:color="auto"/>
        <w:right w:val="none" w:sz="0" w:space="0" w:color="auto"/>
      </w:divBdr>
    </w:div>
    <w:div w:id="406421387">
      <w:bodyDiv w:val="1"/>
      <w:marLeft w:val="0"/>
      <w:marRight w:val="0"/>
      <w:marTop w:val="0"/>
      <w:marBottom w:val="0"/>
      <w:divBdr>
        <w:top w:val="none" w:sz="0" w:space="0" w:color="auto"/>
        <w:left w:val="none" w:sz="0" w:space="0" w:color="auto"/>
        <w:bottom w:val="none" w:sz="0" w:space="0" w:color="auto"/>
        <w:right w:val="none" w:sz="0" w:space="0" w:color="auto"/>
      </w:divBdr>
    </w:div>
    <w:div w:id="655039475">
      <w:bodyDiv w:val="1"/>
      <w:marLeft w:val="0"/>
      <w:marRight w:val="0"/>
      <w:marTop w:val="0"/>
      <w:marBottom w:val="0"/>
      <w:divBdr>
        <w:top w:val="none" w:sz="0" w:space="0" w:color="auto"/>
        <w:left w:val="none" w:sz="0" w:space="0" w:color="auto"/>
        <w:bottom w:val="none" w:sz="0" w:space="0" w:color="auto"/>
        <w:right w:val="none" w:sz="0" w:space="0" w:color="auto"/>
      </w:divBdr>
    </w:div>
    <w:div w:id="1112553722">
      <w:bodyDiv w:val="1"/>
      <w:marLeft w:val="0"/>
      <w:marRight w:val="0"/>
      <w:marTop w:val="0"/>
      <w:marBottom w:val="0"/>
      <w:divBdr>
        <w:top w:val="none" w:sz="0" w:space="0" w:color="auto"/>
        <w:left w:val="none" w:sz="0" w:space="0" w:color="auto"/>
        <w:bottom w:val="none" w:sz="0" w:space="0" w:color="auto"/>
        <w:right w:val="none" w:sz="0" w:space="0" w:color="auto"/>
      </w:divBdr>
    </w:div>
    <w:div w:id="1683584317">
      <w:bodyDiv w:val="1"/>
      <w:marLeft w:val="0"/>
      <w:marRight w:val="0"/>
      <w:marTop w:val="0"/>
      <w:marBottom w:val="0"/>
      <w:divBdr>
        <w:top w:val="none" w:sz="0" w:space="0" w:color="auto"/>
        <w:left w:val="none" w:sz="0" w:space="0" w:color="auto"/>
        <w:bottom w:val="none" w:sz="0" w:space="0" w:color="auto"/>
        <w:right w:val="none" w:sz="0" w:space="0" w:color="auto"/>
      </w:divBdr>
    </w:div>
    <w:div w:id="203399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4.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2.wmf"/><Relationship Id="rId1" Type="http://schemas.openxmlformats.org/officeDocument/2006/relationships/image" Target="media/image3.png"/><Relationship Id="rId5" Type="http://schemas.openxmlformats.org/officeDocument/2006/relationships/image" Target="media/image4.emf"/><Relationship Id="rId4" Type="http://schemas.openxmlformats.org/officeDocument/2006/relationships/oleObject" Target="embeddings/oleObject3.bin"/></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27360-A151-41F0-8E03-B9F27D5E3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1804</TotalTime>
  <Pages>9</Pages>
  <Words>3466</Words>
  <Characters>19759</Characters>
  <Application>Microsoft Office Word</Application>
  <DocSecurity>0</DocSecurity>
  <Lines>164</Lines>
  <Paragraphs>46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Barabas Zoltan</dc:creator>
  <cp:keywords/>
  <dc:description/>
  <cp:lastModifiedBy>Abos Judit</cp:lastModifiedBy>
  <cp:revision>6</cp:revision>
  <cp:lastPrinted>2020-03-02T09:21:00Z</cp:lastPrinted>
  <dcterms:created xsi:type="dcterms:W3CDTF">2018-05-10T05:50:00Z</dcterms:created>
  <dcterms:modified xsi:type="dcterms:W3CDTF">2020-03-03T13:33:00Z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6950ac35-2a8b-4d16-8059-2913edfd0963</vt:lpwstr>
  </property>
</Properties>
</file>