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3D37CB" w:rsidRDefault="00DA4E83" w:rsidP="00A549DF">
      <w:pPr>
        <w:pStyle w:val="Heading1"/>
        <w:spacing w:after="120"/>
        <w:jc w:val="center"/>
        <w:rPr>
          <w:rFonts w:ascii="Arial" w:hAnsi="Arial" w:cs="Arial"/>
          <w:b/>
          <w:sz w:val="24"/>
          <w:szCs w:val="24"/>
        </w:rPr>
      </w:pPr>
    </w:p>
    <w:p w:rsidR="00435CED" w:rsidRPr="003D37CB" w:rsidRDefault="00435CED" w:rsidP="00A549DF">
      <w:pPr>
        <w:pStyle w:val="Heading1"/>
        <w:spacing w:after="120"/>
        <w:jc w:val="center"/>
        <w:rPr>
          <w:rFonts w:ascii="Arial" w:hAnsi="Arial" w:cs="Arial"/>
          <w:b/>
          <w:bCs/>
          <w:sz w:val="24"/>
          <w:szCs w:val="24"/>
        </w:rPr>
      </w:pPr>
      <w:r w:rsidRPr="003D37CB">
        <w:rPr>
          <w:rFonts w:ascii="Arial" w:hAnsi="Arial" w:cs="Arial"/>
          <w:b/>
          <w:sz w:val="24"/>
          <w:szCs w:val="24"/>
        </w:rPr>
        <w:t>DECIZIA ETAPEI DE ÎNCADRARE</w:t>
      </w:r>
      <w:r w:rsidRPr="003D37CB">
        <w:rPr>
          <w:rFonts w:ascii="Arial" w:hAnsi="Arial" w:cs="Arial"/>
          <w:b/>
          <w:bCs/>
          <w:sz w:val="24"/>
          <w:szCs w:val="24"/>
        </w:rPr>
        <w:t xml:space="preserve"> </w:t>
      </w:r>
    </w:p>
    <w:p w:rsidR="00DA4E83" w:rsidRPr="003D37CB"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3D37CB"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3D37CB">
        <w:rPr>
          <w:rFonts w:ascii="Arial" w:hAnsi="Arial" w:cs="Arial"/>
          <w:i w:val="0"/>
          <w:sz w:val="24"/>
          <w:szCs w:val="24"/>
          <w:lang w:val="ro-RO"/>
        </w:rPr>
        <w:t>Nr.</w:t>
      </w:r>
      <w:r w:rsidR="00E56393" w:rsidRPr="003D37CB">
        <w:rPr>
          <w:rFonts w:ascii="Arial" w:hAnsi="Arial" w:cs="Arial"/>
          <w:i w:val="0"/>
          <w:sz w:val="24"/>
          <w:szCs w:val="24"/>
          <w:lang w:val="ro-RO"/>
        </w:rPr>
        <w:t xml:space="preserve"> </w:t>
      </w:r>
      <w:r w:rsidR="005D575C" w:rsidRPr="003D37CB">
        <w:rPr>
          <w:rFonts w:ascii="Arial" w:hAnsi="Arial" w:cs="Arial"/>
          <w:i w:val="0"/>
          <w:sz w:val="24"/>
          <w:szCs w:val="24"/>
          <w:lang w:val="ro-RO"/>
        </w:rPr>
        <w:t>x</w:t>
      </w:r>
      <w:r w:rsidR="009914B9" w:rsidRPr="003D37CB">
        <w:rPr>
          <w:rFonts w:ascii="Arial" w:hAnsi="Arial" w:cs="Arial"/>
          <w:i w:val="0"/>
          <w:sz w:val="24"/>
          <w:szCs w:val="24"/>
          <w:lang w:val="ro-RO"/>
        </w:rPr>
        <w:t xml:space="preserve"> </w:t>
      </w:r>
      <w:r w:rsidRPr="003D37CB">
        <w:rPr>
          <w:rFonts w:ascii="Arial" w:hAnsi="Arial" w:cs="Arial"/>
          <w:i w:val="0"/>
          <w:sz w:val="24"/>
          <w:szCs w:val="24"/>
          <w:lang w:val="ro-RO"/>
        </w:rPr>
        <w:t xml:space="preserve">din </w:t>
      </w:r>
      <w:r w:rsidR="002240B8">
        <w:rPr>
          <w:rFonts w:ascii="Arial" w:hAnsi="Arial" w:cs="Arial"/>
          <w:i w:val="0"/>
          <w:sz w:val="24"/>
          <w:szCs w:val="24"/>
          <w:lang w:val="ro-RO"/>
        </w:rPr>
        <w:t>27</w:t>
      </w:r>
      <w:bookmarkStart w:id="0" w:name="_GoBack"/>
      <w:bookmarkEnd w:id="0"/>
      <w:r w:rsidRPr="003D37CB">
        <w:rPr>
          <w:rFonts w:ascii="Arial" w:hAnsi="Arial" w:cs="Arial"/>
          <w:i w:val="0"/>
          <w:sz w:val="24"/>
          <w:szCs w:val="24"/>
          <w:lang w:val="ro-RO"/>
        </w:rPr>
        <w:t>.</w:t>
      </w:r>
      <w:r w:rsidR="002F04A6" w:rsidRPr="003D37CB">
        <w:rPr>
          <w:rFonts w:ascii="Arial" w:hAnsi="Arial" w:cs="Arial"/>
          <w:i w:val="0"/>
          <w:sz w:val="24"/>
          <w:szCs w:val="24"/>
          <w:lang w:val="ro-RO"/>
        </w:rPr>
        <w:t>0</w:t>
      </w:r>
      <w:r w:rsidR="009914B9" w:rsidRPr="003D37CB">
        <w:rPr>
          <w:rFonts w:ascii="Arial" w:hAnsi="Arial" w:cs="Arial"/>
          <w:i w:val="0"/>
          <w:sz w:val="24"/>
          <w:szCs w:val="24"/>
          <w:lang w:val="ro-RO"/>
        </w:rPr>
        <w:t>2</w:t>
      </w:r>
      <w:r w:rsidRPr="003D37CB">
        <w:rPr>
          <w:rFonts w:ascii="Arial" w:hAnsi="Arial" w:cs="Arial"/>
          <w:i w:val="0"/>
          <w:sz w:val="24"/>
          <w:szCs w:val="24"/>
          <w:lang w:val="ro-RO"/>
        </w:rPr>
        <w:t>.20</w:t>
      </w:r>
      <w:r w:rsidR="006F5C55" w:rsidRPr="003D37CB">
        <w:rPr>
          <w:rFonts w:ascii="Arial" w:hAnsi="Arial" w:cs="Arial"/>
          <w:i w:val="0"/>
          <w:sz w:val="24"/>
          <w:szCs w:val="24"/>
          <w:lang w:val="ro-RO"/>
        </w:rPr>
        <w:t>20</w:t>
      </w:r>
    </w:p>
    <w:p w:rsidR="00A549DF" w:rsidRPr="003D37CB"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3D37CB">
        <w:rPr>
          <w:rFonts w:ascii="Arial" w:hAnsi="Arial" w:cs="Arial"/>
          <w:sz w:val="24"/>
          <w:szCs w:val="24"/>
          <w:lang w:val="ro-RO"/>
        </w:rPr>
        <w:t xml:space="preserve">     </w:t>
      </w:r>
    </w:p>
    <w:p w:rsidR="00435CED" w:rsidRPr="003D37CB" w:rsidRDefault="00435CED" w:rsidP="00FD3EE9">
      <w:pPr>
        <w:autoSpaceDE w:val="0"/>
        <w:spacing w:after="0" w:line="240" w:lineRule="auto"/>
        <w:ind w:firstLine="426"/>
        <w:jc w:val="both"/>
        <w:rPr>
          <w:rFonts w:ascii="Arial" w:hAnsi="Arial" w:cs="Arial"/>
          <w:sz w:val="24"/>
          <w:szCs w:val="24"/>
          <w:lang w:val="ro-RO"/>
        </w:rPr>
      </w:pPr>
      <w:r w:rsidRPr="003D37CB">
        <w:rPr>
          <w:rFonts w:ascii="Arial" w:hAnsi="Arial" w:cs="Arial"/>
          <w:sz w:val="24"/>
          <w:szCs w:val="24"/>
          <w:lang w:val="ro-RO"/>
        </w:rPr>
        <w:t xml:space="preserve">Ca urmare a solicitării de emitere a acordului de mediu adresate </w:t>
      </w:r>
      <w:r w:rsidR="006F5C55" w:rsidRPr="003D37CB">
        <w:rPr>
          <w:rFonts w:ascii="Arial" w:hAnsi="Arial" w:cs="Arial"/>
          <w:sz w:val="24"/>
          <w:szCs w:val="24"/>
          <w:lang w:val="ro-RO"/>
        </w:rPr>
        <w:t xml:space="preserve">de </w:t>
      </w:r>
      <w:r w:rsidR="005D575C" w:rsidRPr="003D37CB">
        <w:rPr>
          <w:rFonts w:ascii="Arial" w:hAnsi="Arial" w:cs="Arial"/>
          <w:b/>
          <w:sz w:val="24"/>
          <w:szCs w:val="24"/>
          <w:lang w:val="ro-RO"/>
        </w:rPr>
        <w:t>BERKE-INTEGRATOR DE PRELUCRARE A CĂRNII S.R.L.</w:t>
      </w:r>
      <w:r w:rsidRPr="003D37CB">
        <w:rPr>
          <w:rFonts w:ascii="Arial" w:hAnsi="Arial" w:cs="Arial"/>
          <w:sz w:val="24"/>
          <w:szCs w:val="24"/>
          <w:lang w:val="ro-RO"/>
        </w:rPr>
        <w:t>, cu sediul în</w:t>
      </w:r>
      <w:r w:rsidR="00DB7BAB" w:rsidRPr="003D37CB">
        <w:rPr>
          <w:rFonts w:ascii="Arial" w:hAnsi="Arial" w:cs="Arial"/>
          <w:sz w:val="24"/>
          <w:szCs w:val="24"/>
          <w:lang w:val="ro-RO"/>
        </w:rPr>
        <w:t xml:space="preserve"> </w:t>
      </w:r>
      <w:proofErr w:type="spellStart"/>
      <w:r w:rsidR="00FD3EE9" w:rsidRPr="003D37CB">
        <w:rPr>
          <w:rFonts w:ascii="Arial" w:hAnsi="Arial" w:cs="Arial"/>
          <w:sz w:val="24"/>
          <w:szCs w:val="24"/>
          <w:lang w:val="ro-RO"/>
        </w:rPr>
        <w:t>com</w:t>
      </w:r>
      <w:proofErr w:type="spellEnd"/>
      <w:r w:rsidR="00212FBC" w:rsidRPr="003D37CB">
        <w:rPr>
          <w:rFonts w:ascii="Arial" w:hAnsi="Arial" w:cs="Arial"/>
          <w:sz w:val="24"/>
          <w:szCs w:val="24"/>
          <w:lang w:val="ro-RO"/>
        </w:rPr>
        <w:t xml:space="preserve">. </w:t>
      </w:r>
      <w:r w:rsidR="005D575C" w:rsidRPr="003D37CB">
        <w:rPr>
          <w:rFonts w:ascii="Arial" w:hAnsi="Arial" w:cs="Arial"/>
          <w:sz w:val="24"/>
          <w:szCs w:val="24"/>
          <w:lang w:val="ro-RO"/>
        </w:rPr>
        <w:t>Zetea</w:t>
      </w:r>
      <w:r w:rsidR="00212FBC" w:rsidRPr="003D37CB">
        <w:rPr>
          <w:rFonts w:ascii="Arial" w:hAnsi="Arial" w:cs="Arial"/>
          <w:sz w:val="24"/>
          <w:szCs w:val="24"/>
          <w:lang w:val="ro-RO"/>
        </w:rPr>
        <w:t xml:space="preserve">, </w:t>
      </w:r>
      <w:r w:rsidR="00FD3EE9" w:rsidRPr="003D37CB">
        <w:rPr>
          <w:rFonts w:ascii="Arial" w:hAnsi="Arial" w:cs="Arial"/>
          <w:sz w:val="24"/>
          <w:szCs w:val="24"/>
          <w:lang w:val="ro-RO"/>
        </w:rPr>
        <w:t xml:space="preserve">sat </w:t>
      </w:r>
      <w:r w:rsidR="005D575C" w:rsidRPr="003D37CB">
        <w:rPr>
          <w:rFonts w:ascii="Arial" w:hAnsi="Arial" w:cs="Arial"/>
          <w:sz w:val="24"/>
          <w:szCs w:val="24"/>
          <w:lang w:val="ro-RO"/>
        </w:rPr>
        <w:t>Izvoare</w:t>
      </w:r>
      <w:r w:rsidR="00FD3EE9" w:rsidRPr="003D37CB">
        <w:rPr>
          <w:rFonts w:ascii="Arial" w:hAnsi="Arial" w:cs="Arial"/>
          <w:sz w:val="24"/>
          <w:szCs w:val="24"/>
          <w:lang w:val="ro-RO"/>
        </w:rPr>
        <w:t>,</w:t>
      </w:r>
      <w:r w:rsidR="00212FBC" w:rsidRPr="003D37CB">
        <w:rPr>
          <w:rFonts w:ascii="Arial" w:hAnsi="Arial" w:cs="Arial"/>
          <w:sz w:val="24"/>
          <w:szCs w:val="24"/>
          <w:lang w:val="ro-RO"/>
        </w:rPr>
        <w:t xml:space="preserve"> nr.</w:t>
      </w:r>
      <w:r w:rsidR="00FD3EE9" w:rsidRPr="003D37CB">
        <w:rPr>
          <w:rFonts w:ascii="Arial" w:hAnsi="Arial" w:cs="Arial"/>
          <w:sz w:val="24"/>
          <w:szCs w:val="24"/>
          <w:lang w:val="ro-RO"/>
        </w:rPr>
        <w:t xml:space="preserve"> </w:t>
      </w:r>
      <w:r w:rsidR="005D575C" w:rsidRPr="003D37CB">
        <w:rPr>
          <w:rFonts w:ascii="Arial" w:hAnsi="Arial" w:cs="Arial"/>
          <w:sz w:val="24"/>
          <w:szCs w:val="24"/>
          <w:lang w:val="ro-RO"/>
        </w:rPr>
        <w:t>134/D</w:t>
      </w:r>
      <w:r w:rsidR="00CD3BA7" w:rsidRPr="003D37CB">
        <w:rPr>
          <w:rFonts w:ascii="Arial" w:hAnsi="Arial" w:cs="Arial"/>
          <w:sz w:val="24"/>
          <w:szCs w:val="24"/>
          <w:lang w:val="ro-RO"/>
        </w:rPr>
        <w:t>, jud. Harghita</w:t>
      </w:r>
      <w:r w:rsidR="00B515AC" w:rsidRPr="003D37CB">
        <w:rPr>
          <w:rFonts w:ascii="Arial" w:hAnsi="Arial" w:cs="Arial"/>
          <w:sz w:val="24"/>
          <w:szCs w:val="24"/>
          <w:lang w:val="ro-RO"/>
        </w:rPr>
        <w:t>,</w:t>
      </w:r>
      <w:r w:rsidRPr="003D37CB">
        <w:rPr>
          <w:rFonts w:ascii="Arial" w:hAnsi="Arial" w:cs="Arial"/>
          <w:sz w:val="24"/>
          <w:szCs w:val="24"/>
          <w:lang w:val="ro-RO"/>
        </w:rPr>
        <w:t xml:space="preserve"> înregistrată la APM Harghita cu nr</w:t>
      </w:r>
      <w:r w:rsidR="00FD3EE9" w:rsidRPr="003D37CB">
        <w:rPr>
          <w:rFonts w:ascii="Arial" w:hAnsi="Arial" w:cs="Arial"/>
          <w:sz w:val="24"/>
          <w:szCs w:val="24"/>
          <w:lang w:val="ro-RO"/>
        </w:rPr>
        <w:t xml:space="preserve">. </w:t>
      </w:r>
      <w:r w:rsidR="005D575C" w:rsidRPr="003D37CB">
        <w:rPr>
          <w:rFonts w:ascii="Arial" w:hAnsi="Arial" w:cs="Arial"/>
          <w:sz w:val="24"/>
          <w:szCs w:val="24"/>
          <w:lang w:val="ro-RO"/>
        </w:rPr>
        <w:t>7658</w:t>
      </w:r>
      <w:r w:rsidRPr="003D37CB">
        <w:rPr>
          <w:rFonts w:ascii="Arial" w:hAnsi="Arial" w:cs="Arial"/>
          <w:spacing w:val="-6"/>
          <w:sz w:val="24"/>
          <w:szCs w:val="24"/>
          <w:lang w:val="ro-RO"/>
        </w:rPr>
        <w:t>/</w:t>
      </w:r>
      <w:r w:rsidR="005D575C" w:rsidRPr="003D37CB">
        <w:rPr>
          <w:rFonts w:ascii="Arial" w:hAnsi="Arial" w:cs="Arial"/>
          <w:spacing w:val="-6"/>
          <w:sz w:val="24"/>
          <w:szCs w:val="24"/>
          <w:lang w:val="ro-RO"/>
        </w:rPr>
        <w:t>14</w:t>
      </w:r>
      <w:r w:rsidR="00DB7BAB" w:rsidRPr="003D37CB">
        <w:rPr>
          <w:rFonts w:ascii="Arial" w:hAnsi="Arial" w:cs="Arial"/>
          <w:spacing w:val="-6"/>
          <w:sz w:val="24"/>
          <w:szCs w:val="24"/>
          <w:lang w:val="ro-RO"/>
        </w:rPr>
        <w:t>.</w:t>
      </w:r>
      <w:r w:rsidR="00212FBC" w:rsidRPr="003D37CB">
        <w:rPr>
          <w:rFonts w:ascii="Arial" w:hAnsi="Arial" w:cs="Arial"/>
          <w:spacing w:val="-6"/>
          <w:sz w:val="24"/>
          <w:szCs w:val="24"/>
          <w:lang w:val="ro-RO"/>
        </w:rPr>
        <w:t>0</w:t>
      </w:r>
      <w:r w:rsidR="005D575C" w:rsidRPr="003D37CB">
        <w:rPr>
          <w:rFonts w:ascii="Arial" w:hAnsi="Arial" w:cs="Arial"/>
          <w:spacing w:val="-6"/>
          <w:sz w:val="24"/>
          <w:szCs w:val="24"/>
          <w:lang w:val="ro-RO"/>
        </w:rPr>
        <w:t>8</w:t>
      </w:r>
      <w:r w:rsidR="00DB7BAB" w:rsidRPr="003D37CB">
        <w:rPr>
          <w:rFonts w:ascii="Arial" w:hAnsi="Arial" w:cs="Arial"/>
          <w:spacing w:val="-6"/>
          <w:sz w:val="24"/>
          <w:szCs w:val="24"/>
          <w:lang w:val="ro-RO"/>
        </w:rPr>
        <w:t>.201</w:t>
      </w:r>
      <w:r w:rsidR="00FD3EE9" w:rsidRPr="003D37CB">
        <w:rPr>
          <w:rFonts w:ascii="Arial" w:hAnsi="Arial" w:cs="Arial"/>
          <w:spacing w:val="-6"/>
          <w:sz w:val="24"/>
          <w:szCs w:val="24"/>
          <w:lang w:val="ro-RO"/>
        </w:rPr>
        <w:t>9</w:t>
      </w:r>
      <w:r w:rsidRPr="003D37CB">
        <w:rPr>
          <w:rFonts w:ascii="Arial" w:hAnsi="Arial" w:cs="Arial"/>
          <w:spacing w:val="-6"/>
          <w:sz w:val="24"/>
          <w:szCs w:val="24"/>
          <w:lang w:val="ro-RO"/>
        </w:rPr>
        <w:t>,</w:t>
      </w:r>
      <w:r w:rsidR="00FD3EE9" w:rsidRPr="003D37CB">
        <w:rPr>
          <w:rFonts w:ascii="Arial" w:hAnsi="Arial" w:cs="Arial"/>
          <w:spacing w:val="-6"/>
          <w:sz w:val="24"/>
          <w:szCs w:val="24"/>
          <w:lang w:val="ro-RO"/>
        </w:rPr>
        <w:t xml:space="preserve"> </w:t>
      </w:r>
      <w:r w:rsidR="00212FBC" w:rsidRPr="003D37CB">
        <w:rPr>
          <w:rFonts w:ascii="Arial" w:hAnsi="Arial" w:cs="Arial"/>
          <w:spacing w:val="-6"/>
          <w:sz w:val="24"/>
          <w:szCs w:val="24"/>
          <w:lang w:val="ro-RO"/>
        </w:rPr>
        <w:t xml:space="preserve">completată la </w:t>
      </w:r>
      <w:r w:rsidR="001A7F53" w:rsidRPr="003D37CB">
        <w:rPr>
          <w:rFonts w:ascii="Arial" w:hAnsi="Arial" w:cs="Arial"/>
          <w:spacing w:val="-6"/>
          <w:sz w:val="24"/>
          <w:szCs w:val="24"/>
          <w:lang w:val="ro-RO"/>
        </w:rPr>
        <w:t>nr.</w:t>
      </w:r>
      <w:r w:rsidR="00FD3EE9" w:rsidRPr="003D37CB">
        <w:rPr>
          <w:rFonts w:ascii="Arial" w:hAnsi="Arial" w:cs="Arial"/>
          <w:spacing w:val="-6"/>
          <w:sz w:val="24"/>
          <w:szCs w:val="24"/>
          <w:lang w:val="ro-RO"/>
        </w:rPr>
        <w:t xml:space="preserve"> </w:t>
      </w:r>
      <w:r w:rsidR="005D575C" w:rsidRPr="003D37CB">
        <w:rPr>
          <w:rFonts w:ascii="Arial" w:hAnsi="Arial" w:cs="Arial"/>
          <w:spacing w:val="-6"/>
          <w:sz w:val="24"/>
          <w:szCs w:val="24"/>
          <w:lang w:val="ro-RO"/>
        </w:rPr>
        <w:t>7800</w:t>
      </w:r>
      <w:r w:rsidR="001A7F53" w:rsidRPr="003D37CB">
        <w:rPr>
          <w:rFonts w:ascii="Arial" w:hAnsi="Arial" w:cs="Arial"/>
          <w:spacing w:val="-6"/>
          <w:sz w:val="24"/>
          <w:szCs w:val="24"/>
          <w:lang w:val="ro-RO"/>
        </w:rPr>
        <w:t>/</w:t>
      </w:r>
      <w:r w:rsidR="005D575C" w:rsidRPr="003D37CB">
        <w:rPr>
          <w:rFonts w:ascii="Arial" w:hAnsi="Arial" w:cs="Arial"/>
          <w:spacing w:val="-6"/>
          <w:sz w:val="24"/>
          <w:szCs w:val="24"/>
          <w:lang w:val="ro-RO"/>
        </w:rPr>
        <w:t>22</w:t>
      </w:r>
      <w:r w:rsidR="001A7F53" w:rsidRPr="003D37CB">
        <w:rPr>
          <w:rFonts w:ascii="Arial" w:hAnsi="Arial" w:cs="Arial"/>
          <w:spacing w:val="-6"/>
          <w:sz w:val="24"/>
          <w:szCs w:val="24"/>
          <w:lang w:val="ro-RO"/>
        </w:rPr>
        <w:t>.</w:t>
      </w:r>
      <w:r w:rsidR="005D575C" w:rsidRPr="003D37CB">
        <w:rPr>
          <w:rFonts w:ascii="Arial" w:hAnsi="Arial" w:cs="Arial"/>
          <w:spacing w:val="-6"/>
          <w:sz w:val="24"/>
          <w:szCs w:val="24"/>
          <w:lang w:val="ro-RO"/>
        </w:rPr>
        <w:t>08</w:t>
      </w:r>
      <w:r w:rsidR="001A7F53" w:rsidRPr="003D37CB">
        <w:rPr>
          <w:rFonts w:ascii="Arial" w:hAnsi="Arial" w:cs="Arial"/>
          <w:spacing w:val="-6"/>
          <w:sz w:val="24"/>
          <w:szCs w:val="24"/>
          <w:lang w:val="ro-RO"/>
        </w:rPr>
        <w:t>.201</w:t>
      </w:r>
      <w:r w:rsidR="00FD3EE9" w:rsidRPr="003D37CB">
        <w:rPr>
          <w:rFonts w:ascii="Arial" w:hAnsi="Arial" w:cs="Arial"/>
          <w:spacing w:val="-6"/>
          <w:sz w:val="24"/>
          <w:szCs w:val="24"/>
          <w:lang w:val="ro-RO"/>
        </w:rPr>
        <w:t>9</w:t>
      </w:r>
      <w:r w:rsidR="006F5C55" w:rsidRPr="003D37CB">
        <w:rPr>
          <w:rFonts w:ascii="Arial" w:hAnsi="Arial" w:cs="Arial"/>
          <w:spacing w:val="-6"/>
          <w:sz w:val="24"/>
          <w:szCs w:val="24"/>
          <w:lang w:val="ro-RO"/>
        </w:rPr>
        <w:t xml:space="preserve"> și</w:t>
      </w:r>
      <w:r w:rsidR="001A7F53" w:rsidRPr="003D37CB">
        <w:rPr>
          <w:rFonts w:ascii="Arial" w:hAnsi="Arial" w:cs="Arial"/>
          <w:spacing w:val="-6"/>
          <w:sz w:val="24"/>
          <w:szCs w:val="24"/>
          <w:lang w:val="ro-RO"/>
        </w:rPr>
        <w:t xml:space="preserve"> </w:t>
      </w:r>
      <w:r w:rsidR="005D575C" w:rsidRPr="003D37CB">
        <w:rPr>
          <w:rFonts w:ascii="Arial" w:hAnsi="Arial" w:cs="Arial"/>
          <w:spacing w:val="-6"/>
          <w:sz w:val="24"/>
          <w:szCs w:val="24"/>
          <w:lang w:val="ro-RO"/>
        </w:rPr>
        <w:t xml:space="preserve">la </w:t>
      </w:r>
      <w:r w:rsidR="00212FBC" w:rsidRPr="003D37CB">
        <w:rPr>
          <w:rFonts w:ascii="Arial" w:hAnsi="Arial" w:cs="Arial"/>
          <w:spacing w:val="-6"/>
          <w:sz w:val="24"/>
          <w:szCs w:val="24"/>
          <w:lang w:val="ro-RO"/>
        </w:rPr>
        <w:t>nr.</w:t>
      </w:r>
      <w:r w:rsidR="0053565F" w:rsidRPr="003D37CB">
        <w:rPr>
          <w:rFonts w:ascii="Arial" w:hAnsi="Arial" w:cs="Arial"/>
          <w:spacing w:val="-6"/>
          <w:sz w:val="24"/>
          <w:szCs w:val="24"/>
          <w:lang w:val="ro-RO"/>
        </w:rPr>
        <w:t xml:space="preserve"> </w:t>
      </w:r>
      <w:r w:rsidR="005D575C" w:rsidRPr="003D37CB">
        <w:rPr>
          <w:rFonts w:ascii="Arial" w:hAnsi="Arial" w:cs="Arial"/>
          <w:spacing w:val="-6"/>
          <w:sz w:val="24"/>
          <w:szCs w:val="24"/>
          <w:lang w:val="ro-RO"/>
        </w:rPr>
        <w:t>1538</w:t>
      </w:r>
      <w:r w:rsidR="006F5C55" w:rsidRPr="003D37CB">
        <w:rPr>
          <w:rFonts w:ascii="Arial" w:hAnsi="Arial" w:cs="Arial"/>
          <w:spacing w:val="-6"/>
          <w:sz w:val="24"/>
          <w:szCs w:val="24"/>
          <w:lang w:val="ro-RO"/>
        </w:rPr>
        <w:t>/1</w:t>
      </w:r>
      <w:r w:rsidR="005D575C" w:rsidRPr="003D37CB">
        <w:rPr>
          <w:rFonts w:ascii="Arial" w:hAnsi="Arial" w:cs="Arial"/>
          <w:spacing w:val="-6"/>
          <w:sz w:val="24"/>
          <w:szCs w:val="24"/>
          <w:lang w:val="ro-RO"/>
        </w:rPr>
        <w:t>9</w:t>
      </w:r>
      <w:r w:rsidR="001A7F53" w:rsidRPr="003D37CB">
        <w:rPr>
          <w:rFonts w:ascii="Arial" w:hAnsi="Arial" w:cs="Arial"/>
          <w:spacing w:val="-6"/>
          <w:sz w:val="24"/>
          <w:szCs w:val="24"/>
          <w:lang w:val="ro-RO"/>
        </w:rPr>
        <w:t>.0</w:t>
      </w:r>
      <w:r w:rsidR="005D575C" w:rsidRPr="003D37CB">
        <w:rPr>
          <w:rFonts w:ascii="Arial" w:hAnsi="Arial" w:cs="Arial"/>
          <w:spacing w:val="-6"/>
          <w:sz w:val="24"/>
          <w:szCs w:val="24"/>
          <w:lang w:val="ro-RO"/>
        </w:rPr>
        <w:t>2</w:t>
      </w:r>
      <w:r w:rsidR="0053565F" w:rsidRPr="003D37CB">
        <w:rPr>
          <w:rFonts w:ascii="Arial" w:hAnsi="Arial" w:cs="Arial"/>
          <w:spacing w:val="-6"/>
          <w:sz w:val="24"/>
          <w:szCs w:val="24"/>
          <w:lang w:val="ro-RO"/>
        </w:rPr>
        <w:t>.20</w:t>
      </w:r>
      <w:r w:rsidR="006F5C55" w:rsidRPr="003D37CB">
        <w:rPr>
          <w:rFonts w:ascii="Arial" w:hAnsi="Arial" w:cs="Arial"/>
          <w:spacing w:val="-6"/>
          <w:sz w:val="24"/>
          <w:szCs w:val="24"/>
          <w:lang w:val="ro-RO"/>
        </w:rPr>
        <w:t>20</w:t>
      </w:r>
      <w:r w:rsidR="0053565F" w:rsidRPr="003D37CB">
        <w:rPr>
          <w:rFonts w:ascii="Arial" w:hAnsi="Arial" w:cs="Arial"/>
          <w:spacing w:val="-6"/>
          <w:sz w:val="24"/>
          <w:szCs w:val="24"/>
          <w:lang w:val="ro-RO"/>
        </w:rPr>
        <w:t>,</w:t>
      </w:r>
      <w:r w:rsidRPr="003D37CB">
        <w:rPr>
          <w:rFonts w:ascii="Arial" w:hAnsi="Arial" w:cs="Arial"/>
          <w:sz w:val="24"/>
          <w:szCs w:val="24"/>
          <w:lang w:val="ro-RO"/>
        </w:rPr>
        <w:t xml:space="preserve"> în baza:</w:t>
      </w:r>
    </w:p>
    <w:p w:rsidR="001A7F53" w:rsidRPr="003D37CB"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3D37CB">
        <w:rPr>
          <w:rFonts w:ascii="Arial" w:hAnsi="Arial" w:cs="Arial"/>
          <w:sz w:val="24"/>
          <w:szCs w:val="24"/>
          <w:lang w:val="ro-RO"/>
        </w:rPr>
        <w:t>Legii nr. 292/2018 privind evaluarea impactului anumitor proiecte publice şi private asupra mediului</w:t>
      </w:r>
    </w:p>
    <w:p w:rsidR="001A7F53" w:rsidRPr="003D37CB"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3D37CB">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3D37CB" w:rsidRDefault="001A7F53" w:rsidP="00E4082E">
      <w:pPr>
        <w:spacing w:after="0" w:line="240" w:lineRule="auto"/>
        <w:jc w:val="both"/>
        <w:rPr>
          <w:rFonts w:ascii="Arial" w:hAnsi="Arial" w:cs="Arial"/>
          <w:b/>
          <w:sz w:val="24"/>
          <w:szCs w:val="24"/>
          <w:lang w:val="ro-RO"/>
        </w:rPr>
      </w:pPr>
    </w:p>
    <w:p w:rsidR="001A7F53" w:rsidRPr="003D37CB" w:rsidRDefault="001A7F53" w:rsidP="00E4082E">
      <w:pPr>
        <w:spacing w:after="0" w:line="240" w:lineRule="auto"/>
        <w:jc w:val="both"/>
        <w:rPr>
          <w:rFonts w:ascii="Arial" w:hAnsi="Arial" w:cs="Arial"/>
          <w:b/>
          <w:sz w:val="24"/>
          <w:szCs w:val="24"/>
          <w:lang w:val="ro-RO"/>
        </w:rPr>
      </w:pPr>
      <w:r w:rsidRPr="003D37CB">
        <w:rPr>
          <w:rFonts w:ascii="Arial" w:hAnsi="Arial" w:cs="Arial"/>
          <w:b/>
          <w:sz w:val="24"/>
          <w:szCs w:val="24"/>
          <w:lang w:val="ro-RO"/>
        </w:rPr>
        <w:t xml:space="preserve">Agenţia pentru Protecţia Mediului Harghita decide, </w:t>
      </w:r>
      <w:r w:rsidRPr="003D37CB">
        <w:rPr>
          <w:rFonts w:ascii="Arial" w:hAnsi="Arial" w:cs="Arial"/>
          <w:sz w:val="24"/>
          <w:szCs w:val="24"/>
          <w:lang w:val="ro-RO"/>
        </w:rPr>
        <w:t xml:space="preserve">ca urmare a consultărilor desfăşurate în cadrul şedinţei Comisiei de analiză tehnică din data de </w:t>
      </w:r>
      <w:r w:rsidR="005D575C" w:rsidRPr="003D37CB">
        <w:rPr>
          <w:rFonts w:ascii="Arial" w:hAnsi="Arial" w:cs="Arial"/>
          <w:sz w:val="24"/>
          <w:szCs w:val="24"/>
          <w:lang w:val="ro-RO"/>
        </w:rPr>
        <w:t>27</w:t>
      </w:r>
      <w:r w:rsidRPr="003D37CB">
        <w:rPr>
          <w:rFonts w:ascii="Arial" w:hAnsi="Arial" w:cs="Arial"/>
          <w:sz w:val="24"/>
          <w:szCs w:val="24"/>
          <w:lang w:val="ro-RO"/>
        </w:rPr>
        <w:t>.0</w:t>
      </w:r>
      <w:r w:rsidR="005D575C" w:rsidRPr="003D37CB">
        <w:rPr>
          <w:rFonts w:ascii="Arial" w:hAnsi="Arial" w:cs="Arial"/>
          <w:sz w:val="24"/>
          <w:szCs w:val="24"/>
          <w:lang w:val="ro-RO"/>
        </w:rPr>
        <w:t>2</w:t>
      </w:r>
      <w:r w:rsidRPr="003D37CB">
        <w:rPr>
          <w:rFonts w:ascii="Arial" w:hAnsi="Arial" w:cs="Arial"/>
          <w:sz w:val="24"/>
          <w:szCs w:val="24"/>
          <w:lang w:val="ro-RO"/>
        </w:rPr>
        <w:t>.20</w:t>
      </w:r>
      <w:r w:rsidR="001A1D14" w:rsidRPr="003D37CB">
        <w:rPr>
          <w:rFonts w:ascii="Arial" w:hAnsi="Arial" w:cs="Arial"/>
          <w:sz w:val="24"/>
          <w:szCs w:val="24"/>
          <w:lang w:val="ro-RO"/>
        </w:rPr>
        <w:t>20</w:t>
      </w:r>
      <w:r w:rsidRPr="003D37CB">
        <w:rPr>
          <w:rFonts w:ascii="Arial" w:hAnsi="Arial" w:cs="Arial"/>
          <w:sz w:val="24"/>
          <w:szCs w:val="24"/>
          <w:lang w:val="ro-RO"/>
        </w:rPr>
        <w:t xml:space="preserve">, că proiectul </w:t>
      </w:r>
      <w:r w:rsidRPr="003D37CB">
        <w:rPr>
          <w:rFonts w:ascii="Arial" w:hAnsi="Arial" w:cs="Arial"/>
          <w:b/>
          <w:sz w:val="24"/>
          <w:szCs w:val="24"/>
          <w:lang w:val="ro-RO"/>
        </w:rPr>
        <w:t>„</w:t>
      </w:r>
      <w:r w:rsidR="005D575C" w:rsidRPr="003D37CB">
        <w:rPr>
          <w:rFonts w:ascii="Arial" w:hAnsi="Arial" w:cs="Arial"/>
          <w:b/>
          <w:sz w:val="24"/>
          <w:szCs w:val="24"/>
          <w:lang w:val="ro-RO"/>
        </w:rPr>
        <w:t xml:space="preserve">Extindere unitate </w:t>
      </w:r>
      <w:r w:rsidR="00753B10" w:rsidRPr="003D37CB">
        <w:rPr>
          <w:rFonts w:ascii="Arial" w:hAnsi="Arial" w:cs="Arial"/>
          <w:b/>
          <w:sz w:val="24"/>
          <w:szCs w:val="24"/>
          <w:lang w:val="ro-RO"/>
        </w:rPr>
        <w:t>de prelucrare c</w:t>
      </w:r>
      <w:r w:rsidR="00BA4097">
        <w:rPr>
          <w:rFonts w:ascii="Arial" w:hAnsi="Arial" w:cs="Arial"/>
          <w:b/>
          <w:sz w:val="24"/>
          <w:szCs w:val="24"/>
          <w:lang w:val="ro-RO"/>
        </w:rPr>
        <w:t>a</w:t>
      </w:r>
      <w:r w:rsidR="00753B10" w:rsidRPr="003D37CB">
        <w:rPr>
          <w:rFonts w:ascii="Arial" w:hAnsi="Arial" w:cs="Arial"/>
          <w:b/>
          <w:sz w:val="24"/>
          <w:szCs w:val="24"/>
          <w:lang w:val="ro-RO"/>
        </w:rPr>
        <w:t>rne de vânat și abator de ovine și clădire de birouri</w:t>
      </w:r>
      <w:r w:rsidRPr="003D37CB">
        <w:rPr>
          <w:rFonts w:ascii="Arial" w:hAnsi="Arial" w:cs="Arial"/>
          <w:b/>
          <w:sz w:val="24"/>
          <w:szCs w:val="24"/>
          <w:lang w:val="ro-RO"/>
        </w:rPr>
        <w:t>”</w:t>
      </w:r>
      <w:r w:rsidRPr="003D37CB">
        <w:rPr>
          <w:rFonts w:ascii="Arial" w:hAnsi="Arial" w:cs="Arial"/>
          <w:sz w:val="24"/>
          <w:szCs w:val="24"/>
          <w:lang w:val="ro-RO"/>
        </w:rPr>
        <w:t xml:space="preserve"> propus a fi amplasat în jud. Harghita, </w:t>
      </w:r>
      <w:proofErr w:type="spellStart"/>
      <w:r w:rsidRPr="003D37CB">
        <w:rPr>
          <w:rFonts w:ascii="Arial" w:hAnsi="Arial" w:cs="Arial"/>
          <w:sz w:val="24"/>
          <w:szCs w:val="24"/>
          <w:lang w:val="ro-RO"/>
        </w:rPr>
        <w:t>com</w:t>
      </w:r>
      <w:proofErr w:type="spellEnd"/>
      <w:r w:rsidRPr="003D37CB">
        <w:rPr>
          <w:rFonts w:ascii="Arial" w:hAnsi="Arial" w:cs="Arial"/>
          <w:sz w:val="24"/>
          <w:szCs w:val="24"/>
          <w:lang w:val="ro-RO"/>
        </w:rPr>
        <w:t xml:space="preserve">. </w:t>
      </w:r>
      <w:r w:rsidR="00753B10" w:rsidRPr="003D37CB">
        <w:rPr>
          <w:rFonts w:ascii="Arial" w:hAnsi="Arial" w:cs="Arial"/>
          <w:sz w:val="24"/>
          <w:szCs w:val="24"/>
          <w:lang w:val="ro-RO"/>
        </w:rPr>
        <w:t>Zetea</w:t>
      </w:r>
      <w:r w:rsidRPr="003D37CB">
        <w:rPr>
          <w:rFonts w:ascii="Arial" w:hAnsi="Arial" w:cs="Arial"/>
          <w:sz w:val="24"/>
          <w:szCs w:val="24"/>
          <w:lang w:val="ro-RO"/>
        </w:rPr>
        <w:t xml:space="preserve">, sat </w:t>
      </w:r>
      <w:r w:rsidR="00753B10" w:rsidRPr="003D37CB">
        <w:rPr>
          <w:rFonts w:ascii="Arial" w:hAnsi="Arial" w:cs="Arial"/>
          <w:sz w:val="24"/>
          <w:szCs w:val="24"/>
          <w:lang w:val="ro-RO"/>
        </w:rPr>
        <w:t>Izvoare</w:t>
      </w:r>
      <w:r w:rsidR="00BF127E" w:rsidRPr="003D37CB">
        <w:rPr>
          <w:rFonts w:ascii="Arial" w:hAnsi="Arial" w:cs="Arial"/>
          <w:sz w:val="24"/>
          <w:szCs w:val="24"/>
          <w:lang w:val="ro-RO"/>
        </w:rPr>
        <w:t xml:space="preserve">, </w:t>
      </w:r>
      <w:r w:rsidR="00753B10" w:rsidRPr="003D37CB">
        <w:rPr>
          <w:rFonts w:ascii="Arial" w:hAnsi="Arial" w:cs="Arial"/>
          <w:sz w:val="24"/>
          <w:szCs w:val="24"/>
          <w:lang w:val="ro-RO"/>
        </w:rPr>
        <w:t>nr. 134/D</w:t>
      </w:r>
      <w:r w:rsidR="00BF127E" w:rsidRPr="003D37CB">
        <w:rPr>
          <w:rFonts w:ascii="Arial" w:hAnsi="Arial" w:cs="Arial"/>
          <w:sz w:val="24"/>
          <w:szCs w:val="24"/>
          <w:lang w:val="ro-RO"/>
        </w:rPr>
        <w:t>.</w:t>
      </w:r>
      <w:r w:rsidRPr="003D37CB">
        <w:rPr>
          <w:rFonts w:ascii="Arial" w:hAnsi="Arial" w:cs="Arial"/>
          <w:sz w:val="24"/>
          <w:szCs w:val="24"/>
          <w:lang w:val="ro-RO"/>
        </w:rPr>
        <w:t xml:space="preserve"> - nu se supune evaluării impactului asupra mediului</w:t>
      </w:r>
      <w:r w:rsidRPr="003D37CB">
        <w:rPr>
          <w:rFonts w:ascii="Arial" w:hAnsi="Arial" w:cs="Arial"/>
          <w:b/>
          <w:sz w:val="24"/>
          <w:szCs w:val="24"/>
          <w:lang w:val="ro-RO"/>
        </w:rPr>
        <w:t>.</w:t>
      </w:r>
    </w:p>
    <w:p w:rsidR="00E4082E" w:rsidRPr="003D37CB" w:rsidRDefault="00E4082E" w:rsidP="00E4082E">
      <w:pPr>
        <w:spacing w:after="0" w:line="240" w:lineRule="auto"/>
        <w:jc w:val="both"/>
        <w:rPr>
          <w:rFonts w:ascii="Arial" w:eastAsia="Times New Roman" w:hAnsi="Arial" w:cs="Arial"/>
          <w:b/>
          <w:sz w:val="24"/>
          <w:szCs w:val="24"/>
          <w:lang w:val="ro-RO"/>
        </w:rPr>
      </w:pPr>
      <w:r w:rsidRPr="003D37CB">
        <w:rPr>
          <w:rFonts w:ascii="Arial" w:eastAsia="Times New Roman" w:hAnsi="Arial" w:cs="Arial"/>
          <w:b/>
          <w:sz w:val="24"/>
          <w:szCs w:val="24"/>
          <w:lang w:val="ro-RO"/>
        </w:rPr>
        <w:t xml:space="preserve">Justificarea prezentei decizii: </w:t>
      </w:r>
    </w:p>
    <w:p w:rsidR="001A7F53" w:rsidRPr="003D37CB" w:rsidRDefault="001A7F53" w:rsidP="001A7F53">
      <w:pPr>
        <w:autoSpaceDE w:val="0"/>
        <w:autoSpaceDN w:val="0"/>
        <w:adjustRightInd w:val="0"/>
        <w:spacing w:after="0" w:line="240" w:lineRule="auto"/>
        <w:jc w:val="both"/>
        <w:rPr>
          <w:rFonts w:ascii="Arial" w:hAnsi="Arial" w:cs="Arial"/>
          <w:b/>
          <w:sz w:val="24"/>
          <w:szCs w:val="24"/>
          <w:lang w:val="ro-RO"/>
        </w:rPr>
      </w:pPr>
      <w:r w:rsidRPr="003D37CB">
        <w:rPr>
          <w:rFonts w:ascii="Arial" w:hAnsi="Arial" w:cs="Arial"/>
          <w:b/>
          <w:sz w:val="24"/>
          <w:szCs w:val="24"/>
          <w:lang w:val="ro-RO"/>
        </w:rPr>
        <w:t xml:space="preserve">    I. Motivele pe baza cărora s-a stabilit neefectuarea evaluării impactului asupra mediului sunt următoarele:</w:t>
      </w:r>
    </w:p>
    <w:p w:rsidR="001A1D14" w:rsidRPr="003D37CB" w:rsidRDefault="001A7F53" w:rsidP="001A7F53">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627A18" w:rsidRPr="003D37CB">
        <w:rPr>
          <w:rFonts w:ascii="Arial" w:hAnsi="Arial" w:cs="Arial"/>
          <w:sz w:val="24"/>
          <w:szCs w:val="24"/>
          <w:lang w:val="ro-RO"/>
        </w:rPr>
        <w:t>13 lit. a. -</w:t>
      </w:r>
      <w:r w:rsidR="0029589A" w:rsidRPr="003D37CB">
        <w:rPr>
          <w:rFonts w:ascii="Arial" w:hAnsi="Arial" w:cs="Arial"/>
          <w:sz w:val="24"/>
          <w:szCs w:val="24"/>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 coroborat cu pct. </w:t>
      </w:r>
      <w:r w:rsidR="00627A18" w:rsidRPr="003D37CB">
        <w:rPr>
          <w:rFonts w:ascii="Arial" w:hAnsi="Arial" w:cs="Arial"/>
          <w:sz w:val="24"/>
          <w:szCs w:val="24"/>
          <w:lang w:val="ro-RO"/>
        </w:rPr>
        <w:t>7</w:t>
      </w:r>
      <w:r w:rsidR="0029589A" w:rsidRPr="003D37CB">
        <w:rPr>
          <w:rFonts w:ascii="Arial" w:hAnsi="Arial" w:cs="Arial"/>
          <w:sz w:val="24"/>
          <w:szCs w:val="24"/>
          <w:lang w:val="ro-RO"/>
        </w:rPr>
        <w:t xml:space="preserve"> lit.</w:t>
      </w:r>
      <w:r w:rsidR="00627A18" w:rsidRPr="003D37CB">
        <w:rPr>
          <w:rFonts w:ascii="Arial" w:hAnsi="Arial" w:cs="Arial"/>
          <w:sz w:val="24"/>
          <w:szCs w:val="24"/>
          <w:lang w:val="ro-RO"/>
        </w:rPr>
        <w:t xml:space="preserve"> f - abatoare</w:t>
      </w:r>
    </w:p>
    <w:p w:rsidR="001A7F53" w:rsidRPr="003D37CB" w:rsidRDefault="001A7F53" w:rsidP="001A7F53">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b) Justificarea potrivit criteriilor prevăzute în anexa nr. 3;</w:t>
      </w:r>
    </w:p>
    <w:p w:rsidR="001A7F53" w:rsidRPr="003D37CB" w:rsidRDefault="001A7F53" w:rsidP="001A7F53">
      <w:pPr>
        <w:autoSpaceDE w:val="0"/>
        <w:autoSpaceDN w:val="0"/>
        <w:adjustRightInd w:val="0"/>
        <w:spacing w:after="0" w:line="240" w:lineRule="auto"/>
        <w:jc w:val="both"/>
        <w:rPr>
          <w:rFonts w:ascii="Arial" w:hAnsi="Arial" w:cs="Arial"/>
          <w:b/>
          <w:sz w:val="24"/>
          <w:szCs w:val="24"/>
          <w:lang w:val="ro-RO"/>
        </w:rPr>
      </w:pPr>
      <w:r w:rsidRPr="003D37CB">
        <w:rPr>
          <w:rFonts w:ascii="Arial" w:hAnsi="Arial" w:cs="Arial"/>
          <w:b/>
          <w:sz w:val="24"/>
          <w:szCs w:val="24"/>
          <w:lang w:val="ro-RO"/>
        </w:rPr>
        <w:t xml:space="preserve">    1. Caracteristicile proiectului</w:t>
      </w:r>
    </w:p>
    <w:p w:rsidR="00FF3A53" w:rsidRPr="003D37CB" w:rsidRDefault="00FF3A53" w:rsidP="00AE1187">
      <w:pPr>
        <w:autoSpaceDE w:val="0"/>
        <w:autoSpaceDN w:val="0"/>
        <w:adjustRightInd w:val="0"/>
        <w:spacing w:after="0" w:line="240" w:lineRule="auto"/>
        <w:jc w:val="both"/>
        <w:rPr>
          <w:rFonts w:ascii="Arial" w:hAnsi="Arial" w:cs="Arial"/>
          <w:b/>
          <w:i/>
          <w:sz w:val="24"/>
          <w:szCs w:val="24"/>
          <w:lang w:val="ro-RO"/>
        </w:rPr>
      </w:pPr>
      <w:r w:rsidRPr="003D37CB">
        <w:rPr>
          <w:rFonts w:ascii="Arial" w:hAnsi="Arial" w:cs="Arial"/>
          <w:b/>
          <w:i/>
          <w:sz w:val="24"/>
          <w:szCs w:val="24"/>
          <w:lang w:val="ro-RO"/>
        </w:rPr>
        <w:t>a) dimensiunea și concepția întregului proiect:</w:t>
      </w:r>
    </w:p>
    <w:p w:rsidR="00D56B46" w:rsidRPr="003D37CB" w:rsidRDefault="00627A18" w:rsidP="00B00C3C">
      <w:pPr>
        <w:shd w:val="clear" w:color="auto" w:fill="FFFFFF"/>
        <w:spacing w:after="0"/>
        <w:ind w:firstLine="720"/>
        <w:jc w:val="both"/>
        <w:rPr>
          <w:rStyle w:val="fontstyle21"/>
          <w:rFonts w:ascii="Arial" w:hAnsi="Arial" w:cs="Arial"/>
          <w:lang w:val="ro-RO"/>
        </w:rPr>
      </w:pPr>
      <w:r w:rsidRPr="003D37CB">
        <w:rPr>
          <w:rFonts w:ascii="Arial" w:hAnsi="Arial" w:cs="Arial"/>
          <w:sz w:val="24"/>
          <w:szCs w:val="24"/>
          <w:lang w:val="ro-RO"/>
        </w:rPr>
        <w:t xml:space="preserve">Se propune extinderea </w:t>
      </w:r>
      <w:r w:rsidRPr="003D37CB">
        <w:rPr>
          <w:rStyle w:val="fontstyle01"/>
          <w:rFonts w:ascii="Arial" w:hAnsi="Arial" w:cs="Arial"/>
          <w:lang w:val="ro-RO"/>
        </w:rPr>
        <w:t xml:space="preserve">unității de prelucrare a cărnii de vânat în funcțiune, reglementată prin Autorizație de mediu nr. 72/06.05.2011, cu un abator de mică capacitate pentru sacrificarea ovinelor cu capacitate de 200 capete/lună, </w:t>
      </w:r>
      <w:r w:rsidRPr="003D37CB">
        <w:rPr>
          <w:rStyle w:val="fontstyle21"/>
          <w:rFonts w:ascii="Arial" w:hAnsi="Arial" w:cs="Arial"/>
          <w:lang w:val="ro-RO"/>
        </w:rPr>
        <w:t>cu menținerea capacității maxime de 2,5 t</w:t>
      </w:r>
      <w:r w:rsidRPr="003D37CB">
        <w:rPr>
          <w:rFonts w:ascii="Arial" w:hAnsi="Arial" w:cs="Arial"/>
          <w:b/>
          <w:bCs/>
          <w:color w:val="000000"/>
          <w:sz w:val="24"/>
          <w:szCs w:val="24"/>
          <w:lang w:val="ro-RO"/>
        </w:rPr>
        <w:t xml:space="preserve"> </w:t>
      </w:r>
      <w:r w:rsidRPr="003D37CB">
        <w:rPr>
          <w:rStyle w:val="fontstyle21"/>
          <w:rFonts w:ascii="Arial" w:hAnsi="Arial" w:cs="Arial"/>
          <w:lang w:val="ro-RO"/>
        </w:rPr>
        <w:t>carne prelucrată/zi la nivelul unității.</w:t>
      </w:r>
    </w:p>
    <w:p w:rsidR="002E3182" w:rsidRPr="003D37CB" w:rsidRDefault="002E3182" w:rsidP="00B00C3C">
      <w:pPr>
        <w:shd w:val="clear" w:color="auto" w:fill="FFFFFF"/>
        <w:spacing w:after="0"/>
        <w:jc w:val="both"/>
        <w:rPr>
          <w:rFonts w:ascii="Arial" w:hAnsi="Arial" w:cs="Arial"/>
          <w:b/>
          <w:sz w:val="24"/>
          <w:szCs w:val="24"/>
          <w:lang w:val="ro-RO" w:eastAsia="ro-RO"/>
        </w:rPr>
      </w:pPr>
      <w:r w:rsidRPr="003D37CB">
        <w:rPr>
          <w:rStyle w:val="fontstyle21"/>
          <w:rFonts w:ascii="Arial" w:hAnsi="Arial" w:cs="Arial"/>
          <w:b w:val="0"/>
          <w:lang w:val="ro-RO"/>
        </w:rPr>
        <w:t>În cadrul proiectului se vor realiza:</w:t>
      </w:r>
    </w:p>
    <w:p w:rsidR="002E3182" w:rsidRPr="003D37CB" w:rsidRDefault="002E3182" w:rsidP="00B00C3C">
      <w:pPr>
        <w:pStyle w:val="ListParagraph"/>
        <w:numPr>
          <w:ilvl w:val="0"/>
          <w:numId w:val="39"/>
        </w:numPr>
        <w:autoSpaceDE w:val="0"/>
        <w:autoSpaceDN w:val="0"/>
        <w:adjustRightInd w:val="0"/>
        <w:spacing w:after="0"/>
        <w:ind w:left="0" w:right="-2" w:firstLine="0"/>
        <w:contextualSpacing/>
        <w:jc w:val="both"/>
        <w:rPr>
          <w:rFonts w:ascii="Arial" w:hAnsi="Arial" w:cs="Arial"/>
          <w:sz w:val="24"/>
          <w:szCs w:val="24"/>
          <w:lang w:val="ro-RO"/>
        </w:rPr>
      </w:pPr>
      <w:r w:rsidRPr="003D37CB">
        <w:rPr>
          <w:rFonts w:ascii="Arial" w:hAnsi="Arial" w:cs="Arial"/>
          <w:sz w:val="24"/>
          <w:szCs w:val="24"/>
          <w:lang w:val="ro-RO"/>
        </w:rPr>
        <w:t xml:space="preserve">extinderea cu suprafață construită </w:t>
      </w:r>
      <w:proofErr w:type="spellStart"/>
      <w:r w:rsidRPr="003D37CB">
        <w:rPr>
          <w:rFonts w:ascii="Arial" w:hAnsi="Arial" w:cs="Arial"/>
          <w:b/>
          <w:sz w:val="24"/>
          <w:szCs w:val="24"/>
          <w:lang w:val="ro-RO"/>
        </w:rPr>
        <w:t>S</w:t>
      </w:r>
      <w:r w:rsidRPr="003D37CB">
        <w:rPr>
          <w:rFonts w:ascii="Arial" w:hAnsi="Arial" w:cs="Arial"/>
          <w:b/>
          <w:sz w:val="24"/>
          <w:szCs w:val="24"/>
          <w:vertAlign w:val="subscript"/>
          <w:lang w:val="ro-RO"/>
        </w:rPr>
        <w:t>ce</w:t>
      </w:r>
      <w:proofErr w:type="spellEnd"/>
      <w:r w:rsidRPr="003D37CB">
        <w:rPr>
          <w:rFonts w:ascii="Arial" w:hAnsi="Arial" w:cs="Arial"/>
          <w:b/>
          <w:sz w:val="24"/>
          <w:szCs w:val="24"/>
          <w:lang w:val="ro-RO"/>
        </w:rPr>
        <w:t>=</w:t>
      </w:r>
      <w:r w:rsidRPr="003D37CB">
        <w:rPr>
          <w:rFonts w:ascii="Arial" w:hAnsi="Arial" w:cs="Arial"/>
          <w:b/>
          <w:bCs/>
          <w:sz w:val="24"/>
          <w:szCs w:val="24"/>
          <w:lang w:val="ro-RO"/>
        </w:rPr>
        <w:t xml:space="preserve">481,36 mp </w:t>
      </w:r>
      <w:r w:rsidRPr="003D37CB">
        <w:rPr>
          <w:rFonts w:ascii="Arial" w:hAnsi="Arial" w:cs="Arial"/>
          <w:bCs/>
          <w:sz w:val="24"/>
          <w:szCs w:val="24"/>
          <w:lang w:val="ro-RO"/>
        </w:rPr>
        <w:t xml:space="preserve">și regim de înălțime P, </w:t>
      </w:r>
      <w:r w:rsidRPr="003D37CB">
        <w:rPr>
          <w:rFonts w:ascii="Arial" w:hAnsi="Arial" w:cs="Arial"/>
          <w:sz w:val="24"/>
          <w:szCs w:val="24"/>
          <w:lang w:val="ro-RO"/>
        </w:rPr>
        <w:t>a clădirii existente în care se desfășoar</w:t>
      </w:r>
      <w:r w:rsidR="00BA4097">
        <w:rPr>
          <w:rFonts w:ascii="Arial" w:hAnsi="Arial" w:cs="Arial"/>
          <w:sz w:val="24"/>
          <w:szCs w:val="24"/>
          <w:lang w:val="ro-RO"/>
        </w:rPr>
        <w:t>ă</w:t>
      </w:r>
      <w:r w:rsidRPr="003D37CB">
        <w:rPr>
          <w:rFonts w:ascii="Arial" w:hAnsi="Arial" w:cs="Arial"/>
          <w:sz w:val="24"/>
          <w:szCs w:val="24"/>
          <w:lang w:val="ro-RO"/>
        </w:rPr>
        <w:t xml:space="preserve"> în prezent activitățile </w:t>
      </w:r>
      <w:proofErr w:type="spellStart"/>
      <w:r w:rsidRPr="003D37CB">
        <w:rPr>
          <w:rFonts w:ascii="Arial" w:hAnsi="Arial" w:cs="Arial"/>
          <w:sz w:val="24"/>
          <w:szCs w:val="24"/>
          <w:lang w:val="ro-RO"/>
        </w:rPr>
        <w:t>sezoniale</w:t>
      </w:r>
      <w:proofErr w:type="spellEnd"/>
      <w:r w:rsidRPr="003D37CB">
        <w:rPr>
          <w:rFonts w:ascii="Arial" w:hAnsi="Arial" w:cs="Arial"/>
          <w:sz w:val="24"/>
          <w:szCs w:val="24"/>
          <w:lang w:val="ro-RO"/>
        </w:rPr>
        <w:t xml:space="preserve"> de prelucrare a vânatului</w:t>
      </w:r>
      <w:r w:rsidR="00BA4097">
        <w:rPr>
          <w:rFonts w:ascii="Arial" w:hAnsi="Arial" w:cs="Arial"/>
          <w:sz w:val="24"/>
          <w:szCs w:val="24"/>
          <w:lang w:val="ro-RO"/>
        </w:rPr>
        <w:t>,</w:t>
      </w:r>
      <w:r w:rsidRPr="003D37CB">
        <w:rPr>
          <w:rFonts w:ascii="Arial" w:hAnsi="Arial" w:cs="Arial"/>
          <w:sz w:val="24"/>
          <w:szCs w:val="24"/>
          <w:lang w:val="ro-RO"/>
        </w:rPr>
        <w:t xml:space="preserve"> de procesare a cârnii în produse de vânat și de producere de produse finite din carne de porc </w:t>
      </w:r>
      <w:r w:rsidRPr="003D37CB">
        <w:rPr>
          <w:rFonts w:ascii="Arial" w:hAnsi="Arial" w:cs="Arial"/>
          <w:sz w:val="24"/>
          <w:szCs w:val="24"/>
          <w:lang w:val="ro-RO"/>
        </w:rPr>
        <w:lastRenderedPageBreak/>
        <w:t xml:space="preserve">(din </w:t>
      </w:r>
      <w:proofErr w:type="spellStart"/>
      <w:r w:rsidRPr="003D37CB">
        <w:rPr>
          <w:rFonts w:ascii="Arial" w:hAnsi="Arial" w:cs="Arial"/>
          <w:sz w:val="24"/>
          <w:szCs w:val="24"/>
          <w:lang w:val="ro-RO"/>
        </w:rPr>
        <w:t>semicarcase</w:t>
      </w:r>
      <w:proofErr w:type="spellEnd"/>
      <w:r w:rsidRPr="003D37CB">
        <w:rPr>
          <w:rFonts w:ascii="Arial" w:hAnsi="Arial" w:cs="Arial"/>
          <w:sz w:val="24"/>
          <w:szCs w:val="24"/>
          <w:lang w:val="ro-RO"/>
        </w:rPr>
        <w:t xml:space="preserve"> de porc) achiziționată de la unități autorizate, care va cuprinde spațiile cu următoarele destinații:</w:t>
      </w:r>
    </w:p>
    <w:p w:rsidR="002E3182" w:rsidRPr="003D37CB" w:rsidRDefault="002E3182" w:rsidP="002E3182">
      <w:pPr>
        <w:pStyle w:val="ListParagraph"/>
        <w:numPr>
          <w:ilvl w:val="0"/>
          <w:numId w:val="38"/>
        </w:numPr>
        <w:autoSpaceDE w:val="0"/>
        <w:autoSpaceDN w:val="0"/>
        <w:adjustRightInd w:val="0"/>
        <w:spacing w:after="0"/>
        <w:ind w:left="709" w:right="-2" w:hanging="274"/>
        <w:contextualSpacing/>
        <w:jc w:val="both"/>
        <w:rPr>
          <w:rFonts w:ascii="Arial" w:hAnsi="Arial" w:cs="Arial"/>
          <w:sz w:val="24"/>
          <w:szCs w:val="24"/>
          <w:lang w:val="ro-RO"/>
        </w:rPr>
      </w:pPr>
      <w:r w:rsidRPr="003D37CB">
        <w:rPr>
          <w:rFonts w:ascii="Arial" w:hAnsi="Arial" w:cs="Arial"/>
          <w:sz w:val="24"/>
          <w:szCs w:val="24"/>
          <w:lang w:val="ro-RO"/>
        </w:rPr>
        <w:t xml:space="preserve">un abator de mică capacitate, </w:t>
      </w:r>
      <w:r w:rsidRPr="003D37CB">
        <w:rPr>
          <w:rStyle w:val="Strong"/>
          <w:rFonts w:ascii="Arial" w:hAnsi="Arial" w:cs="Arial"/>
          <w:sz w:val="24"/>
          <w:szCs w:val="24"/>
          <w:lang w:val="ro-RO"/>
        </w:rPr>
        <w:t>dotat cu spații și facilități adecvate activității de sacrificare a ovinelor, având</w:t>
      </w:r>
      <w:r w:rsidRPr="003D37CB">
        <w:rPr>
          <w:rFonts w:ascii="Arial" w:hAnsi="Arial" w:cs="Arial"/>
          <w:sz w:val="24"/>
          <w:szCs w:val="24"/>
          <w:lang w:val="ro-RO"/>
        </w:rPr>
        <w:t xml:space="preserve"> capacitatea totală de 200 de capete /lună; max. 125 de capete/zi, cu regim de lucru prin care se asigură încadrarea în capacitatea totală lunară; obţinând:</w:t>
      </w:r>
    </w:p>
    <w:p w:rsidR="002E3182" w:rsidRPr="003D37CB" w:rsidRDefault="002E3182" w:rsidP="002E3182">
      <w:pPr>
        <w:pStyle w:val="ListParagraph"/>
        <w:numPr>
          <w:ilvl w:val="0"/>
          <w:numId w:val="37"/>
        </w:numPr>
        <w:autoSpaceDE w:val="0"/>
        <w:autoSpaceDN w:val="0"/>
        <w:adjustRightInd w:val="0"/>
        <w:spacing w:after="0"/>
        <w:ind w:right="-2"/>
        <w:contextualSpacing/>
        <w:jc w:val="both"/>
        <w:rPr>
          <w:rFonts w:ascii="Arial" w:hAnsi="Arial" w:cs="Arial"/>
          <w:sz w:val="24"/>
          <w:szCs w:val="24"/>
          <w:lang w:val="ro-RO"/>
        </w:rPr>
      </w:pPr>
      <w:r w:rsidRPr="003D37CB">
        <w:rPr>
          <w:rFonts w:ascii="Arial" w:hAnsi="Arial" w:cs="Arial"/>
          <w:sz w:val="24"/>
          <w:szCs w:val="24"/>
          <w:lang w:val="ro-RO"/>
        </w:rPr>
        <w:t>carcase  de ovine/miei și organe, care se pot valorifica ca atare sau se pot folosi ca materie primă la produsele preparate din carne de animale domestice</w:t>
      </w:r>
    </w:p>
    <w:p w:rsidR="002E3182" w:rsidRPr="003D37CB" w:rsidRDefault="002E3182" w:rsidP="002E3182">
      <w:pPr>
        <w:pStyle w:val="ListParagraph"/>
        <w:numPr>
          <w:ilvl w:val="0"/>
          <w:numId w:val="37"/>
        </w:numPr>
        <w:autoSpaceDE w:val="0"/>
        <w:autoSpaceDN w:val="0"/>
        <w:adjustRightInd w:val="0"/>
        <w:spacing w:after="0"/>
        <w:ind w:right="-2"/>
        <w:contextualSpacing/>
        <w:jc w:val="both"/>
        <w:rPr>
          <w:rFonts w:ascii="Arial" w:hAnsi="Arial" w:cs="Arial"/>
          <w:sz w:val="24"/>
          <w:szCs w:val="24"/>
          <w:lang w:val="ro-RO"/>
        </w:rPr>
      </w:pPr>
      <w:r w:rsidRPr="003D37CB">
        <w:rPr>
          <w:rFonts w:ascii="Arial" w:hAnsi="Arial" w:cs="Arial"/>
          <w:sz w:val="24"/>
          <w:szCs w:val="24"/>
          <w:lang w:val="ro-RO"/>
        </w:rPr>
        <w:t>subproduse care nu  sunt  destinate  consumului  uman (piele, burtă, oase, etc.)</w:t>
      </w:r>
    </w:p>
    <w:p w:rsidR="002E3182" w:rsidRPr="003D37CB" w:rsidRDefault="002E3182" w:rsidP="002E3182">
      <w:pPr>
        <w:pStyle w:val="ListParagraph"/>
        <w:numPr>
          <w:ilvl w:val="0"/>
          <w:numId w:val="38"/>
        </w:numPr>
        <w:autoSpaceDE w:val="0"/>
        <w:autoSpaceDN w:val="0"/>
        <w:adjustRightInd w:val="0"/>
        <w:spacing w:after="0"/>
        <w:ind w:left="709" w:right="-2" w:hanging="274"/>
        <w:contextualSpacing/>
        <w:jc w:val="both"/>
        <w:rPr>
          <w:rFonts w:ascii="Arial" w:hAnsi="Arial" w:cs="Arial"/>
          <w:sz w:val="24"/>
          <w:szCs w:val="24"/>
          <w:lang w:val="ro-RO"/>
        </w:rPr>
      </w:pPr>
      <w:r w:rsidRPr="003D37CB">
        <w:rPr>
          <w:rFonts w:ascii="Arial" w:hAnsi="Arial" w:cs="Arial"/>
          <w:sz w:val="24"/>
          <w:szCs w:val="24"/>
          <w:lang w:val="ro-RO"/>
        </w:rPr>
        <w:t xml:space="preserve">spații amenajate cu facilități, echipamente mutate de la hala existentă pentru: recepția vânatului împușcat (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 xml:space="preserve">=23,27 mp), </w:t>
      </w:r>
      <w:r w:rsidRPr="003D37CB">
        <w:rPr>
          <w:rStyle w:val="fontstyle01"/>
          <w:rFonts w:ascii="Arial" w:hAnsi="Arial" w:cs="Arial"/>
          <w:lang w:val="ro-RO"/>
        </w:rPr>
        <w:t>cameră frigorifică pentru vânat cu blană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 xml:space="preserve">=17,59 mp), </w:t>
      </w:r>
      <w:r w:rsidRPr="003D37CB">
        <w:rPr>
          <w:rStyle w:val="fontstyle01"/>
          <w:rFonts w:ascii="Arial" w:hAnsi="Arial" w:cs="Arial"/>
          <w:lang w:val="ro-RO"/>
        </w:rPr>
        <w:t>cameră frigorifică pentru izolare vânat cu blană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 4,96 mp), jupuire vânat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 xml:space="preserve">= 26,81 mp) și pentru recepția carcaselor de porc: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 14,96 mp</w:t>
      </w:r>
    </w:p>
    <w:p w:rsidR="002E3182" w:rsidRPr="003D37CB" w:rsidRDefault="002E3182" w:rsidP="002E3182">
      <w:pPr>
        <w:pStyle w:val="ListParagraph"/>
        <w:numPr>
          <w:ilvl w:val="0"/>
          <w:numId w:val="39"/>
        </w:numPr>
        <w:autoSpaceDE w:val="0"/>
        <w:autoSpaceDN w:val="0"/>
        <w:adjustRightInd w:val="0"/>
        <w:spacing w:after="0"/>
        <w:ind w:left="0" w:right="-2" w:firstLine="0"/>
        <w:contextualSpacing/>
        <w:jc w:val="both"/>
        <w:rPr>
          <w:rFonts w:ascii="Arial" w:hAnsi="Arial" w:cs="Arial"/>
          <w:sz w:val="24"/>
          <w:szCs w:val="24"/>
          <w:lang w:val="ro-RO"/>
        </w:rPr>
      </w:pPr>
      <w:r w:rsidRPr="003D37CB">
        <w:rPr>
          <w:rFonts w:ascii="Arial" w:hAnsi="Arial" w:cs="Arial"/>
          <w:sz w:val="24"/>
          <w:szCs w:val="24"/>
          <w:lang w:val="ro-RO"/>
        </w:rPr>
        <w:t>transformarea în hala existentă a spațiilor eliberate în urma mutării anumitor faze ale procesului de fabricație  în extinderea clădirii în: camera de răcire a carcaselor la 0-4°C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=30,00 mp), camera frigorifică la 0-4°C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 4,02 mp), camera frigorifică la -18-0 °C (</w:t>
      </w:r>
      <w:proofErr w:type="spellStart"/>
      <w:r w:rsidRPr="003D37CB">
        <w:rPr>
          <w:rFonts w:ascii="Arial" w:hAnsi="Arial" w:cs="Arial"/>
          <w:sz w:val="24"/>
          <w:szCs w:val="24"/>
          <w:lang w:val="ro-RO"/>
        </w:rPr>
        <w:t>S</w:t>
      </w:r>
      <w:r w:rsidRPr="003D37CB">
        <w:rPr>
          <w:rFonts w:ascii="Arial" w:hAnsi="Arial" w:cs="Arial"/>
          <w:sz w:val="24"/>
          <w:szCs w:val="24"/>
          <w:vertAlign w:val="subscript"/>
          <w:lang w:val="ro-RO"/>
        </w:rPr>
        <w:t>u</w:t>
      </w:r>
      <w:proofErr w:type="spellEnd"/>
      <w:r w:rsidRPr="003D37CB">
        <w:rPr>
          <w:rFonts w:ascii="Arial" w:hAnsi="Arial" w:cs="Arial"/>
          <w:sz w:val="24"/>
          <w:szCs w:val="24"/>
          <w:lang w:val="ro-RO"/>
        </w:rPr>
        <w:t>=13,67 mp).</w:t>
      </w:r>
    </w:p>
    <w:p w:rsidR="00396C3D" w:rsidRPr="003D37CB" w:rsidRDefault="00396C3D" w:rsidP="00396C3D">
      <w:pPr>
        <w:widowControl w:val="0"/>
        <w:spacing w:after="0" w:line="240" w:lineRule="auto"/>
        <w:jc w:val="both"/>
        <w:rPr>
          <w:b/>
          <w:sz w:val="28"/>
          <w:szCs w:val="28"/>
          <w:lang w:val="ro-RO"/>
        </w:rPr>
      </w:pPr>
      <w:r w:rsidRPr="003D37CB">
        <w:rPr>
          <w:b/>
          <w:sz w:val="28"/>
          <w:szCs w:val="28"/>
          <w:lang w:val="ro-RO"/>
        </w:rPr>
        <w:t>Produse rezultate din procesul de abatorizare a ovinelor:</w:t>
      </w:r>
    </w:p>
    <w:p w:rsidR="00396C3D" w:rsidRPr="003D37CB" w:rsidRDefault="00396C3D" w:rsidP="00396C3D">
      <w:pPr>
        <w:pStyle w:val="ListParagraph"/>
        <w:numPr>
          <w:ilvl w:val="0"/>
          <w:numId w:val="40"/>
        </w:numPr>
        <w:spacing w:after="0" w:line="240" w:lineRule="auto"/>
        <w:contextualSpacing/>
        <w:jc w:val="both"/>
        <w:rPr>
          <w:sz w:val="28"/>
          <w:szCs w:val="28"/>
          <w:lang w:val="ro-RO"/>
        </w:rPr>
      </w:pPr>
      <w:r w:rsidRPr="003D37CB">
        <w:rPr>
          <w:sz w:val="28"/>
          <w:szCs w:val="28"/>
          <w:lang w:val="ro-RO"/>
        </w:rPr>
        <w:t>carcase de ovine : 1800 kg/zi</w:t>
      </w:r>
    </w:p>
    <w:p w:rsidR="00396C3D" w:rsidRPr="003D37CB" w:rsidRDefault="00396C3D" w:rsidP="00396C3D">
      <w:pPr>
        <w:pStyle w:val="ListParagraph"/>
        <w:numPr>
          <w:ilvl w:val="0"/>
          <w:numId w:val="40"/>
        </w:numPr>
        <w:spacing w:after="0" w:line="240" w:lineRule="auto"/>
        <w:contextualSpacing/>
        <w:jc w:val="both"/>
        <w:rPr>
          <w:sz w:val="28"/>
          <w:szCs w:val="28"/>
          <w:lang w:val="ro-RO"/>
        </w:rPr>
      </w:pPr>
      <w:r w:rsidRPr="003D37CB">
        <w:rPr>
          <w:sz w:val="28"/>
          <w:szCs w:val="28"/>
          <w:lang w:val="ro-RO"/>
        </w:rPr>
        <w:t>organe de oaie: 600 kg/zi</w:t>
      </w:r>
    </w:p>
    <w:p w:rsidR="00396C3D" w:rsidRPr="003D37CB" w:rsidRDefault="00396C3D" w:rsidP="00396C3D">
      <w:pPr>
        <w:spacing w:after="0" w:line="240" w:lineRule="auto"/>
        <w:jc w:val="both"/>
        <w:rPr>
          <w:sz w:val="28"/>
          <w:szCs w:val="28"/>
          <w:lang w:val="ro-RO"/>
        </w:rPr>
      </w:pPr>
      <w:r w:rsidRPr="003D37CB">
        <w:rPr>
          <w:sz w:val="28"/>
          <w:szCs w:val="28"/>
          <w:lang w:val="ro-RO"/>
        </w:rPr>
        <w:t xml:space="preserve">Procesul de fabricare a produselor din carne în clădirea existentă nu se va modifica, se va menține în continuare capacitatea maximă de 2,5 t carne prelucrată/zi, numai se diversifică </w:t>
      </w:r>
      <w:proofErr w:type="spellStart"/>
      <w:r w:rsidRPr="003D37CB">
        <w:rPr>
          <w:sz w:val="28"/>
          <w:szCs w:val="28"/>
          <w:lang w:val="ro-RO"/>
        </w:rPr>
        <w:t>sortimentația</w:t>
      </w:r>
      <w:proofErr w:type="spellEnd"/>
      <w:r w:rsidRPr="003D37CB">
        <w:rPr>
          <w:sz w:val="28"/>
          <w:szCs w:val="28"/>
          <w:lang w:val="ro-RO"/>
        </w:rPr>
        <w:t xml:space="preserve"> de produse fabricate, dată de tipul de carne.</w:t>
      </w:r>
    </w:p>
    <w:p w:rsidR="00396C3D" w:rsidRPr="003D37CB" w:rsidRDefault="00396C3D" w:rsidP="00394E52">
      <w:pPr>
        <w:spacing w:after="0" w:line="240" w:lineRule="auto"/>
        <w:jc w:val="both"/>
        <w:rPr>
          <w:sz w:val="28"/>
          <w:szCs w:val="28"/>
          <w:lang w:val="ro-RO"/>
        </w:rPr>
      </w:pPr>
      <w:r w:rsidRPr="003D37CB">
        <w:rPr>
          <w:sz w:val="28"/>
          <w:szCs w:val="28"/>
          <w:lang w:val="ro-RO"/>
        </w:rPr>
        <w:t>Spațiile și dotările existente în acest sens nu se vor modifica față de documentația care a stat la baza emiterii autorizației de mediu.</w:t>
      </w:r>
    </w:p>
    <w:p w:rsidR="000F21B7" w:rsidRPr="003D37CB" w:rsidRDefault="000F21B7" w:rsidP="000F21B7">
      <w:pPr>
        <w:pStyle w:val="ListParagraph"/>
        <w:shd w:val="clear" w:color="auto" w:fill="FFFFFF"/>
        <w:spacing w:after="0"/>
        <w:rPr>
          <w:rFonts w:ascii="Verdana" w:hAnsi="Verdana"/>
          <w:lang w:val="ro-RO" w:eastAsia="ro-RO"/>
        </w:rPr>
      </w:pPr>
      <w:r w:rsidRPr="003D37CB">
        <w:rPr>
          <w:rFonts w:ascii="Arial" w:hAnsi="Arial" w:cs="Arial"/>
          <w:b/>
          <w:sz w:val="24"/>
          <w:szCs w:val="24"/>
          <w:lang w:val="ro-RO" w:eastAsia="ro-RO"/>
        </w:rPr>
        <w:t>Utilități:</w:t>
      </w:r>
    </w:p>
    <w:p w:rsidR="000F21B7" w:rsidRPr="003D37CB" w:rsidRDefault="000F21B7" w:rsidP="00394E52">
      <w:pPr>
        <w:autoSpaceDE w:val="0"/>
        <w:autoSpaceDN w:val="0"/>
        <w:adjustRightInd w:val="0"/>
        <w:spacing w:after="0" w:line="240" w:lineRule="auto"/>
        <w:ind w:right="284"/>
        <w:jc w:val="both"/>
        <w:rPr>
          <w:spacing w:val="-3"/>
          <w:sz w:val="28"/>
          <w:szCs w:val="28"/>
          <w:lang w:val="ro-RO" w:eastAsia="hu-HU"/>
        </w:rPr>
      </w:pPr>
      <w:r w:rsidRPr="003D37CB">
        <w:rPr>
          <w:b/>
          <w:spacing w:val="-3"/>
          <w:sz w:val="28"/>
          <w:szCs w:val="28"/>
          <w:lang w:val="ro-RO" w:eastAsia="hu-HU"/>
        </w:rPr>
        <w:t>Alimentare cu apa</w:t>
      </w:r>
      <w:r w:rsidRPr="003D37CB">
        <w:rPr>
          <w:i/>
          <w:sz w:val="24"/>
          <w:szCs w:val="24"/>
          <w:lang w:val="ro-RO"/>
        </w:rPr>
        <w:t xml:space="preserve"> – </w:t>
      </w:r>
      <w:r w:rsidR="00394E52" w:rsidRPr="003D37CB">
        <w:rPr>
          <w:spacing w:val="-3"/>
          <w:sz w:val="28"/>
          <w:szCs w:val="28"/>
          <w:lang w:val="ro-RO" w:eastAsia="hu-HU"/>
        </w:rPr>
        <w:t>Alimentarea cu apa potabilă a unității extinse se va realiza în continuare de la reţeaua stradală de apă potabilă a  localităţii Izvoare existentă în zonă. Modificările, retehnologizările prevăzute de proiect nu vor duce la mărirea capacității de producție prin urmare folosința se va menține în parametrii autorizați ( Autorizația de gospodărire a apelor nr. 178/27.06.2019).</w:t>
      </w:r>
    </w:p>
    <w:p w:rsidR="00394E52" w:rsidRPr="003D37CB" w:rsidRDefault="000F21B7" w:rsidP="00394E52">
      <w:pPr>
        <w:autoSpaceDE w:val="0"/>
        <w:autoSpaceDN w:val="0"/>
        <w:adjustRightInd w:val="0"/>
        <w:spacing w:after="0"/>
        <w:jc w:val="both"/>
        <w:rPr>
          <w:rFonts w:ascii="Arial" w:hAnsi="Arial" w:cs="Arial"/>
          <w:sz w:val="24"/>
          <w:szCs w:val="24"/>
          <w:lang w:val="ro-RO"/>
        </w:rPr>
      </w:pPr>
      <w:r w:rsidRPr="003D37CB">
        <w:rPr>
          <w:rFonts w:ascii="Arial" w:hAnsi="Arial" w:cs="Arial"/>
          <w:b/>
          <w:sz w:val="24"/>
          <w:szCs w:val="24"/>
          <w:lang w:val="ro-RO"/>
        </w:rPr>
        <w:t>Evacuarea apelor uzate</w:t>
      </w:r>
      <w:r w:rsidRPr="003D37CB">
        <w:rPr>
          <w:rFonts w:ascii="Arial" w:hAnsi="Arial" w:cs="Arial"/>
          <w:sz w:val="24"/>
          <w:szCs w:val="24"/>
          <w:lang w:val="ro-RO"/>
        </w:rPr>
        <w:t xml:space="preserve">: </w:t>
      </w:r>
      <w:r w:rsidR="00394E52" w:rsidRPr="003D37CB">
        <w:rPr>
          <w:rFonts w:ascii="Arial" w:hAnsi="Arial" w:cs="Arial"/>
          <w:sz w:val="24"/>
          <w:szCs w:val="24"/>
          <w:lang w:val="ro-RO"/>
        </w:rPr>
        <w:t>Apele uzate fecaloid menajere împreună cu apele tehnologice din noua construcție ( extinderea clădirii ) se vor dirija către stația de epurare proprie existentă asupra căreia nu este prevăzută nici o intervenție ținând cont de faptul că consumurile de apă respectiv restituția de apă rămân neschimbate.</w:t>
      </w:r>
    </w:p>
    <w:p w:rsidR="00394E52" w:rsidRPr="003D37CB" w:rsidRDefault="00394E52" w:rsidP="002B71B5">
      <w:pPr>
        <w:autoSpaceDE w:val="0"/>
        <w:autoSpaceDN w:val="0"/>
        <w:adjustRightInd w:val="0"/>
        <w:spacing w:after="0" w:line="240" w:lineRule="auto"/>
        <w:rPr>
          <w:sz w:val="28"/>
          <w:szCs w:val="28"/>
          <w:lang w:val="ro-RO"/>
        </w:rPr>
      </w:pPr>
      <w:r w:rsidRPr="003D37CB">
        <w:rPr>
          <w:b/>
          <w:sz w:val="28"/>
          <w:szCs w:val="28"/>
          <w:lang w:val="ro-RO"/>
        </w:rPr>
        <w:t>Energia termică necesară:</w:t>
      </w:r>
      <w:r w:rsidRPr="003D37CB">
        <w:rPr>
          <w:sz w:val="28"/>
          <w:szCs w:val="28"/>
          <w:lang w:val="ro-RO"/>
        </w:rPr>
        <w:t xml:space="preserve"> Energia termică necesară în extinderea proiectată va fi asigurată  de  centrala termică proprie existentă  echipată cu două cazane  cu puterea termică nominală de  110 kW fiecare </w:t>
      </w:r>
      <w:r w:rsidRPr="003D37CB">
        <w:rPr>
          <w:rFonts w:cs="Calibri"/>
          <w:color w:val="000000"/>
          <w:sz w:val="28"/>
          <w:szCs w:val="28"/>
          <w:lang w:val="ro-RO"/>
        </w:rPr>
        <w:t>şi coş de evacuare a gazelor de ardere cu următoarele caracteristici tehnice: H</w:t>
      </w:r>
      <w:r w:rsidRPr="003D37CB">
        <w:rPr>
          <w:rFonts w:cs="Calibri"/>
          <w:color w:val="000000"/>
          <w:sz w:val="28"/>
          <w:szCs w:val="28"/>
          <w:vertAlign w:val="subscript"/>
          <w:lang w:val="ro-RO"/>
        </w:rPr>
        <w:t>1</w:t>
      </w:r>
      <w:r w:rsidRPr="003D37CB">
        <w:rPr>
          <w:color w:val="000000"/>
          <w:sz w:val="28"/>
          <w:szCs w:val="28"/>
          <w:lang w:val="ro-RO"/>
        </w:rPr>
        <w:t>= 6,00 m și H</w:t>
      </w:r>
      <w:r w:rsidRPr="003D37CB">
        <w:rPr>
          <w:color w:val="000000"/>
          <w:sz w:val="28"/>
          <w:szCs w:val="28"/>
          <w:vertAlign w:val="subscript"/>
          <w:lang w:val="ro-RO"/>
        </w:rPr>
        <w:t>2</w:t>
      </w:r>
      <w:r w:rsidRPr="003D37CB">
        <w:rPr>
          <w:color w:val="000000"/>
          <w:sz w:val="28"/>
          <w:szCs w:val="28"/>
          <w:lang w:val="ro-RO"/>
        </w:rPr>
        <w:t>= 7 m și  D</w:t>
      </w:r>
      <w:r w:rsidRPr="003D37CB">
        <w:rPr>
          <w:color w:val="000000"/>
          <w:sz w:val="28"/>
          <w:szCs w:val="28"/>
          <w:vertAlign w:val="subscript"/>
          <w:lang w:val="ro-RO"/>
        </w:rPr>
        <w:t>1</w:t>
      </w:r>
      <w:r w:rsidRPr="003D37CB">
        <w:rPr>
          <w:color w:val="000000"/>
          <w:sz w:val="28"/>
          <w:szCs w:val="28"/>
          <w:lang w:val="ro-RO"/>
        </w:rPr>
        <w:t>= D</w:t>
      </w:r>
      <w:r w:rsidRPr="003D37CB">
        <w:rPr>
          <w:color w:val="000000"/>
          <w:sz w:val="28"/>
          <w:szCs w:val="28"/>
          <w:vertAlign w:val="subscript"/>
          <w:lang w:val="ro-RO"/>
        </w:rPr>
        <w:t>2</w:t>
      </w:r>
      <w:r w:rsidRPr="003D37CB">
        <w:rPr>
          <w:color w:val="000000"/>
          <w:sz w:val="28"/>
          <w:szCs w:val="28"/>
          <w:lang w:val="ro-RO"/>
        </w:rPr>
        <w:t>=0,35 m, utilizând drept combustibil lemne de foc.</w:t>
      </w:r>
    </w:p>
    <w:p w:rsidR="002B71B5" w:rsidRPr="003D37CB" w:rsidRDefault="002B71B5" w:rsidP="002B71B5">
      <w:pPr>
        <w:autoSpaceDE w:val="0"/>
        <w:autoSpaceDN w:val="0"/>
        <w:adjustRightInd w:val="0"/>
        <w:spacing w:line="240" w:lineRule="auto"/>
        <w:jc w:val="both"/>
        <w:rPr>
          <w:rFonts w:cs="Calibri"/>
          <w:sz w:val="28"/>
          <w:szCs w:val="28"/>
          <w:lang w:val="ro-RO"/>
        </w:rPr>
      </w:pPr>
      <w:r w:rsidRPr="003D37CB">
        <w:rPr>
          <w:b/>
          <w:sz w:val="28"/>
          <w:szCs w:val="28"/>
          <w:lang w:val="ro-RO"/>
        </w:rPr>
        <w:t>Energia electrică necesară</w:t>
      </w:r>
      <w:r w:rsidRPr="003D37CB">
        <w:rPr>
          <w:sz w:val="28"/>
          <w:szCs w:val="28"/>
          <w:lang w:val="ro-RO"/>
        </w:rPr>
        <w:t>: va fi asigurată din rețeaua existentă în zonă prin intermediul racordului extins și modernizat în cadrul proiectului.</w:t>
      </w:r>
      <w:r w:rsidRPr="003D37CB">
        <w:rPr>
          <w:rFonts w:cs="Calibri"/>
          <w:sz w:val="28"/>
          <w:szCs w:val="28"/>
          <w:lang w:val="ro-RO"/>
        </w:rPr>
        <w:t xml:space="preserve"> </w:t>
      </w:r>
    </w:p>
    <w:p w:rsidR="002B71B5" w:rsidRPr="003D37CB" w:rsidRDefault="00E4082E" w:rsidP="00151052">
      <w:pPr>
        <w:autoSpaceDE w:val="0"/>
        <w:autoSpaceDN w:val="0"/>
        <w:adjustRightInd w:val="0"/>
        <w:spacing w:after="0" w:line="240" w:lineRule="auto"/>
        <w:rPr>
          <w:sz w:val="28"/>
          <w:szCs w:val="28"/>
          <w:lang w:val="ro-RO"/>
        </w:rPr>
      </w:pPr>
      <w:r w:rsidRPr="003D37CB">
        <w:rPr>
          <w:rFonts w:ascii="Arial" w:hAnsi="Arial" w:cs="Arial"/>
          <w:b/>
          <w:i/>
          <w:sz w:val="24"/>
          <w:szCs w:val="24"/>
          <w:lang w:val="ro-RO"/>
        </w:rPr>
        <w:lastRenderedPageBreak/>
        <w:t>c) utilizarea resurselor naturale, în special a solului, a terenurilor, a apei și a biodiversității</w:t>
      </w:r>
      <w:r w:rsidRPr="003D37CB">
        <w:rPr>
          <w:rFonts w:ascii="Arial" w:hAnsi="Arial" w:cs="Arial"/>
          <w:i/>
          <w:sz w:val="24"/>
          <w:szCs w:val="24"/>
          <w:lang w:val="ro-RO"/>
        </w:rPr>
        <w:t xml:space="preserve">: </w:t>
      </w:r>
      <w:r w:rsidR="002B71B5" w:rsidRPr="003D37CB">
        <w:rPr>
          <w:sz w:val="28"/>
          <w:szCs w:val="28"/>
          <w:lang w:val="ro-RO"/>
        </w:rPr>
        <w:t>agregatele naturale minerale ( nisip, pietriş) utilizate la lucrările de construcţii prevăzute în proiect sunt  folosite de firmele de construcţii care prepar</w:t>
      </w:r>
      <w:r w:rsidR="00E22871" w:rsidRPr="003D37CB">
        <w:rPr>
          <w:sz w:val="28"/>
          <w:szCs w:val="28"/>
          <w:lang w:val="ro-RO"/>
        </w:rPr>
        <w:t>ă</w:t>
      </w:r>
      <w:r w:rsidR="002B71B5" w:rsidRPr="003D37CB">
        <w:rPr>
          <w:sz w:val="28"/>
          <w:szCs w:val="28"/>
          <w:lang w:val="ro-RO"/>
        </w:rPr>
        <w:t xml:space="preserve"> betonul.</w:t>
      </w:r>
    </w:p>
    <w:p w:rsidR="00E4082E" w:rsidRPr="003D37CB"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3D37CB">
        <w:rPr>
          <w:rFonts w:ascii="Arial" w:hAnsi="Arial" w:cs="Arial"/>
          <w:b/>
          <w:i/>
          <w:color w:val="000000"/>
          <w:sz w:val="24"/>
          <w:szCs w:val="24"/>
          <w:lang w:val="ro-RO" w:eastAsia="ro-RO"/>
        </w:rPr>
        <w:t xml:space="preserve">d) producţia de deşeuri: </w:t>
      </w:r>
    </w:p>
    <w:p w:rsidR="00151052" w:rsidRPr="003D37CB" w:rsidRDefault="00151052" w:rsidP="00151052">
      <w:pPr>
        <w:autoSpaceDE w:val="0"/>
        <w:autoSpaceDN w:val="0"/>
        <w:adjustRightInd w:val="0"/>
        <w:spacing w:after="0" w:line="240" w:lineRule="auto"/>
        <w:rPr>
          <w:rFonts w:ascii="Arial" w:hAnsi="Arial" w:cs="Arial"/>
          <w:sz w:val="24"/>
          <w:szCs w:val="24"/>
          <w:lang w:val="ro-RO"/>
        </w:rPr>
      </w:pPr>
      <w:r w:rsidRPr="003D37CB">
        <w:rPr>
          <w:rFonts w:ascii="Arial" w:hAnsi="Arial" w:cs="Arial"/>
          <w:b/>
          <w:sz w:val="24"/>
          <w:szCs w:val="24"/>
          <w:lang w:val="ro-RO"/>
        </w:rPr>
        <w:t>In  faza de construcţie</w:t>
      </w:r>
      <w:r w:rsidRPr="003D37CB">
        <w:rPr>
          <w:rFonts w:ascii="Arial" w:hAnsi="Arial" w:cs="Arial"/>
          <w:sz w:val="24"/>
          <w:szCs w:val="24"/>
          <w:lang w:val="ro-RO"/>
        </w:rPr>
        <w:t xml:space="preserve"> pot fi generate următoarele tipuri de deşeuri:</w:t>
      </w:r>
    </w:p>
    <w:p w:rsidR="00151052" w:rsidRPr="003D37CB" w:rsidRDefault="00151052" w:rsidP="00151052">
      <w:pPr>
        <w:autoSpaceDE w:val="0"/>
        <w:autoSpaceDN w:val="0"/>
        <w:adjustRightInd w:val="0"/>
        <w:spacing w:after="0" w:line="240" w:lineRule="auto"/>
        <w:rPr>
          <w:rFonts w:ascii="Arial" w:hAnsi="Arial" w:cs="Arial"/>
          <w:sz w:val="24"/>
          <w:szCs w:val="24"/>
          <w:lang w:val="ro-RO"/>
        </w:rPr>
      </w:pPr>
      <w:proofErr w:type="spellStart"/>
      <w:r w:rsidRPr="003D37CB">
        <w:rPr>
          <w:rFonts w:ascii="Arial" w:hAnsi="Arial" w:cs="Arial"/>
          <w:sz w:val="24"/>
          <w:szCs w:val="24"/>
          <w:lang w:val="ro-RO"/>
        </w:rPr>
        <w:t>-deşeuri</w:t>
      </w:r>
      <w:proofErr w:type="spellEnd"/>
      <w:r w:rsidRPr="003D37CB">
        <w:rPr>
          <w:rFonts w:ascii="Arial" w:hAnsi="Arial" w:cs="Arial"/>
          <w:sz w:val="24"/>
          <w:szCs w:val="24"/>
          <w:lang w:val="ro-RO"/>
        </w:rPr>
        <w:t xml:space="preserve"> municipale amestecate:  cod 20 03 01: cca. 26 kg/lună ( de la 6 persoane)</w:t>
      </w:r>
    </w:p>
    <w:p w:rsidR="00151052" w:rsidRPr="003D37CB" w:rsidRDefault="00151052" w:rsidP="00151052">
      <w:pPr>
        <w:autoSpaceDE w:val="0"/>
        <w:autoSpaceDN w:val="0"/>
        <w:adjustRightInd w:val="0"/>
        <w:spacing w:after="0" w:line="240" w:lineRule="auto"/>
        <w:rPr>
          <w:rFonts w:ascii="Arial" w:hAnsi="Arial" w:cs="Arial"/>
          <w:sz w:val="24"/>
          <w:szCs w:val="24"/>
          <w:lang w:val="ro-RO"/>
        </w:rPr>
      </w:pPr>
      <w:r w:rsidRPr="003D37CB">
        <w:rPr>
          <w:rFonts w:ascii="Arial" w:hAnsi="Arial" w:cs="Arial"/>
          <w:b/>
          <w:sz w:val="24"/>
          <w:szCs w:val="24"/>
          <w:lang w:val="ro-RO"/>
        </w:rPr>
        <w:t>In faza de operare</w:t>
      </w:r>
      <w:r w:rsidRPr="003D37CB">
        <w:rPr>
          <w:rFonts w:ascii="Arial" w:hAnsi="Arial" w:cs="Arial"/>
          <w:sz w:val="24"/>
          <w:szCs w:val="24"/>
          <w:lang w:val="ro-RO"/>
        </w:rPr>
        <w:t xml:space="preserve"> la nivelul abatorului vor fi generate următoarele tipuri de deșeuri față de cele rezultate de la activitățile reglementate:</w:t>
      </w:r>
    </w:p>
    <w:p w:rsidR="00151052" w:rsidRPr="003D37CB" w:rsidRDefault="00151052" w:rsidP="00151052">
      <w:pPr>
        <w:autoSpaceDE w:val="0"/>
        <w:autoSpaceDN w:val="0"/>
        <w:adjustRightInd w:val="0"/>
        <w:spacing w:after="0" w:line="240" w:lineRule="auto"/>
        <w:ind w:left="426" w:right="-2" w:hanging="426"/>
        <w:jc w:val="both"/>
        <w:rPr>
          <w:rFonts w:ascii="Arial" w:hAnsi="Arial" w:cs="Arial"/>
          <w:sz w:val="24"/>
          <w:szCs w:val="24"/>
          <w:lang w:val="ro-RO"/>
        </w:rPr>
      </w:pPr>
      <w:r w:rsidRPr="003D37CB">
        <w:rPr>
          <w:rFonts w:ascii="Arial" w:hAnsi="Arial" w:cs="Arial"/>
          <w:sz w:val="24"/>
          <w:szCs w:val="24"/>
          <w:lang w:val="ro-RO"/>
        </w:rPr>
        <w:t xml:space="preserve">- deşeuri de ţesuturi animale rezultate din prepararea şi prelucrarea cărnii – cod 02 </w:t>
      </w:r>
      <w:proofErr w:type="spellStart"/>
      <w:r w:rsidRPr="003D37CB">
        <w:rPr>
          <w:rFonts w:ascii="Arial" w:hAnsi="Arial" w:cs="Arial"/>
          <w:sz w:val="24"/>
          <w:szCs w:val="24"/>
          <w:lang w:val="ro-RO"/>
        </w:rPr>
        <w:t>02</w:t>
      </w:r>
      <w:proofErr w:type="spellEnd"/>
      <w:r w:rsidRPr="003D37CB">
        <w:rPr>
          <w:rFonts w:ascii="Arial" w:hAnsi="Arial" w:cs="Arial"/>
          <w:sz w:val="24"/>
          <w:szCs w:val="24"/>
          <w:lang w:val="ro-RO"/>
        </w:rPr>
        <w:t xml:space="preserve"> </w:t>
      </w:r>
      <w:proofErr w:type="spellStart"/>
      <w:r w:rsidRPr="003D37CB">
        <w:rPr>
          <w:rFonts w:ascii="Arial" w:hAnsi="Arial" w:cs="Arial"/>
          <w:sz w:val="24"/>
          <w:szCs w:val="24"/>
          <w:lang w:val="ro-RO"/>
        </w:rPr>
        <w:t>02</w:t>
      </w:r>
      <w:proofErr w:type="spellEnd"/>
      <w:r w:rsidRPr="003D37CB">
        <w:rPr>
          <w:rFonts w:ascii="Arial" w:hAnsi="Arial" w:cs="Arial"/>
          <w:sz w:val="24"/>
          <w:szCs w:val="24"/>
          <w:lang w:val="ro-RO"/>
        </w:rPr>
        <w:t xml:space="preserve"> -  în cantități variabile , conform evidenţei HG 856/2002;</w:t>
      </w:r>
    </w:p>
    <w:p w:rsidR="00151052" w:rsidRPr="003D37CB" w:rsidRDefault="00151052" w:rsidP="00151052">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materii  care sunt  improprii pentru  consum  ori  procesare – cod 02 </w:t>
      </w:r>
      <w:proofErr w:type="spellStart"/>
      <w:r w:rsidRPr="003D37CB">
        <w:rPr>
          <w:rFonts w:ascii="Arial" w:hAnsi="Arial" w:cs="Arial"/>
          <w:sz w:val="24"/>
          <w:szCs w:val="24"/>
          <w:lang w:val="ro-RO"/>
        </w:rPr>
        <w:t>02</w:t>
      </w:r>
      <w:proofErr w:type="spellEnd"/>
      <w:r w:rsidRPr="003D37CB">
        <w:rPr>
          <w:rFonts w:ascii="Arial" w:hAnsi="Arial" w:cs="Arial"/>
          <w:sz w:val="24"/>
          <w:szCs w:val="24"/>
          <w:lang w:val="ro-RO"/>
        </w:rPr>
        <w:t xml:space="preserve"> 03, - în cantități variabile , conform evidenţei HG 856/2002</w:t>
      </w:r>
    </w:p>
    <w:p w:rsidR="00151052" w:rsidRPr="003D37CB" w:rsidRDefault="00BA4097" w:rsidP="0015105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deşeuri de ambalaje</w:t>
      </w:r>
      <w:r w:rsidR="00151052" w:rsidRPr="003D37CB">
        <w:rPr>
          <w:rFonts w:ascii="Arial" w:hAnsi="Arial" w:cs="Arial"/>
          <w:sz w:val="24"/>
          <w:szCs w:val="24"/>
          <w:lang w:val="ro-RO"/>
        </w:rPr>
        <w:t xml:space="preserve"> de la materiale dezinfectante, </w:t>
      </w:r>
      <w:proofErr w:type="spellStart"/>
      <w:r w:rsidR="00151052" w:rsidRPr="003D37CB">
        <w:rPr>
          <w:rFonts w:ascii="Arial" w:hAnsi="Arial" w:cs="Arial"/>
          <w:sz w:val="24"/>
          <w:szCs w:val="24"/>
          <w:lang w:val="ro-RO"/>
        </w:rPr>
        <w:t>dezinsectante-</w:t>
      </w:r>
      <w:proofErr w:type="spellEnd"/>
      <w:r w:rsidR="00151052" w:rsidRPr="003D37CB">
        <w:rPr>
          <w:rFonts w:ascii="Arial" w:hAnsi="Arial" w:cs="Arial"/>
          <w:sz w:val="24"/>
          <w:szCs w:val="24"/>
          <w:lang w:val="ro-RO"/>
        </w:rPr>
        <w:t xml:space="preserve"> 15 01 10*- în cantități variabile , conform evidenţei HG 856/2002</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b/>
          <w:i/>
          <w:sz w:val="24"/>
          <w:szCs w:val="24"/>
          <w:lang w:val="ro-RO"/>
        </w:rPr>
        <w:t>e) poluarea și alte efecte nocive</w:t>
      </w:r>
      <w:r w:rsidRPr="003D37CB">
        <w:rPr>
          <w:rFonts w:ascii="Arial" w:hAnsi="Arial" w:cs="Arial"/>
          <w:sz w:val="24"/>
          <w:szCs w:val="24"/>
          <w:lang w:val="ro-RO"/>
        </w:rPr>
        <w:t>:</w:t>
      </w:r>
    </w:p>
    <w:p w:rsidR="00151052" w:rsidRPr="003D37CB"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3D37CB">
        <w:rPr>
          <w:rFonts w:ascii="Arial" w:eastAsia="Times New Roman" w:hAnsi="Arial" w:cs="Arial"/>
          <w:b/>
          <w:i/>
          <w:sz w:val="24"/>
          <w:szCs w:val="24"/>
          <w:lang w:val="ro-RO"/>
        </w:rPr>
        <w:t>1.emisii în aer</w:t>
      </w:r>
      <w:r w:rsidR="00F82962" w:rsidRPr="003D37CB">
        <w:rPr>
          <w:rFonts w:ascii="Arial" w:eastAsia="Times New Roman" w:hAnsi="Arial" w:cs="Arial"/>
          <w:b/>
          <w:i/>
          <w:sz w:val="24"/>
          <w:szCs w:val="24"/>
          <w:lang w:val="ro-RO"/>
        </w:rPr>
        <w:t xml:space="preserve"> </w:t>
      </w:r>
    </w:p>
    <w:p w:rsidR="00151052" w:rsidRPr="003D37CB" w:rsidRDefault="00151052" w:rsidP="00151052">
      <w:pPr>
        <w:spacing w:after="0"/>
        <w:jc w:val="both"/>
        <w:rPr>
          <w:rFonts w:ascii="Arial" w:hAnsi="Arial" w:cs="Arial"/>
          <w:b/>
          <w:sz w:val="24"/>
          <w:szCs w:val="24"/>
          <w:lang w:val="ro-RO"/>
        </w:rPr>
      </w:pPr>
      <w:r w:rsidRPr="003D37CB">
        <w:rPr>
          <w:rFonts w:ascii="Arial" w:eastAsia="Times New Roman" w:hAnsi="Arial" w:cs="Arial"/>
          <w:b/>
          <w:sz w:val="24"/>
          <w:szCs w:val="24"/>
          <w:lang w:val="ro-RO"/>
        </w:rPr>
        <w:t>Î</w:t>
      </w:r>
      <w:r w:rsidR="00B841D5" w:rsidRPr="003D37CB">
        <w:rPr>
          <w:rFonts w:ascii="Arial" w:eastAsia="Times New Roman" w:hAnsi="Arial" w:cs="Arial"/>
          <w:b/>
          <w:sz w:val="24"/>
          <w:szCs w:val="24"/>
          <w:lang w:val="ro-RO"/>
        </w:rPr>
        <w:t>n faza de construire</w:t>
      </w:r>
      <w:r w:rsidRPr="003D37CB">
        <w:rPr>
          <w:rFonts w:ascii="Arial" w:eastAsia="Times New Roman" w:hAnsi="Arial" w:cs="Arial"/>
          <w:b/>
          <w:sz w:val="24"/>
          <w:szCs w:val="24"/>
          <w:lang w:val="ro-RO"/>
        </w:rPr>
        <w:t>:</w:t>
      </w:r>
    </w:p>
    <w:p w:rsidR="00151052" w:rsidRPr="003D37CB" w:rsidRDefault="00151052" w:rsidP="00151052">
      <w:pPr>
        <w:pStyle w:val="ListParagraph"/>
        <w:numPr>
          <w:ilvl w:val="0"/>
          <w:numId w:val="42"/>
        </w:numPr>
        <w:spacing w:after="0"/>
        <w:ind w:left="567" w:hanging="141"/>
        <w:jc w:val="both"/>
        <w:rPr>
          <w:rFonts w:ascii="Arial" w:hAnsi="Arial" w:cs="Arial"/>
          <w:sz w:val="24"/>
          <w:szCs w:val="24"/>
          <w:lang w:val="ro-RO"/>
        </w:rPr>
      </w:pPr>
      <w:r w:rsidRPr="003D37CB">
        <w:rPr>
          <w:rFonts w:ascii="Arial" w:hAnsi="Arial" w:cs="Arial"/>
          <w:sz w:val="24"/>
          <w:szCs w:val="24"/>
          <w:lang w:val="ro-RO"/>
        </w:rPr>
        <w:t xml:space="preserve">funcţionarea utilajelor şi echipamentelor mobile motorizate aferentă activității de cod NFR 1.A.2.f.ii - </w:t>
      </w:r>
      <w:r w:rsidRPr="003D37CB">
        <w:rPr>
          <w:rFonts w:ascii="Arial" w:hAnsi="Arial" w:cs="Arial"/>
          <w:i/>
          <w:sz w:val="24"/>
          <w:szCs w:val="24"/>
          <w:lang w:val="ro-RO"/>
        </w:rPr>
        <w:t xml:space="preserve">surse mobile </w:t>
      </w:r>
      <w:proofErr w:type="spellStart"/>
      <w:r w:rsidRPr="003D37CB">
        <w:rPr>
          <w:rFonts w:ascii="Arial" w:hAnsi="Arial" w:cs="Arial"/>
          <w:i/>
          <w:sz w:val="24"/>
          <w:szCs w:val="24"/>
          <w:lang w:val="ro-RO"/>
        </w:rPr>
        <w:t>nerutiere</w:t>
      </w:r>
      <w:proofErr w:type="spellEnd"/>
      <w:r w:rsidRPr="003D37CB">
        <w:rPr>
          <w:rFonts w:ascii="Arial" w:hAnsi="Arial" w:cs="Arial"/>
          <w:i/>
          <w:sz w:val="24"/>
          <w:szCs w:val="24"/>
          <w:lang w:val="ro-RO"/>
        </w:rPr>
        <w:t xml:space="preserve"> şi echipamente (în domeniul industrial);</w:t>
      </w:r>
    </w:p>
    <w:p w:rsidR="00151052" w:rsidRPr="003D37CB" w:rsidRDefault="00151052" w:rsidP="00151052">
      <w:pPr>
        <w:pStyle w:val="ListParagraph"/>
        <w:numPr>
          <w:ilvl w:val="0"/>
          <w:numId w:val="42"/>
        </w:numPr>
        <w:spacing w:after="0"/>
        <w:ind w:left="567" w:hanging="141"/>
        <w:jc w:val="both"/>
        <w:rPr>
          <w:rFonts w:ascii="Arial" w:hAnsi="Arial" w:cs="Arial"/>
          <w:i/>
          <w:sz w:val="24"/>
          <w:szCs w:val="24"/>
          <w:lang w:val="ro-RO"/>
        </w:rPr>
      </w:pPr>
      <w:r w:rsidRPr="003D37CB">
        <w:rPr>
          <w:rFonts w:ascii="Arial" w:hAnsi="Arial" w:cs="Arial"/>
          <w:sz w:val="24"/>
          <w:szCs w:val="24"/>
          <w:lang w:val="ro-RO"/>
        </w:rPr>
        <w:t xml:space="preserve">traficul autovehiculelor în amplasamentul şantierului, cod NFR 1.A.3.b.ii şi </w:t>
      </w:r>
      <w:r w:rsidRPr="003D37CB">
        <w:rPr>
          <w:rFonts w:ascii="Arial" w:hAnsi="Arial" w:cs="Arial"/>
          <w:b/>
          <w:sz w:val="24"/>
          <w:szCs w:val="24"/>
          <w:lang w:val="ro-RO"/>
        </w:rPr>
        <w:t xml:space="preserve"> </w:t>
      </w:r>
      <w:r w:rsidRPr="003D37CB">
        <w:rPr>
          <w:rFonts w:ascii="Arial" w:hAnsi="Arial" w:cs="Arial"/>
          <w:sz w:val="24"/>
          <w:szCs w:val="24"/>
          <w:lang w:val="ro-RO"/>
        </w:rPr>
        <w:t xml:space="preserve">cod NFR 1.A.3.b.iii- </w:t>
      </w:r>
      <w:r w:rsidRPr="003D37CB">
        <w:rPr>
          <w:rFonts w:ascii="Arial" w:hAnsi="Arial" w:cs="Arial"/>
          <w:i/>
          <w:sz w:val="24"/>
          <w:szCs w:val="24"/>
          <w:lang w:val="ro-RO"/>
        </w:rPr>
        <w:t>transport rutier cu autoutilitare şi cu autovehicule grele</w:t>
      </w:r>
    </w:p>
    <w:p w:rsidR="00F1458A" w:rsidRPr="003D37CB" w:rsidRDefault="00F1458A" w:rsidP="00B841D5">
      <w:pPr>
        <w:autoSpaceDE w:val="0"/>
        <w:autoSpaceDN w:val="0"/>
        <w:adjustRightInd w:val="0"/>
        <w:spacing w:after="0" w:line="240" w:lineRule="auto"/>
        <w:jc w:val="both"/>
        <w:rPr>
          <w:rFonts w:ascii="Arial" w:eastAsia="Times New Roman" w:hAnsi="Arial" w:cs="Arial"/>
          <w:b/>
          <w:sz w:val="24"/>
          <w:szCs w:val="24"/>
          <w:lang w:val="ro-RO"/>
        </w:rPr>
      </w:pPr>
      <w:r w:rsidRPr="003D37CB">
        <w:rPr>
          <w:rFonts w:ascii="Arial" w:eastAsia="Times New Roman" w:hAnsi="Arial" w:cs="Arial"/>
          <w:b/>
          <w:sz w:val="24"/>
          <w:szCs w:val="24"/>
          <w:lang w:val="ro-RO"/>
        </w:rPr>
        <w:t>În perioada de operare:</w:t>
      </w:r>
    </w:p>
    <w:p w:rsidR="002240B8" w:rsidRPr="00D01ADE" w:rsidRDefault="00B841D5" w:rsidP="002240B8">
      <w:pPr>
        <w:pStyle w:val="ListParagraph"/>
        <w:numPr>
          <w:ilvl w:val="0"/>
          <w:numId w:val="42"/>
        </w:numPr>
        <w:spacing w:after="0"/>
        <w:ind w:left="567" w:hanging="141"/>
        <w:jc w:val="both"/>
        <w:rPr>
          <w:rFonts w:ascii="Arial" w:hAnsi="Arial" w:cs="Arial"/>
          <w:sz w:val="24"/>
          <w:szCs w:val="24"/>
          <w:lang w:val="ro-RO"/>
        </w:rPr>
      </w:pPr>
      <w:r w:rsidRPr="002240B8">
        <w:rPr>
          <w:rFonts w:ascii="Arial" w:hAnsi="Arial" w:cs="Arial"/>
          <w:sz w:val="24"/>
          <w:szCs w:val="24"/>
          <w:lang w:val="ro-RO"/>
        </w:rPr>
        <w:t xml:space="preserve"> </w:t>
      </w:r>
      <w:r w:rsidR="002240B8">
        <w:rPr>
          <w:rFonts w:ascii="Arial" w:hAnsi="Arial" w:cs="Arial"/>
          <w:sz w:val="24"/>
          <w:szCs w:val="24"/>
          <w:lang w:val="ro-RO"/>
        </w:rPr>
        <w:t xml:space="preserve">emisiile de metan, amoniac, compușii organici volatili </w:t>
      </w:r>
      <w:proofErr w:type="spellStart"/>
      <w:r w:rsidR="002240B8">
        <w:rPr>
          <w:rFonts w:ascii="Arial" w:hAnsi="Arial" w:cs="Arial"/>
          <w:sz w:val="24"/>
          <w:szCs w:val="24"/>
          <w:lang w:val="ro-RO"/>
        </w:rPr>
        <w:t>nemetanici</w:t>
      </w:r>
      <w:proofErr w:type="spellEnd"/>
      <w:r w:rsidR="002240B8">
        <w:rPr>
          <w:rFonts w:ascii="Arial" w:hAnsi="Arial" w:cs="Arial"/>
          <w:sz w:val="24"/>
          <w:szCs w:val="24"/>
          <w:lang w:val="ro-RO"/>
        </w:rPr>
        <w:t xml:space="preserve"> nu va prezenta o creștere semnificativă a calității aerului</w:t>
      </w:r>
    </w:p>
    <w:p w:rsidR="00027F2C" w:rsidRPr="002240B8" w:rsidRDefault="00B841D5" w:rsidP="002240B8">
      <w:pPr>
        <w:spacing w:after="0"/>
        <w:jc w:val="both"/>
        <w:rPr>
          <w:rFonts w:ascii="Arial" w:eastAsia="Times New Roman" w:hAnsi="Arial" w:cs="Arial"/>
          <w:b/>
          <w:i/>
          <w:sz w:val="24"/>
          <w:szCs w:val="24"/>
          <w:lang w:val="ro-RO"/>
        </w:rPr>
      </w:pPr>
      <w:r w:rsidRPr="002240B8">
        <w:rPr>
          <w:rFonts w:ascii="Arial" w:eastAsia="Times New Roman" w:hAnsi="Arial" w:cs="Arial"/>
          <w:b/>
          <w:i/>
          <w:sz w:val="24"/>
          <w:szCs w:val="24"/>
          <w:lang w:val="ro-RO"/>
        </w:rPr>
        <w:t>2. emisii în apă:</w:t>
      </w:r>
    </w:p>
    <w:p w:rsidR="00EC533E" w:rsidRPr="003D37CB" w:rsidRDefault="00EC24DD" w:rsidP="00B841D5">
      <w:pPr>
        <w:autoSpaceDE w:val="0"/>
        <w:autoSpaceDN w:val="0"/>
        <w:adjustRightInd w:val="0"/>
        <w:spacing w:after="0" w:line="240" w:lineRule="auto"/>
        <w:jc w:val="both"/>
        <w:rPr>
          <w:rFonts w:ascii="Arial" w:eastAsia="Times New Roman" w:hAnsi="Arial" w:cs="Arial"/>
          <w:i/>
          <w:sz w:val="24"/>
          <w:szCs w:val="24"/>
          <w:lang w:val="ro-RO"/>
        </w:rPr>
      </w:pPr>
      <w:r w:rsidRPr="003D37CB">
        <w:rPr>
          <w:rFonts w:ascii="Arial" w:eastAsia="Times New Roman" w:hAnsi="Arial" w:cs="Arial"/>
          <w:b/>
          <w:sz w:val="24"/>
          <w:szCs w:val="24"/>
          <w:lang w:val="ro-RO"/>
        </w:rPr>
        <w:t>Î</w:t>
      </w:r>
      <w:r w:rsidR="00B841D5" w:rsidRPr="003D37CB">
        <w:rPr>
          <w:rFonts w:ascii="Arial" w:eastAsia="Times New Roman" w:hAnsi="Arial" w:cs="Arial"/>
          <w:b/>
          <w:sz w:val="24"/>
          <w:szCs w:val="24"/>
          <w:lang w:val="ro-RO"/>
        </w:rPr>
        <w:t>n faza de construire</w:t>
      </w:r>
      <w:r w:rsidR="00B841D5" w:rsidRPr="003D37CB">
        <w:rPr>
          <w:rFonts w:ascii="Arial" w:eastAsia="Times New Roman" w:hAnsi="Arial" w:cs="Arial"/>
          <w:i/>
          <w:sz w:val="24"/>
          <w:szCs w:val="24"/>
          <w:lang w:val="ro-RO"/>
        </w:rPr>
        <w:t xml:space="preserve"> </w:t>
      </w:r>
      <w:r w:rsidR="00EC533E" w:rsidRPr="003D37CB">
        <w:rPr>
          <w:rFonts w:ascii="Arial" w:eastAsia="Times New Roman" w:hAnsi="Arial" w:cs="Arial"/>
          <w:i/>
          <w:sz w:val="24"/>
          <w:szCs w:val="24"/>
          <w:lang w:val="ro-RO"/>
        </w:rPr>
        <w:t>–</w:t>
      </w:r>
      <w:r w:rsidR="00F82962" w:rsidRPr="003D37CB">
        <w:rPr>
          <w:rFonts w:ascii="Arial" w:eastAsia="Times New Roman" w:hAnsi="Arial" w:cs="Arial"/>
          <w:i/>
          <w:sz w:val="24"/>
          <w:szCs w:val="24"/>
          <w:lang w:val="ro-RO"/>
        </w:rPr>
        <w:t xml:space="preserve"> </w:t>
      </w:r>
      <w:r w:rsidR="00EC533E" w:rsidRPr="003D37CB">
        <w:rPr>
          <w:rFonts w:ascii="Arial" w:eastAsia="Times New Roman" w:hAnsi="Arial" w:cs="Arial"/>
          <w:i/>
          <w:sz w:val="24"/>
          <w:szCs w:val="24"/>
          <w:lang w:val="ro-RO"/>
        </w:rPr>
        <w:t>nu rezultă apă uzată</w:t>
      </w:r>
    </w:p>
    <w:p w:rsidR="00027F2C" w:rsidRPr="003D37CB" w:rsidRDefault="00EC24DD" w:rsidP="00B841D5">
      <w:pPr>
        <w:autoSpaceDE w:val="0"/>
        <w:autoSpaceDN w:val="0"/>
        <w:adjustRightInd w:val="0"/>
        <w:spacing w:after="0" w:line="240" w:lineRule="auto"/>
        <w:jc w:val="both"/>
        <w:rPr>
          <w:rFonts w:ascii="Arial" w:eastAsia="Times New Roman" w:hAnsi="Arial" w:cs="Arial"/>
          <w:b/>
          <w:sz w:val="24"/>
          <w:szCs w:val="24"/>
          <w:lang w:val="ro-RO"/>
        </w:rPr>
      </w:pPr>
      <w:r w:rsidRPr="003D37CB">
        <w:rPr>
          <w:rFonts w:ascii="Arial" w:eastAsia="Times New Roman" w:hAnsi="Arial" w:cs="Arial"/>
          <w:b/>
          <w:sz w:val="24"/>
          <w:szCs w:val="24"/>
          <w:lang w:val="ro-RO"/>
        </w:rPr>
        <w:t>Î</w:t>
      </w:r>
      <w:r w:rsidR="00F82962" w:rsidRPr="003D37CB">
        <w:rPr>
          <w:rFonts w:ascii="Arial" w:eastAsia="Times New Roman" w:hAnsi="Arial" w:cs="Arial"/>
          <w:b/>
          <w:sz w:val="24"/>
          <w:szCs w:val="24"/>
          <w:lang w:val="ro-RO"/>
        </w:rPr>
        <w:t>n timpul exploatării</w:t>
      </w:r>
      <w:r w:rsidR="00241E13" w:rsidRPr="003D37CB">
        <w:rPr>
          <w:rFonts w:ascii="Arial" w:eastAsia="Times New Roman" w:hAnsi="Arial" w:cs="Arial"/>
          <w:b/>
          <w:sz w:val="24"/>
          <w:szCs w:val="24"/>
          <w:lang w:val="ro-RO"/>
        </w:rPr>
        <w:t>:</w:t>
      </w:r>
    </w:p>
    <w:p w:rsidR="000F5377" w:rsidRPr="003D37CB" w:rsidRDefault="000F5377" w:rsidP="000F5377">
      <w:pPr>
        <w:pStyle w:val="ListParagraph"/>
        <w:numPr>
          <w:ilvl w:val="0"/>
          <w:numId w:val="42"/>
        </w:numPr>
        <w:spacing w:after="0"/>
        <w:ind w:left="567" w:hanging="141"/>
        <w:jc w:val="both"/>
        <w:rPr>
          <w:rFonts w:ascii="Arial" w:hAnsi="Arial" w:cs="Arial"/>
          <w:sz w:val="24"/>
          <w:szCs w:val="24"/>
          <w:lang w:val="ro-RO"/>
        </w:rPr>
      </w:pPr>
      <w:r w:rsidRPr="003D37CB">
        <w:rPr>
          <w:rFonts w:ascii="Arial" w:hAnsi="Arial" w:cs="Arial"/>
          <w:sz w:val="24"/>
          <w:szCs w:val="24"/>
          <w:lang w:val="ro-RO"/>
        </w:rPr>
        <w:t xml:space="preserve">apele uzate fecaloid menajere rezultate de la extindere împreună cu apele uzate provenite de la unitatea de prelucrare a cărnii existentă se vor dirija către stația de epurare proprie în funcțiune asupra căreia nu este prevăzută nici o intervenție ținând cont de faptul că consumurile de apă respectiv restituția de apă rămân neschimbate, inclusiv poluanții caracteristici ale apelor uzate evacuate fiind identice. </w:t>
      </w:r>
    </w:p>
    <w:p w:rsidR="00EC24DD" w:rsidRPr="003D37CB"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3D37CB">
        <w:rPr>
          <w:rFonts w:ascii="Arial" w:eastAsia="Times New Roman" w:hAnsi="Arial" w:cs="Arial"/>
          <w:b/>
          <w:i/>
          <w:sz w:val="24"/>
          <w:szCs w:val="24"/>
          <w:lang w:val="ro-RO"/>
        </w:rPr>
        <w:t>3.emisii în sol</w:t>
      </w:r>
      <w:r w:rsidRPr="003D37CB">
        <w:rPr>
          <w:rFonts w:ascii="Arial" w:eastAsia="Times New Roman" w:hAnsi="Arial" w:cs="Arial"/>
          <w:i/>
          <w:sz w:val="24"/>
          <w:szCs w:val="24"/>
          <w:lang w:val="ro-RO"/>
        </w:rPr>
        <w:t>:</w:t>
      </w:r>
    </w:p>
    <w:p w:rsidR="002C775A" w:rsidRPr="003D37CB" w:rsidRDefault="00EC24DD" w:rsidP="002C775A">
      <w:pPr>
        <w:autoSpaceDE w:val="0"/>
        <w:autoSpaceDN w:val="0"/>
        <w:adjustRightInd w:val="0"/>
        <w:spacing w:after="0"/>
        <w:ind w:right="-2"/>
        <w:contextualSpacing/>
        <w:jc w:val="both"/>
        <w:rPr>
          <w:rFonts w:ascii="Arial" w:hAnsi="Arial" w:cs="Arial"/>
          <w:sz w:val="24"/>
          <w:szCs w:val="24"/>
          <w:lang w:val="ro-RO"/>
        </w:rPr>
      </w:pPr>
      <w:r w:rsidRPr="003D37CB">
        <w:rPr>
          <w:rFonts w:ascii="Arial" w:eastAsia="Times New Roman" w:hAnsi="Arial" w:cs="Arial"/>
          <w:b/>
          <w:sz w:val="24"/>
          <w:szCs w:val="24"/>
          <w:lang w:val="ro-RO"/>
        </w:rPr>
        <w:t>Î</w:t>
      </w:r>
      <w:r w:rsidR="00B841D5" w:rsidRPr="003D37CB">
        <w:rPr>
          <w:rFonts w:ascii="Arial" w:eastAsia="Times New Roman" w:hAnsi="Arial" w:cs="Arial"/>
          <w:b/>
          <w:sz w:val="24"/>
          <w:szCs w:val="24"/>
          <w:lang w:val="ro-RO"/>
        </w:rPr>
        <w:t>n faza de construire</w:t>
      </w:r>
      <w:r w:rsidRPr="003D37CB">
        <w:rPr>
          <w:rFonts w:ascii="Arial" w:eastAsia="Times New Roman" w:hAnsi="Arial" w:cs="Arial"/>
          <w:i/>
          <w:sz w:val="24"/>
          <w:szCs w:val="24"/>
          <w:lang w:val="ro-RO"/>
        </w:rPr>
        <w:t>:</w:t>
      </w:r>
      <w:r w:rsidR="00B841D5" w:rsidRPr="003D37CB">
        <w:rPr>
          <w:rFonts w:ascii="Arial" w:eastAsia="Times New Roman" w:hAnsi="Arial" w:cs="Arial"/>
          <w:i/>
          <w:sz w:val="24"/>
          <w:szCs w:val="24"/>
          <w:lang w:val="ro-RO"/>
        </w:rPr>
        <w:t xml:space="preserve"> </w:t>
      </w:r>
      <w:r w:rsidR="002C775A" w:rsidRPr="003D37CB">
        <w:rPr>
          <w:rFonts w:ascii="Arial" w:hAnsi="Arial" w:cs="Arial"/>
          <w:sz w:val="24"/>
          <w:szCs w:val="24"/>
          <w:lang w:val="ro-RO"/>
        </w:rPr>
        <w:t>eventualele pierderi de produse petroliere în caz de accidente/incidente de la utilajele de construcţii/mijloacele de transport rutiere a materialelor utilizate la lucrările de construcţie</w:t>
      </w:r>
    </w:p>
    <w:p w:rsidR="002C775A" w:rsidRPr="003D37CB" w:rsidRDefault="002C775A" w:rsidP="002C775A">
      <w:pPr>
        <w:autoSpaceDE w:val="0"/>
        <w:autoSpaceDN w:val="0"/>
        <w:adjustRightInd w:val="0"/>
        <w:spacing w:after="0"/>
        <w:jc w:val="both"/>
        <w:rPr>
          <w:rFonts w:ascii="Arial" w:eastAsia="Times New Roman" w:hAnsi="Arial" w:cs="Arial"/>
          <w:i/>
          <w:sz w:val="24"/>
          <w:szCs w:val="24"/>
          <w:lang w:val="ro-RO"/>
        </w:rPr>
      </w:pPr>
      <w:r w:rsidRPr="003D37CB">
        <w:rPr>
          <w:rFonts w:ascii="Arial" w:eastAsia="Times New Roman" w:hAnsi="Arial" w:cs="Arial"/>
          <w:b/>
          <w:sz w:val="24"/>
          <w:szCs w:val="24"/>
          <w:lang w:val="ro-RO"/>
        </w:rPr>
        <w:t>Î</w:t>
      </w:r>
      <w:r w:rsidR="00B841D5" w:rsidRPr="003D37CB">
        <w:rPr>
          <w:rFonts w:ascii="Arial" w:eastAsia="Times New Roman" w:hAnsi="Arial" w:cs="Arial"/>
          <w:b/>
          <w:sz w:val="24"/>
          <w:szCs w:val="24"/>
          <w:lang w:val="ro-RO"/>
        </w:rPr>
        <w:t xml:space="preserve">n timpul </w:t>
      </w:r>
      <w:r w:rsidR="00661BD5" w:rsidRPr="003D37CB">
        <w:rPr>
          <w:rFonts w:ascii="Arial" w:eastAsia="Times New Roman" w:hAnsi="Arial" w:cs="Arial"/>
          <w:b/>
          <w:sz w:val="24"/>
          <w:szCs w:val="24"/>
          <w:lang w:val="ro-RO"/>
        </w:rPr>
        <w:t>funcționării</w:t>
      </w:r>
      <w:r w:rsidR="00661BD5" w:rsidRPr="003D37CB">
        <w:rPr>
          <w:rFonts w:ascii="Arial" w:eastAsia="Times New Roman" w:hAnsi="Arial" w:cs="Arial"/>
          <w:i/>
          <w:sz w:val="24"/>
          <w:szCs w:val="24"/>
          <w:lang w:val="ro-RO"/>
        </w:rPr>
        <w:t>:</w:t>
      </w:r>
      <w:r w:rsidR="00B841D5" w:rsidRPr="003D37CB">
        <w:rPr>
          <w:rFonts w:ascii="Arial" w:eastAsia="Times New Roman" w:hAnsi="Arial" w:cs="Arial"/>
          <w:i/>
          <w:sz w:val="24"/>
          <w:szCs w:val="24"/>
          <w:lang w:val="ro-RO"/>
        </w:rPr>
        <w:t xml:space="preserve"> </w:t>
      </w:r>
    </w:p>
    <w:p w:rsidR="002C775A" w:rsidRPr="003D37CB" w:rsidRDefault="002C775A" w:rsidP="002C775A">
      <w:pPr>
        <w:pStyle w:val="ListParagraph"/>
        <w:numPr>
          <w:ilvl w:val="0"/>
          <w:numId w:val="42"/>
        </w:numPr>
        <w:autoSpaceDE w:val="0"/>
        <w:autoSpaceDN w:val="0"/>
        <w:adjustRightInd w:val="0"/>
        <w:spacing w:after="0" w:line="240" w:lineRule="auto"/>
        <w:ind w:left="357" w:hanging="357"/>
        <w:jc w:val="both"/>
        <w:rPr>
          <w:rFonts w:ascii="Arial" w:hAnsi="Arial" w:cs="Arial"/>
          <w:sz w:val="24"/>
          <w:szCs w:val="24"/>
          <w:lang w:val="ro-RO"/>
        </w:rPr>
      </w:pPr>
      <w:r w:rsidRPr="003D37CB">
        <w:rPr>
          <w:rFonts w:ascii="Arial" w:hAnsi="Arial" w:cs="Arial"/>
          <w:sz w:val="24"/>
          <w:szCs w:val="24"/>
          <w:lang w:val="ro-RO"/>
        </w:rPr>
        <w:t xml:space="preserve">managementul necorespunzător al substanţelor periculoase utilizate la dezinfecţia şi dezinsecţia, deratizarea  spaţiilor </w:t>
      </w:r>
    </w:p>
    <w:p w:rsidR="002C775A" w:rsidRPr="003D37CB" w:rsidRDefault="002C775A" w:rsidP="002C775A">
      <w:pPr>
        <w:pStyle w:val="ListParagraph"/>
        <w:numPr>
          <w:ilvl w:val="0"/>
          <w:numId w:val="42"/>
        </w:numPr>
        <w:autoSpaceDE w:val="0"/>
        <w:autoSpaceDN w:val="0"/>
        <w:adjustRightInd w:val="0"/>
        <w:spacing w:after="0" w:line="240" w:lineRule="auto"/>
        <w:ind w:left="357" w:hanging="357"/>
        <w:jc w:val="both"/>
        <w:rPr>
          <w:rFonts w:ascii="Arial" w:hAnsi="Arial" w:cs="Arial"/>
          <w:sz w:val="24"/>
          <w:szCs w:val="24"/>
          <w:lang w:val="ro-RO"/>
        </w:rPr>
      </w:pPr>
      <w:r w:rsidRPr="003D37CB">
        <w:rPr>
          <w:rFonts w:ascii="Arial" w:hAnsi="Arial" w:cs="Arial"/>
          <w:sz w:val="24"/>
          <w:szCs w:val="24"/>
          <w:lang w:val="ro-RO"/>
        </w:rPr>
        <w:t>eventualele pierderi de apă uzată din conductele reţelei de canalizare, de la componentele stației de epurare</w:t>
      </w:r>
    </w:p>
    <w:p w:rsidR="002C775A" w:rsidRPr="003D37CB"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3D37CB">
        <w:rPr>
          <w:rFonts w:ascii="Arial" w:eastAsia="Times New Roman" w:hAnsi="Arial" w:cs="Arial"/>
          <w:b/>
          <w:i/>
          <w:sz w:val="24"/>
          <w:szCs w:val="24"/>
          <w:lang w:val="ro-RO"/>
        </w:rPr>
        <w:t>4.zgomot</w:t>
      </w:r>
      <w:r w:rsidRPr="003D37CB">
        <w:rPr>
          <w:rFonts w:ascii="Arial" w:eastAsia="Times New Roman" w:hAnsi="Arial" w:cs="Arial"/>
          <w:i/>
          <w:sz w:val="24"/>
          <w:szCs w:val="24"/>
          <w:lang w:val="ro-RO"/>
        </w:rPr>
        <w:t>:-</w:t>
      </w:r>
      <w:bookmarkStart w:id="1" w:name="_Hlk507694400"/>
    </w:p>
    <w:p w:rsidR="002C775A" w:rsidRPr="003D37CB" w:rsidRDefault="002C775A" w:rsidP="00B841D5">
      <w:pPr>
        <w:autoSpaceDE w:val="0"/>
        <w:autoSpaceDN w:val="0"/>
        <w:adjustRightInd w:val="0"/>
        <w:spacing w:after="0" w:line="240" w:lineRule="auto"/>
        <w:jc w:val="both"/>
        <w:rPr>
          <w:rFonts w:ascii="Arial" w:eastAsia="Times New Roman" w:hAnsi="Arial" w:cs="Arial"/>
          <w:b/>
          <w:bCs/>
          <w:sz w:val="24"/>
          <w:szCs w:val="24"/>
          <w:lang w:val="ro-RO"/>
        </w:rPr>
      </w:pPr>
      <w:r w:rsidRPr="003D37CB">
        <w:rPr>
          <w:rFonts w:ascii="Arial" w:eastAsia="Times New Roman" w:hAnsi="Arial" w:cs="Arial"/>
          <w:b/>
          <w:bCs/>
          <w:sz w:val="24"/>
          <w:szCs w:val="24"/>
          <w:lang w:val="ro-RO"/>
        </w:rPr>
        <w:t>Î</w:t>
      </w:r>
      <w:r w:rsidR="00B841D5" w:rsidRPr="003D37CB">
        <w:rPr>
          <w:rFonts w:ascii="Arial" w:eastAsia="Times New Roman" w:hAnsi="Arial" w:cs="Arial"/>
          <w:b/>
          <w:bCs/>
          <w:sz w:val="24"/>
          <w:szCs w:val="24"/>
          <w:lang w:val="ro-RO"/>
        </w:rPr>
        <w:t>n faza de construire</w:t>
      </w:r>
      <w:bookmarkEnd w:id="1"/>
    </w:p>
    <w:p w:rsidR="002C775A" w:rsidRPr="003D37CB" w:rsidRDefault="002C775A" w:rsidP="002C775A">
      <w:pPr>
        <w:autoSpaceDE w:val="0"/>
        <w:autoSpaceDN w:val="0"/>
        <w:adjustRightInd w:val="0"/>
        <w:spacing w:after="0" w:line="240" w:lineRule="auto"/>
        <w:ind w:right="-285"/>
        <w:jc w:val="both"/>
        <w:rPr>
          <w:rFonts w:ascii="Arial" w:hAnsi="Arial" w:cs="Arial"/>
          <w:sz w:val="24"/>
          <w:szCs w:val="24"/>
          <w:lang w:val="ro-RO"/>
        </w:rPr>
      </w:pPr>
      <w:proofErr w:type="spellStart"/>
      <w:r w:rsidRPr="003D37CB">
        <w:rPr>
          <w:rFonts w:ascii="Arial" w:hAnsi="Arial" w:cs="Arial"/>
          <w:sz w:val="24"/>
          <w:szCs w:val="24"/>
          <w:lang w:val="ro-RO"/>
        </w:rPr>
        <w:t>Susele</w:t>
      </w:r>
      <w:proofErr w:type="spellEnd"/>
      <w:r w:rsidRPr="003D37CB">
        <w:rPr>
          <w:rFonts w:ascii="Arial" w:hAnsi="Arial" w:cs="Arial"/>
          <w:sz w:val="24"/>
          <w:szCs w:val="24"/>
          <w:lang w:val="ro-RO"/>
        </w:rPr>
        <w:t xml:space="preserve"> potențiale de zgomot sunt:</w:t>
      </w:r>
    </w:p>
    <w:p w:rsidR="002C775A" w:rsidRPr="003D37CB" w:rsidRDefault="002C775A" w:rsidP="002C775A">
      <w:pPr>
        <w:pStyle w:val="ListParagraph"/>
        <w:numPr>
          <w:ilvl w:val="0"/>
          <w:numId w:val="46"/>
        </w:numPr>
        <w:autoSpaceDE w:val="0"/>
        <w:autoSpaceDN w:val="0"/>
        <w:adjustRightInd w:val="0"/>
        <w:spacing w:after="0" w:line="240" w:lineRule="auto"/>
        <w:ind w:right="-285"/>
        <w:jc w:val="both"/>
        <w:rPr>
          <w:rFonts w:ascii="Arial" w:hAnsi="Arial" w:cs="Arial"/>
          <w:sz w:val="24"/>
          <w:szCs w:val="24"/>
          <w:lang w:val="ro-RO"/>
        </w:rPr>
      </w:pPr>
      <w:r w:rsidRPr="003D37CB">
        <w:rPr>
          <w:rFonts w:ascii="Arial" w:hAnsi="Arial" w:cs="Arial"/>
          <w:sz w:val="24"/>
          <w:szCs w:val="24"/>
          <w:lang w:val="ro-RO"/>
        </w:rPr>
        <w:t>Circulaţia vehiculelor motorizate – discontinuu</w:t>
      </w:r>
    </w:p>
    <w:p w:rsidR="002C775A" w:rsidRPr="003D37CB" w:rsidRDefault="002C775A" w:rsidP="002C775A">
      <w:pPr>
        <w:pStyle w:val="ListParagraph"/>
        <w:numPr>
          <w:ilvl w:val="0"/>
          <w:numId w:val="46"/>
        </w:numPr>
        <w:autoSpaceDE w:val="0"/>
        <w:autoSpaceDN w:val="0"/>
        <w:adjustRightInd w:val="0"/>
        <w:spacing w:after="0" w:line="240" w:lineRule="auto"/>
        <w:ind w:right="-285"/>
        <w:jc w:val="both"/>
        <w:rPr>
          <w:rFonts w:ascii="Arial" w:hAnsi="Arial" w:cs="Arial"/>
          <w:sz w:val="24"/>
          <w:szCs w:val="24"/>
          <w:lang w:val="ro-RO"/>
        </w:rPr>
      </w:pPr>
      <w:r w:rsidRPr="003D37CB">
        <w:rPr>
          <w:rFonts w:ascii="Arial" w:hAnsi="Arial" w:cs="Arial"/>
          <w:sz w:val="24"/>
          <w:szCs w:val="24"/>
          <w:lang w:val="ro-RO"/>
        </w:rPr>
        <w:t xml:space="preserve">Traficul şi activitatea utilajelor de </w:t>
      </w:r>
      <w:proofErr w:type="spellStart"/>
      <w:r w:rsidRPr="003D37CB">
        <w:rPr>
          <w:rFonts w:ascii="Arial" w:hAnsi="Arial" w:cs="Arial"/>
          <w:sz w:val="24"/>
          <w:szCs w:val="24"/>
          <w:lang w:val="ro-RO"/>
        </w:rPr>
        <w:t>construcţie-</w:t>
      </w:r>
      <w:proofErr w:type="spellEnd"/>
      <w:r w:rsidRPr="003D37CB">
        <w:rPr>
          <w:rFonts w:ascii="Arial" w:hAnsi="Arial" w:cs="Arial"/>
          <w:sz w:val="24"/>
          <w:szCs w:val="24"/>
          <w:lang w:val="ro-RO"/>
        </w:rPr>
        <w:t xml:space="preserve"> în perioada programului de lucru</w:t>
      </w:r>
    </w:p>
    <w:p w:rsidR="002C775A" w:rsidRPr="003D37CB" w:rsidRDefault="002C775A" w:rsidP="002C775A">
      <w:pPr>
        <w:pStyle w:val="ListParagraph"/>
        <w:autoSpaceDE w:val="0"/>
        <w:autoSpaceDN w:val="0"/>
        <w:adjustRightInd w:val="0"/>
        <w:spacing w:after="0" w:line="240" w:lineRule="auto"/>
        <w:ind w:left="0" w:right="-2"/>
        <w:jc w:val="both"/>
        <w:rPr>
          <w:rFonts w:ascii="Arial" w:hAnsi="Arial" w:cs="Arial"/>
          <w:sz w:val="24"/>
          <w:szCs w:val="24"/>
          <w:lang w:val="ro-RO"/>
        </w:rPr>
      </w:pPr>
      <w:r w:rsidRPr="003D37CB">
        <w:rPr>
          <w:rFonts w:ascii="Arial" w:hAnsi="Arial" w:cs="Arial"/>
          <w:sz w:val="24"/>
          <w:szCs w:val="24"/>
          <w:lang w:val="ro-RO"/>
        </w:rPr>
        <w:lastRenderedPageBreak/>
        <w:t>Zgomotul generat de sursele potențiale se manifestă intermitent, respectiv pe durata activității care îl generează.</w:t>
      </w:r>
    </w:p>
    <w:p w:rsidR="002C775A" w:rsidRPr="003D37CB" w:rsidRDefault="002C775A" w:rsidP="002C775A">
      <w:pPr>
        <w:spacing w:after="0" w:line="240" w:lineRule="auto"/>
        <w:ind w:right="-2"/>
        <w:jc w:val="both"/>
        <w:rPr>
          <w:rFonts w:ascii="Arial" w:hAnsi="Arial" w:cs="Arial"/>
          <w:sz w:val="24"/>
          <w:szCs w:val="24"/>
          <w:lang w:val="ro-RO"/>
        </w:rPr>
      </w:pPr>
      <w:r w:rsidRPr="003D37CB">
        <w:rPr>
          <w:rFonts w:ascii="Arial" w:hAnsi="Arial" w:cs="Arial"/>
          <w:color w:val="000000"/>
          <w:sz w:val="24"/>
          <w:szCs w:val="24"/>
          <w:lang w:val="ro-RO"/>
        </w:rPr>
        <w:t xml:space="preserve">Depăşirea nivelului de zgomot admis va fi temporară, relativ de scurtă durată si de </w:t>
      </w:r>
      <w:r w:rsidRPr="003D37CB">
        <w:rPr>
          <w:rFonts w:ascii="Arial" w:hAnsi="Arial" w:cs="Arial"/>
          <w:sz w:val="24"/>
          <w:szCs w:val="24"/>
          <w:lang w:val="ro-RO"/>
        </w:rPr>
        <w:t>asemenea nivel care nu va crea disconfort major pentru vecinătăţi.</w:t>
      </w:r>
    </w:p>
    <w:p w:rsidR="002C775A" w:rsidRPr="003D37CB" w:rsidRDefault="002C775A" w:rsidP="002C775A">
      <w:pPr>
        <w:autoSpaceDE w:val="0"/>
        <w:autoSpaceDN w:val="0"/>
        <w:adjustRightInd w:val="0"/>
        <w:spacing w:after="0" w:line="240" w:lineRule="auto"/>
        <w:ind w:right="-2"/>
        <w:contextualSpacing/>
        <w:rPr>
          <w:rFonts w:ascii="Arial" w:hAnsi="Arial" w:cs="Arial"/>
          <w:i/>
          <w:sz w:val="24"/>
          <w:szCs w:val="24"/>
          <w:lang w:val="ro-RO"/>
        </w:rPr>
      </w:pPr>
      <w:r w:rsidRPr="003D37CB">
        <w:rPr>
          <w:rFonts w:ascii="Arial" w:hAnsi="Arial" w:cs="Arial"/>
          <w:b/>
          <w:sz w:val="24"/>
          <w:szCs w:val="24"/>
          <w:lang w:val="ro-RO"/>
        </w:rPr>
        <w:t>In faza de operare</w:t>
      </w:r>
    </w:p>
    <w:p w:rsidR="002C775A" w:rsidRPr="003D37CB" w:rsidRDefault="002C775A" w:rsidP="002C775A">
      <w:pPr>
        <w:autoSpaceDE w:val="0"/>
        <w:autoSpaceDN w:val="0"/>
        <w:adjustRightInd w:val="0"/>
        <w:spacing w:after="0" w:line="240" w:lineRule="auto"/>
        <w:ind w:right="-2"/>
        <w:rPr>
          <w:sz w:val="28"/>
          <w:szCs w:val="28"/>
          <w:lang w:val="ro-RO"/>
        </w:rPr>
      </w:pPr>
      <w:r w:rsidRPr="003D37CB">
        <w:rPr>
          <w:sz w:val="28"/>
          <w:szCs w:val="28"/>
          <w:lang w:val="ro-RO"/>
        </w:rPr>
        <w:t>Sursele potenţiale de zgomot sunt:</w:t>
      </w:r>
    </w:p>
    <w:p w:rsidR="002C775A" w:rsidRPr="003D37CB" w:rsidRDefault="002C775A" w:rsidP="002C775A">
      <w:pPr>
        <w:pStyle w:val="ListParagraph"/>
        <w:numPr>
          <w:ilvl w:val="0"/>
          <w:numId w:val="47"/>
        </w:numPr>
        <w:autoSpaceDE w:val="0"/>
        <w:autoSpaceDN w:val="0"/>
        <w:adjustRightInd w:val="0"/>
        <w:spacing w:after="0" w:line="240" w:lineRule="auto"/>
        <w:ind w:right="-2"/>
        <w:rPr>
          <w:sz w:val="28"/>
          <w:szCs w:val="28"/>
          <w:lang w:val="ro-RO"/>
        </w:rPr>
      </w:pPr>
      <w:r w:rsidRPr="003D37CB">
        <w:rPr>
          <w:sz w:val="28"/>
          <w:szCs w:val="28"/>
          <w:lang w:val="ro-RO"/>
        </w:rPr>
        <w:t>Transportul și descărcarea materiilor prime intrate  în proces,- discontinuu</w:t>
      </w:r>
    </w:p>
    <w:p w:rsidR="002C775A" w:rsidRPr="003D37CB" w:rsidRDefault="00EB726A" w:rsidP="002C775A">
      <w:pPr>
        <w:pStyle w:val="ListParagraph"/>
        <w:numPr>
          <w:ilvl w:val="0"/>
          <w:numId w:val="47"/>
        </w:numPr>
        <w:autoSpaceDE w:val="0"/>
        <w:autoSpaceDN w:val="0"/>
        <w:adjustRightInd w:val="0"/>
        <w:spacing w:after="0" w:line="240" w:lineRule="auto"/>
        <w:ind w:right="-164"/>
        <w:jc w:val="both"/>
        <w:rPr>
          <w:rFonts w:ascii="Times New Roman" w:eastAsia="Times New Roman" w:hAnsi="Times New Roman"/>
          <w:sz w:val="28"/>
          <w:szCs w:val="28"/>
          <w:lang w:val="ro-RO"/>
        </w:rPr>
      </w:pPr>
      <w:r>
        <w:rPr>
          <w:sz w:val="28"/>
          <w:szCs w:val="28"/>
          <w:lang w:val="ro-RO"/>
        </w:rPr>
        <w:t>Î</w:t>
      </w:r>
      <w:r w:rsidR="002C775A" w:rsidRPr="003D37CB">
        <w:rPr>
          <w:sz w:val="28"/>
          <w:szCs w:val="28"/>
          <w:lang w:val="ro-RO"/>
        </w:rPr>
        <w:t>ncărcarea și transportul subproduselor  de origine animale rezultate din activitate,</w:t>
      </w:r>
    </w:p>
    <w:p w:rsidR="002C775A" w:rsidRPr="003D37CB" w:rsidRDefault="002C775A" w:rsidP="002C775A">
      <w:pPr>
        <w:autoSpaceDE w:val="0"/>
        <w:autoSpaceDN w:val="0"/>
        <w:adjustRightInd w:val="0"/>
        <w:spacing w:after="0" w:line="240" w:lineRule="auto"/>
        <w:ind w:right="-2"/>
        <w:rPr>
          <w:sz w:val="28"/>
          <w:szCs w:val="28"/>
          <w:lang w:val="ro-RO"/>
        </w:rPr>
      </w:pPr>
      <w:r w:rsidRPr="003D37CB">
        <w:rPr>
          <w:sz w:val="28"/>
          <w:szCs w:val="28"/>
          <w:lang w:val="ro-RO"/>
        </w:rPr>
        <w:t xml:space="preserve"> respectiv ale deșeurilor generate</w:t>
      </w:r>
    </w:p>
    <w:p w:rsidR="00E4082E" w:rsidRPr="003D37CB" w:rsidRDefault="00E4082E" w:rsidP="00E4082E">
      <w:pPr>
        <w:autoSpaceDE w:val="0"/>
        <w:autoSpaceDN w:val="0"/>
        <w:adjustRightInd w:val="0"/>
        <w:spacing w:after="0" w:line="240" w:lineRule="auto"/>
        <w:jc w:val="both"/>
        <w:rPr>
          <w:rFonts w:ascii="Arial" w:hAnsi="Arial" w:cs="Arial"/>
          <w:color w:val="FF0000"/>
          <w:sz w:val="24"/>
          <w:szCs w:val="24"/>
          <w:lang w:val="ro-RO"/>
        </w:rPr>
      </w:pPr>
      <w:r w:rsidRPr="003D37CB">
        <w:rPr>
          <w:rFonts w:ascii="Arial" w:hAnsi="Arial" w:cs="Arial"/>
          <w:b/>
          <w:i/>
          <w:sz w:val="24"/>
          <w:szCs w:val="24"/>
          <w:lang w:val="ro-RO"/>
        </w:rPr>
        <w:t>f) riscurile de accidente majore și/sau dezastre relevante pentru proiectul în cauză</w:t>
      </w:r>
      <w:r w:rsidRPr="003D37CB">
        <w:rPr>
          <w:rFonts w:ascii="Arial" w:hAnsi="Arial" w:cs="Arial"/>
          <w:i/>
          <w:sz w:val="24"/>
          <w:szCs w:val="24"/>
          <w:lang w:val="ro-RO"/>
        </w:rPr>
        <w:t xml:space="preserve">, </w:t>
      </w:r>
      <w:r w:rsidRPr="003D37CB">
        <w:rPr>
          <w:rFonts w:ascii="Arial" w:hAnsi="Arial" w:cs="Arial"/>
          <w:b/>
          <w:i/>
          <w:sz w:val="24"/>
          <w:szCs w:val="24"/>
          <w:lang w:val="ro-RO"/>
        </w:rPr>
        <w:t>inclusiv cele cauzate de schimbările climatice, conform cunoștințelor științifice</w:t>
      </w:r>
      <w:r w:rsidRPr="003D37CB">
        <w:rPr>
          <w:rFonts w:ascii="Arial" w:hAnsi="Arial" w:cs="Arial"/>
          <w:b/>
          <w:i/>
          <w:color w:val="FF0000"/>
          <w:sz w:val="24"/>
          <w:szCs w:val="24"/>
          <w:lang w:val="ro-RO"/>
        </w:rPr>
        <w:t>:</w:t>
      </w:r>
      <w:r w:rsidRPr="003D37CB">
        <w:rPr>
          <w:rFonts w:ascii="Arial" w:hAnsi="Arial" w:cs="Arial"/>
          <w:color w:val="FF0000"/>
          <w:sz w:val="24"/>
          <w:szCs w:val="24"/>
          <w:lang w:val="ro-RO"/>
        </w:rPr>
        <w:t>.</w:t>
      </w:r>
    </w:p>
    <w:p w:rsidR="002C775A" w:rsidRPr="003D37CB" w:rsidRDefault="002C775A" w:rsidP="002C775A">
      <w:pPr>
        <w:autoSpaceDE w:val="0"/>
        <w:autoSpaceDN w:val="0"/>
        <w:adjustRightInd w:val="0"/>
        <w:spacing w:after="0" w:line="240" w:lineRule="auto"/>
        <w:ind w:right="-284"/>
        <w:rPr>
          <w:rFonts w:ascii="Arial" w:hAnsi="Arial" w:cs="Arial"/>
          <w:sz w:val="24"/>
          <w:szCs w:val="24"/>
          <w:lang w:val="ro-RO"/>
        </w:rPr>
      </w:pPr>
      <w:r w:rsidRPr="003D37CB">
        <w:rPr>
          <w:rFonts w:ascii="Arial" w:hAnsi="Arial" w:cs="Arial"/>
          <w:sz w:val="24"/>
          <w:szCs w:val="24"/>
          <w:lang w:val="ro-RO"/>
        </w:rPr>
        <w:t>Se vor utiliza amestecuri periculoase la:</w:t>
      </w:r>
    </w:p>
    <w:p w:rsidR="002C775A" w:rsidRPr="003D37CB" w:rsidRDefault="002C775A" w:rsidP="002C775A">
      <w:pPr>
        <w:pStyle w:val="ListParagraph"/>
        <w:numPr>
          <w:ilvl w:val="0"/>
          <w:numId w:val="50"/>
        </w:numPr>
        <w:autoSpaceDE w:val="0"/>
        <w:autoSpaceDN w:val="0"/>
        <w:adjustRightInd w:val="0"/>
        <w:spacing w:after="0" w:line="240" w:lineRule="auto"/>
        <w:ind w:left="851" w:right="-284" w:firstLine="0"/>
        <w:contextualSpacing/>
        <w:rPr>
          <w:rFonts w:ascii="Arial" w:hAnsi="Arial" w:cs="Arial"/>
          <w:sz w:val="24"/>
          <w:szCs w:val="24"/>
          <w:lang w:val="ro-RO"/>
        </w:rPr>
      </w:pPr>
      <w:r w:rsidRPr="003D37CB">
        <w:rPr>
          <w:rFonts w:ascii="Arial" w:hAnsi="Arial" w:cs="Arial"/>
          <w:sz w:val="24"/>
          <w:szCs w:val="24"/>
          <w:lang w:val="ro-RO"/>
        </w:rPr>
        <w:t>produse de curățare și de dezinfecţie</w:t>
      </w:r>
    </w:p>
    <w:p w:rsidR="002C775A" w:rsidRPr="003D37CB" w:rsidRDefault="002C775A" w:rsidP="002C775A">
      <w:pPr>
        <w:pStyle w:val="ListParagraph"/>
        <w:numPr>
          <w:ilvl w:val="0"/>
          <w:numId w:val="50"/>
        </w:numPr>
        <w:autoSpaceDE w:val="0"/>
        <w:autoSpaceDN w:val="0"/>
        <w:adjustRightInd w:val="0"/>
        <w:spacing w:after="0" w:line="240" w:lineRule="auto"/>
        <w:ind w:left="1418" w:right="-284" w:hanging="567"/>
        <w:contextualSpacing/>
        <w:rPr>
          <w:rFonts w:ascii="Arial" w:hAnsi="Arial" w:cs="Arial"/>
          <w:sz w:val="24"/>
          <w:szCs w:val="24"/>
          <w:lang w:val="ro-RO"/>
        </w:rPr>
      </w:pPr>
      <w:r w:rsidRPr="003D37CB">
        <w:rPr>
          <w:rFonts w:ascii="Arial" w:hAnsi="Arial" w:cs="Arial"/>
          <w:sz w:val="24"/>
          <w:szCs w:val="24"/>
          <w:lang w:val="ro-RO"/>
        </w:rPr>
        <w:t>agenţi frigorifici pentru producerea frigului în depozite /instalaţii frigorifice, sisteme de climatizare</w:t>
      </w:r>
    </w:p>
    <w:p w:rsidR="002C775A" w:rsidRPr="003D37CB" w:rsidRDefault="002C775A" w:rsidP="002C775A">
      <w:pPr>
        <w:spacing w:after="0"/>
        <w:ind w:right="-2"/>
        <w:jc w:val="both"/>
        <w:rPr>
          <w:rFonts w:ascii="Arial" w:hAnsi="Arial" w:cs="Arial"/>
          <w:color w:val="000000"/>
          <w:sz w:val="24"/>
          <w:szCs w:val="24"/>
          <w:lang w:val="ro-RO"/>
        </w:rPr>
      </w:pPr>
      <w:r w:rsidRPr="003D37CB">
        <w:rPr>
          <w:rStyle w:val="fontstyle01"/>
          <w:rFonts w:ascii="Arial" w:hAnsi="Arial" w:cs="Arial"/>
          <w:lang w:val="ro-RO"/>
        </w:rPr>
        <w:t>Pentru a preveni emisiile de substanțe care diminuează stratul de ozon și de substanțe cu potențial ridicat de încălzire globală de la răcire și congelare, la noile camere de răcire/frigorifice, sisteme de climatizare se vor utiliza  agenți frigorifici fără potențial de diminuare a stratului de ozon și cu potențial scăzut de încălzire globală.</w:t>
      </w:r>
    </w:p>
    <w:p w:rsidR="002C775A" w:rsidRPr="003D37CB" w:rsidRDefault="00E4082E" w:rsidP="00CF3366">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b/>
          <w:i/>
          <w:sz w:val="24"/>
          <w:szCs w:val="24"/>
          <w:lang w:val="ro-RO"/>
        </w:rPr>
        <w:t xml:space="preserve">g) riscurile pentru sănătatea umană </w:t>
      </w:r>
      <w:r w:rsidRPr="003D37CB">
        <w:rPr>
          <w:rFonts w:ascii="Arial" w:hAnsi="Arial" w:cs="Arial"/>
          <w:i/>
          <w:sz w:val="24"/>
          <w:szCs w:val="24"/>
          <w:lang w:val="ro-RO"/>
        </w:rPr>
        <w:t xml:space="preserve">(de exemplu, din cauza contaminării apei sau a poluării atmosferice): </w:t>
      </w:r>
    </w:p>
    <w:p w:rsidR="002C775A" w:rsidRPr="003D37CB" w:rsidRDefault="002C775A" w:rsidP="002C775A">
      <w:pPr>
        <w:spacing w:after="0" w:line="240" w:lineRule="auto"/>
        <w:jc w:val="both"/>
        <w:rPr>
          <w:sz w:val="28"/>
          <w:szCs w:val="28"/>
          <w:lang w:val="ro-RO"/>
        </w:rPr>
      </w:pPr>
      <w:r w:rsidRPr="003D37CB">
        <w:rPr>
          <w:sz w:val="28"/>
          <w:szCs w:val="28"/>
          <w:lang w:val="ro-RO"/>
        </w:rPr>
        <w:t>Perimetrul de protecţie a abatorului de ovine la capacitatea reglementată este :</w:t>
      </w:r>
    </w:p>
    <w:p w:rsidR="002C775A" w:rsidRPr="002240B8" w:rsidRDefault="002C775A" w:rsidP="002C775A">
      <w:pPr>
        <w:pStyle w:val="ListParagraph"/>
        <w:numPr>
          <w:ilvl w:val="0"/>
          <w:numId w:val="48"/>
        </w:numPr>
        <w:spacing w:after="0" w:line="240" w:lineRule="auto"/>
        <w:contextualSpacing/>
        <w:jc w:val="both"/>
        <w:rPr>
          <w:rFonts w:ascii="Arial" w:eastAsia="Times New Roman" w:hAnsi="Arial" w:cs="Arial"/>
          <w:sz w:val="24"/>
          <w:szCs w:val="24"/>
          <w:lang w:val="ro-RO"/>
        </w:rPr>
      </w:pPr>
      <w:r w:rsidRPr="002240B8">
        <w:rPr>
          <w:rFonts w:ascii="Arial" w:eastAsia="Times New Roman" w:hAnsi="Arial" w:cs="Arial"/>
          <w:sz w:val="24"/>
          <w:szCs w:val="24"/>
          <w:lang w:val="ro-RO"/>
        </w:rPr>
        <w:t>14 m de la limita amplasamentului și la cca.46 m de la clădirea abatorului  pe direcţia S</w:t>
      </w:r>
    </w:p>
    <w:p w:rsidR="002C775A" w:rsidRPr="002240B8" w:rsidRDefault="00EB726A" w:rsidP="002C775A">
      <w:pPr>
        <w:pStyle w:val="ListParagraph"/>
        <w:numPr>
          <w:ilvl w:val="0"/>
          <w:numId w:val="48"/>
        </w:numPr>
        <w:spacing w:after="0" w:line="240" w:lineRule="auto"/>
        <w:contextualSpacing/>
        <w:jc w:val="both"/>
        <w:rPr>
          <w:rFonts w:ascii="Arial" w:eastAsia="Times New Roman" w:hAnsi="Arial" w:cs="Arial"/>
          <w:sz w:val="24"/>
          <w:szCs w:val="24"/>
          <w:lang w:val="ro-RO"/>
        </w:rPr>
      </w:pPr>
      <w:r w:rsidRPr="002240B8">
        <w:rPr>
          <w:rFonts w:ascii="Arial" w:eastAsia="Times New Roman" w:hAnsi="Arial" w:cs="Arial"/>
          <w:sz w:val="24"/>
          <w:szCs w:val="24"/>
          <w:lang w:val="ro-RO"/>
        </w:rPr>
        <w:t xml:space="preserve">școala se află la cca. </w:t>
      </w:r>
      <w:r w:rsidR="002C775A" w:rsidRPr="002240B8">
        <w:rPr>
          <w:rFonts w:ascii="Arial" w:eastAsia="Times New Roman" w:hAnsi="Arial" w:cs="Arial"/>
          <w:sz w:val="24"/>
          <w:szCs w:val="24"/>
          <w:lang w:val="ro-RO"/>
        </w:rPr>
        <w:t>92 m de la limita amplasamentului și la cca.115 m de la clădirea abatorului pe direcţia V, conform Referat de evaluare a impactului activităţilor care se vor desfăşura la obiectivul de investiţie  " Extindere de unitate de prelucrare carne de vânat și abator de ovine și clădire de birouri, situat în comuna Zetea, sat Izvoare, nr. 134/D, jud. Harghita" asupra confortului  şi sănătăţii populaţiei din zonă cu nr. 6369/09.12.2019.</w:t>
      </w:r>
    </w:p>
    <w:p w:rsidR="00435CED" w:rsidRPr="003D37CB" w:rsidRDefault="00435CED" w:rsidP="00CF3366">
      <w:pPr>
        <w:autoSpaceDE w:val="0"/>
        <w:autoSpaceDN w:val="0"/>
        <w:adjustRightInd w:val="0"/>
        <w:spacing w:after="0" w:line="240" w:lineRule="auto"/>
        <w:jc w:val="both"/>
        <w:rPr>
          <w:rFonts w:ascii="Arial" w:hAnsi="Arial" w:cs="Arial"/>
          <w:sz w:val="24"/>
          <w:szCs w:val="24"/>
          <w:lang w:val="ro-RO"/>
        </w:rPr>
      </w:pPr>
    </w:p>
    <w:p w:rsidR="00E4082E" w:rsidRPr="003D37CB" w:rsidRDefault="00E4082E" w:rsidP="00FB7F2B">
      <w:pPr>
        <w:pStyle w:val="BodyText"/>
        <w:numPr>
          <w:ilvl w:val="0"/>
          <w:numId w:val="11"/>
        </w:numPr>
        <w:ind w:left="360" w:right="344"/>
        <w:rPr>
          <w:rFonts w:cs="Arial"/>
          <w:b/>
          <w:lang w:val="ro-RO"/>
        </w:rPr>
      </w:pPr>
      <w:r w:rsidRPr="003D37CB">
        <w:rPr>
          <w:rFonts w:cs="Arial"/>
          <w:b/>
          <w:lang w:val="ro-RO"/>
        </w:rPr>
        <w:t>Amplasarea proiectului</w:t>
      </w:r>
    </w:p>
    <w:p w:rsidR="00E4082E" w:rsidRPr="003D37CB" w:rsidRDefault="00E4082E" w:rsidP="00FB7F2B">
      <w:pPr>
        <w:pStyle w:val="BodyText"/>
        <w:ind w:right="-54"/>
        <w:rPr>
          <w:rFonts w:cs="Arial"/>
          <w:i/>
          <w:lang w:val="ro-RO"/>
        </w:rPr>
      </w:pPr>
      <w:r w:rsidRPr="003D37CB">
        <w:rPr>
          <w:rFonts w:cs="Arial"/>
          <w:b/>
          <w:lang w:val="ro-RO"/>
        </w:rPr>
        <w:t xml:space="preserve">a) utilizarea actuală și aprobată a terenului: </w:t>
      </w:r>
      <w:r w:rsidR="008835B8" w:rsidRPr="003D37CB">
        <w:rPr>
          <w:rFonts w:cs="Arial"/>
          <w:lang w:val="ro-RO"/>
        </w:rPr>
        <w:t>teren</w:t>
      </w:r>
      <w:r w:rsidR="00FC4F8F" w:rsidRPr="003D37CB">
        <w:rPr>
          <w:rFonts w:cs="Arial"/>
          <w:lang w:val="ro-RO"/>
        </w:rPr>
        <w:t xml:space="preserve">ul aferent obiectivului se află în intravilanul localității </w:t>
      </w:r>
      <w:r w:rsidR="002C775A" w:rsidRPr="003D37CB">
        <w:rPr>
          <w:rFonts w:cs="Arial"/>
          <w:lang w:val="ro-RO"/>
        </w:rPr>
        <w:t>Izvoare</w:t>
      </w:r>
      <w:r w:rsidR="00FC4F8F" w:rsidRPr="003D37CB">
        <w:rPr>
          <w:rFonts w:cs="Arial"/>
          <w:lang w:val="ro-RO"/>
        </w:rPr>
        <w:t xml:space="preserve">, folosința actuală </w:t>
      </w:r>
      <w:r w:rsidR="002C775A" w:rsidRPr="003D37CB">
        <w:rPr>
          <w:rFonts w:cs="Arial"/>
          <w:lang w:val="ro-RO"/>
        </w:rPr>
        <w:t>curți construcții în</w:t>
      </w:r>
      <w:r w:rsidR="00FC4F8F" w:rsidRPr="003D37CB">
        <w:rPr>
          <w:rFonts w:cs="Arial"/>
          <w:lang w:val="ro-RO"/>
        </w:rPr>
        <w:t xml:space="preserve"> intravilan conform </w:t>
      </w:r>
      <w:r w:rsidR="00FB7F2B" w:rsidRPr="003D37CB">
        <w:rPr>
          <w:rFonts w:cs="Arial"/>
          <w:i/>
          <w:lang w:val="ro-RO"/>
        </w:rPr>
        <w:t>C</w:t>
      </w:r>
      <w:r w:rsidR="00D651A0" w:rsidRPr="003D37CB">
        <w:rPr>
          <w:rFonts w:cs="Arial"/>
          <w:i/>
          <w:lang w:val="ro-RO"/>
        </w:rPr>
        <w:t>e</w:t>
      </w:r>
      <w:r w:rsidR="00212FBC" w:rsidRPr="003D37CB">
        <w:rPr>
          <w:rFonts w:cs="Arial"/>
          <w:i/>
          <w:lang w:val="ro-RO"/>
        </w:rPr>
        <w:t xml:space="preserve">rtificatului de urbanism nr. </w:t>
      </w:r>
      <w:r w:rsidR="002C775A" w:rsidRPr="003D37CB">
        <w:rPr>
          <w:rFonts w:cs="Arial"/>
          <w:i/>
          <w:lang w:val="ro-RO"/>
        </w:rPr>
        <w:t>57</w:t>
      </w:r>
      <w:r w:rsidR="00685CC7" w:rsidRPr="003D37CB">
        <w:rPr>
          <w:rFonts w:cs="Arial"/>
          <w:i/>
          <w:lang w:val="ro-RO"/>
        </w:rPr>
        <w:t>/</w:t>
      </w:r>
      <w:r w:rsidR="00D51268" w:rsidRPr="003D37CB">
        <w:rPr>
          <w:rFonts w:cs="Arial"/>
          <w:i/>
          <w:lang w:val="ro-RO"/>
        </w:rPr>
        <w:t>2</w:t>
      </w:r>
      <w:r w:rsidR="002C775A" w:rsidRPr="003D37CB">
        <w:rPr>
          <w:rFonts w:cs="Arial"/>
          <w:i/>
          <w:lang w:val="ro-RO"/>
        </w:rPr>
        <w:t>4</w:t>
      </w:r>
      <w:r w:rsidR="00685CC7" w:rsidRPr="003D37CB">
        <w:rPr>
          <w:rFonts w:cs="Arial"/>
          <w:i/>
          <w:lang w:val="ro-RO"/>
        </w:rPr>
        <w:t>.</w:t>
      </w:r>
      <w:r w:rsidR="00D51268" w:rsidRPr="003D37CB">
        <w:rPr>
          <w:rFonts w:cs="Arial"/>
          <w:i/>
          <w:lang w:val="ro-RO"/>
        </w:rPr>
        <w:t>0</w:t>
      </w:r>
      <w:r w:rsidR="002C775A" w:rsidRPr="003D37CB">
        <w:rPr>
          <w:rFonts w:cs="Arial"/>
          <w:i/>
          <w:lang w:val="ro-RO"/>
        </w:rPr>
        <w:t>4</w:t>
      </w:r>
      <w:r w:rsidR="00D651A0" w:rsidRPr="003D37CB">
        <w:rPr>
          <w:rFonts w:cs="Arial"/>
          <w:i/>
          <w:lang w:val="ro-RO"/>
        </w:rPr>
        <w:t>.201</w:t>
      </w:r>
      <w:r w:rsidR="00FC4F8F" w:rsidRPr="003D37CB">
        <w:rPr>
          <w:rFonts w:cs="Arial"/>
          <w:i/>
          <w:lang w:val="ro-RO"/>
        </w:rPr>
        <w:t>9</w:t>
      </w:r>
      <w:r w:rsidR="00FB7F2B" w:rsidRPr="003D37CB">
        <w:rPr>
          <w:rFonts w:cs="Arial"/>
          <w:i/>
          <w:lang w:val="ro-RO"/>
        </w:rPr>
        <w:t xml:space="preserve"> emis de </w:t>
      </w:r>
      <w:r w:rsidR="002C775A" w:rsidRPr="003D37CB">
        <w:rPr>
          <w:rFonts w:cs="Arial"/>
          <w:i/>
          <w:lang w:val="ro-RO"/>
        </w:rPr>
        <w:t>Primăria Comunei Zetea</w:t>
      </w:r>
      <w:r w:rsidR="00FB7F2B" w:rsidRPr="003D37CB">
        <w:rPr>
          <w:rFonts w:cs="Arial"/>
          <w:i/>
          <w:lang w:val="ro-RO"/>
        </w:rPr>
        <w:t>.</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b/>
          <w:sz w:val="24"/>
          <w:szCs w:val="24"/>
          <w:lang w:val="ro-RO"/>
        </w:rPr>
        <w:t xml:space="preserve">b) bogăția, disponibilitatea, calitatea și capacitatea de regenerare relative ale resurselor naturale </w:t>
      </w:r>
      <w:r w:rsidRPr="003D37CB">
        <w:rPr>
          <w:rFonts w:ascii="Arial" w:hAnsi="Arial" w:cs="Arial"/>
          <w:sz w:val="24"/>
          <w:szCs w:val="24"/>
          <w:lang w:val="ro-RO"/>
        </w:rPr>
        <w:t>(inclusiv solul, terenurile, apa și biodiversitatea) din zonă și din subteranul acesteia:</w:t>
      </w:r>
      <w:r w:rsidR="00FB7F2B" w:rsidRPr="003D37CB">
        <w:rPr>
          <w:rFonts w:ascii="Arial" w:hAnsi="Arial" w:cs="Arial"/>
          <w:sz w:val="24"/>
          <w:szCs w:val="24"/>
          <w:lang w:val="ro-RO"/>
        </w:rPr>
        <w:t xml:space="preserve"> </w:t>
      </w:r>
      <w:r w:rsidR="00FB7F2B" w:rsidRPr="003D37CB">
        <w:rPr>
          <w:rFonts w:ascii="Arial" w:hAnsi="Arial" w:cs="Arial"/>
          <w:i/>
          <w:sz w:val="24"/>
          <w:szCs w:val="24"/>
          <w:lang w:val="ro-RO"/>
        </w:rPr>
        <w:t>nu este cazul.</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b/>
          <w:sz w:val="24"/>
          <w:szCs w:val="24"/>
          <w:lang w:val="ro-RO"/>
        </w:rPr>
        <w:t>c) capacitatea de absorbţie a mediului natural</w:t>
      </w:r>
      <w:r w:rsidRPr="003D37CB">
        <w:rPr>
          <w:rFonts w:ascii="Arial" w:hAnsi="Arial" w:cs="Arial"/>
          <w:sz w:val="24"/>
          <w:szCs w:val="24"/>
          <w:lang w:val="ro-RO"/>
        </w:rPr>
        <w:t>, acordându-se atenție specială următoarelor zone:</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i) zonele umede, zone riverane, guri ale râurilor</w:t>
      </w:r>
      <w:r w:rsidR="00FB7F2B" w:rsidRPr="003D37CB">
        <w:rPr>
          <w:rFonts w:ascii="Arial" w:hAnsi="Arial" w:cs="Arial"/>
          <w:sz w:val="24"/>
          <w:szCs w:val="24"/>
          <w:lang w:val="ro-RO"/>
        </w:rPr>
        <w:t xml:space="preserve">: </w:t>
      </w:r>
      <w:r w:rsidR="00FB7F2B" w:rsidRPr="003D37CB">
        <w:rPr>
          <w:rFonts w:ascii="Arial" w:hAnsi="Arial" w:cs="Arial"/>
          <w:i/>
          <w:sz w:val="24"/>
          <w:szCs w:val="24"/>
          <w:lang w:val="ro-RO"/>
        </w:rPr>
        <w:t>nu este cazul.</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ii) zonele costiere</w:t>
      </w:r>
      <w:r w:rsidR="00FB7F2B" w:rsidRPr="003D37CB">
        <w:rPr>
          <w:rFonts w:ascii="Arial" w:hAnsi="Arial" w:cs="Arial"/>
          <w:sz w:val="24"/>
          <w:szCs w:val="24"/>
          <w:lang w:val="ro-RO"/>
        </w:rPr>
        <w:t xml:space="preserve"> și mediul marin: </w:t>
      </w:r>
      <w:r w:rsidR="00FB7F2B" w:rsidRPr="003D37CB">
        <w:rPr>
          <w:rFonts w:ascii="Arial" w:hAnsi="Arial" w:cs="Arial"/>
          <w:i/>
          <w:sz w:val="24"/>
          <w:szCs w:val="24"/>
          <w:lang w:val="ro-RO"/>
        </w:rPr>
        <w:t>nu este cazul.</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proofErr w:type="spellStart"/>
      <w:r w:rsidRPr="003D37CB">
        <w:rPr>
          <w:rFonts w:ascii="Arial" w:hAnsi="Arial" w:cs="Arial"/>
          <w:sz w:val="24"/>
          <w:szCs w:val="24"/>
          <w:lang w:val="ro-RO"/>
        </w:rPr>
        <w:t>iii</w:t>
      </w:r>
      <w:proofErr w:type="spellEnd"/>
      <w:r w:rsidRPr="003D37CB">
        <w:rPr>
          <w:rFonts w:ascii="Arial" w:hAnsi="Arial" w:cs="Arial"/>
          <w:sz w:val="24"/>
          <w:szCs w:val="24"/>
          <w:lang w:val="ro-RO"/>
        </w:rPr>
        <w:t>) zonele montane şi forestiere</w:t>
      </w:r>
      <w:r w:rsidR="00FB7F2B" w:rsidRPr="003D37CB">
        <w:rPr>
          <w:rFonts w:ascii="Arial" w:hAnsi="Arial" w:cs="Arial"/>
          <w:sz w:val="24"/>
          <w:szCs w:val="24"/>
          <w:lang w:val="ro-RO"/>
        </w:rPr>
        <w:t xml:space="preserve">: </w:t>
      </w:r>
      <w:r w:rsidR="00FB7F2B" w:rsidRPr="003D37CB">
        <w:rPr>
          <w:rFonts w:ascii="Arial" w:hAnsi="Arial" w:cs="Arial"/>
          <w:i/>
          <w:sz w:val="24"/>
          <w:szCs w:val="24"/>
          <w:lang w:val="ro-RO"/>
        </w:rPr>
        <w:t>nu este cazul.</w:t>
      </w:r>
    </w:p>
    <w:p w:rsidR="00E4082E" w:rsidRPr="003D37CB"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3D37CB">
        <w:rPr>
          <w:rFonts w:ascii="Arial" w:hAnsi="Arial" w:cs="Arial"/>
          <w:color w:val="000000"/>
          <w:sz w:val="24"/>
          <w:szCs w:val="24"/>
          <w:lang w:val="ro-RO" w:eastAsia="ro-RO"/>
        </w:rPr>
        <w:t xml:space="preserve">  </w:t>
      </w:r>
      <w:proofErr w:type="spellStart"/>
      <w:r w:rsidRPr="003D37CB">
        <w:rPr>
          <w:rFonts w:ascii="Arial" w:hAnsi="Arial" w:cs="Arial"/>
          <w:color w:val="000000"/>
          <w:sz w:val="24"/>
          <w:szCs w:val="24"/>
          <w:lang w:val="ro-RO" w:eastAsia="ro-RO"/>
        </w:rPr>
        <w:t>iv</w:t>
      </w:r>
      <w:proofErr w:type="spellEnd"/>
      <w:r w:rsidRPr="003D37CB">
        <w:rPr>
          <w:rFonts w:ascii="Arial" w:hAnsi="Arial" w:cs="Arial"/>
          <w:color w:val="000000"/>
          <w:sz w:val="24"/>
          <w:szCs w:val="24"/>
          <w:lang w:val="ro-RO" w:eastAsia="ro-RO"/>
        </w:rPr>
        <w:t>) rezervaţii şi parcuri naturale</w:t>
      </w:r>
      <w:r w:rsidR="00FB7F2B" w:rsidRPr="003D37CB">
        <w:rPr>
          <w:rFonts w:ascii="Arial" w:hAnsi="Arial" w:cs="Arial"/>
          <w:color w:val="000000"/>
          <w:sz w:val="24"/>
          <w:szCs w:val="24"/>
          <w:lang w:val="ro-RO" w:eastAsia="ro-RO"/>
        </w:rPr>
        <w:t xml:space="preserve">: </w:t>
      </w:r>
      <w:r w:rsidR="00FB7F2B" w:rsidRPr="003D37CB">
        <w:rPr>
          <w:rFonts w:ascii="Arial" w:hAnsi="Arial" w:cs="Arial"/>
          <w:i/>
          <w:color w:val="000000"/>
          <w:sz w:val="24"/>
          <w:szCs w:val="24"/>
          <w:lang w:val="ro-RO" w:eastAsia="ro-RO"/>
        </w:rPr>
        <w:t>nu este cazul.</w:t>
      </w:r>
      <w:r w:rsidRPr="003D37CB">
        <w:rPr>
          <w:rFonts w:ascii="Arial" w:hAnsi="Arial" w:cs="Arial"/>
          <w:color w:val="000000"/>
          <w:sz w:val="24"/>
          <w:szCs w:val="24"/>
          <w:lang w:val="ro-RO" w:eastAsia="ro-RO"/>
        </w:rPr>
        <w:t xml:space="preserve"> </w:t>
      </w:r>
    </w:p>
    <w:p w:rsidR="00FC4F8F" w:rsidRPr="003D37CB"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3D37CB">
        <w:rPr>
          <w:rFonts w:ascii="Arial" w:hAnsi="Arial" w:cs="Arial"/>
          <w:color w:val="000000"/>
          <w:sz w:val="24"/>
          <w:szCs w:val="24"/>
          <w:lang w:val="ro-RO" w:eastAsia="ro-RO"/>
        </w:rPr>
        <w:t xml:space="preserve">  v) zone clasificate sau protejate conform </w:t>
      </w:r>
      <w:proofErr w:type="spellStart"/>
      <w:r w:rsidRPr="003D37CB">
        <w:rPr>
          <w:rFonts w:ascii="Arial" w:hAnsi="Arial" w:cs="Arial"/>
          <w:color w:val="000000"/>
          <w:sz w:val="24"/>
          <w:szCs w:val="24"/>
          <w:lang w:val="ro-RO" w:eastAsia="ro-RO"/>
        </w:rPr>
        <w:t>legislatiei</w:t>
      </w:r>
      <w:proofErr w:type="spellEnd"/>
      <w:r w:rsidRPr="003D37CB">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w:t>
      </w:r>
      <w:r w:rsidRPr="003D37CB">
        <w:rPr>
          <w:rFonts w:ascii="Arial" w:hAnsi="Arial" w:cs="Arial"/>
          <w:color w:val="000000"/>
          <w:sz w:val="24"/>
          <w:szCs w:val="24"/>
          <w:lang w:val="ro-RO" w:eastAsia="ro-RO"/>
        </w:rPr>
        <w:lastRenderedPageBreak/>
        <w:t>instituite conform prevederilor legislației din domeniul apelor, precum și a celei privind caracterul şi mărimea zonelor de protecţie sanitară şi hidrogeologică:</w:t>
      </w:r>
      <w:r w:rsidR="00787B81" w:rsidRPr="003D37CB">
        <w:rPr>
          <w:rFonts w:ascii="Arial" w:hAnsi="Arial" w:cs="Arial"/>
          <w:color w:val="000000"/>
          <w:sz w:val="24"/>
          <w:szCs w:val="24"/>
          <w:lang w:val="ro-RO" w:eastAsia="ro-RO"/>
        </w:rPr>
        <w:t xml:space="preserve"> </w:t>
      </w:r>
      <w:r w:rsidR="00C27784" w:rsidRPr="003D37CB">
        <w:rPr>
          <w:rFonts w:ascii="Arial" w:hAnsi="Arial" w:cs="Arial"/>
          <w:color w:val="000000"/>
          <w:sz w:val="24"/>
          <w:szCs w:val="24"/>
          <w:lang w:val="ro-RO" w:eastAsia="ro-RO"/>
        </w:rPr>
        <w:t>amplasamentul proiectului se situează la</w:t>
      </w:r>
      <w:r w:rsidR="00EB5A8F" w:rsidRPr="003D37CB">
        <w:rPr>
          <w:rFonts w:ascii="Arial" w:hAnsi="Arial" w:cs="Arial"/>
          <w:color w:val="000000"/>
          <w:sz w:val="24"/>
          <w:szCs w:val="24"/>
          <w:lang w:val="ro-RO" w:eastAsia="ro-RO"/>
        </w:rPr>
        <w:t xml:space="preserve"> o distanță de cca. </w:t>
      </w:r>
      <w:r w:rsidR="00FC4F8F" w:rsidRPr="003D37CB">
        <w:rPr>
          <w:rFonts w:ascii="Arial" w:hAnsi="Arial" w:cs="Arial"/>
          <w:color w:val="000000"/>
          <w:sz w:val="24"/>
          <w:szCs w:val="24"/>
          <w:lang w:val="ro-RO" w:eastAsia="ro-RO"/>
        </w:rPr>
        <w:t>1</w:t>
      </w:r>
      <w:r w:rsidR="002C775A" w:rsidRPr="003D37CB">
        <w:rPr>
          <w:rFonts w:ascii="Arial" w:hAnsi="Arial" w:cs="Arial"/>
          <w:color w:val="000000"/>
          <w:sz w:val="24"/>
          <w:szCs w:val="24"/>
          <w:lang w:val="ro-RO" w:eastAsia="ro-RO"/>
        </w:rPr>
        <w:t>755</w:t>
      </w:r>
      <w:r w:rsidR="00EB5A8F" w:rsidRPr="003D37CB">
        <w:rPr>
          <w:rFonts w:ascii="Arial" w:hAnsi="Arial" w:cs="Arial"/>
          <w:color w:val="000000"/>
          <w:sz w:val="24"/>
          <w:szCs w:val="24"/>
          <w:lang w:val="ro-RO" w:eastAsia="ro-RO"/>
        </w:rPr>
        <w:t xml:space="preserve">m de </w:t>
      </w:r>
      <w:r w:rsidR="00C27784" w:rsidRPr="003D37CB">
        <w:rPr>
          <w:rFonts w:ascii="Arial" w:hAnsi="Arial" w:cs="Arial"/>
          <w:color w:val="000000"/>
          <w:sz w:val="24"/>
          <w:szCs w:val="24"/>
          <w:lang w:val="ro-RO" w:eastAsia="ro-RO"/>
        </w:rPr>
        <w:t>limita situ</w:t>
      </w:r>
      <w:r w:rsidR="00FC4F8F" w:rsidRPr="003D37CB">
        <w:rPr>
          <w:rFonts w:ascii="Arial" w:hAnsi="Arial" w:cs="Arial"/>
          <w:color w:val="000000"/>
          <w:sz w:val="24"/>
          <w:szCs w:val="24"/>
          <w:lang w:val="ro-RO" w:eastAsia="ro-RO"/>
        </w:rPr>
        <w:t>lui</w:t>
      </w:r>
      <w:r w:rsidR="00C27784" w:rsidRPr="003D37CB">
        <w:rPr>
          <w:rFonts w:ascii="Arial" w:hAnsi="Arial" w:cs="Arial"/>
          <w:color w:val="000000"/>
          <w:sz w:val="24"/>
          <w:szCs w:val="24"/>
          <w:lang w:val="ro-RO" w:eastAsia="ro-RO"/>
        </w:rPr>
        <w:t xml:space="preserve"> Natura 200</w:t>
      </w:r>
      <w:r w:rsidR="002C775A" w:rsidRPr="003D37CB">
        <w:rPr>
          <w:rFonts w:ascii="Arial" w:hAnsi="Arial" w:cs="Arial"/>
          <w:color w:val="000000"/>
          <w:sz w:val="24"/>
          <w:szCs w:val="24"/>
          <w:lang w:val="ro-RO" w:eastAsia="ro-RO"/>
        </w:rPr>
        <w:t>0 ROSPA</w:t>
      </w:r>
      <w:r w:rsidR="00C27784" w:rsidRPr="003D37CB">
        <w:rPr>
          <w:rFonts w:ascii="Arial" w:hAnsi="Arial" w:cs="Arial"/>
          <w:color w:val="000000"/>
          <w:sz w:val="24"/>
          <w:szCs w:val="24"/>
          <w:lang w:val="ro-RO" w:eastAsia="ro-RO"/>
        </w:rPr>
        <w:t xml:space="preserve"> </w:t>
      </w:r>
      <w:r w:rsidR="000634DC" w:rsidRPr="003D37CB">
        <w:rPr>
          <w:rFonts w:ascii="Arial" w:hAnsi="Arial" w:cs="Arial"/>
          <w:color w:val="000000"/>
          <w:sz w:val="24"/>
          <w:szCs w:val="24"/>
          <w:lang w:val="ro-RO" w:eastAsia="ro-RO"/>
        </w:rPr>
        <w:t>0</w:t>
      </w:r>
      <w:r w:rsidR="002C775A" w:rsidRPr="003D37CB">
        <w:rPr>
          <w:rFonts w:ascii="Arial" w:hAnsi="Arial" w:cs="Arial"/>
          <w:color w:val="000000"/>
          <w:sz w:val="24"/>
          <w:szCs w:val="24"/>
          <w:lang w:val="ro-RO" w:eastAsia="ro-RO"/>
        </w:rPr>
        <w:t>034</w:t>
      </w:r>
      <w:r w:rsidR="000634DC" w:rsidRPr="003D37CB">
        <w:rPr>
          <w:rFonts w:ascii="Arial" w:hAnsi="Arial" w:cs="Arial"/>
          <w:color w:val="000000"/>
          <w:sz w:val="24"/>
          <w:szCs w:val="24"/>
          <w:lang w:val="ro-RO" w:eastAsia="ro-RO"/>
        </w:rPr>
        <w:t>-</w:t>
      </w:r>
      <w:r w:rsidR="00EB5A8F" w:rsidRPr="003D37CB">
        <w:rPr>
          <w:rFonts w:ascii="Arial" w:hAnsi="Arial" w:cs="Arial"/>
          <w:color w:val="000000"/>
          <w:sz w:val="24"/>
          <w:szCs w:val="24"/>
          <w:lang w:val="ro-RO" w:eastAsia="ro-RO"/>
        </w:rPr>
        <w:t>„</w:t>
      </w:r>
      <w:r w:rsidR="002C775A" w:rsidRPr="003D37CB">
        <w:rPr>
          <w:rFonts w:ascii="Arial" w:hAnsi="Arial" w:cs="Arial"/>
          <w:color w:val="000000"/>
          <w:sz w:val="24"/>
          <w:szCs w:val="24"/>
          <w:lang w:val="ro-RO" w:eastAsia="ro-RO"/>
        </w:rPr>
        <w:t>Depresiunea și Munții Ciucului</w:t>
      </w:r>
      <w:r w:rsidR="00EB5A8F" w:rsidRPr="003D37CB">
        <w:rPr>
          <w:rFonts w:ascii="Arial" w:hAnsi="Arial" w:cs="Arial"/>
          <w:color w:val="000000"/>
          <w:sz w:val="24"/>
          <w:szCs w:val="24"/>
          <w:lang w:val="ro-RO" w:eastAsia="ro-RO"/>
        </w:rPr>
        <w:t>”</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vi) zonele în care au existat deja cazuri de nerespectare a stan</w:t>
      </w:r>
      <w:r w:rsidR="00787B81" w:rsidRPr="003D37CB">
        <w:rPr>
          <w:rFonts w:ascii="Arial" w:hAnsi="Arial" w:cs="Arial"/>
          <w:sz w:val="24"/>
          <w:szCs w:val="24"/>
          <w:lang w:val="ro-RO"/>
        </w:rPr>
        <w:t xml:space="preserve">dardelor de calitate a mediului </w:t>
      </w:r>
      <w:r w:rsidRPr="003D37CB">
        <w:rPr>
          <w:rFonts w:ascii="Arial" w:hAnsi="Arial" w:cs="Arial"/>
          <w:sz w:val="24"/>
          <w:szCs w:val="24"/>
          <w:lang w:val="ro-RO"/>
        </w:rPr>
        <w:t>prevăzute în dreptul Uniunii și relevante pentru proiect sau în care se consideră că există astfel de cazuri:</w:t>
      </w:r>
      <w:r w:rsidR="00787B81" w:rsidRPr="003D37CB">
        <w:rPr>
          <w:rFonts w:ascii="Arial" w:hAnsi="Arial" w:cs="Arial"/>
          <w:sz w:val="24"/>
          <w:szCs w:val="24"/>
          <w:lang w:val="ro-RO"/>
        </w:rPr>
        <w:t xml:space="preserve"> </w:t>
      </w:r>
      <w:r w:rsidR="00787B81" w:rsidRPr="003D37CB">
        <w:rPr>
          <w:rFonts w:ascii="Arial" w:hAnsi="Arial" w:cs="Arial"/>
          <w:i/>
          <w:sz w:val="24"/>
          <w:szCs w:val="24"/>
          <w:lang w:val="ro-RO"/>
        </w:rPr>
        <w:t>nu este cazul.</w:t>
      </w:r>
      <w:r w:rsidRPr="003D37CB">
        <w:rPr>
          <w:rFonts w:ascii="Arial" w:hAnsi="Arial" w:cs="Arial"/>
          <w:sz w:val="24"/>
          <w:szCs w:val="24"/>
          <w:lang w:val="ro-RO"/>
        </w:rPr>
        <w:t xml:space="preserve"> </w:t>
      </w:r>
    </w:p>
    <w:p w:rsidR="00E4082E" w:rsidRPr="003D37CB" w:rsidRDefault="00E4082E" w:rsidP="00E4082E">
      <w:pPr>
        <w:autoSpaceDE w:val="0"/>
        <w:autoSpaceDN w:val="0"/>
        <w:adjustRightInd w:val="0"/>
        <w:spacing w:after="0" w:line="240" w:lineRule="auto"/>
        <w:jc w:val="both"/>
        <w:rPr>
          <w:rFonts w:ascii="Arial" w:hAnsi="Arial" w:cs="Arial"/>
          <w:i/>
          <w:sz w:val="24"/>
          <w:szCs w:val="24"/>
          <w:lang w:val="ro-RO"/>
        </w:rPr>
      </w:pPr>
      <w:r w:rsidRPr="003D37CB">
        <w:rPr>
          <w:rFonts w:ascii="Arial" w:hAnsi="Arial" w:cs="Arial"/>
          <w:sz w:val="24"/>
          <w:szCs w:val="24"/>
          <w:lang w:val="ro-RO"/>
        </w:rPr>
        <w:t xml:space="preserve">  vii) zonele cu o densitate mare a populației:</w:t>
      </w:r>
      <w:r w:rsidR="00787B81" w:rsidRPr="003D37CB">
        <w:rPr>
          <w:rFonts w:ascii="Arial" w:hAnsi="Arial" w:cs="Arial"/>
          <w:sz w:val="24"/>
          <w:szCs w:val="24"/>
          <w:lang w:val="ro-RO"/>
        </w:rPr>
        <w:t xml:space="preserve"> </w:t>
      </w:r>
      <w:r w:rsidR="00787B81" w:rsidRPr="003D37CB">
        <w:rPr>
          <w:rFonts w:ascii="Arial" w:hAnsi="Arial" w:cs="Arial"/>
          <w:i/>
          <w:sz w:val="24"/>
          <w:szCs w:val="24"/>
          <w:lang w:val="ro-RO"/>
        </w:rPr>
        <w:t>nu este cazul.</w:t>
      </w:r>
    </w:p>
    <w:p w:rsidR="00E4082E" w:rsidRPr="003D37CB" w:rsidRDefault="00E4082E" w:rsidP="00E4082E">
      <w:pPr>
        <w:autoSpaceDE w:val="0"/>
        <w:autoSpaceDN w:val="0"/>
        <w:adjustRightInd w:val="0"/>
        <w:spacing w:after="0" w:line="240" w:lineRule="auto"/>
        <w:jc w:val="both"/>
        <w:rPr>
          <w:rFonts w:ascii="Arial" w:hAnsi="Arial" w:cs="Arial"/>
          <w:i/>
          <w:sz w:val="24"/>
          <w:szCs w:val="24"/>
          <w:lang w:val="ro-RO"/>
        </w:rPr>
      </w:pPr>
      <w:r w:rsidRPr="003D37CB">
        <w:rPr>
          <w:rFonts w:ascii="Arial" w:hAnsi="Arial" w:cs="Arial"/>
          <w:sz w:val="24"/>
          <w:szCs w:val="24"/>
          <w:lang w:val="ro-RO"/>
        </w:rPr>
        <w:t xml:space="preserve">  viii) peisaje și situri importante din punct de vedere istoric, cultural sau arheologic: </w:t>
      </w:r>
      <w:r w:rsidR="00787B81" w:rsidRPr="003D37CB">
        <w:rPr>
          <w:rFonts w:ascii="Arial" w:hAnsi="Arial" w:cs="Arial"/>
          <w:i/>
          <w:sz w:val="24"/>
          <w:szCs w:val="24"/>
          <w:lang w:val="ro-RO"/>
        </w:rPr>
        <w:t>nu este cazul.</w:t>
      </w:r>
    </w:p>
    <w:p w:rsidR="00E4082E" w:rsidRPr="003D37CB" w:rsidRDefault="00E4082E" w:rsidP="00E4082E">
      <w:pPr>
        <w:autoSpaceDE w:val="0"/>
        <w:autoSpaceDN w:val="0"/>
        <w:adjustRightInd w:val="0"/>
        <w:spacing w:before="120" w:after="0" w:line="240" w:lineRule="auto"/>
        <w:jc w:val="both"/>
        <w:rPr>
          <w:rFonts w:ascii="Arial" w:hAnsi="Arial" w:cs="Arial"/>
          <w:b/>
          <w:sz w:val="24"/>
          <w:szCs w:val="24"/>
          <w:lang w:val="ro-RO"/>
        </w:rPr>
      </w:pPr>
      <w:r w:rsidRPr="003D37CB">
        <w:rPr>
          <w:rFonts w:ascii="Arial" w:hAnsi="Arial" w:cs="Arial"/>
          <w:b/>
          <w:sz w:val="24"/>
          <w:szCs w:val="24"/>
          <w:lang w:val="ro-RO"/>
        </w:rPr>
        <w:t xml:space="preserve">3. Tipurile și caracteristicile impactului potenţial </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3D37CB" w:rsidRDefault="00E4082E" w:rsidP="005032DF">
      <w:pPr>
        <w:pStyle w:val="BodyText"/>
        <w:ind w:right="-54"/>
        <w:rPr>
          <w:rFonts w:cs="Arial"/>
          <w:lang w:val="ro-RO"/>
        </w:rPr>
      </w:pPr>
      <w:r w:rsidRPr="003D37CB">
        <w:rPr>
          <w:rFonts w:cs="Arial"/>
          <w:lang w:val="ro-RO"/>
        </w:rPr>
        <w:t xml:space="preserve">  a) importanța și extinderea spațială a impactului (de exemplu, zona geografică și dimensiunea populației care poate fi afectată): </w:t>
      </w:r>
    </w:p>
    <w:p w:rsidR="005032DF" w:rsidRPr="003D37CB" w:rsidRDefault="005E32DF" w:rsidP="005032DF">
      <w:pPr>
        <w:pStyle w:val="BodyText"/>
        <w:ind w:right="-54"/>
        <w:rPr>
          <w:rFonts w:cs="Arial"/>
          <w:i/>
          <w:lang w:val="ro-RO"/>
        </w:rPr>
      </w:pPr>
      <w:r w:rsidRPr="003D37CB">
        <w:rPr>
          <w:rFonts w:cs="Arial"/>
          <w:i/>
          <w:lang w:val="ro-RO"/>
        </w:rPr>
        <w:t xml:space="preserve">- aria geografică: redusă, </w:t>
      </w:r>
      <w:r w:rsidR="00EB5A8F" w:rsidRPr="003D37CB">
        <w:rPr>
          <w:rFonts w:cs="Arial"/>
          <w:i/>
          <w:lang w:val="ro-RO"/>
        </w:rPr>
        <w:t>o</w:t>
      </w:r>
      <w:r w:rsidR="004D27CB" w:rsidRPr="003D37CB">
        <w:rPr>
          <w:rFonts w:cs="Arial"/>
          <w:i/>
          <w:lang w:val="ro-RO"/>
        </w:rPr>
        <w:t xml:space="preserve"> </w:t>
      </w:r>
      <w:r w:rsidR="00EB5A8F" w:rsidRPr="003D37CB">
        <w:rPr>
          <w:rFonts w:cs="Arial"/>
          <w:i/>
          <w:lang w:val="ro-RO"/>
        </w:rPr>
        <w:t>parte a i</w:t>
      </w:r>
      <w:r w:rsidR="00C27784" w:rsidRPr="003D37CB">
        <w:rPr>
          <w:rFonts w:cs="Arial"/>
          <w:i/>
          <w:lang w:val="ro-RO"/>
        </w:rPr>
        <w:t>ntravilanul</w:t>
      </w:r>
      <w:r w:rsidR="00EB5A8F" w:rsidRPr="003D37CB">
        <w:rPr>
          <w:rFonts w:cs="Arial"/>
          <w:i/>
          <w:lang w:val="ro-RO"/>
        </w:rPr>
        <w:t>ui</w:t>
      </w:r>
      <w:r w:rsidR="004D27CB" w:rsidRPr="003D37CB">
        <w:rPr>
          <w:rFonts w:cs="Arial"/>
          <w:i/>
          <w:lang w:val="ro-RO"/>
        </w:rPr>
        <w:t xml:space="preserve"> </w:t>
      </w:r>
      <w:r w:rsidR="00EB5A8F" w:rsidRPr="003D37CB">
        <w:rPr>
          <w:rFonts w:cs="Arial"/>
          <w:i/>
          <w:lang w:val="ro-RO"/>
        </w:rPr>
        <w:t xml:space="preserve">comunei </w:t>
      </w:r>
      <w:r w:rsidR="002C775A" w:rsidRPr="003D37CB">
        <w:rPr>
          <w:rFonts w:cs="Arial"/>
          <w:i/>
          <w:lang w:val="ro-RO"/>
        </w:rPr>
        <w:t>Zetea</w:t>
      </w:r>
      <w:r w:rsidR="00FC4F8F" w:rsidRPr="003D37CB">
        <w:rPr>
          <w:rFonts w:cs="Arial"/>
          <w:i/>
          <w:lang w:val="ro-RO"/>
        </w:rPr>
        <w:t xml:space="preserve">, sat </w:t>
      </w:r>
      <w:r w:rsidR="002C775A" w:rsidRPr="003D37CB">
        <w:rPr>
          <w:rFonts w:cs="Arial"/>
          <w:i/>
          <w:lang w:val="ro-RO"/>
        </w:rPr>
        <w:t>Izvoare</w:t>
      </w:r>
    </w:p>
    <w:p w:rsidR="00E4082E" w:rsidRPr="003D37CB" w:rsidRDefault="005032DF" w:rsidP="005032DF">
      <w:pPr>
        <w:pStyle w:val="BodyText"/>
        <w:ind w:right="-54"/>
        <w:rPr>
          <w:rFonts w:cs="Arial"/>
          <w:i/>
          <w:lang w:val="ro-RO"/>
        </w:rPr>
      </w:pPr>
      <w:r w:rsidRPr="003D37CB">
        <w:rPr>
          <w:rFonts w:cs="Arial"/>
          <w:i/>
          <w:lang w:val="ro-RO"/>
        </w:rPr>
        <w:t xml:space="preserve">- numărul persoanelor afectate: </w:t>
      </w:r>
      <w:r w:rsidR="002C775A" w:rsidRPr="003D37CB">
        <w:rPr>
          <w:rFonts w:cs="Arial"/>
          <w:i/>
          <w:lang w:val="ro-RO"/>
        </w:rPr>
        <w:t>Proiectul nu generează un impact potențial asupra condițiilor de viață ale locuitorilor</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b) natura impactului:</w:t>
      </w:r>
      <w:r w:rsidR="00B94819" w:rsidRPr="003D37CB">
        <w:rPr>
          <w:rFonts w:ascii="Arial" w:hAnsi="Arial" w:cs="Arial"/>
          <w:sz w:val="24"/>
          <w:szCs w:val="24"/>
          <w:lang w:val="ro-RO"/>
        </w:rPr>
        <w:t xml:space="preserve"> </w:t>
      </w:r>
      <w:r w:rsidR="00D5560D" w:rsidRPr="003D37CB">
        <w:rPr>
          <w:rFonts w:ascii="Arial" w:hAnsi="Arial" w:cs="Arial"/>
          <w:i/>
          <w:sz w:val="24"/>
          <w:szCs w:val="24"/>
          <w:lang w:val="ro-RO"/>
        </w:rPr>
        <w:t xml:space="preserve">impact </w:t>
      </w:r>
      <w:r w:rsidR="002C4F9A" w:rsidRPr="003D37CB">
        <w:rPr>
          <w:rFonts w:ascii="Arial" w:hAnsi="Arial" w:cs="Arial"/>
          <w:i/>
          <w:sz w:val="24"/>
          <w:szCs w:val="24"/>
          <w:lang w:val="ro-RO"/>
        </w:rPr>
        <w:t xml:space="preserve">negativ </w:t>
      </w:r>
      <w:r w:rsidR="00D5560D" w:rsidRPr="003D37CB">
        <w:rPr>
          <w:rFonts w:ascii="Arial" w:hAnsi="Arial" w:cs="Arial"/>
          <w:i/>
          <w:sz w:val="24"/>
          <w:szCs w:val="24"/>
          <w:lang w:val="ro-RO"/>
        </w:rPr>
        <w:t>minor</w:t>
      </w:r>
      <w:r w:rsidR="002C4F9A" w:rsidRPr="003D37CB">
        <w:rPr>
          <w:rFonts w:ascii="Arial" w:hAnsi="Arial" w:cs="Arial"/>
          <w:sz w:val="24"/>
          <w:szCs w:val="24"/>
          <w:lang w:val="ro-RO"/>
        </w:rPr>
        <w:t xml:space="preserve"> pe termen scurt la realizarea investiției</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c) natura </w:t>
      </w:r>
      <w:proofErr w:type="spellStart"/>
      <w:r w:rsidRPr="003D37CB">
        <w:rPr>
          <w:rFonts w:ascii="Arial" w:hAnsi="Arial" w:cs="Arial"/>
          <w:sz w:val="24"/>
          <w:szCs w:val="24"/>
          <w:lang w:val="ro-RO"/>
        </w:rPr>
        <w:t>transfrontieră</w:t>
      </w:r>
      <w:proofErr w:type="spellEnd"/>
      <w:r w:rsidRPr="003D37CB">
        <w:rPr>
          <w:rFonts w:ascii="Arial" w:hAnsi="Arial" w:cs="Arial"/>
          <w:sz w:val="24"/>
          <w:szCs w:val="24"/>
          <w:lang w:val="ro-RO"/>
        </w:rPr>
        <w:t xml:space="preserve"> a impactului:</w:t>
      </w:r>
      <w:r w:rsidR="005032DF" w:rsidRPr="003D37CB">
        <w:rPr>
          <w:rFonts w:ascii="Arial" w:hAnsi="Arial" w:cs="Arial"/>
          <w:sz w:val="24"/>
          <w:szCs w:val="24"/>
          <w:lang w:val="ro-RO"/>
        </w:rPr>
        <w:t xml:space="preserve"> </w:t>
      </w:r>
      <w:r w:rsidR="005032DF" w:rsidRPr="003D37CB">
        <w:rPr>
          <w:rFonts w:ascii="Arial" w:hAnsi="Arial" w:cs="Arial"/>
          <w:i/>
          <w:sz w:val="24"/>
          <w:szCs w:val="24"/>
          <w:lang w:val="ro-RO"/>
        </w:rPr>
        <w:t>nu este cazul.</w:t>
      </w:r>
    </w:p>
    <w:p w:rsidR="00E4082E" w:rsidRPr="003D37CB" w:rsidRDefault="00E4082E" w:rsidP="005032DF">
      <w:pPr>
        <w:pStyle w:val="BodyText"/>
        <w:ind w:right="-54"/>
        <w:rPr>
          <w:rFonts w:cs="Arial"/>
          <w:i/>
          <w:lang w:val="ro-RO"/>
        </w:rPr>
      </w:pPr>
      <w:r w:rsidRPr="003D37CB">
        <w:rPr>
          <w:rFonts w:cs="Arial"/>
          <w:lang w:val="ro-RO"/>
        </w:rPr>
        <w:t xml:space="preserve">  d) intensitatea și complexitatea impactului:</w:t>
      </w:r>
      <w:r w:rsidR="005032DF" w:rsidRPr="003D37CB">
        <w:rPr>
          <w:rFonts w:cs="Arial"/>
          <w:i/>
          <w:lang w:val="ro-RO"/>
        </w:rPr>
        <w:t xml:space="preserve"> </w:t>
      </w:r>
      <w:proofErr w:type="spellStart"/>
      <w:r w:rsidR="005032DF" w:rsidRPr="003D37CB">
        <w:rPr>
          <w:rFonts w:cs="Arial"/>
          <w:i/>
          <w:lang w:val="ro-RO"/>
        </w:rPr>
        <w:t>-</w:t>
      </w:r>
      <w:r w:rsidR="005032DF" w:rsidRPr="003D37CB">
        <w:rPr>
          <w:rFonts w:cs="Arial"/>
          <w:lang w:val="ro-RO"/>
        </w:rPr>
        <w:t>în</w:t>
      </w:r>
      <w:proofErr w:type="spellEnd"/>
      <w:r w:rsidR="005032DF" w:rsidRPr="003D37CB">
        <w:rPr>
          <w:rFonts w:cs="Arial"/>
          <w:lang w:val="ro-RO"/>
        </w:rPr>
        <w:t xml:space="preserve"> perioada realizării proiectului</w:t>
      </w:r>
      <w:r w:rsidR="005032DF" w:rsidRPr="003D37CB">
        <w:rPr>
          <w:rFonts w:cs="Arial"/>
          <w:i/>
          <w:lang w:val="ro-RO"/>
        </w:rPr>
        <w:t>: vor rezulta deşeuri, care vor fi gestionate conform pct. 1.d.</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e) probabilitatea impactului:</w:t>
      </w:r>
      <w:r w:rsidRPr="003D37CB">
        <w:rPr>
          <w:rFonts w:ascii="Arial" w:hAnsi="Arial" w:cs="Arial"/>
          <w:i/>
          <w:sz w:val="24"/>
          <w:szCs w:val="24"/>
          <w:lang w:val="ro-RO"/>
        </w:rPr>
        <w:t xml:space="preserve"> </w:t>
      </w:r>
      <w:r w:rsidR="00FC4F8F" w:rsidRPr="003D37CB">
        <w:rPr>
          <w:rFonts w:ascii="Arial" w:hAnsi="Arial" w:cs="Arial"/>
          <w:i/>
          <w:sz w:val="24"/>
          <w:szCs w:val="24"/>
          <w:lang w:val="ro-RO"/>
        </w:rPr>
        <w:t>nu se estimează un impact negativ semnificativ,</w:t>
      </w:r>
    </w:p>
    <w:p w:rsidR="00E4082E" w:rsidRPr="003D37CB" w:rsidRDefault="00E4082E" w:rsidP="005032DF">
      <w:pPr>
        <w:pStyle w:val="BodyText"/>
        <w:ind w:right="-54"/>
        <w:rPr>
          <w:rFonts w:cs="Arial"/>
          <w:b/>
          <w:lang w:val="ro-RO"/>
        </w:rPr>
      </w:pPr>
      <w:r w:rsidRPr="003D37CB">
        <w:rPr>
          <w:rFonts w:cs="Arial"/>
          <w:lang w:val="ro-RO"/>
        </w:rPr>
        <w:t xml:space="preserve">  f) debutul, durata, frecvența și reversibilitatea preconizate ale impactului:</w:t>
      </w:r>
      <w:r w:rsidR="005032DF" w:rsidRPr="003D37CB">
        <w:rPr>
          <w:rFonts w:cs="Arial"/>
          <w:lang w:val="ro-RO"/>
        </w:rPr>
        <w:t xml:space="preserve"> </w:t>
      </w:r>
      <w:r w:rsidR="005032DF" w:rsidRPr="003D37CB">
        <w:rPr>
          <w:rFonts w:cs="Arial"/>
          <w:i/>
          <w:lang w:val="ro-RO"/>
        </w:rPr>
        <w:t>Impact de scurtă durată, numai în timpul executării lucrărilor de execuţie. Nu rezultă impact remanent.</w:t>
      </w:r>
    </w:p>
    <w:p w:rsidR="00E4082E" w:rsidRPr="003D37CB" w:rsidRDefault="00E4082E" w:rsidP="00E4082E">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g) cumularea impactului cu impactul altor proiecte existente și/sau aprobate: </w:t>
      </w:r>
      <w:r w:rsidR="005706A8" w:rsidRPr="003D37CB">
        <w:rPr>
          <w:rFonts w:ascii="Arial" w:hAnsi="Arial" w:cs="Arial"/>
          <w:i/>
          <w:sz w:val="24"/>
          <w:szCs w:val="24"/>
          <w:lang w:val="ro-RO"/>
        </w:rPr>
        <w:t>nu este cazul.</w:t>
      </w:r>
    </w:p>
    <w:p w:rsidR="005E32DF" w:rsidRPr="003D37CB" w:rsidRDefault="00E4082E" w:rsidP="00E4082E">
      <w:pPr>
        <w:autoSpaceDE w:val="0"/>
        <w:autoSpaceDN w:val="0"/>
        <w:adjustRightInd w:val="0"/>
        <w:spacing w:after="0" w:line="240" w:lineRule="auto"/>
        <w:jc w:val="both"/>
        <w:rPr>
          <w:rFonts w:ascii="Arial" w:hAnsi="Arial" w:cs="Arial"/>
          <w:i/>
          <w:sz w:val="24"/>
          <w:szCs w:val="24"/>
          <w:lang w:val="ro-RO"/>
        </w:rPr>
      </w:pPr>
      <w:r w:rsidRPr="003D37CB">
        <w:rPr>
          <w:rFonts w:ascii="Arial" w:hAnsi="Arial" w:cs="Arial"/>
          <w:sz w:val="24"/>
          <w:szCs w:val="24"/>
          <w:lang w:val="ro-RO"/>
        </w:rPr>
        <w:t xml:space="preserve">  h) posibilitatea de reducere efectivă a impactului:</w:t>
      </w:r>
      <w:r w:rsidR="00942DBD" w:rsidRPr="003D37CB">
        <w:rPr>
          <w:rFonts w:ascii="Arial" w:hAnsi="Arial" w:cs="Arial"/>
          <w:sz w:val="24"/>
          <w:szCs w:val="24"/>
          <w:lang w:val="ro-RO"/>
        </w:rPr>
        <w:t xml:space="preserve"> </w:t>
      </w:r>
      <w:r w:rsidR="00A87556" w:rsidRPr="003D37CB">
        <w:rPr>
          <w:rFonts w:ascii="Arial" w:hAnsi="Arial" w:cs="Arial"/>
          <w:i/>
          <w:sz w:val="24"/>
          <w:szCs w:val="24"/>
          <w:lang w:val="ro-RO"/>
        </w:rPr>
        <w:t xml:space="preserve">prin </w:t>
      </w:r>
      <w:r w:rsidR="002C4F9A" w:rsidRPr="003D37CB">
        <w:rPr>
          <w:rFonts w:ascii="Arial" w:hAnsi="Arial" w:cs="Arial"/>
          <w:i/>
          <w:sz w:val="24"/>
          <w:szCs w:val="24"/>
          <w:lang w:val="ro-RO"/>
        </w:rPr>
        <w:t>respectarea legislației în vigoare</w:t>
      </w:r>
    </w:p>
    <w:p w:rsidR="00E4082E" w:rsidRPr="003D37CB" w:rsidRDefault="00E4082E" w:rsidP="00E4082E">
      <w:pPr>
        <w:autoSpaceDE w:val="0"/>
        <w:autoSpaceDN w:val="0"/>
        <w:adjustRightInd w:val="0"/>
        <w:spacing w:after="0" w:line="240" w:lineRule="auto"/>
        <w:jc w:val="both"/>
        <w:rPr>
          <w:rFonts w:ascii="Arial" w:hAnsi="Arial" w:cs="Arial"/>
          <w:b/>
          <w:sz w:val="24"/>
          <w:szCs w:val="24"/>
          <w:lang w:val="ro-RO"/>
        </w:rPr>
      </w:pPr>
      <w:r w:rsidRPr="003D37CB">
        <w:rPr>
          <w:rFonts w:ascii="Arial" w:hAnsi="Arial" w:cs="Arial"/>
          <w:sz w:val="24"/>
          <w:szCs w:val="24"/>
          <w:lang w:val="ro-RO"/>
        </w:rPr>
        <w:t xml:space="preserve">  </w:t>
      </w:r>
      <w:r w:rsidRPr="003D37CB">
        <w:rPr>
          <w:rFonts w:ascii="Arial" w:hAnsi="Arial" w:cs="Arial"/>
          <w:b/>
          <w:sz w:val="24"/>
          <w:szCs w:val="24"/>
          <w:lang w:val="ro-RO"/>
        </w:rPr>
        <w:t xml:space="preserve">II. </w:t>
      </w:r>
      <w:r w:rsidR="00A64C7B" w:rsidRPr="003D37CB">
        <w:rPr>
          <w:rFonts w:ascii="Arial" w:hAnsi="Arial" w:cs="Arial"/>
          <w:b/>
          <w:sz w:val="24"/>
          <w:szCs w:val="24"/>
          <w:lang w:val="ro-RO"/>
        </w:rPr>
        <w:t>Motivele pe baza cărora s-a stabilit necesitatea efectuării/neefectuării evaluării adecvate sunt următoarele:</w:t>
      </w:r>
    </w:p>
    <w:p w:rsidR="00E4082E" w:rsidRPr="003D37CB" w:rsidRDefault="00E4082E" w:rsidP="00CF3366">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3D37CB" w:rsidRDefault="005706A8" w:rsidP="00A549DF">
      <w:pPr>
        <w:autoSpaceDE w:val="0"/>
        <w:autoSpaceDN w:val="0"/>
        <w:adjustRightInd w:val="0"/>
        <w:spacing w:after="0" w:line="240" w:lineRule="auto"/>
        <w:jc w:val="both"/>
        <w:rPr>
          <w:rFonts w:ascii="Times New Roman" w:hAnsi="Times New Roman"/>
          <w:sz w:val="28"/>
          <w:szCs w:val="28"/>
          <w:lang w:val="ro-RO"/>
        </w:rPr>
      </w:pPr>
      <w:r w:rsidRPr="003D37CB">
        <w:rPr>
          <w:rFonts w:ascii="Arial" w:hAnsi="Arial" w:cs="Arial"/>
          <w:b/>
          <w:sz w:val="24"/>
          <w:szCs w:val="24"/>
          <w:lang w:val="ro-RO"/>
        </w:rPr>
        <w:t xml:space="preserve">  </w:t>
      </w:r>
      <w:r w:rsidRPr="003D37CB">
        <w:rPr>
          <w:rFonts w:ascii="Times New Roman" w:eastAsiaTheme="minorHAnsi" w:hAnsi="Times New Roman"/>
          <w:b/>
          <w:sz w:val="28"/>
          <w:szCs w:val="28"/>
          <w:lang w:val="ro-RO"/>
        </w:rPr>
        <w:t>III</w:t>
      </w:r>
      <w:r w:rsidRPr="003D37CB">
        <w:rPr>
          <w:rFonts w:ascii="Times New Roman" w:hAnsi="Times New Roman"/>
          <w:b/>
          <w:sz w:val="28"/>
          <w:szCs w:val="28"/>
          <w:lang w:val="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D4585B" w:rsidRPr="003D37CB">
        <w:rPr>
          <w:rFonts w:ascii="Arial" w:hAnsi="Arial" w:cs="Arial"/>
          <w:sz w:val="24"/>
          <w:szCs w:val="24"/>
          <w:lang w:val="ro-RO"/>
        </w:rPr>
        <w:t xml:space="preserve">Pentru proiectul propus </w:t>
      </w:r>
      <w:r w:rsidR="002C775A" w:rsidRPr="003D37CB">
        <w:rPr>
          <w:rFonts w:ascii="Arial" w:hAnsi="Arial" w:cs="Arial"/>
          <w:sz w:val="24"/>
          <w:szCs w:val="24"/>
          <w:lang w:val="ro-RO"/>
        </w:rPr>
        <w:t xml:space="preserve">a fost obținut Aviz de gospodărire a apelor nr. 170 din 30.08.2019 emis de Administrația Națională Apele Române”Administrația </w:t>
      </w:r>
      <w:proofErr w:type="spellStart"/>
      <w:r w:rsidR="002C775A" w:rsidRPr="003D37CB">
        <w:rPr>
          <w:rFonts w:ascii="Arial" w:hAnsi="Arial" w:cs="Arial"/>
          <w:sz w:val="24"/>
          <w:szCs w:val="24"/>
          <w:lang w:val="ro-RO"/>
        </w:rPr>
        <w:t>Bazinală</w:t>
      </w:r>
      <w:proofErr w:type="spellEnd"/>
      <w:r w:rsidR="002C775A" w:rsidRPr="003D37CB">
        <w:rPr>
          <w:rFonts w:ascii="Arial" w:hAnsi="Arial" w:cs="Arial"/>
          <w:sz w:val="24"/>
          <w:szCs w:val="24"/>
          <w:lang w:val="ro-RO"/>
        </w:rPr>
        <w:t xml:space="preserve"> de Apă Mureș</w:t>
      </w:r>
      <w:r w:rsidR="00D4585B" w:rsidRPr="003D37CB">
        <w:rPr>
          <w:rFonts w:ascii="Arial" w:hAnsi="Arial" w:cs="Arial"/>
          <w:sz w:val="24"/>
          <w:szCs w:val="24"/>
          <w:lang w:val="ro-RO"/>
        </w:rPr>
        <w:t>.</w:t>
      </w:r>
    </w:p>
    <w:p w:rsidR="00435CED" w:rsidRPr="003D37CB" w:rsidRDefault="00435CED" w:rsidP="00A549DF">
      <w:pPr>
        <w:autoSpaceDE w:val="0"/>
        <w:autoSpaceDN w:val="0"/>
        <w:adjustRightInd w:val="0"/>
        <w:spacing w:after="0" w:line="240" w:lineRule="auto"/>
        <w:jc w:val="both"/>
        <w:rPr>
          <w:rFonts w:ascii="Arial" w:hAnsi="Arial" w:cs="Arial"/>
          <w:b/>
          <w:sz w:val="24"/>
          <w:szCs w:val="24"/>
          <w:lang w:val="ro-RO"/>
        </w:rPr>
      </w:pPr>
      <w:r w:rsidRPr="003D37CB">
        <w:rPr>
          <w:rFonts w:ascii="Arial" w:hAnsi="Arial" w:cs="Arial"/>
          <w:b/>
          <w:sz w:val="24"/>
          <w:szCs w:val="24"/>
          <w:lang w:val="ro-RO"/>
        </w:rPr>
        <w:t>Condiţiile de realizare a proiectului:</w:t>
      </w:r>
    </w:p>
    <w:p w:rsidR="00147929" w:rsidRDefault="00147929" w:rsidP="00C64230">
      <w:pPr>
        <w:pStyle w:val="BodyText"/>
        <w:numPr>
          <w:ilvl w:val="0"/>
          <w:numId w:val="29"/>
        </w:numPr>
        <w:ind w:right="-54"/>
        <w:rPr>
          <w:rFonts w:cs="Arial"/>
          <w:lang w:val="ro-RO"/>
        </w:rPr>
      </w:pPr>
      <w:r w:rsidRPr="003D37CB">
        <w:rPr>
          <w:rFonts w:cs="Arial"/>
          <w:lang w:val="ro-RO"/>
        </w:rPr>
        <w:t>Respectarea prevederilor Avizul</w:t>
      </w:r>
      <w:r w:rsidR="00C27784" w:rsidRPr="003D37CB">
        <w:rPr>
          <w:rFonts w:cs="Arial"/>
          <w:lang w:val="ro-RO"/>
        </w:rPr>
        <w:t xml:space="preserve">ui de gospodărire a apelor </w:t>
      </w:r>
      <w:r w:rsidR="00513281">
        <w:rPr>
          <w:rFonts w:cs="Arial"/>
          <w:lang w:val="ro-RO"/>
        </w:rPr>
        <w:t>nr. 170 din 30.08.2019</w:t>
      </w:r>
      <w:r w:rsidR="005D0473">
        <w:rPr>
          <w:rFonts w:cs="Arial"/>
          <w:lang w:val="ro-RO"/>
        </w:rPr>
        <w:t xml:space="preserve"> </w:t>
      </w:r>
      <w:r w:rsidRPr="003D37CB">
        <w:rPr>
          <w:rFonts w:cs="Arial"/>
          <w:lang w:val="ro-RO"/>
        </w:rPr>
        <w:t xml:space="preserve">emis de ABA </w:t>
      </w:r>
      <w:r w:rsidR="005D0473">
        <w:rPr>
          <w:rFonts w:cs="Arial"/>
          <w:lang w:val="ro-RO"/>
        </w:rPr>
        <w:t>Mureș</w:t>
      </w:r>
    </w:p>
    <w:p w:rsidR="00263234" w:rsidRPr="00263234" w:rsidRDefault="00263234" w:rsidP="00263234">
      <w:pPr>
        <w:pStyle w:val="BodyText"/>
        <w:numPr>
          <w:ilvl w:val="0"/>
          <w:numId w:val="29"/>
        </w:numPr>
        <w:ind w:right="-54"/>
        <w:rPr>
          <w:lang w:val="ro-RO"/>
        </w:rPr>
      </w:pPr>
      <w:r w:rsidRPr="003D37CB">
        <w:rPr>
          <w:rFonts w:cs="Arial"/>
          <w:lang w:val="ro-RO"/>
        </w:rPr>
        <w:t xml:space="preserve">Respectarea </w:t>
      </w:r>
      <w:r>
        <w:rPr>
          <w:rFonts w:cs="Arial"/>
          <w:lang w:val="ro-RO"/>
        </w:rPr>
        <w:t>condițiilor și recomandărilor Evaluării impactului activităților care se vor desfășura la obiectivul de investiție: „Extindere unitate de prelucrare carne de vânat și abator de ovine și clădire de birouri, situat în comuna Zetea, sat Izvoare, nr. 134/D, jud. Harghita, asupra confortului și sănătății populației din zonă”</w:t>
      </w:r>
    </w:p>
    <w:p w:rsidR="00C64230" w:rsidRPr="003D37CB" w:rsidRDefault="00C64230" w:rsidP="00263234">
      <w:pPr>
        <w:pStyle w:val="BodyText"/>
        <w:numPr>
          <w:ilvl w:val="0"/>
          <w:numId w:val="29"/>
        </w:numPr>
        <w:ind w:right="-54"/>
        <w:rPr>
          <w:rFonts w:cs="Arial"/>
          <w:lang w:val="ro-RO"/>
        </w:rPr>
      </w:pPr>
      <w:r w:rsidRPr="003D37CB">
        <w:rPr>
          <w:rFonts w:cs="Arial"/>
          <w:lang w:val="ro-RO"/>
        </w:rPr>
        <w:lastRenderedPageBreak/>
        <w:t>Gestionarea deşeurilor rezultate în timpul realizării investiţiei, respectiv după punerea în funcţiune a investiţiei propuse cu respectarea prevederilor Legii nr. 211/2011 privind regimul deşeurilor</w:t>
      </w:r>
    </w:p>
    <w:p w:rsidR="00C64230" w:rsidRPr="003D37CB" w:rsidRDefault="00C64230" w:rsidP="00C64230">
      <w:pPr>
        <w:pStyle w:val="BodyText"/>
        <w:numPr>
          <w:ilvl w:val="0"/>
          <w:numId w:val="29"/>
        </w:numPr>
        <w:ind w:right="-54"/>
        <w:rPr>
          <w:rFonts w:cs="Arial"/>
          <w:lang w:val="ro-RO"/>
        </w:rPr>
      </w:pPr>
      <w:r w:rsidRPr="003D37CB">
        <w:rPr>
          <w:rFonts w:cs="Arial"/>
          <w:lang w:val="ro-RO"/>
        </w:rPr>
        <w:t>.Este interzisă afectarea terenurilor în afara amplasamentelor autorizate pentru realizarea lucrărilor de investiţii, prin:</w:t>
      </w:r>
    </w:p>
    <w:p w:rsidR="00C64230" w:rsidRPr="003D37CB" w:rsidRDefault="00C64230" w:rsidP="00A71D53">
      <w:pPr>
        <w:pStyle w:val="BodyText"/>
        <w:numPr>
          <w:ilvl w:val="0"/>
          <w:numId w:val="36"/>
        </w:numPr>
        <w:autoSpaceDE/>
        <w:autoSpaceDN/>
        <w:adjustRightInd/>
        <w:ind w:right="-1"/>
        <w:jc w:val="both"/>
        <w:rPr>
          <w:rFonts w:cs="Arial"/>
          <w:lang w:val="ro-RO"/>
        </w:rPr>
      </w:pPr>
      <w:r w:rsidRPr="003D37CB">
        <w:rPr>
          <w:rFonts w:cs="Arial"/>
          <w:lang w:val="ro-RO"/>
        </w:rPr>
        <w:t>abandonarea, înlăturarea sau eliminarea deşeurilor în locuri neautorizate;</w:t>
      </w:r>
    </w:p>
    <w:p w:rsidR="00C64230" w:rsidRPr="003D37CB" w:rsidRDefault="00C64230" w:rsidP="00A71D53">
      <w:pPr>
        <w:pStyle w:val="BodyText"/>
        <w:numPr>
          <w:ilvl w:val="0"/>
          <w:numId w:val="36"/>
        </w:numPr>
        <w:autoSpaceDE/>
        <w:autoSpaceDN/>
        <w:adjustRightInd/>
        <w:ind w:right="-1"/>
        <w:jc w:val="both"/>
        <w:rPr>
          <w:rFonts w:cs="Arial"/>
          <w:lang w:val="ro-RO"/>
        </w:rPr>
      </w:pPr>
      <w:r w:rsidRPr="003D37CB">
        <w:rPr>
          <w:rFonts w:cs="Arial"/>
          <w:lang w:val="ro-RO"/>
        </w:rPr>
        <w:t>staţionarea mijloacelor de transport în afara terenurilor desemnate în acest scop</w:t>
      </w:r>
    </w:p>
    <w:p w:rsidR="00C64230" w:rsidRPr="003D37CB" w:rsidRDefault="00C64230" w:rsidP="00A71D53">
      <w:pPr>
        <w:pStyle w:val="BodyText"/>
        <w:numPr>
          <w:ilvl w:val="0"/>
          <w:numId w:val="36"/>
        </w:numPr>
        <w:autoSpaceDE/>
        <w:autoSpaceDN/>
        <w:adjustRightInd/>
        <w:ind w:right="-1"/>
        <w:jc w:val="both"/>
        <w:rPr>
          <w:rFonts w:cs="Arial"/>
          <w:lang w:val="ro-RO"/>
        </w:rPr>
      </w:pPr>
      <w:r w:rsidRPr="003D37CB">
        <w:rPr>
          <w:rFonts w:cs="Arial"/>
          <w:lang w:val="ro-RO"/>
        </w:rPr>
        <w:t>distrugerea sau degradarea, prin orice mijloace, a vegetaţiei ierboase sau lemnoase;</w:t>
      </w:r>
    </w:p>
    <w:p w:rsidR="00D83737" w:rsidRPr="003D37CB"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eastAsia="ro-RO"/>
        </w:rPr>
      </w:pPr>
      <w:r w:rsidRPr="003D37CB">
        <w:rPr>
          <w:rFonts w:ascii="Arial" w:hAnsi="Arial" w:cs="Arial"/>
          <w:sz w:val="24"/>
          <w:szCs w:val="24"/>
          <w:lang w:val="ro-RO" w:eastAsia="ro-RO"/>
        </w:rPr>
        <w:t>Titularul/operatorul activităţii se va asigura că toate operaţiile de pe amplasament</w:t>
      </w:r>
    </w:p>
    <w:p w:rsidR="00D83737" w:rsidRPr="003D37CB"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3D37CB">
        <w:rPr>
          <w:rFonts w:ascii="Arial" w:hAnsi="Arial" w:cs="Arial"/>
          <w:sz w:val="24"/>
          <w:szCs w:val="24"/>
          <w:lang w:val="ro-RO" w:eastAsia="ro-RO"/>
        </w:rPr>
        <w:t>să fie realizate în aşa fel încât emisiile şi mirosurile să nu determine o deteriorare</w:t>
      </w:r>
    </w:p>
    <w:p w:rsidR="00D83737" w:rsidRPr="003D37CB"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3D37CB">
        <w:rPr>
          <w:rFonts w:ascii="Arial" w:hAnsi="Arial" w:cs="Arial"/>
          <w:sz w:val="24"/>
          <w:szCs w:val="24"/>
          <w:lang w:val="ro-RO" w:eastAsia="ro-RO"/>
        </w:rPr>
        <w:t>semnificativă a calităţii aerului, dincolo de limitele amplasamentului.</w:t>
      </w:r>
    </w:p>
    <w:p w:rsidR="00D83737" w:rsidRPr="003D37CB" w:rsidRDefault="00D83737" w:rsidP="00FE5088">
      <w:pPr>
        <w:pStyle w:val="ListParagraph"/>
        <w:numPr>
          <w:ilvl w:val="0"/>
          <w:numId w:val="29"/>
        </w:numPr>
        <w:autoSpaceDE w:val="0"/>
        <w:autoSpaceDN w:val="0"/>
        <w:adjustRightInd w:val="0"/>
        <w:spacing w:after="0" w:line="240" w:lineRule="auto"/>
        <w:jc w:val="both"/>
        <w:rPr>
          <w:rFonts w:ascii="Arial" w:hAnsi="Arial" w:cs="Arial"/>
          <w:sz w:val="24"/>
          <w:szCs w:val="24"/>
          <w:lang w:val="ro-RO" w:eastAsia="ro-RO"/>
        </w:rPr>
      </w:pPr>
      <w:r w:rsidRPr="003D37CB">
        <w:rPr>
          <w:rFonts w:ascii="Arial" w:hAnsi="Arial" w:cs="Arial"/>
          <w:sz w:val="24"/>
          <w:szCs w:val="24"/>
          <w:lang w:val="ro-RO" w:eastAsia="ro-RO"/>
        </w:rPr>
        <w:t>Lucrările se vor efectua numai în perimetrul aferent proiectului.</w:t>
      </w:r>
    </w:p>
    <w:p w:rsidR="00D4585B" w:rsidRPr="003D37CB" w:rsidRDefault="00D4585B" w:rsidP="00D4585B">
      <w:pPr>
        <w:pStyle w:val="BodyText"/>
        <w:numPr>
          <w:ilvl w:val="0"/>
          <w:numId w:val="29"/>
        </w:numPr>
        <w:ind w:right="-54"/>
        <w:rPr>
          <w:rFonts w:cs="Arial"/>
          <w:lang w:val="ro-RO"/>
        </w:rPr>
      </w:pPr>
      <w:r w:rsidRPr="003D37CB">
        <w:rPr>
          <w:rFonts w:cs="Arial"/>
          <w:lang w:val="ro-RO"/>
        </w:rPr>
        <w:t>Gestionarea deşeurilor rezultate în timpul realizării investiţiei, respectiv după punerea în funcţiune a investiţiei propuse cu respectarea prevederilor Legii nr. 211/2011 privind regimul deşeurilor, cu toate modificările și completările ulterioare;</w:t>
      </w:r>
    </w:p>
    <w:p w:rsidR="00583A00" w:rsidRDefault="00D4585B" w:rsidP="00D4585B">
      <w:pPr>
        <w:pStyle w:val="BodyText"/>
        <w:numPr>
          <w:ilvl w:val="0"/>
          <w:numId w:val="29"/>
        </w:numPr>
        <w:ind w:right="-54"/>
        <w:rPr>
          <w:rFonts w:cs="Arial"/>
          <w:lang w:val="ro-RO" w:eastAsia="ro-RO"/>
        </w:rPr>
      </w:pPr>
      <w:r w:rsidRPr="003D37CB">
        <w:rPr>
          <w:rFonts w:cs="Arial"/>
          <w:lang w:val="ro-RO" w:eastAsia="ro-RO"/>
        </w:rPr>
        <w:t>Respectarea prevederilor OUG nr. 195/2005 privind protecția mediului, cu toate modificările și completările ulterioare;</w:t>
      </w:r>
    </w:p>
    <w:p w:rsidR="00263234" w:rsidRPr="00263234" w:rsidRDefault="00263234" w:rsidP="00263234">
      <w:pPr>
        <w:pStyle w:val="ListParagraph"/>
        <w:numPr>
          <w:ilvl w:val="0"/>
          <w:numId w:val="29"/>
        </w:numPr>
        <w:autoSpaceDE w:val="0"/>
        <w:autoSpaceDN w:val="0"/>
        <w:adjustRightInd w:val="0"/>
        <w:spacing w:after="0" w:line="240" w:lineRule="auto"/>
        <w:jc w:val="both"/>
        <w:rPr>
          <w:rFonts w:ascii="Arial" w:eastAsia="Times New Roman" w:hAnsi="Arial" w:cs="Arial"/>
          <w:sz w:val="24"/>
          <w:szCs w:val="24"/>
          <w:lang w:val="ro-RO"/>
        </w:rPr>
      </w:pPr>
      <w:r w:rsidRPr="00263234">
        <w:rPr>
          <w:rFonts w:ascii="Arial" w:eastAsia="Times New Roman" w:hAnsi="Arial" w:cs="Arial"/>
          <w:sz w:val="24"/>
          <w:szCs w:val="24"/>
          <w:lang w:val="ro-RO"/>
        </w:rPr>
        <w:t xml:space="preserve">După realizarea investiţiei veţi avea obligaţia de a solicita şi de a obţine revizuirea Autorizaţie de mediu nr. </w:t>
      </w:r>
      <w:r w:rsidR="00B00C3C">
        <w:rPr>
          <w:rFonts w:ascii="Arial" w:eastAsia="Times New Roman" w:hAnsi="Arial" w:cs="Arial"/>
          <w:sz w:val="24"/>
          <w:szCs w:val="24"/>
          <w:lang w:val="ro-RO"/>
        </w:rPr>
        <w:t>72 din 02</w:t>
      </w:r>
      <w:r w:rsidRPr="00263234">
        <w:rPr>
          <w:rFonts w:ascii="Arial" w:eastAsia="Times New Roman" w:hAnsi="Arial" w:cs="Arial"/>
          <w:sz w:val="24"/>
          <w:szCs w:val="24"/>
          <w:lang w:val="ro-RO"/>
        </w:rPr>
        <w:t xml:space="preserve"> ma</w:t>
      </w:r>
      <w:r w:rsidR="00B00C3C">
        <w:rPr>
          <w:rFonts w:ascii="Arial" w:eastAsia="Times New Roman" w:hAnsi="Arial" w:cs="Arial"/>
          <w:sz w:val="24"/>
          <w:szCs w:val="24"/>
          <w:lang w:val="ro-RO"/>
        </w:rPr>
        <w:t>i</w:t>
      </w:r>
      <w:r w:rsidRPr="00263234">
        <w:rPr>
          <w:rFonts w:ascii="Arial" w:eastAsia="Times New Roman" w:hAnsi="Arial" w:cs="Arial"/>
          <w:sz w:val="24"/>
          <w:szCs w:val="24"/>
          <w:lang w:val="ro-RO"/>
        </w:rPr>
        <w:t xml:space="preserve"> 201</w:t>
      </w:r>
      <w:r w:rsidR="00B00C3C">
        <w:rPr>
          <w:rFonts w:ascii="Arial" w:eastAsia="Times New Roman" w:hAnsi="Arial" w:cs="Arial"/>
          <w:sz w:val="24"/>
          <w:szCs w:val="24"/>
          <w:lang w:val="ro-RO"/>
        </w:rPr>
        <w:t>1</w:t>
      </w:r>
      <w:r w:rsidRPr="00263234">
        <w:rPr>
          <w:rFonts w:ascii="Arial" w:eastAsia="Times New Roman" w:hAnsi="Arial" w:cs="Arial"/>
          <w:sz w:val="24"/>
          <w:szCs w:val="24"/>
          <w:lang w:val="ro-RO"/>
        </w:rPr>
        <w:t xml:space="preserve"> emisă de APM Harghita</w:t>
      </w:r>
      <w:r w:rsidR="00B00C3C">
        <w:rPr>
          <w:rFonts w:ascii="Arial" w:eastAsia="Times New Roman" w:hAnsi="Arial" w:cs="Arial"/>
          <w:sz w:val="24"/>
          <w:szCs w:val="24"/>
          <w:lang w:val="ro-RO"/>
        </w:rPr>
        <w:t xml:space="preserve"> pentru </w:t>
      </w:r>
      <w:proofErr w:type="spellStart"/>
      <w:r w:rsidR="00B00C3C">
        <w:rPr>
          <w:rFonts w:ascii="Arial" w:eastAsia="Times New Roman" w:hAnsi="Arial" w:cs="Arial"/>
          <w:sz w:val="24"/>
          <w:szCs w:val="24"/>
          <w:lang w:val="ro-RO"/>
        </w:rPr>
        <w:t>Elk</w:t>
      </w:r>
      <w:proofErr w:type="spellEnd"/>
      <w:r w:rsidR="00B00C3C">
        <w:rPr>
          <w:rFonts w:ascii="Arial" w:eastAsia="Times New Roman" w:hAnsi="Arial" w:cs="Arial"/>
          <w:sz w:val="24"/>
          <w:szCs w:val="24"/>
          <w:lang w:val="ro-RO"/>
        </w:rPr>
        <w:t xml:space="preserve"> Farm S.R.L. și transferată ulterior la </w:t>
      </w:r>
      <w:r w:rsidR="00B00C3C" w:rsidRPr="00B00C3C">
        <w:rPr>
          <w:rFonts w:ascii="Arial" w:hAnsi="Arial" w:cs="Arial"/>
          <w:sz w:val="24"/>
          <w:szCs w:val="24"/>
          <w:lang w:val="ro-RO"/>
        </w:rPr>
        <w:t>BERKE-INTEGRATOR DE PRELUCRARE A CĂRNII S.R.L.</w:t>
      </w:r>
      <w:r w:rsidRPr="00B00C3C">
        <w:rPr>
          <w:rFonts w:ascii="Arial" w:eastAsia="Times New Roman" w:hAnsi="Arial" w:cs="Arial"/>
          <w:sz w:val="24"/>
          <w:szCs w:val="24"/>
          <w:lang w:val="ro-RO"/>
        </w:rPr>
        <w:t>.</w:t>
      </w:r>
      <w:r w:rsidRPr="00263234">
        <w:rPr>
          <w:rFonts w:ascii="Arial" w:eastAsia="Times New Roman" w:hAnsi="Arial" w:cs="Arial"/>
          <w:sz w:val="24"/>
          <w:szCs w:val="24"/>
          <w:lang w:val="ro-RO"/>
        </w:rPr>
        <w:t xml:space="preserve"> Documentaţia va fi întocmită conform prevederilor Ordinului M.M.D.D. nr. 1798/2007.</w:t>
      </w:r>
    </w:p>
    <w:p w:rsidR="00D4585B" w:rsidRPr="003D37CB" w:rsidRDefault="00D4585B" w:rsidP="00D4585B">
      <w:pPr>
        <w:pStyle w:val="Default"/>
        <w:rPr>
          <w:lang w:val="ro-RO" w:eastAsia="ro-RO"/>
        </w:rPr>
      </w:pPr>
    </w:p>
    <w:p w:rsidR="00A549DF" w:rsidRPr="003D37CB"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3D37CB">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A549DF" w:rsidP="00A549DF">
      <w:pPr>
        <w:pStyle w:val="BodyText"/>
        <w:ind w:right="-1" w:firstLine="720"/>
        <w:jc w:val="both"/>
        <w:rPr>
          <w:rFonts w:eastAsia="Calibri" w:cs="Arial"/>
          <w:lang w:val="ro-RO"/>
        </w:rPr>
      </w:pPr>
      <w:r w:rsidRPr="003D37CB">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r w:rsidRPr="003D37CB">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r w:rsidRPr="003D37CB">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r w:rsidRPr="003D37CB">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r w:rsidRPr="003D37CB">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w:t>
      </w:r>
      <w:r w:rsidRPr="003D37CB">
        <w:rPr>
          <w:rFonts w:ascii="Arial" w:hAnsi="Arial" w:cs="Arial"/>
          <w:sz w:val="24"/>
          <w:szCs w:val="24"/>
          <w:lang w:val="ro-RO"/>
        </w:rPr>
        <w:lastRenderedPageBreak/>
        <w:t>aprobarea de dezvoltare sau, după caz, cu decizia de respingere a solicitării aprobării de dezvoltare.</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r w:rsidRPr="003D37CB">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r w:rsidRPr="003D37CB">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w:t>
      </w:r>
      <w:r w:rsidRPr="003D37CB">
        <w:rPr>
          <w:rFonts w:ascii="Arial" w:hAnsi="Arial" w:cs="Arial"/>
          <w:sz w:val="24"/>
          <w:szCs w:val="24"/>
          <w:lang w:val="ro-RO"/>
        </w:rPr>
        <w:tab/>
        <w:t xml:space="preserve"> </w:t>
      </w:r>
    </w:p>
    <w:p w:rsidR="00DA4E83" w:rsidRPr="003D37CB" w:rsidRDefault="00DA4E83" w:rsidP="00A549DF">
      <w:pPr>
        <w:autoSpaceDE w:val="0"/>
        <w:autoSpaceDN w:val="0"/>
        <w:adjustRightInd w:val="0"/>
        <w:spacing w:after="0" w:line="240" w:lineRule="auto"/>
        <w:jc w:val="both"/>
        <w:rPr>
          <w:rFonts w:ascii="Arial" w:hAnsi="Arial" w:cs="Arial"/>
          <w:sz w:val="24"/>
          <w:szCs w:val="24"/>
          <w:lang w:val="ro-RO"/>
        </w:rPr>
      </w:pPr>
    </w:p>
    <w:p w:rsidR="00DA4E83" w:rsidRPr="003D37CB"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  Prezenta decizie poate fi contestată în conformitate cu prevederile Legii nr. </w:t>
      </w:r>
      <w:r w:rsidR="006455A4" w:rsidRPr="003D37CB">
        <w:rPr>
          <w:rFonts w:ascii="Arial" w:hAnsi="Arial" w:cs="Arial"/>
          <w:sz w:val="24"/>
          <w:szCs w:val="24"/>
          <w:lang w:val="ro-RO"/>
        </w:rPr>
        <w:t>292/2018</w:t>
      </w:r>
      <w:r w:rsidRPr="003D37CB">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3D37CB">
        <w:rPr>
          <w:rFonts w:ascii="Arial" w:hAnsi="Arial" w:cs="Arial"/>
          <w:b/>
          <w:sz w:val="24"/>
          <w:szCs w:val="24"/>
          <w:lang w:val="ro-RO"/>
        </w:rPr>
        <w:t>DIRECTOR EXECUTIV,</w:t>
      </w:r>
    </w:p>
    <w:p w:rsidR="00A549DF" w:rsidRPr="003D37CB" w:rsidRDefault="00A549DF" w:rsidP="00A549DF">
      <w:pPr>
        <w:autoSpaceDE w:val="0"/>
        <w:autoSpaceDN w:val="0"/>
        <w:adjustRightInd w:val="0"/>
        <w:spacing w:after="0" w:line="240" w:lineRule="auto"/>
        <w:jc w:val="center"/>
        <w:rPr>
          <w:rFonts w:ascii="Arial" w:hAnsi="Arial" w:cs="Arial"/>
          <w:sz w:val="24"/>
          <w:szCs w:val="24"/>
          <w:lang w:val="ro-RO"/>
        </w:rPr>
      </w:pPr>
      <w:r w:rsidRPr="003D37CB">
        <w:rPr>
          <w:rFonts w:ascii="Arial" w:hAnsi="Arial" w:cs="Arial"/>
          <w:sz w:val="24"/>
          <w:szCs w:val="24"/>
          <w:lang w:val="ro-RO"/>
        </w:rPr>
        <w:t xml:space="preserve">ing. </w:t>
      </w:r>
      <w:r w:rsidRPr="003D37CB">
        <w:rPr>
          <w:rFonts w:ascii="Arial" w:hAnsi="Arial" w:cs="Arial"/>
          <w:caps/>
          <w:sz w:val="24"/>
          <w:szCs w:val="24"/>
          <w:lang w:val="ro-RO"/>
        </w:rPr>
        <w:t xml:space="preserve">Domokos </w:t>
      </w:r>
      <w:r w:rsidRPr="003D37CB">
        <w:rPr>
          <w:rFonts w:ascii="Arial" w:hAnsi="Arial" w:cs="Arial"/>
          <w:sz w:val="24"/>
          <w:szCs w:val="24"/>
          <w:lang w:val="ro-RO"/>
        </w:rPr>
        <w:t>László József</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A549DF" w:rsidP="00A549DF">
      <w:pPr>
        <w:autoSpaceDE w:val="0"/>
        <w:autoSpaceDN w:val="0"/>
        <w:adjustRightInd w:val="0"/>
        <w:spacing w:after="0" w:line="240" w:lineRule="auto"/>
        <w:jc w:val="both"/>
        <w:rPr>
          <w:rFonts w:ascii="Arial" w:hAnsi="Arial" w:cs="Arial"/>
          <w:b/>
          <w:sz w:val="24"/>
          <w:szCs w:val="24"/>
          <w:lang w:val="ro-RO"/>
        </w:rPr>
      </w:pPr>
      <w:r w:rsidRPr="003D37CB">
        <w:rPr>
          <w:rFonts w:ascii="Arial" w:hAnsi="Arial" w:cs="Arial"/>
          <w:b/>
          <w:sz w:val="24"/>
          <w:szCs w:val="24"/>
          <w:lang w:val="ro-RO"/>
        </w:rPr>
        <w:t xml:space="preserve">ŞEF SERV. A.A.A.,    </w:t>
      </w:r>
      <w:r w:rsidRPr="003D37CB">
        <w:rPr>
          <w:rFonts w:ascii="Arial" w:hAnsi="Arial" w:cs="Arial"/>
          <w:b/>
          <w:sz w:val="24"/>
          <w:szCs w:val="24"/>
          <w:lang w:val="ro-RO"/>
        </w:rPr>
        <w:tab/>
      </w:r>
      <w:r w:rsidRPr="003D37CB">
        <w:rPr>
          <w:rFonts w:ascii="Arial" w:hAnsi="Arial" w:cs="Arial"/>
          <w:b/>
          <w:sz w:val="24"/>
          <w:szCs w:val="24"/>
          <w:lang w:val="ro-RO"/>
        </w:rPr>
        <w:tab/>
      </w:r>
      <w:r w:rsidRPr="003D37CB">
        <w:rPr>
          <w:rFonts w:ascii="Arial" w:hAnsi="Arial" w:cs="Arial"/>
          <w:b/>
          <w:sz w:val="24"/>
          <w:szCs w:val="24"/>
          <w:lang w:val="ro-RO"/>
        </w:rPr>
        <w:tab/>
      </w:r>
      <w:r w:rsidRPr="003D37CB">
        <w:rPr>
          <w:rFonts w:ascii="Arial" w:hAnsi="Arial" w:cs="Arial"/>
          <w:b/>
          <w:sz w:val="24"/>
          <w:szCs w:val="24"/>
          <w:lang w:val="ro-RO"/>
        </w:rPr>
        <w:tab/>
      </w:r>
      <w:r w:rsidR="00E80E76" w:rsidRPr="003D37CB">
        <w:rPr>
          <w:rFonts w:ascii="Arial" w:hAnsi="Arial" w:cs="Arial"/>
          <w:b/>
          <w:sz w:val="24"/>
          <w:szCs w:val="24"/>
          <w:lang w:val="ro-RO"/>
        </w:rPr>
        <w:tab/>
      </w:r>
      <w:r w:rsidRPr="003D37CB">
        <w:rPr>
          <w:rFonts w:ascii="Arial" w:hAnsi="Arial" w:cs="Arial"/>
          <w:b/>
          <w:sz w:val="24"/>
          <w:szCs w:val="24"/>
          <w:lang w:val="ro-RO"/>
        </w:rPr>
        <w:tab/>
        <w:t xml:space="preserve">     ŞEF SERV. C.F.M.,</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ing. </w:t>
      </w:r>
      <w:r w:rsidRPr="003D37CB">
        <w:rPr>
          <w:rFonts w:ascii="Arial" w:hAnsi="Arial" w:cs="Arial"/>
          <w:caps/>
          <w:sz w:val="24"/>
          <w:szCs w:val="24"/>
          <w:lang w:val="ro-RO"/>
        </w:rPr>
        <w:t>Both</w:t>
      </w:r>
      <w:r w:rsidRPr="003D37CB">
        <w:rPr>
          <w:rFonts w:ascii="Arial" w:hAnsi="Arial" w:cs="Arial"/>
          <w:sz w:val="24"/>
          <w:szCs w:val="24"/>
          <w:lang w:val="ro-RO"/>
        </w:rPr>
        <w:t xml:space="preserve"> </w:t>
      </w:r>
      <w:proofErr w:type="spellStart"/>
      <w:r w:rsidRPr="003D37CB">
        <w:rPr>
          <w:rFonts w:ascii="Arial" w:hAnsi="Arial" w:cs="Arial"/>
          <w:sz w:val="24"/>
          <w:szCs w:val="24"/>
          <w:lang w:val="ro-RO"/>
        </w:rPr>
        <w:t>Enikő</w:t>
      </w:r>
      <w:proofErr w:type="spellEnd"/>
      <w:r w:rsidRPr="003D37CB">
        <w:rPr>
          <w:rFonts w:ascii="Arial" w:hAnsi="Arial" w:cs="Arial"/>
          <w:sz w:val="24"/>
          <w:szCs w:val="24"/>
          <w:lang w:val="ro-RO"/>
        </w:rPr>
        <w:t xml:space="preserve">              </w:t>
      </w:r>
      <w:r w:rsidRPr="003D37CB">
        <w:rPr>
          <w:rFonts w:ascii="Arial" w:hAnsi="Arial" w:cs="Arial"/>
          <w:sz w:val="24"/>
          <w:szCs w:val="24"/>
          <w:lang w:val="ro-RO"/>
        </w:rPr>
        <w:tab/>
      </w:r>
      <w:r w:rsidRPr="003D37CB">
        <w:rPr>
          <w:rFonts w:ascii="Arial" w:hAnsi="Arial" w:cs="Arial"/>
          <w:sz w:val="24"/>
          <w:szCs w:val="24"/>
          <w:lang w:val="ro-RO"/>
        </w:rPr>
        <w:tab/>
      </w:r>
      <w:r w:rsidRPr="003D37CB">
        <w:rPr>
          <w:rFonts w:ascii="Arial" w:hAnsi="Arial" w:cs="Arial"/>
          <w:sz w:val="24"/>
          <w:szCs w:val="24"/>
          <w:lang w:val="ro-RO"/>
        </w:rPr>
        <w:tab/>
      </w:r>
      <w:r w:rsidRPr="003D37CB">
        <w:rPr>
          <w:rFonts w:ascii="Arial" w:hAnsi="Arial" w:cs="Arial"/>
          <w:sz w:val="24"/>
          <w:szCs w:val="24"/>
          <w:lang w:val="ro-RO"/>
        </w:rPr>
        <w:tab/>
      </w:r>
      <w:r w:rsidR="00E80E76" w:rsidRPr="003D37CB">
        <w:rPr>
          <w:rFonts w:ascii="Arial" w:hAnsi="Arial" w:cs="Arial"/>
          <w:sz w:val="24"/>
          <w:szCs w:val="24"/>
          <w:lang w:val="ro-RO"/>
        </w:rPr>
        <w:tab/>
      </w:r>
      <w:r w:rsidRPr="003D37CB">
        <w:rPr>
          <w:rFonts w:ascii="Arial" w:hAnsi="Arial" w:cs="Arial"/>
          <w:sz w:val="24"/>
          <w:szCs w:val="24"/>
          <w:lang w:val="ro-RO"/>
        </w:rPr>
        <w:tab/>
        <w:t xml:space="preserve">    ing. </w:t>
      </w:r>
      <w:r w:rsidRPr="003D37CB">
        <w:rPr>
          <w:rFonts w:ascii="Arial" w:hAnsi="Arial" w:cs="Arial"/>
          <w:caps/>
          <w:sz w:val="24"/>
          <w:szCs w:val="24"/>
          <w:lang w:val="ro-RO"/>
        </w:rPr>
        <w:t>Szabó</w:t>
      </w:r>
      <w:r w:rsidRPr="003D37CB">
        <w:rPr>
          <w:rFonts w:ascii="Arial" w:hAnsi="Arial" w:cs="Arial"/>
          <w:sz w:val="24"/>
          <w:szCs w:val="24"/>
          <w:lang w:val="ro-RO"/>
        </w:rPr>
        <w:t xml:space="preserve"> Szilárd</w:t>
      </w:r>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3D37CB"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3D37CB" w:rsidRDefault="00E80E76"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ab/>
      </w:r>
    </w:p>
    <w:p w:rsidR="00A549DF" w:rsidRPr="003D37CB"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3D37CB">
        <w:rPr>
          <w:rFonts w:ascii="Arial" w:hAnsi="Arial" w:cs="Arial"/>
          <w:b/>
          <w:caps/>
          <w:sz w:val="24"/>
          <w:szCs w:val="24"/>
          <w:u w:val="single"/>
          <w:lang w:val="ro-RO"/>
        </w:rPr>
        <w:t>Întocmit</w:t>
      </w:r>
      <w:r w:rsidRPr="003D37CB">
        <w:rPr>
          <w:rFonts w:ascii="Arial" w:hAnsi="Arial" w:cs="Arial"/>
          <w:b/>
          <w:caps/>
          <w:sz w:val="24"/>
          <w:szCs w:val="24"/>
          <w:lang w:val="ro-RO"/>
        </w:rPr>
        <w:t xml:space="preserve">                          </w:t>
      </w:r>
      <w:r w:rsidRPr="003D37CB">
        <w:rPr>
          <w:rFonts w:ascii="Arial" w:hAnsi="Arial" w:cs="Arial"/>
          <w:b/>
          <w:caps/>
          <w:sz w:val="24"/>
          <w:szCs w:val="24"/>
          <w:lang w:val="ro-RO"/>
        </w:rPr>
        <w:tab/>
      </w:r>
      <w:r w:rsidRPr="003D37CB">
        <w:rPr>
          <w:rFonts w:ascii="Arial" w:hAnsi="Arial" w:cs="Arial"/>
          <w:b/>
          <w:caps/>
          <w:sz w:val="24"/>
          <w:szCs w:val="24"/>
          <w:lang w:val="ro-RO"/>
        </w:rPr>
        <w:tab/>
      </w:r>
      <w:r w:rsidRPr="003D37CB">
        <w:rPr>
          <w:rFonts w:ascii="Arial" w:hAnsi="Arial" w:cs="Arial"/>
          <w:b/>
          <w:caps/>
          <w:sz w:val="24"/>
          <w:szCs w:val="24"/>
          <w:lang w:val="ro-RO"/>
        </w:rPr>
        <w:tab/>
      </w:r>
      <w:r w:rsidRPr="003D37CB">
        <w:rPr>
          <w:rFonts w:ascii="Arial" w:hAnsi="Arial" w:cs="Arial"/>
          <w:b/>
          <w:caps/>
          <w:sz w:val="24"/>
          <w:szCs w:val="24"/>
          <w:lang w:val="ro-RO"/>
        </w:rPr>
        <w:tab/>
      </w:r>
      <w:r w:rsidR="00E80E76" w:rsidRPr="003D37CB">
        <w:rPr>
          <w:rFonts w:ascii="Arial" w:hAnsi="Arial" w:cs="Arial"/>
          <w:b/>
          <w:caps/>
          <w:sz w:val="24"/>
          <w:szCs w:val="24"/>
          <w:lang w:val="ro-RO"/>
        </w:rPr>
        <w:tab/>
      </w:r>
      <w:r w:rsidRPr="003D37CB">
        <w:rPr>
          <w:rFonts w:ascii="Arial" w:hAnsi="Arial" w:cs="Arial"/>
          <w:b/>
          <w:caps/>
          <w:sz w:val="24"/>
          <w:szCs w:val="24"/>
          <w:lang w:val="ro-RO"/>
        </w:rPr>
        <w:tab/>
        <w:t xml:space="preserve">    </w:t>
      </w:r>
      <w:proofErr w:type="spellStart"/>
      <w:r w:rsidRPr="003D37CB">
        <w:rPr>
          <w:rFonts w:ascii="Arial" w:hAnsi="Arial" w:cs="Arial"/>
          <w:b/>
          <w:caps/>
          <w:sz w:val="24"/>
          <w:szCs w:val="24"/>
          <w:u w:val="single"/>
          <w:lang w:val="ro-RO"/>
        </w:rPr>
        <w:t>Întocmit</w:t>
      </w:r>
      <w:proofErr w:type="spellEnd"/>
    </w:p>
    <w:p w:rsidR="00A549DF" w:rsidRPr="003D37CB" w:rsidRDefault="00A549DF" w:rsidP="00A549DF">
      <w:pPr>
        <w:autoSpaceDE w:val="0"/>
        <w:autoSpaceDN w:val="0"/>
        <w:adjustRightInd w:val="0"/>
        <w:spacing w:after="0" w:line="240" w:lineRule="auto"/>
        <w:jc w:val="both"/>
        <w:rPr>
          <w:rFonts w:ascii="Arial" w:hAnsi="Arial" w:cs="Arial"/>
          <w:sz w:val="24"/>
          <w:szCs w:val="24"/>
          <w:lang w:val="ro-RO"/>
        </w:rPr>
      </w:pPr>
      <w:r w:rsidRPr="003D37CB">
        <w:rPr>
          <w:rFonts w:ascii="Arial" w:hAnsi="Arial" w:cs="Arial"/>
          <w:sz w:val="24"/>
          <w:szCs w:val="24"/>
          <w:lang w:val="ro-RO"/>
        </w:rPr>
        <w:t xml:space="preserve">Ing. ABOS Judit </w:t>
      </w:r>
      <w:r w:rsidRPr="003D37CB">
        <w:rPr>
          <w:rFonts w:ascii="Arial" w:hAnsi="Arial" w:cs="Arial"/>
          <w:sz w:val="24"/>
          <w:szCs w:val="24"/>
          <w:lang w:val="ro-RO"/>
        </w:rPr>
        <w:tab/>
      </w:r>
      <w:r w:rsidRPr="003D37CB">
        <w:rPr>
          <w:rFonts w:ascii="Arial" w:hAnsi="Arial" w:cs="Arial"/>
          <w:sz w:val="24"/>
          <w:szCs w:val="24"/>
          <w:lang w:val="ro-RO"/>
        </w:rPr>
        <w:tab/>
      </w:r>
      <w:r w:rsidRPr="003D37CB">
        <w:rPr>
          <w:rFonts w:ascii="Arial" w:hAnsi="Arial" w:cs="Arial"/>
          <w:sz w:val="24"/>
          <w:szCs w:val="24"/>
          <w:lang w:val="ro-RO"/>
        </w:rPr>
        <w:tab/>
      </w:r>
      <w:r w:rsidRPr="003D37CB">
        <w:rPr>
          <w:rFonts w:ascii="Arial" w:hAnsi="Arial" w:cs="Arial"/>
          <w:sz w:val="24"/>
          <w:szCs w:val="24"/>
          <w:lang w:val="ro-RO"/>
        </w:rPr>
        <w:tab/>
        <w:t xml:space="preserve"> </w:t>
      </w:r>
      <w:r w:rsidRPr="003D37CB">
        <w:rPr>
          <w:rFonts w:ascii="Arial" w:hAnsi="Arial" w:cs="Arial"/>
          <w:sz w:val="24"/>
          <w:szCs w:val="24"/>
          <w:lang w:val="ro-RO"/>
        </w:rPr>
        <w:tab/>
      </w:r>
      <w:r w:rsidR="00E80E76" w:rsidRPr="003D37CB">
        <w:rPr>
          <w:rFonts w:ascii="Arial" w:hAnsi="Arial" w:cs="Arial"/>
          <w:sz w:val="24"/>
          <w:szCs w:val="24"/>
          <w:lang w:val="ro-RO"/>
        </w:rPr>
        <w:tab/>
      </w:r>
      <w:r w:rsidR="00D4585B" w:rsidRPr="003D37CB">
        <w:rPr>
          <w:rFonts w:ascii="Arial" w:hAnsi="Arial" w:cs="Arial"/>
          <w:sz w:val="24"/>
          <w:szCs w:val="24"/>
          <w:lang w:val="ro-RO"/>
        </w:rPr>
        <w:tab/>
        <w:t>ing. T</w:t>
      </w:r>
      <w:r w:rsidR="00D4585B" w:rsidRPr="003D37CB">
        <w:rPr>
          <w:rFonts w:ascii="Times New Roman" w:hAnsi="Times New Roman"/>
          <w:sz w:val="24"/>
          <w:szCs w:val="24"/>
          <w:lang w:val="ro-RO"/>
        </w:rPr>
        <w:t>Ő</w:t>
      </w:r>
      <w:r w:rsidR="00D4585B" w:rsidRPr="003D37CB">
        <w:rPr>
          <w:rFonts w:ascii="Arial" w:hAnsi="Arial" w:cs="Arial"/>
          <w:sz w:val="24"/>
          <w:szCs w:val="24"/>
          <w:lang w:val="ro-RO"/>
        </w:rPr>
        <w:t>KE Laura</w:t>
      </w:r>
    </w:p>
    <w:p w:rsidR="000C3551" w:rsidRPr="003D37CB" w:rsidRDefault="000C3551" w:rsidP="00A549DF">
      <w:pPr>
        <w:shd w:val="clear" w:color="auto" w:fill="FFFFFF"/>
        <w:spacing w:after="0" w:line="240" w:lineRule="auto"/>
        <w:jc w:val="both"/>
        <w:rPr>
          <w:rFonts w:ascii="Arial" w:hAnsi="Arial" w:cs="Arial"/>
          <w:sz w:val="24"/>
          <w:szCs w:val="24"/>
          <w:lang w:val="ro-RO"/>
        </w:rPr>
      </w:pPr>
    </w:p>
    <w:sectPr w:rsidR="000C3551" w:rsidRPr="003D37CB"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AE" w:rsidRDefault="006122AE" w:rsidP="00C96EF2">
      <w:pPr>
        <w:spacing w:after="0" w:line="240" w:lineRule="auto"/>
      </w:pPr>
      <w:r>
        <w:separator/>
      </w:r>
    </w:p>
  </w:endnote>
  <w:endnote w:type="continuationSeparator" w:id="0">
    <w:p w:rsidR="006122AE" w:rsidRDefault="006122AE"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6122A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44654864"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2240B8">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6122AE"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44654867"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AE" w:rsidRDefault="006122AE" w:rsidP="00C96EF2">
      <w:pPr>
        <w:spacing w:after="0" w:line="240" w:lineRule="auto"/>
      </w:pPr>
      <w:r>
        <w:separator/>
      </w:r>
    </w:p>
  </w:footnote>
  <w:footnote w:type="continuationSeparator" w:id="0">
    <w:p w:rsidR="006122AE" w:rsidRDefault="006122AE"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2AE">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44654865" r:id="rId3"/>
      </w:pict>
    </w:r>
    <w:r w:rsidR="006122AE">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44654866"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EC24DD">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filled="t">
        <v:fill color2="black"/>
        <v:imagedata r:id="rId1" o:title=""/>
      </v:shape>
    </w:pict>
  </w:numPicBullet>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3AA3ECF"/>
    <w:multiLevelType w:val="hybridMultilevel"/>
    <w:tmpl w:val="BB7C23A0"/>
    <w:lvl w:ilvl="0" w:tplc="15A0074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6B42DB"/>
    <w:multiLevelType w:val="hybridMultilevel"/>
    <w:tmpl w:val="A2DE9AE2"/>
    <w:lvl w:ilvl="0" w:tplc="040E000D">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4">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33045"/>
    <w:multiLevelType w:val="hybridMultilevel"/>
    <w:tmpl w:val="FE4A0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FF67911"/>
    <w:multiLevelType w:val="hybridMultilevel"/>
    <w:tmpl w:val="A6FA64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13B36C1"/>
    <w:multiLevelType w:val="hybridMultilevel"/>
    <w:tmpl w:val="8B18A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A1799E"/>
    <w:multiLevelType w:val="hybridMultilevel"/>
    <w:tmpl w:val="EA5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04F91"/>
    <w:multiLevelType w:val="hybridMultilevel"/>
    <w:tmpl w:val="5B5C37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7507B42"/>
    <w:multiLevelType w:val="hybridMultilevel"/>
    <w:tmpl w:val="9438D170"/>
    <w:lvl w:ilvl="0" w:tplc="F6941F5C">
      <w:start w:val="3"/>
      <w:numFmt w:val="bullet"/>
      <w:lvlText w:val="-"/>
      <w:lvlJc w:val="left"/>
      <w:pPr>
        <w:ind w:left="720" w:hanging="360"/>
      </w:pPr>
      <w:rPr>
        <w:rFonts w:ascii="Garamond" w:eastAsiaTheme="minorEastAsia" w:hAnsi="Garamond"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1B2C2E74"/>
    <w:multiLevelType w:val="multilevel"/>
    <w:tmpl w:val="F6B4EB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1D2F5D81"/>
    <w:multiLevelType w:val="hybridMultilevel"/>
    <w:tmpl w:val="EB7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7">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8F16254"/>
    <w:multiLevelType w:val="hybridMultilevel"/>
    <w:tmpl w:val="F7B44E9C"/>
    <w:lvl w:ilvl="0" w:tplc="040E000D">
      <w:start w:val="1"/>
      <w:numFmt w:val="bullet"/>
      <w:lvlText w:val=""/>
      <w:lvlJc w:val="left"/>
      <w:pPr>
        <w:ind w:left="795" w:hanging="360"/>
      </w:pPr>
      <w:rPr>
        <w:rFonts w:ascii="Wingdings" w:hAnsi="Wingdings" w:hint="default"/>
      </w:rPr>
    </w:lvl>
    <w:lvl w:ilvl="1" w:tplc="040E0003">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20">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F9E751D"/>
    <w:multiLevelType w:val="hybridMultilevel"/>
    <w:tmpl w:val="62C2169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25">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847DB4"/>
    <w:multiLevelType w:val="hybridMultilevel"/>
    <w:tmpl w:val="6A4669E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402508A3"/>
    <w:multiLevelType w:val="hybridMultilevel"/>
    <w:tmpl w:val="2B72077A"/>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nsid w:val="461C5C82"/>
    <w:multiLevelType w:val="hybridMultilevel"/>
    <w:tmpl w:val="8BCEBFA6"/>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C0F16A0"/>
    <w:multiLevelType w:val="hybridMultilevel"/>
    <w:tmpl w:val="DD20AF60"/>
    <w:lvl w:ilvl="0" w:tplc="040E0005">
      <w:start w:val="1"/>
      <w:numFmt w:val="bullet"/>
      <w:lvlText w:val=""/>
      <w:lvlJc w:val="left"/>
      <w:pPr>
        <w:ind w:left="502" w:hanging="360"/>
      </w:pPr>
      <w:rPr>
        <w:rFonts w:ascii="Wingdings" w:hAnsi="Wingdings" w:hint="default"/>
      </w:rPr>
    </w:lvl>
    <w:lvl w:ilvl="1" w:tplc="040E0003">
      <w:start w:val="1"/>
      <w:numFmt w:val="bullet"/>
      <w:lvlText w:val="o"/>
      <w:lvlJc w:val="left"/>
      <w:pPr>
        <w:ind w:left="1222" w:hanging="360"/>
      </w:pPr>
      <w:rPr>
        <w:rFonts w:ascii="Courier New" w:hAnsi="Courier New" w:cs="Courier New" w:hint="default"/>
      </w:rPr>
    </w:lvl>
    <w:lvl w:ilvl="2" w:tplc="040E0005">
      <w:start w:val="1"/>
      <w:numFmt w:val="bullet"/>
      <w:lvlText w:val=""/>
      <w:lvlJc w:val="left"/>
      <w:pPr>
        <w:ind w:left="1942" w:hanging="360"/>
      </w:pPr>
      <w:rPr>
        <w:rFonts w:ascii="Wingdings" w:hAnsi="Wingdings" w:hint="default"/>
      </w:rPr>
    </w:lvl>
    <w:lvl w:ilvl="3" w:tplc="040E0001">
      <w:start w:val="1"/>
      <w:numFmt w:val="bullet"/>
      <w:lvlText w:val=""/>
      <w:lvlJc w:val="left"/>
      <w:pPr>
        <w:ind w:left="2662" w:hanging="360"/>
      </w:pPr>
      <w:rPr>
        <w:rFonts w:ascii="Symbol" w:hAnsi="Symbol" w:hint="default"/>
      </w:rPr>
    </w:lvl>
    <w:lvl w:ilvl="4" w:tplc="040E0003">
      <w:start w:val="1"/>
      <w:numFmt w:val="bullet"/>
      <w:lvlText w:val="o"/>
      <w:lvlJc w:val="left"/>
      <w:pPr>
        <w:ind w:left="3382" w:hanging="360"/>
      </w:pPr>
      <w:rPr>
        <w:rFonts w:ascii="Courier New" w:hAnsi="Courier New" w:cs="Courier New" w:hint="default"/>
      </w:rPr>
    </w:lvl>
    <w:lvl w:ilvl="5" w:tplc="040E0005">
      <w:start w:val="1"/>
      <w:numFmt w:val="bullet"/>
      <w:lvlText w:val=""/>
      <w:lvlJc w:val="left"/>
      <w:pPr>
        <w:ind w:left="4102" w:hanging="360"/>
      </w:pPr>
      <w:rPr>
        <w:rFonts w:ascii="Wingdings" w:hAnsi="Wingdings" w:hint="default"/>
      </w:rPr>
    </w:lvl>
    <w:lvl w:ilvl="6" w:tplc="040E0001">
      <w:start w:val="1"/>
      <w:numFmt w:val="bullet"/>
      <w:lvlText w:val=""/>
      <w:lvlJc w:val="left"/>
      <w:pPr>
        <w:ind w:left="4822" w:hanging="360"/>
      </w:pPr>
      <w:rPr>
        <w:rFonts w:ascii="Symbol" w:hAnsi="Symbol" w:hint="default"/>
      </w:rPr>
    </w:lvl>
    <w:lvl w:ilvl="7" w:tplc="040E0003">
      <w:start w:val="1"/>
      <w:numFmt w:val="bullet"/>
      <w:lvlText w:val="o"/>
      <w:lvlJc w:val="left"/>
      <w:pPr>
        <w:ind w:left="5542" w:hanging="360"/>
      </w:pPr>
      <w:rPr>
        <w:rFonts w:ascii="Courier New" w:hAnsi="Courier New" w:cs="Courier New" w:hint="default"/>
      </w:rPr>
    </w:lvl>
    <w:lvl w:ilvl="8" w:tplc="040E0005">
      <w:start w:val="1"/>
      <w:numFmt w:val="bullet"/>
      <w:lvlText w:val=""/>
      <w:lvlJc w:val="left"/>
      <w:pPr>
        <w:ind w:left="6262" w:hanging="360"/>
      </w:pPr>
      <w:rPr>
        <w:rFonts w:ascii="Wingdings" w:hAnsi="Wingdings" w:hint="default"/>
      </w:rPr>
    </w:lvl>
  </w:abstractNum>
  <w:abstractNum w:abstractNumId="33">
    <w:nsid w:val="54982575"/>
    <w:multiLevelType w:val="hybridMultilevel"/>
    <w:tmpl w:val="13EED61C"/>
    <w:lvl w:ilvl="0" w:tplc="04090001">
      <w:start w:val="1"/>
      <w:numFmt w:val="bullet"/>
      <w:lvlText w:val=""/>
      <w:lvlJc w:val="left"/>
      <w:pPr>
        <w:ind w:left="795" w:hanging="360"/>
      </w:pPr>
      <w:rPr>
        <w:rFonts w:ascii="Symbol" w:hAnsi="Symbol" w:hint="default"/>
      </w:rPr>
    </w:lvl>
    <w:lvl w:ilvl="1" w:tplc="040E0003" w:tentative="1">
      <w:start w:val="1"/>
      <w:numFmt w:val="bullet"/>
      <w:lvlText w:val="o"/>
      <w:lvlJc w:val="left"/>
      <w:pPr>
        <w:ind w:left="1515" w:hanging="360"/>
      </w:pPr>
      <w:rPr>
        <w:rFonts w:ascii="Courier New" w:hAnsi="Courier New" w:cs="Courier New" w:hint="default"/>
      </w:rPr>
    </w:lvl>
    <w:lvl w:ilvl="2" w:tplc="040E0005" w:tentative="1">
      <w:start w:val="1"/>
      <w:numFmt w:val="bullet"/>
      <w:lvlText w:val=""/>
      <w:lvlJc w:val="left"/>
      <w:pPr>
        <w:ind w:left="2235" w:hanging="360"/>
      </w:pPr>
      <w:rPr>
        <w:rFonts w:ascii="Wingdings" w:hAnsi="Wingdings" w:hint="default"/>
      </w:rPr>
    </w:lvl>
    <w:lvl w:ilvl="3" w:tplc="040E0001" w:tentative="1">
      <w:start w:val="1"/>
      <w:numFmt w:val="bullet"/>
      <w:lvlText w:val=""/>
      <w:lvlJc w:val="left"/>
      <w:pPr>
        <w:ind w:left="2955" w:hanging="360"/>
      </w:pPr>
      <w:rPr>
        <w:rFonts w:ascii="Symbol" w:hAnsi="Symbol" w:hint="default"/>
      </w:rPr>
    </w:lvl>
    <w:lvl w:ilvl="4" w:tplc="040E0003" w:tentative="1">
      <w:start w:val="1"/>
      <w:numFmt w:val="bullet"/>
      <w:lvlText w:val="o"/>
      <w:lvlJc w:val="left"/>
      <w:pPr>
        <w:ind w:left="3675" w:hanging="360"/>
      </w:pPr>
      <w:rPr>
        <w:rFonts w:ascii="Courier New" w:hAnsi="Courier New" w:cs="Courier New" w:hint="default"/>
      </w:rPr>
    </w:lvl>
    <w:lvl w:ilvl="5" w:tplc="040E0005" w:tentative="1">
      <w:start w:val="1"/>
      <w:numFmt w:val="bullet"/>
      <w:lvlText w:val=""/>
      <w:lvlJc w:val="left"/>
      <w:pPr>
        <w:ind w:left="4395" w:hanging="360"/>
      </w:pPr>
      <w:rPr>
        <w:rFonts w:ascii="Wingdings" w:hAnsi="Wingdings" w:hint="default"/>
      </w:rPr>
    </w:lvl>
    <w:lvl w:ilvl="6" w:tplc="040E0001" w:tentative="1">
      <w:start w:val="1"/>
      <w:numFmt w:val="bullet"/>
      <w:lvlText w:val=""/>
      <w:lvlJc w:val="left"/>
      <w:pPr>
        <w:ind w:left="5115" w:hanging="360"/>
      </w:pPr>
      <w:rPr>
        <w:rFonts w:ascii="Symbol" w:hAnsi="Symbol" w:hint="default"/>
      </w:rPr>
    </w:lvl>
    <w:lvl w:ilvl="7" w:tplc="040E0003" w:tentative="1">
      <w:start w:val="1"/>
      <w:numFmt w:val="bullet"/>
      <w:lvlText w:val="o"/>
      <w:lvlJc w:val="left"/>
      <w:pPr>
        <w:ind w:left="5835" w:hanging="360"/>
      </w:pPr>
      <w:rPr>
        <w:rFonts w:ascii="Courier New" w:hAnsi="Courier New" w:cs="Courier New" w:hint="default"/>
      </w:rPr>
    </w:lvl>
    <w:lvl w:ilvl="8" w:tplc="040E0005" w:tentative="1">
      <w:start w:val="1"/>
      <w:numFmt w:val="bullet"/>
      <w:lvlText w:val=""/>
      <w:lvlJc w:val="left"/>
      <w:pPr>
        <w:ind w:left="6555" w:hanging="360"/>
      </w:pPr>
      <w:rPr>
        <w:rFonts w:ascii="Wingdings" w:hAnsi="Wingdings" w:hint="default"/>
      </w:rPr>
    </w:lvl>
  </w:abstractNum>
  <w:abstractNum w:abstractNumId="34">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6">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F6279D"/>
    <w:multiLevelType w:val="multilevel"/>
    <w:tmpl w:val="F6B4EBD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nsid w:val="6E201BE4"/>
    <w:multiLevelType w:val="hybridMultilevel"/>
    <w:tmpl w:val="A3D0FA62"/>
    <w:lvl w:ilvl="0" w:tplc="15A007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5">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6">
    <w:nsid w:val="76753657"/>
    <w:multiLevelType w:val="hybridMultilevel"/>
    <w:tmpl w:val="BE1A840C"/>
    <w:lvl w:ilvl="0" w:tplc="04E2A462">
      <w:start w:val="1"/>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7"/>
  </w:num>
  <w:num w:numId="6">
    <w:abstractNumId w:val="16"/>
  </w:num>
  <w:num w:numId="7">
    <w:abstractNumId w:val="20"/>
  </w:num>
  <w:num w:numId="8">
    <w:abstractNumId w:val="35"/>
  </w:num>
  <w:num w:numId="9">
    <w:abstractNumId w:val="47"/>
  </w:num>
  <w:num w:numId="10">
    <w:abstractNumId w:val="18"/>
  </w:num>
  <w:num w:numId="11">
    <w:abstractNumId w:val="41"/>
  </w:num>
  <w:num w:numId="12">
    <w:abstractNumId w:val="6"/>
  </w:num>
  <w:num w:numId="13">
    <w:abstractNumId w:val="26"/>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2"/>
  </w:num>
  <w:num w:numId="17">
    <w:abstractNumId w:val="1"/>
  </w:num>
  <w:num w:numId="18">
    <w:abstractNumId w:val="4"/>
  </w:num>
  <w:num w:numId="19">
    <w:abstractNumId w:val="23"/>
  </w:num>
  <w:num w:numId="20">
    <w:abstractNumId w:val="5"/>
  </w:num>
  <w:num w:numId="21">
    <w:abstractNumId w:val="42"/>
  </w:num>
  <w:num w:numId="22">
    <w:abstractNumId w:val="30"/>
  </w:num>
  <w:num w:numId="23">
    <w:abstractNumId w:val="15"/>
  </w:num>
  <w:num w:numId="24">
    <w:abstractNumId w:val="8"/>
  </w:num>
  <w:num w:numId="25">
    <w:abstractNumId w:val="11"/>
  </w:num>
  <w:num w:numId="26">
    <w:abstractNumId w:val="28"/>
  </w:num>
  <w:num w:numId="27">
    <w:abstractNumId w:val="46"/>
  </w:num>
  <w:num w:numId="28">
    <w:abstractNumId w:val="29"/>
  </w:num>
  <w:num w:numId="29">
    <w:abstractNumId w:val="36"/>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7"/>
  </w:num>
  <w:num w:numId="33">
    <w:abstractNumId w:val="10"/>
  </w:num>
  <w:num w:numId="34">
    <w:abstractNumId w:val="39"/>
  </w:num>
  <w:num w:numId="35">
    <w:abstractNumId w:val="14"/>
  </w:num>
  <w:num w:numId="36">
    <w:abstractNumId w:val="45"/>
  </w:num>
  <w:num w:numId="37">
    <w:abstractNumId w:val="0"/>
  </w:num>
  <w:num w:numId="38">
    <w:abstractNumId w:val="19"/>
  </w:num>
  <w:num w:numId="39">
    <w:abstractNumId w:val="33"/>
  </w:num>
  <w:num w:numId="40">
    <w:abstractNumId w:val="43"/>
  </w:num>
  <w:num w:numId="41">
    <w:abstractNumId w:val="2"/>
  </w:num>
  <w:num w:numId="42">
    <w:abstractNumId w:val="31"/>
  </w:num>
  <w:num w:numId="43">
    <w:abstractNumId w:val="13"/>
  </w:num>
  <w:num w:numId="44">
    <w:abstractNumId w:val="32"/>
  </w:num>
  <w:num w:numId="45">
    <w:abstractNumId w:val="21"/>
  </w:num>
  <w:num w:numId="46">
    <w:abstractNumId w:val="25"/>
  </w:num>
  <w:num w:numId="47">
    <w:abstractNumId w:val="34"/>
  </w:num>
  <w:num w:numId="48">
    <w:abstractNumId w:val="24"/>
  </w:num>
  <w:num w:numId="49">
    <w:abstractNumId w:val="3"/>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27F2C"/>
    <w:rsid w:val="00060572"/>
    <w:rsid w:val="000634DC"/>
    <w:rsid w:val="000B7B19"/>
    <w:rsid w:val="000C3551"/>
    <w:rsid w:val="000F21B7"/>
    <w:rsid w:val="000F5377"/>
    <w:rsid w:val="001206D6"/>
    <w:rsid w:val="00147929"/>
    <w:rsid w:val="00151052"/>
    <w:rsid w:val="00153764"/>
    <w:rsid w:val="001A1D14"/>
    <w:rsid w:val="001A7F53"/>
    <w:rsid w:val="001D3591"/>
    <w:rsid w:val="001D7477"/>
    <w:rsid w:val="00212FBC"/>
    <w:rsid w:val="0022199F"/>
    <w:rsid w:val="002240B8"/>
    <w:rsid w:val="00230FA7"/>
    <w:rsid w:val="00232022"/>
    <w:rsid w:val="00241E13"/>
    <w:rsid w:val="00246160"/>
    <w:rsid w:val="0025716B"/>
    <w:rsid w:val="00263234"/>
    <w:rsid w:val="0027369F"/>
    <w:rsid w:val="0028329B"/>
    <w:rsid w:val="0029589A"/>
    <w:rsid w:val="002A1DE9"/>
    <w:rsid w:val="002B2ADD"/>
    <w:rsid w:val="002B71B5"/>
    <w:rsid w:val="002C1134"/>
    <w:rsid w:val="002C4F9A"/>
    <w:rsid w:val="002C775A"/>
    <w:rsid w:val="002E3182"/>
    <w:rsid w:val="002E3461"/>
    <w:rsid w:val="002F04A6"/>
    <w:rsid w:val="002F58D7"/>
    <w:rsid w:val="00302C55"/>
    <w:rsid w:val="00333083"/>
    <w:rsid w:val="003515A9"/>
    <w:rsid w:val="00394E52"/>
    <w:rsid w:val="00396C3D"/>
    <w:rsid w:val="003B5E72"/>
    <w:rsid w:val="003C183F"/>
    <w:rsid w:val="003D37CB"/>
    <w:rsid w:val="00401EED"/>
    <w:rsid w:val="00411E83"/>
    <w:rsid w:val="00417F8D"/>
    <w:rsid w:val="00435CED"/>
    <w:rsid w:val="00443BED"/>
    <w:rsid w:val="00491AAF"/>
    <w:rsid w:val="004D27CB"/>
    <w:rsid w:val="005032DF"/>
    <w:rsid w:val="00512CB1"/>
    <w:rsid w:val="00513281"/>
    <w:rsid w:val="005163DB"/>
    <w:rsid w:val="00520F3E"/>
    <w:rsid w:val="0053565F"/>
    <w:rsid w:val="005446BE"/>
    <w:rsid w:val="005706A8"/>
    <w:rsid w:val="005724AE"/>
    <w:rsid w:val="00583A00"/>
    <w:rsid w:val="00584CE6"/>
    <w:rsid w:val="005A4C7C"/>
    <w:rsid w:val="005D0473"/>
    <w:rsid w:val="005D575C"/>
    <w:rsid w:val="005E32DF"/>
    <w:rsid w:val="005E43F3"/>
    <w:rsid w:val="005E6BD2"/>
    <w:rsid w:val="005E70A5"/>
    <w:rsid w:val="005F7FF8"/>
    <w:rsid w:val="0060738C"/>
    <w:rsid w:val="00607C5E"/>
    <w:rsid w:val="006122AE"/>
    <w:rsid w:val="00627A18"/>
    <w:rsid w:val="00634C55"/>
    <w:rsid w:val="00640827"/>
    <w:rsid w:val="006455A4"/>
    <w:rsid w:val="00651E3D"/>
    <w:rsid w:val="00661BD5"/>
    <w:rsid w:val="006628B5"/>
    <w:rsid w:val="0066730E"/>
    <w:rsid w:val="0067649F"/>
    <w:rsid w:val="00680AF7"/>
    <w:rsid w:val="00685CC7"/>
    <w:rsid w:val="006A600B"/>
    <w:rsid w:val="006F5C55"/>
    <w:rsid w:val="00730274"/>
    <w:rsid w:val="00753B10"/>
    <w:rsid w:val="00781206"/>
    <w:rsid w:val="00787541"/>
    <w:rsid w:val="00787B81"/>
    <w:rsid w:val="008116D4"/>
    <w:rsid w:val="00844E8F"/>
    <w:rsid w:val="00846DF1"/>
    <w:rsid w:val="00882839"/>
    <w:rsid w:val="008835B8"/>
    <w:rsid w:val="00885FEB"/>
    <w:rsid w:val="008C312C"/>
    <w:rsid w:val="008D72FD"/>
    <w:rsid w:val="008F670C"/>
    <w:rsid w:val="0091753E"/>
    <w:rsid w:val="009230FD"/>
    <w:rsid w:val="00934532"/>
    <w:rsid w:val="00937392"/>
    <w:rsid w:val="00942DBD"/>
    <w:rsid w:val="00947EFD"/>
    <w:rsid w:val="00983A89"/>
    <w:rsid w:val="00983CC9"/>
    <w:rsid w:val="00984EAF"/>
    <w:rsid w:val="00985A02"/>
    <w:rsid w:val="009914B9"/>
    <w:rsid w:val="009B4089"/>
    <w:rsid w:val="009C4ABF"/>
    <w:rsid w:val="00A27363"/>
    <w:rsid w:val="00A4097C"/>
    <w:rsid w:val="00A419DF"/>
    <w:rsid w:val="00A549DF"/>
    <w:rsid w:val="00A64C7B"/>
    <w:rsid w:val="00A71D53"/>
    <w:rsid w:val="00A87556"/>
    <w:rsid w:val="00AC52E9"/>
    <w:rsid w:val="00AC5582"/>
    <w:rsid w:val="00AE1187"/>
    <w:rsid w:val="00B00C3C"/>
    <w:rsid w:val="00B02EDB"/>
    <w:rsid w:val="00B07A41"/>
    <w:rsid w:val="00B42001"/>
    <w:rsid w:val="00B42F44"/>
    <w:rsid w:val="00B515AC"/>
    <w:rsid w:val="00B76BD6"/>
    <w:rsid w:val="00B76E81"/>
    <w:rsid w:val="00B841D5"/>
    <w:rsid w:val="00B9327F"/>
    <w:rsid w:val="00B94819"/>
    <w:rsid w:val="00BA09EB"/>
    <w:rsid w:val="00BA4097"/>
    <w:rsid w:val="00BD6F91"/>
    <w:rsid w:val="00BF127E"/>
    <w:rsid w:val="00BF3915"/>
    <w:rsid w:val="00BF6067"/>
    <w:rsid w:val="00C12DB3"/>
    <w:rsid w:val="00C27784"/>
    <w:rsid w:val="00C64230"/>
    <w:rsid w:val="00C96EF2"/>
    <w:rsid w:val="00CA0DDB"/>
    <w:rsid w:val="00CC4BC1"/>
    <w:rsid w:val="00CD3BA7"/>
    <w:rsid w:val="00CE4AC8"/>
    <w:rsid w:val="00CF3366"/>
    <w:rsid w:val="00D0427A"/>
    <w:rsid w:val="00D14E3F"/>
    <w:rsid w:val="00D205F1"/>
    <w:rsid w:val="00D21235"/>
    <w:rsid w:val="00D25195"/>
    <w:rsid w:val="00D4585B"/>
    <w:rsid w:val="00D51268"/>
    <w:rsid w:val="00D5560D"/>
    <w:rsid w:val="00D56B46"/>
    <w:rsid w:val="00D651A0"/>
    <w:rsid w:val="00D724A0"/>
    <w:rsid w:val="00D768D9"/>
    <w:rsid w:val="00D83737"/>
    <w:rsid w:val="00D863FE"/>
    <w:rsid w:val="00D96E99"/>
    <w:rsid w:val="00DA4E83"/>
    <w:rsid w:val="00DB7BAB"/>
    <w:rsid w:val="00DD5479"/>
    <w:rsid w:val="00DF7DF1"/>
    <w:rsid w:val="00E22871"/>
    <w:rsid w:val="00E2674B"/>
    <w:rsid w:val="00E3323B"/>
    <w:rsid w:val="00E4082E"/>
    <w:rsid w:val="00E53C77"/>
    <w:rsid w:val="00E56393"/>
    <w:rsid w:val="00E67A92"/>
    <w:rsid w:val="00E70094"/>
    <w:rsid w:val="00E80E76"/>
    <w:rsid w:val="00EB5A8F"/>
    <w:rsid w:val="00EB726A"/>
    <w:rsid w:val="00EC24DD"/>
    <w:rsid w:val="00EC533E"/>
    <w:rsid w:val="00F1458A"/>
    <w:rsid w:val="00F458B3"/>
    <w:rsid w:val="00F45D0A"/>
    <w:rsid w:val="00F6582B"/>
    <w:rsid w:val="00F66061"/>
    <w:rsid w:val="00F82962"/>
    <w:rsid w:val="00F83ECF"/>
    <w:rsid w:val="00FA0026"/>
    <w:rsid w:val="00FB7F2B"/>
    <w:rsid w:val="00FC1F88"/>
    <w:rsid w:val="00FC4F8F"/>
    <w:rsid w:val="00FD3EE9"/>
    <w:rsid w:val="00FE368E"/>
    <w:rsid w:val="00FE5088"/>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 Id="rId5" Type="http://schemas.openxmlformats.org/officeDocument/2006/relationships/image" Target="media/image4.emf"/><Relationship Id="rId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D12C-DB39-44C4-81ED-496C4E8E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7</Pages>
  <Words>2983</Words>
  <Characters>17005</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 Zoltan</dc:creator>
  <cp:keywords/>
  <dc:description/>
  <cp:lastModifiedBy>Abos Judit</cp:lastModifiedBy>
  <cp:revision>4</cp:revision>
  <cp:lastPrinted>2020-03-02T09:41:00Z</cp:lastPrinted>
  <dcterms:created xsi:type="dcterms:W3CDTF">2018-05-10T05:50:00Z</dcterms:created>
  <dcterms:modified xsi:type="dcterms:W3CDTF">2020-03-02T09:47:00Z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