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25" w:rsidRPr="00584601" w:rsidRDefault="00176925" w:rsidP="000721E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Garamond" w:hAnsi="Garamond"/>
          <w:lang w:val="ro-RO"/>
        </w:rPr>
      </w:pPr>
      <w:r w:rsidRPr="00584601">
        <w:rPr>
          <w:rFonts w:ascii="Garamond" w:hAnsi="Garamond"/>
          <w:lang w:val="ro-RO"/>
        </w:rPr>
        <w:tab/>
      </w:r>
    </w:p>
    <w:p w:rsidR="00176925" w:rsidRPr="00584601" w:rsidRDefault="00805E27" w:rsidP="000721EC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9709</w:t>
      </w:r>
      <w:r w:rsidR="00176925" w:rsidRPr="00584601">
        <w:rPr>
          <w:rFonts w:ascii="Garamond" w:hAnsi="Garamond"/>
          <w:sz w:val="28"/>
          <w:szCs w:val="28"/>
          <w:lang w:val="ro-RO"/>
        </w:rPr>
        <w:t>/</w:t>
      </w:r>
      <w:r w:rsidR="00D10213">
        <w:rPr>
          <w:rFonts w:ascii="Garamond" w:hAnsi="Garamond"/>
          <w:sz w:val="28"/>
          <w:szCs w:val="28"/>
          <w:lang w:val="ro-RO"/>
        </w:rPr>
        <w:t>30</w:t>
      </w:r>
      <w:r w:rsidR="00176925" w:rsidRPr="00584601">
        <w:rPr>
          <w:rFonts w:ascii="Garamond" w:hAnsi="Garamond"/>
          <w:sz w:val="28"/>
          <w:szCs w:val="28"/>
          <w:lang w:val="ro-RO"/>
        </w:rPr>
        <w:t>.0</w:t>
      </w:r>
      <w:r w:rsidR="00D10213">
        <w:rPr>
          <w:rFonts w:ascii="Garamond" w:hAnsi="Garamond"/>
          <w:sz w:val="28"/>
          <w:szCs w:val="28"/>
          <w:lang w:val="ro-RO"/>
        </w:rPr>
        <w:t>3</w:t>
      </w:r>
      <w:r w:rsidR="00176925" w:rsidRPr="00584601">
        <w:rPr>
          <w:rFonts w:ascii="Garamond" w:hAnsi="Garamond"/>
          <w:sz w:val="28"/>
          <w:szCs w:val="28"/>
          <w:lang w:val="ro-RO"/>
        </w:rPr>
        <w:t>.201</w:t>
      </w:r>
      <w:r>
        <w:rPr>
          <w:rFonts w:ascii="Garamond" w:hAnsi="Garamond"/>
          <w:sz w:val="28"/>
          <w:szCs w:val="28"/>
          <w:lang w:val="ro-RO"/>
        </w:rPr>
        <w:t>6</w:t>
      </w:r>
    </w:p>
    <w:p w:rsidR="00176925" w:rsidRDefault="00176925" w:rsidP="000721EC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Garamond" w:hAnsi="Garamond"/>
          <w:b/>
          <w:sz w:val="32"/>
          <w:szCs w:val="32"/>
          <w:lang w:val="ro-RO"/>
        </w:rPr>
      </w:pPr>
      <w:r w:rsidRPr="00584601">
        <w:rPr>
          <w:rFonts w:ascii="Garamond" w:hAnsi="Garamond"/>
          <w:b/>
          <w:sz w:val="32"/>
          <w:szCs w:val="32"/>
          <w:lang w:val="ro-RO"/>
        </w:rPr>
        <w:t xml:space="preserve"> DECIZIEI  ETAPEI  DE  ÎNCADRARE</w:t>
      </w:r>
    </w:p>
    <w:p w:rsidR="00805E27" w:rsidRDefault="00D10213" w:rsidP="000721EC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Garamond" w:hAnsi="Garamond"/>
          <w:b/>
          <w:sz w:val="32"/>
          <w:szCs w:val="32"/>
          <w:lang w:val="ro-RO"/>
        </w:rPr>
      </w:pPr>
      <w:r>
        <w:rPr>
          <w:rFonts w:ascii="Garamond" w:hAnsi="Garamond"/>
          <w:b/>
          <w:sz w:val="32"/>
          <w:szCs w:val="32"/>
          <w:lang w:val="ro-RO"/>
        </w:rPr>
        <w:t>Proiect</w:t>
      </w:r>
    </w:p>
    <w:p w:rsidR="00D10213" w:rsidRPr="00584601" w:rsidRDefault="00D10213" w:rsidP="000721EC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Garamond" w:hAnsi="Garamond"/>
          <w:b/>
          <w:sz w:val="32"/>
          <w:szCs w:val="32"/>
          <w:lang w:val="ro-RO"/>
        </w:rPr>
      </w:pPr>
    </w:p>
    <w:p w:rsidR="00805E27" w:rsidRDefault="00805E27" w:rsidP="0098578B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S</w:t>
      </w:r>
      <w:r w:rsidR="00D10213">
        <w:rPr>
          <w:rFonts w:ascii="Arial" w:hAnsi="Arial" w:cs="Arial"/>
          <w:b/>
          <w:sz w:val="24"/>
          <w:szCs w:val="24"/>
          <w:lang w:val="ro-RO"/>
        </w:rPr>
        <w:t>.</w:t>
      </w:r>
      <w:r>
        <w:rPr>
          <w:rFonts w:ascii="Arial" w:hAnsi="Arial" w:cs="Arial"/>
          <w:b/>
          <w:sz w:val="24"/>
          <w:szCs w:val="24"/>
          <w:lang w:val="ro-RO"/>
        </w:rPr>
        <w:t>N</w:t>
      </w:r>
      <w:r w:rsidR="00D10213">
        <w:rPr>
          <w:rFonts w:ascii="Arial" w:hAnsi="Arial" w:cs="Arial"/>
          <w:b/>
          <w:sz w:val="24"/>
          <w:szCs w:val="24"/>
          <w:lang w:val="ro-RO"/>
        </w:rPr>
        <w:t>.</w:t>
      </w:r>
      <w:r>
        <w:rPr>
          <w:rFonts w:ascii="Arial" w:hAnsi="Arial" w:cs="Arial"/>
          <w:b/>
          <w:sz w:val="24"/>
          <w:szCs w:val="24"/>
          <w:lang w:val="ro-RO"/>
        </w:rPr>
        <w:t>A</w:t>
      </w:r>
      <w:r w:rsidR="00D10213">
        <w:rPr>
          <w:rFonts w:ascii="Arial" w:hAnsi="Arial" w:cs="Arial"/>
          <w:b/>
          <w:sz w:val="24"/>
          <w:szCs w:val="24"/>
          <w:lang w:val="ro-RO"/>
        </w:rPr>
        <w:t>.</w:t>
      </w:r>
      <w:r>
        <w:rPr>
          <w:rFonts w:ascii="Arial" w:hAnsi="Arial" w:cs="Arial"/>
          <w:b/>
          <w:sz w:val="24"/>
          <w:szCs w:val="24"/>
          <w:lang w:val="ro-RO"/>
        </w:rPr>
        <w:t>M</w:t>
      </w:r>
      <w:r w:rsidR="00D10213">
        <w:rPr>
          <w:rFonts w:ascii="Arial" w:hAnsi="Arial" w:cs="Arial"/>
          <w:b/>
          <w:sz w:val="24"/>
          <w:szCs w:val="24"/>
          <w:lang w:val="ro-RO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o-RO"/>
        </w:rPr>
        <w:t xml:space="preserve">, cu </w:t>
      </w:r>
      <w:r>
        <w:rPr>
          <w:rFonts w:ascii="Arial" w:hAnsi="Arial" w:cs="Arial"/>
          <w:sz w:val="24"/>
          <w:szCs w:val="24"/>
          <w:lang w:val="ro-RO"/>
        </w:rPr>
        <w:t>sediul în mun. Bucureşti, str. Scărlătescu nr.15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5E2D9F9CAFFA4C9C96502E4B942A837E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înregistrată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F346C10A539947E3ADEB77A4AFCD3E7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 xml:space="preserve"> la nr.9709/14.12.2015,completată la  nr.2601/18.03.2016 şi nr. 2985/01.04.2016,</w:t>
      </w:r>
      <w:r>
        <w:rPr>
          <w:rFonts w:ascii="Arial" w:hAnsi="Arial" w:cs="Arial"/>
          <w:sz w:val="24"/>
          <w:szCs w:val="24"/>
          <w:lang w:val="ro-RO"/>
        </w:rPr>
        <w:t xml:space="preserve">  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ECAB6FE390049E790F947425A042B2E"/>
        </w:placeholder>
      </w:sdtPr>
      <w:sdtContent>
        <w:p w:rsidR="00805E27" w:rsidRDefault="00805E27" w:rsidP="00805E27">
          <w:pPr>
            <w:pStyle w:val="Listparagraf"/>
            <w:numPr>
              <w:ilvl w:val="0"/>
              <w:numId w:val="16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805E27" w:rsidRDefault="00805E27" w:rsidP="00805E27">
          <w:pPr>
            <w:numPr>
              <w:ilvl w:val="0"/>
              <w:numId w:val="16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</w:t>
          </w:r>
          <w:proofErr w:type="spellStart"/>
          <w:r>
            <w:rPr>
              <w:rFonts w:ascii="Arial" w:hAnsi="Arial" w:cs="Arial"/>
              <w:sz w:val="24"/>
              <w:szCs w:val="24"/>
              <w:lang w:val="ro-RO"/>
            </w:rPr>
            <w:t>sǎlbatice</w:t>
          </w:r>
          <w:proofErr w:type="spellEnd"/>
          <w:r>
            <w:rPr>
              <w:rFonts w:ascii="Arial" w:hAnsi="Arial" w:cs="Arial"/>
              <w:sz w:val="24"/>
              <w:szCs w:val="24"/>
              <w:lang w:val="ro-RO"/>
            </w:rPr>
            <w:t xml:space="preserve">, cu </w:t>
          </w:r>
          <w:proofErr w:type="spellStart"/>
          <w:r>
            <w:rPr>
              <w:rFonts w:ascii="Arial" w:hAnsi="Arial" w:cs="Arial"/>
              <w:sz w:val="24"/>
              <w:szCs w:val="24"/>
              <w:lang w:val="ro-RO"/>
            </w:rPr>
            <w:t>modificǎrile</w:t>
          </w:r>
          <w:proofErr w:type="spellEnd"/>
          <w:r>
            <w:rPr>
              <w:rFonts w:ascii="Arial" w:hAnsi="Arial" w:cs="Arial"/>
              <w:sz w:val="24"/>
              <w:szCs w:val="24"/>
              <w:lang w:val="ro-RO"/>
            </w:rPr>
            <w:t xml:space="preserve"> şi </w:t>
          </w:r>
          <w:proofErr w:type="spellStart"/>
          <w:r>
            <w:rPr>
              <w:rFonts w:ascii="Arial" w:hAnsi="Arial" w:cs="Arial"/>
              <w:sz w:val="24"/>
              <w:szCs w:val="24"/>
              <w:lang w:val="ro-RO"/>
            </w:rPr>
            <w:t>completǎrile</w:t>
          </w:r>
          <w:proofErr w:type="spellEnd"/>
          <w:r>
            <w:rPr>
              <w:rFonts w:ascii="Arial" w:hAnsi="Arial" w:cs="Arial"/>
              <w:sz w:val="24"/>
              <w:szCs w:val="24"/>
              <w:lang w:val="ro-RO"/>
            </w:rPr>
            <w:t xml:space="preserve"> ulterioare, aprobată prin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805E27" w:rsidRPr="006246CC" w:rsidRDefault="00805E27" w:rsidP="0098578B">
          <w:pPr>
            <w:autoSpaceDE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</w:sdtContent>
    </w:sdt>
    <w:p w:rsidR="00805E27" w:rsidRDefault="00805E27" w:rsidP="00985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DBF50D186C854E1199BEE59E12E693C8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3CBD7536792D400C93682E7FD7F530B4"/>
          </w:placeholder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3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1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.03.2016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„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Construire sistem de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ro-RO"/>
            </w:rPr>
            <w:t>dipersie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apă minerală în arealul Mlaştin</w:t>
          </w:r>
          <w:r w:rsidR="00832158">
            <w:rPr>
              <w:rFonts w:ascii="Arial" w:hAnsi="Arial" w:cs="Arial"/>
              <w:b/>
              <w:sz w:val="24"/>
              <w:szCs w:val="24"/>
              <w:lang w:val="ro-RO"/>
            </w:rPr>
            <w:t>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 </w:t>
          </w:r>
          <w:proofErr w:type="spellStart"/>
          <w:r>
            <w:rPr>
              <w:rFonts w:ascii="Arial" w:hAnsi="Arial" w:cs="Arial"/>
              <w:b/>
              <w:sz w:val="24"/>
              <w:szCs w:val="24"/>
              <w:lang w:val="ro-RO"/>
            </w:rPr>
            <w:t>Borşaroş</w:t>
          </w:r>
          <w:proofErr w:type="spellEnd"/>
          <w:r>
            <w:rPr>
              <w:rFonts w:ascii="Arial" w:hAnsi="Arial" w:cs="Arial"/>
              <w:b/>
              <w:sz w:val="24"/>
              <w:szCs w:val="24"/>
              <w:lang w:val="ro-RO"/>
            </w:rPr>
            <w:t>, Sâncrăieni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”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propus a fi amplasat în </w:t>
          </w:r>
          <w:r>
            <w:rPr>
              <w:rFonts w:ascii="Arial" w:hAnsi="Arial" w:cs="Arial"/>
              <w:sz w:val="24"/>
              <w:szCs w:val="24"/>
              <w:lang w:val="ro-RO"/>
            </w:rPr>
            <w:t>intravilanul şi extravilanul comu</w:t>
          </w:r>
          <w:r w:rsidR="00832158">
            <w:rPr>
              <w:rFonts w:ascii="Arial" w:hAnsi="Arial" w:cs="Arial"/>
              <w:sz w:val="24"/>
              <w:szCs w:val="24"/>
              <w:lang w:val="ro-RO"/>
            </w:rPr>
            <w:t>n</w:t>
          </w:r>
          <w:r>
            <w:rPr>
              <w:rFonts w:ascii="Arial" w:hAnsi="Arial" w:cs="Arial"/>
              <w:sz w:val="24"/>
              <w:szCs w:val="24"/>
              <w:lang w:val="ro-RO"/>
            </w:rPr>
            <w:t>ei Sâncrăieni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, jud. Harghita. nu se supune evaluării impactului asupra mediului şi nu se supune evaluării adecvate. 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805E27" w:rsidRPr="002027E1" w:rsidRDefault="00805E27" w:rsidP="00985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2027E1">
        <w:rPr>
          <w:rFonts w:ascii="Arial" w:hAnsi="Arial" w:cs="Arial"/>
          <w:b/>
          <w:sz w:val="24"/>
          <w:szCs w:val="24"/>
        </w:rPr>
        <w:t>Justificarea</w:t>
      </w:r>
      <w:proofErr w:type="spellEnd"/>
      <w:r w:rsidRPr="002027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27E1">
        <w:rPr>
          <w:rFonts w:ascii="Arial" w:hAnsi="Arial" w:cs="Arial"/>
          <w:b/>
          <w:sz w:val="24"/>
          <w:szCs w:val="24"/>
        </w:rPr>
        <w:t>prezentei</w:t>
      </w:r>
      <w:proofErr w:type="spellEnd"/>
      <w:r w:rsidRPr="002027E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027E1">
        <w:rPr>
          <w:rFonts w:ascii="Arial" w:hAnsi="Arial" w:cs="Arial"/>
          <w:b/>
          <w:sz w:val="24"/>
          <w:szCs w:val="24"/>
        </w:rPr>
        <w:t>decizii</w:t>
      </w:r>
      <w:proofErr w:type="spellEnd"/>
      <w:r w:rsidRPr="002027E1">
        <w:rPr>
          <w:rFonts w:ascii="Arial" w:hAnsi="Arial" w:cs="Arial"/>
          <w:b/>
          <w:sz w:val="24"/>
          <w:szCs w:val="24"/>
        </w:rPr>
        <w:t>:</w:t>
      </w:r>
    </w:p>
    <w:p w:rsidR="00176925" w:rsidRPr="00584601" w:rsidRDefault="00176925" w:rsidP="00805E27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176925" w:rsidRPr="00584601" w:rsidRDefault="00176925" w:rsidP="000721E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  <w:r w:rsidRPr="00584601">
        <w:rPr>
          <w:rFonts w:ascii="Garamond" w:hAnsi="Garamond"/>
          <w:sz w:val="28"/>
          <w:szCs w:val="28"/>
          <w:lang w:val="ro-RO"/>
        </w:rPr>
        <w:t>Motivele care au stat la baza luării deciziei etapei de încadrare în procedura de evaluare adecvată sunt următoarele:</w:t>
      </w:r>
    </w:p>
    <w:p w:rsidR="00A1616A" w:rsidRPr="00805069" w:rsidRDefault="00805E27" w:rsidP="000721E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  <w:r w:rsidRPr="00805069">
        <w:rPr>
          <w:rFonts w:ascii="Garamond" w:hAnsi="Garamond"/>
          <w:sz w:val="28"/>
          <w:szCs w:val="28"/>
          <w:lang w:val="ro-RO"/>
        </w:rPr>
        <w:t xml:space="preserve">Proiectul prevede </w:t>
      </w:r>
      <w:r w:rsidR="00D52749" w:rsidRPr="00805069">
        <w:rPr>
          <w:rFonts w:ascii="Garamond" w:hAnsi="Garamond"/>
          <w:sz w:val="28"/>
          <w:szCs w:val="28"/>
          <w:lang w:val="ro-RO"/>
        </w:rPr>
        <w:t>evacuarea surplusului de apă minerală ne</w:t>
      </w:r>
      <w:r w:rsidR="00A1616A" w:rsidRPr="00805069">
        <w:rPr>
          <w:rFonts w:ascii="Garamond" w:hAnsi="Garamond"/>
          <w:sz w:val="28"/>
          <w:szCs w:val="28"/>
          <w:lang w:val="ro-RO"/>
        </w:rPr>
        <w:t>î</w:t>
      </w:r>
      <w:r w:rsidR="00D52749" w:rsidRPr="00805069">
        <w:rPr>
          <w:rFonts w:ascii="Garamond" w:hAnsi="Garamond"/>
          <w:sz w:val="28"/>
          <w:szCs w:val="28"/>
          <w:lang w:val="ro-RO"/>
        </w:rPr>
        <w:t xml:space="preserve">mbuteliată de SC Perla Harghitei SA Sâncrăieni, rezultate de la cele trei foraje SNAM, Sonda F1 ISPIF, Sonda F1 SNAM </w:t>
      </w:r>
      <w:r w:rsidR="00D52749" w:rsidRPr="00805069">
        <w:rPr>
          <w:rFonts w:ascii="Times New Roman" w:hAnsi="Times New Roman"/>
          <w:sz w:val="28"/>
          <w:szCs w:val="28"/>
          <w:lang w:val="ro-RO"/>
        </w:rPr>
        <w:t>ș</w:t>
      </w:r>
      <w:r w:rsidR="00D52749" w:rsidRPr="00805069">
        <w:rPr>
          <w:rFonts w:ascii="Garamond" w:hAnsi="Garamond"/>
          <w:sz w:val="28"/>
          <w:szCs w:val="28"/>
          <w:lang w:val="ro-RO"/>
        </w:rPr>
        <w:t>i sonda F2 SNAM în rezerva</w:t>
      </w:r>
      <w:r w:rsidR="00D52749" w:rsidRPr="00805069">
        <w:rPr>
          <w:rFonts w:ascii="Times New Roman" w:hAnsi="Times New Roman"/>
          <w:sz w:val="28"/>
          <w:szCs w:val="28"/>
          <w:lang w:val="ro-RO"/>
        </w:rPr>
        <w:t>ț</w:t>
      </w:r>
      <w:r w:rsidR="00D52749" w:rsidRPr="00805069">
        <w:rPr>
          <w:rFonts w:ascii="Garamond" w:hAnsi="Garamond"/>
          <w:sz w:val="28"/>
          <w:szCs w:val="28"/>
          <w:lang w:val="ro-RO"/>
        </w:rPr>
        <w:t xml:space="preserve">ia </w:t>
      </w:r>
      <w:proofErr w:type="spellStart"/>
      <w:r w:rsidR="005974DE" w:rsidRPr="00805069">
        <w:rPr>
          <w:rFonts w:ascii="Garamond" w:hAnsi="Garamond"/>
          <w:sz w:val="28"/>
          <w:szCs w:val="28"/>
          <w:lang w:val="ro-RO"/>
        </w:rPr>
        <w:t>Borşaroş</w:t>
      </w:r>
      <w:proofErr w:type="spellEnd"/>
      <w:r w:rsidR="005974DE" w:rsidRPr="00805069">
        <w:rPr>
          <w:rFonts w:ascii="Garamond" w:hAnsi="Garamond"/>
          <w:sz w:val="28"/>
          <w:szCs w:val="28"/>
          <w:lang w:val="ro-RO"/>
        </w:rPr>
        <w:t xml:space="preserve">, </w:t>
      </w:r>
      <w:r w:rsidR="00A1616A" w:rsidRPr="00805069">
        <w:rPr>
          <w:rFonts w:ascii="Times New Roman" w:hAnsi="Times New Roman"/>
          <w:sz w:val="28"/>
          <w:szCs w:val="28"/>
          <w:lang w:val="ro-RO"/>
        </w:rPr>
        <w:t>ș</w:t>
      </w:r>
      <w:r w:rsidR="00A1616A" w:rsidRPr="00805069">
        <w:rPr>
          <w:rFonts w:ascii="Garamond" w:hAnsi="Garamond"/>
          <w:sz w:val="28"/>
          <w:szCs w:val="28"/>
          <w:lang w:val="ro-RO"/>
        </w:rPr>
        <w:t>i în râul Olt.</w:t>
      </w:r>
    </w:p>
    <w:p w:rsidR="00805E27" w:rsidRPr="00805069" w:rsidRDefault="00A1616A" w:rsidP="00A161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8"/>
          <w:szCs w:val="28"/>
          <w:lang w:val="ro-RO"/>
        </w:rPr>
      </w:pPr>
      <w:r w:rsidRPr="00805069">
        <w:rPr>
          <w:rFonts w:ascii="Garamond" w:hAnsi="Garamond"/>
          <w:sz w:val="28"/>
          <w:szCs w:val="28"/>
          <w:lang w:val="ro-RO"/>
        </w:rPr>
        <w:t>Pentru men</w:t>
      </w:r>
      <w:r w:rsidRPr="00805069">
        <w:rPr>
          <w:rFonts w:ascii="Times New Roman" w:hAnsi="Times New Roman"/>
          <w:sz w:val="28"/>
          <w:szCs w:val="28"/>
          <w:lang w:val="ro-RO"/>
        </w:rPr>
        <w:t>ț</w:t>
      </w:r>
      <w:r w:rsidRPr="00805069">
        <w:rPr>
          <w:rFonts w:ascii="Garamond" w:hAnsi="Garamond"/>
          <w:sz w:val="28"/>
          <w:szCs w:val="28"/>
          <w:lang w:val="ro-RO"/>
        </w:rPr>
        <w:t>inerea caracteristicilor fizico-chimice ale apei minerale din zăcământul hidromineral Sâncrăieni, cele trei foraje se exploatează la un debit minim de 3,5 l/s, cumulat.</w:t>
      </w:r>
      <w:r w:rsidR="00EE4607" w:rsidRPr="00805069">
        <w:rPr>
          <w:rFonts w:ascii="Garamond" w:hAnsi="Garamond"/>
          <w:sz w:val="28"/>
          <w:szCs w:val="28"/>
          <w:lang w:val="ro-RO"/>
        </w:rPr>
        <w:t xml:space="preserve"> </w:t>
      </w:r>
      <w:r w:rsidRPr="00805069">
        <w:rPr>
          <w:rFonts w:ascii="Garamond" w:hAnsi="Garamond"/>
          <w:sz w:val="28"/>
          <w:szCs w:val="28"/>
          <w:lang w:val="ro-RO"/>
        </w:rPr>
        <w:t xml:space="preserve">Astfel debitul maxim de apă evacuat de la cele trei surse în perioadele în care nu se îmbuteliază este de 26.210 mc/an, din care cc.12550 mc/an va fi deversat în râul Olt, respectiv cc.13660 mc/an </w:t>
      </w:r>
      <w:r w:rsidR="00EE4607" w:rsidRPr="00805069">
        <w:rPr>
          <w:rFonts w:ascii="Garamond" w:hAnsi="Garamond"/>
          <w:sz w:val="28"/>
          <w:szCs w:val="28"/>
          <w:lang w:val="ro-RO"/>
        </w:rPr>
        <w:t>va fi folosit pentru irigarea M</w:t>
      </w:r>
      <w:r w:rsidRPr="00805069">
        <w:rPr>
          <w:rFonts w:ascii="Garamond" w:hAnsi="Garamond"/>
          <w:sz w:val="28"/>
          <w:szCs w:val="28"/>
          <w:lang w:val="ro-RO"/>
        </w:rPr>
        <w:t>l</w:t>
      </w:r>
      <w:r w:rsidR="00EE4607" w:rsidRPr="00805069">
        <w:rPr>
          <w:rFonts w:ascii="Garamond" w:hAnsi="Garamond"/>
          <w:sz w:val="28"/>
          <w:szCs w:val="28"/>
          <w:lang w:val="ro-RO"/>
        </w:rPr>
        <w:t>a</w:t>
      </w:r>
      <w:r w:rsidRPr="00805069">
        <w:rPr>
          <w:rFonts w:ascii="Times New Roman" w:hAnsi="Times New Roman"/>
          <w:sz w:val="28"/>
          <w:szCs w:val="28"/>
          <w:lang w:val="ro-RO"/>
        </w:rPr>
        <w:t>ș</w:t>
      </w:r>
      <w:r w:rsidRPr="00805069">
        <w:rPr>
          <w:rFonts w:ascii="Garamond" w:hAnsi="Garamond"/>
          <w:sz w:val="28"/>
          <w:szCs w:val="28"/>
          <w:lang w:val="ro-RO"/>
        </w:rPr>
        <w:t xml:space="preserve">tinii </w:t>
      </w:r>
      <w:proofErr w:type="spellStart"/>
      <w:r w:rsidRPr="00805069">
        <w:rPr>
          <w:rFonts w:ascii="Garamond" w:hAnsi="Garamond"/>
          <w:sz w:val="28"/>
          <w:szCs w:val="28"/>
          <w:lang w:val="ro-RO"/>
        </w:rPr>
        <w:t>Bor</w:t>
      </w:r>
      <w:r w:rsidRPr="00805069">
        <w:rPr>
          <w:rFonts w:ascii="Times New Roman" w:hAnsi="Times New Roman"/>
          <w:sz w:val="28"/>
          <w:szCs w:val="28"/>
          <w:lang w:val="ro-RO"/>
        </w:rPr>
        <w:t>ș</w:t>
      </w:r>
      <w:r w:rsidRPr="00805069">
        <w:rPr>
          <w:rFonts w:ascii="Garamond" w:hAnsi="Garamond"/>
          <w:sz w:val="28"/>
          <w:szCs w:val="28"/>
          <w:lang w:val="ro-RO"/>
        </w:rPr>
        <w:t>aro</w:t>
      </w:r>
      <w:r w:rsidRPr="00805069">
        <w:rPr>
          <w:rFonts w:ascii="Times New Roman" w:hAnsi="Times New Roman"/>
          <w:sz w:val="28"/>
          <w:szCs w:val="28"/>
          <w:lang w:val="ro-RO"/>
        </w:rPr>
        <w:t>ș</w:t>
      </w:r>
      <w:proofErr w:type="spellEnd"/>
      <w:r w:rsidRPr="00805069">
        <w:rPr>
          <w:rFonts w:ascii="Garamond" w:hAnsi="Garamond"/>
          <w:sz w:val="28"/>
          <w:szCs w:val="28"/>
          <w:lang w:val="ro-RO"/>
        </w:rPr>
        <w:t>.</w:t>
      </w:r>
    </w:p>
    <w:p w:rsidR="00A1616A" w:rsidRPr="00805069" w:rsidRDefault="00EE4607" w:rsidP="00A161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8"/>
          <w:szCs w:val="28"/>
          <w:lang w:val="ro-RO"/>
        </w:rPr>
      </w:pPr>
      <w:r w:rsidRPr="00805069">
        <w:rPr>
          <w:rFonts w:ascii="Garamond" w:hAnsi="Garamond"/>
          <w:sz w:val="28"/>
          <w:szCs w:val="28"/>
          <w:lang w:val="ro-RO"/>
        </w:rPr>
        <w:t>Transportul apei de la foraje către rezerva</w:t>
      </w:r>
      <w:r w:rsidRPr="00805069">
        <w:rPr>
          <w:rFonts w:ascii="Times New Roman" w:hAnsi="Times New Roman"/>
          <w:sz w:val="28"/>
          <w:szCs w:val="28"/>
          <w:lang w:val="ro-RO"/>
        </w:rPr>
        <w:t>ț</w:t>
      </w:r>
      <w:r w:rsidRPr="00805069">
        <w:rPr>
          <w:rFonts w:ascii="Garamond" w:hAnsi="Garamond"/>
          <w:sz w:val="28"/>
          <w:szCs w:val="28"/>
          <w:lang w:val="ro-RO"/>
        </w:rPr>
        <w:t xml:space="preserve">ie se va face prin conducte cu diametrul de 75 mm, cu lungimi de 75 m pentru F1 SNAM, respectiv câte 45 m, pentru F2 SNAM </w:t>
      </w:r>
      <w:r w:rsidRPr="00805069">
        <w:rPr>
          <w:rFonts w:ascii="Times New Roman" w:hAnsi="Times New Roman"/>
          <w:sz w:val="28"/>
          <w:szCs w:val="28"/>
          <w:lang w:val="ro-RO"/>
        </w:rPr>
        <w:t>ș</w:t>
      </w:r>
      <w:r w:rsidR="00F7257C">
        <w:rPr>
          <w:rFonts w:ascii="Garamond" w:hAnsi="Garamond"/>
          <w:sz w:val="28"/>
          <w:szCs w:val="28"/>
          <w:lang w:val="ro-RO"/>
        </w:rPr>
        <w:t xml:space="preserve">i F1 ISPIF., amplasate într-un </w:t>
      </w:r>
      <w:r w:rsidR="00F7257C">
        <w:rPr>
          <w:rFonts w:ascii="Times New Roman" w:hAnsi="Times New Roman"/>
          <w:sz w:val="28"/>
          <w:szCs w:val="28"/>
          <w:lang w:val="ro-RO"/>
        </w:rPr>
        <w:t xml:space="preserve">șanț cu adâncime de cc.1m. </w:t>
      </w:r>
      <w:r w:rsidRPr="00805069">
        <w:rPr>
          <w:rFonts w:ascii="Garamond" w:hAnsi="Garamond"/>
          <w:sz w:val="28"/>
          <w:szCs w:val="28"/>
          <w:lang w:val="ro-RO"/>
        </w:rPr>
        <w:t>Cele trei conducte de la foraje , vor fi conectate la o conductă colectoare comună cu D=110 mm. Conducta comună va urmări limita sudică a rezerva</w:t>
      </w:r>
      <w:r w:rsidRPr="00805069">
        <w:rPr>
          <w:rFonts w:ascii="Times New Roman" w:hAnsi="Times New Roman"/>
          <w:sz w:val="28"/>
          <w:szCs w:val="28"/>
          <w:lang w:val="ro-RO"/>
        </w:rPr>
        <w:t>ț</w:t>
      </w:r>
      <w:r w:rsidRPr="00805069">
        <w:rPr>
          <w:rFonts w:ascii="Garamond" w:hAnsi="Garamond"/>
          <w:sz w:val="28"/>
          <w:szCs w:val="28"/>
          <w:lang w:val="ro-RO"/>
        </w:rPr>
        <w:t>iei p</w:t>
      </w:r>
      <w:r w:rsidRPr="00805069">
        <w:rPr>
          <w:rFonts w:ascii="Garamond" w:hAnsi="Garamond" w:cs="Garamond"/>
          <w:sz w:val="28"/>
          <w:szCs w:val="28"/>
          <w:lang w:val="ro-RO"/>
        </w:rPr>
        <w:t>â</w:t>
      </w:r>
      <w:r w:rsidRPr="00805069">
        <w:rPr>
          <w:rFonts w:ascii="Garamond" w:hAnsi="Garamond"/>
          <w:sz w:val="28"/>
          <w:szCs w:val="28"/>
          <w:lang w:val="ro-RO"/>
        </w:rPr>
        <w:t>n</w:t>
      </w:r>
      <w:r w:rsidRPr="00805069">
        <w:rPr>
          <w:rFonts w:ascii="Garamond" w:hAnsi="Garamond" w:cs="Garamond"/>
          <w:sz w:val="28"/>
          <w:szCs w:val="28"/>
          <w:lang w:val="ro-RO"/>
        </w:rPr>
        <w:t>ă</w:t>
      </w:r>
      <w:r w:rsidRPr="00805069">
        <w:rPr>
          <w:rFonts w:ascii="Garamond" w:hAnsi="Garamond"/>
          <w:sz w:val="28"/>
          <w:szCs w:val="28"/>
          <w:lang w:val="ro-RO"/>
        </w:rPr>
        <w:t xml:space="preserve"> la cap</w:t>
      </w:r>
      <w:r w:rsidRPr="00805069">
        <w:rPr>
          <w:rFonts w:ascii="Garamond" w:hAnsi="Garamond" w:cs="Garamond"/>
          <w:sz w:val="28"/>
          <w:szCs w:val="28"/>
          <w:lang w:val="ro-RO"/>
        </w:rPr>
        <w:t>ă</w:t>
      </w:r>
      <w:r w:rsidRPr="00805069">
        <w:rPr>
          <w:rFonts w:ascii="Garamond" w:hAnsi="Garamond"/>
          <w:sz w:val="28"/>
          <w:szCs w:val="28"/>
          <w:lang w:val="ro-RO"/>
        </w:rPr>
        <w:t>tul vestic, după care va urma limita vestică a mla</w:t>
      </w:r>
      <w:r w:rsidRPr="00805069">
        <w:rPr>
          <w:rFonts w:ascii="Times New Roman" w:hAnsi="Times New Roman"/>
          <w:sz w:val="28"/>
          <w:szCs w:val="28"/>
          <w:lang w:val="ro-RO"/>
        </w:rPr>
        <w:t>ș</w:t>
      </w:r>
      <w:r w:rsidRPr="00805069">
        <w:rPr>
          <w:rFonts w:ascii="Garamond" w:hAnsi="Garamond"/>
          <w:sz w:val="28"/>
          <w:szCs w:val="28"/>
          <w:lang w:val="ro-RO"/>
        </w:rPr>
        <w:t>tinii, pe lângă drumul jude</w:t>
      </w:r>
      <w:r w:rsidRPr="00805069">
        <w:rPr>
          <w:rFonts w:ascii="Times New Roman" w:hAnsi="Times New Roman"/>
          <w:sz w:val="28"/>
          <w:szCs w:val="28"/>
          <w:lang w:val="ro-RO"/>
        </w:rPr>
        <w:t>ț</w:t>
      </w:r>
      <w:r w:rsidRPr="00805069">
        <w:rPr>
          <w:rFonts w:ascii="Garamond" w:hAnsi="Garamond"/>
          <w:sz w:val="28"/>
          <w:szCs w:val="28"/>
          <w:lang w:val="ro-RO"/>
        </w:rPr>
        <w:t>ean, p</w:t>
      </w:r>
      <w:r w:rsidRPr="00805069">
        <w:rPr>
          <w:rFonts w:ascii="Garamond" w:hAnsi="Garamond" w:cs="Garamond"/>
          <w:sz w:val="28"/>
          <w:szCs w:val="28"/>
          <w:lang w:val="ro-RO"/>
        </w:rPr>
        <w:t>â</w:t>
      </w:r>
      <w:r w:rsidRPr="00805069">
        <w:rPr>
          <w:rFonts w:ascii="Garamond" w:hAnsi="Garamond"/>
          <w:sz w:val="28"/>
          <w:szCs w:val="28"/>
          <w:lang w:val="ro-RO"/>
        </w:rPr>
        <w:t>n</w:t>
      </w:r>
      <w:r w:rsidRPr="00805069">
        <w:rPr>
          <w:rFonts w:ascii="Garamond" w:hAnsi="Garamond" w:cs="Garamond"/>
          <w:sz w:val="28"/>
          <w:szCs w:val="28"/>
          <w:lang w:val="ro-RO"/>
        </w:rPr>
        <w:t>ă</w:t>
      </w:r>
      <w:r w:rsidRPr="00805069">
        <w:rPr>
          <w:rFonts w:ascii="Garamond" w:hAnsi="Garamond"/>
          <w:sz w:val="28"/>
          <w:szCs w:val="28"/>
          <w:lang w:val="ro-RO"/>
        </w:rPr>
        <w:t xml:space="preserve"> la Olt, </w:t>
      </w:r>
      <w:r w:rsidR="00F7257C">
        <w:rPr>
          <w:rFonts w:ascii="Garamond" w:hAnsi="Garamond"/>
          <w:sz w:val="28"/>
          <w:szCs w:val="28"/>
          <w:lang w:val="ro-RO"/>
        </w:rPr>
        <w:t xml:space="preserve">prin subtraversarea digului de pământ , </w:t>
      </w:r>
      <w:r w:rsidRPr="00805069">
        <w:rPr>
          <w:rFonts w:ascii="Garamond" w:hAnsi="Garamond"/>
          <w:sz w:val="28"/>
          <w:szCs w:val="28"/>
          <w:lang w:val="ro-RO"/>
        </w:rPr>
        <w:t>pe o distan</w:t>
      </w:r>
      <w:r w:rsidRPr="00805069">
        <w:rPr>
          <w:rFonts w:ascii="Times New Roman" w:hAnsi="Times New Roman"/>
          <w:sz w:val="28"/>
          <w:szCs w:val="28"/>
          <w:lang w:val="ro-RO"/>
        </w:rPr>
        <w:t>ț</w:t>
      </w:r>
      <w:r w:rsidRPr="00805069">
        <w:rPr>
          <w:rFonts w:ascii="Garamond" w:hAnsi="Garamond" w:cs="Garamond"/>
          <w:sz w:val="28"/>
          <w:szCs w:val="28"/>
          <w:lang w:val="ro-RO"/>
        </w:rPr>
        <w:t>ă</w:t>
      </w:r>
      <w:r w:rsidRPr="00805069">
        <w:rPr>
          <w:rFonts w:ascii="Garamond" w:hAnsi="Garamond"/>
          <w:sz w:val="28"/>
          <w:szCs w:val="28"/>
          <w:lang w:val="ro-RO"/>
        </w:rPr>
        <w:t xml:space="preserve">  totală de 295 m.</w:t>
      </w:r>
    </w:p>
    <w:p w:rsidR="00EE4607" w:rsidRPr="00805069" w:rsidRDefault="00EE4607" w:rsidP="00A161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8"/>
          <w:szCs w:val="28"/>
          <w:lang w:val="ro-RO"/>
        </w:rPr>
      </w:pPr>
      <w:r w:rsidRPr="00805069">
        <w:rPr>
          <w:rFonts w:ascii="Garamond" w:hAnsi="Garamond"/>
          <w:sz w:val="28"/>
          <w:szCs w:val="28"/>
          <w:lang w:val="ro-RO"/>
        </w:rPr>
        <w:lastRenderedPageBreak/>
        <w:t>Pe cele trei conducte care vin de la foraje vor fi montate cămine de vizitare ,prevăzute cu robinete,  conducte verticale, pe care vor fie montate furtunile de irigare cu D= 32 mm</w:t>
      </w:r>
      <w:r w:rsidR="00832158">
        <w:rPr>
          <w:rFonts w:ascii="Garamond" w:hAnsi="Garamond"/>
          <w:sz w:val="28"/>
          <w:szCs w:val="28"/>
          <w:lang w:val="ro-RO"/>
        </w:rPr>
        <w:t>.</w:t>
      </w:r>
    </w:p>
    <w:p w:rsidR="00176925" w:rsidRPr="00584601" w:rsidRDefault="007431CC" w:rsidP="000721E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  <w:r w:rsidRPr="00584601">
        <w:rPr>
          <w:rFonts w:ascii="Garamond" w:hAnsi="Garamond"/>
          <w:sz w:val="28"/>
          <w:szCs w:val="28"/>
          <w:lang w:val="ro-RO"/>
        </w:rPr>
        <w:t>a</w:t>
      </w:r>
      <w:r w:rsidR="00897496" w:rsidRPr="00584601">
        <w:rPr>
          <w:rFonts w:ascii="Garamond" w:hAnsi="Garamond"/>
          <w:sz w:val="28"/>
          <w:szCs w:val="28"/>
          <w:lang w:val="ro-RO"/>
        </w:rPr>
        <w:t xml:space="preserve">mplasamentul </w:t>
      </w:r>
      <w:r w:rsidR="00176925" w:rsidRPr="00584601">
        <w:rPr>
          <w:rFonts w:ascii="Garamond" w:hAnsi="Garamond"/>
          <w:sz w:val="28"/>
          <w:szCs w:val="28"/>
          <w:lang w:val="ro-RO"/>
        </w:rPr>
        <w:t>proiectul</w:t>
      </w:r>
      <w:r w:rsidR="00897496" w:rsidRPr="00584601">
        <w:rPr>
          <w:rFonts w:ascii="Garamond" w:hAnsi="Garamond"/>
          <w:sz w:val="28"/>
          <w:szCs w:val="28"/>
          <w:lang w:val="ro-RO"/>
        </w:rPr>
        <w:t>ui se află</w:t>
      </w:r>
      <w:r w:rsidR="000721EC" w:rsidRPr="00584601">
        <w:rPr>
          <w:rFonts w:ascii="Garamond" w:hAnsi="Garamond"/>
          <w:sz w:val="28"/>
          <w:szCs w:val="28"/>
          <w:lang w:val="ro-RO"/>
        </w:rPr>
        <w:t xml:space="preserve"> în </w:t>
      </w:r>
      <w:r w:rsidR="00176925" w:rsidRPr="00584601">
        <w:rPr>
          <w:rFonts w:ascii="Garamond" w:hAnsi="Garamond"/>
          <w:sz w:val="28"/>
          <w:szCs w:val="28"/>
          <w:lang w:val="ro-RO"/>
        </w:rPr>
        <w:t>situl Natura 2000</w:t>
      </w:r>
      <w:r w:rsidR="000721EC" w:rsidRPr="00584601">
        <w:rPr>
          <w:rFonts w:ascii="Garamond" w:hAnsi="Garamond"/>
          <w:sz w:val="28"/>
          <w:szCs w:val="28"/>
          <w:lang w:val="ro-RO"/>
        </w:rPr>
        <w:t>, respectiv în aria de conservare specială</w:t>
      </w:r>
      <w:r w:rsidR="00176925" w:rsidRPr="00584601">
        <w:rPr>
          <w:rFonts w:ascii="Garamond" w:hAnsi="Garamond"/>
          <w:sz w:val="28"/>
          <w:szCs w:val="28"/>
          <w:lang w:val="ro-RO"/>
        </w:rPr>
        <w:t xml:space="preserve"> </w:t>
      </w:r>
      <w:r w:rsidR="009177D8" w:rsidRPr="00584601">
        <w:rPr>
          <w:rFonts w:ascii="Garamond" w:hAnsi="Garamond"/>
          <w:sz w:val="28"/>
          <w:szCs w:val="28"/>
          <w:lang w:val="ro-RO"/>
        </w:rPr>
        <w:t>ROSCI0007</w:t>
      </w:r>
      <w:r w:rsidR="00176925" w:rsidRPr="00584601">
        <w:rPr>
          <w:rFonts w:ascii="Garamond" w:hAnsi="Garamond"/>
          <w:sz w:val="28"/>
          <w:szCs w:val="28"/>
          <w:lang w:val="ro-RO"/>
        </w:rPr>
        <w:t xml:space="preserve"> ”</w:t>
      </w:r>
      <w:r w:rsidR="009177D8" w:rsidRPr="00584601">
        <w:rPr>
          <w:rFonts w:ascii="Garamond" w:hAnsi="Garamond"/>
          <w:sz w:val="28"/>
          <w:szCs w:val="28"/>
          <w:lang w:val="ro-RO"/>
        </w:rPr>
        <w:t>Bazinul Ciucului de Jos</w:t>
      </w:r>
      <w:r w:rsidR="00176925" w:rsidRPr="00584601">
        <w:rPr>
          <w:rFonts w:ascii="Garamond" w:hAnsi="Garamond"/>
          <w:sz w:val="28"/>
          <w:szCs w:val="28"/>
          <w:lang w:val="ro-RO"/>
        </w:rPr>
        <w:t>”</w:t>
      </w:r>
    </w:p>
    <w:p w:rsidR="00897496" w:rsidRPr="00584601" w:rsidRDefault="007431CC" w:rsidP="000721E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  <w:r w:rsidRPr="00584601">
        <w:rPr>
          <w:rFonts w:ascii="Garamond" w:hAnsi="Garamond"/>
          <w:sz w:val="28"/>
          <w:szCs w:val="28"/>
          <w:lang w:val="ro-RO"/>
        </w:rPr>
        <w:t xml:space="preserve">amplasamentul </w:t>
      </w:r>
      <w:r w:rsidR="00897496" w:rsidRPr="00584601">
        <w:rPr>
          <w:rFonts w:ascii="Garamond" w:hAnsi="Garamond"/>
          <w:sz w:val="28"/>
          <w:szCs w:val="28"/>
          <w:lang w:val="ro-RO"/>
        </w:rPr>
        <w:t xml:space="preserve">se află în </w:t>
      </w:r>
      <w:r w:rsidR="00EE4607">
        <w:rPr>
          <w:rFonts w:ascii="Garamond" w:hAnsi="Garamond"/>
          <w:sz w:val="28"/>
          <w:szCs w:val="28"/>
          <w:lang w:val="ro-RO"/>
        </w:rPr>
        <w:t>interiorul</w:t>
      </w:r>
      <w:r w:rsidR="009177D8" w:rsidRPr="00584601">
        <w:rPr>
          <w:rFonts w:ascii="Garamond" w:hAnsi="Garamond"/>
          <w:sz w:val="28"/>
          <w:szCs w:val="28"/>
          <w:lang w:val="ro-RO"/>
        </w:rPr>
        <w:t xml:space="preserve"> </w:t>
      </w:r>
      <w:r w:rsidR="00897496" w:rsidRPr="00584601">
        <w:rPr>
          <w:rFonts w:ascii="Garamond" w:hAnsi="Garamond"/>
          <w:sz w:val="28"/>
          <w:szCs w:val="28"/>
          <w:lang w:val="ro-RO"/>
        </w:rPr>
        <w:t xml:space="preserve">ariei naturale protejate </w:t>
      </w:r>
      <w:r w:rsidR="009177D8" w:rsidRPr="00584601">
        <w:rPr>
          <w:rFonts w:ascii="Garamond" w:hAnsi="Garamond"/>
          <w:sz w:val="28"/>
          <w:szCs w:val="28"/>
          <w:lang w:val="ro-RO"/>
        </w:rPr>
        <w:t>de interes naţional</w:t>
      </w:r>
      <w:r w:rsidR="00897496" w:rsidRPr="00584601">
        <w:rPr>
          <w:rFonts w:ascii="Garamond" w:hAnsi="Garamond"/>
          <w:sz w:val="28"/>
          <w:szCs w:val="28"/>
          <w:lang w:val="ro-RO"/>
        </w:rPr>
        <w:t xml:space="preserve"> al rezervaţiei botanice</w:t>
      </w:r>
      <w:r w:rsidR="009177D8" w:rsidRPr="00584601">
        <w:rPr>
          <w:rFonts w:ascii="Garamond" w:hAnsi="Garamond"/>
          <w:sz w:val="28"/>
          <w:szCs w:val="28"/>
          <w:lang w:val="ro-RO"/>
        </w:rPr>
        <w:t xml:space="preserve"> « Mlaştina </w:t>
      </w:r>
      <w:proofErr w:type="spellStart"/>
      <w:r w:rsidR="009177D8" w:rsidRPr="00584601">
        <w:rPr>
          <w:rFonts w:ascii="Garamond" w:hAnsi="Garamond"/>
          <w:sz w:val="28"/>
          <w:szCs w:val="28"/>
          <w:lang w:val="ro-RO"/>
        </w:rPr>
        <w:t>Borsaros-Sâncrăieni</w:t>
      </w:r>
      <w:proofErr w:type="spellEnd"/>
      <w:r w:rsidR="009177D8" w:rsidRPr="00584601">
        <w:rPr>
          <w:rFonts w:ascii="Garamond" w:hAnsi="Garamond"/>
          <w:sz w:val="28"/>
          <w:szCs w:val="28"/>
          <w:lang w:val="ro-RO"/>
        </w:rPr>
        <w:t xml:space="preserve"> » </w:t>
      </w:r>
    </w:p>
    <w:p w:rsidR="00897496" w:rsidRPr="00584601" w:rsidRDefault="00897496" w:rsidP="000721E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  <w:r w:rsidRPr="00584601">
        <w:rPr>
          <w:rFonts w:ascii="Garamond" w:hAnsi="Garamond"/>
          <w:sz w:val="28"/>
          <w:szCs w:val="28"/>
          <w:lang w:val="ro-RO"/>
        </w:rPr>
        <w:t>acordul pozitiv custodelui</w:t>
      </w:r>
      <w:r w:rsidR="009177D8" w:rsidRPr="00584601">
        <w:rPr>
          <w:rFonts w:ascii="Garamond" w:hAnsi="Garamond"/>
          <w:sz w:val="28"/>
          <w:szCs w:val="28"/>
          <w:lang w:val="ro-RO"/>
        </w:rPr>
        <w:t xml:space="preserve"> sitului Natura 2000 ”Bazinul Ciucului de Jos”</w:t>
      </w:r>
      <w:r w:rsidRPr="00584601">
        <w:rPr>
          <w:rFonts w:ascii="Garamond" w:hAnsi="Garamond"/>
          <w:sz w:val="28"/>
          <w:szCs w:val="28"/>
          <w:lang w:val="ro-RO"/>
        </w:rPr>
        <w:t xml:space="preserve">, respectiv </w:t>
      </w:r>
      <w:r w:rsidR="009177D8" w:rsidRPr="00584601">
        <w:rPr>
          <w:rFonts w:ascii="Garamond" w:hAnsi="Garamond"/>
          <w:sz w:val="28"/>
          <w:szCs w:val="28"/>
          <w:lang w:val="ro-RO"/>
        </w:rPr>
        <w:t>Organi</w:t>
      </w:r>
      <w:r w:rsidRPr="00584601">
        <w:rPr>
          <w:rFonts w:ascii="Garamond" w:hAnsi="Garamond"/>
          <w:sz w:val="28"/>
          <w:szCs w:val="28"/>
          <w:lang w:val="ro-RO"/>
        </w:rPr>
        <w:t>zaţiei</w:t>
      </w:r>
      <w:r w:rsidR="009177D8" w:rsidRPr="00584601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9177D8" w:rsidRPr="00584601">
        <w:rPr>
          <w:rFonts w:ascii="Garamond" w:hAnsi="Garamond"/>
          <w:sz w:val="28"/>
          <w:szCs w:val="28"/>
          <w:lang w:val="ro-RO"/>
        </w:rPr>
        <w:t>GeoEcologică</w:t>
      </w:r>
      <w:proofErr w:type="spellEnd"/>
      <w:r w:rsidR="009177D8" w:rsidRPr="00584601">
        <w:rPr>
          <w:rFonts w:ascii="Garamond" w:hAnsi="Garamond"/>
          <w:sz w:val="28"/>
          <w:szCs w:val="28"/>
          <w:lang w:val="ro-RO"/>
        </w:rPr>
        <w:t xml:space="preserve"> ACCENT</w:t>
      </w:r>
      <w:r w:rsidR="000721EC" w:rsidRPr="00584601">
        <w:rPr>
          <w:rFonts w:ascii="Garamond" w:hAnsi="Garamond"/>
          <w:sz w:val="28"/>
          <w:szCs w:val="28"/>
          <w:lang w:val="ro-RO"/>
        </w:rPr>
        <w:t xml:space="preserve"> </w:t>
      </w:r>
      <w:r w:rsidR="00832158">
        <w:rPr>
          <w:rFonts w:ascii="Garamond" w:hAnsi="Garamond"/>
          <w:sz w:val="28"/>
          <w:szCs w:val="28"/>
          <w:lang w:val="ro-RO"/>
        </w:rPr>
        <w:t xml:space="preserve">prin încheierea </w:t>
      </w:r>
      <w:r w:rsidR="00832158">
        <w:rPr>
          <w:rFonts w:ascii="Garamond" w:hAnsi="Garamond"/>
          <w:sz w:val="28"/>
          <w:szCs w:val="28"/>
          <w:lang w:val="ro-RO"/>
        </w:rPr>
        <w:t>Conven</w:t>
      </w:r>
      <w:r w:rsidR="00832158">
        <w:rPr>
          <w:rFonts w:ascii="Times New Roman" w:hAnsi="Times New Roman"/>
          <w:sz w:val="28"/>
          <w:szCs w:val="28"/>
          <w:lang w:val="ro-RO"/>
        </w:rPr>
        <w:t>ției nr.7750/15.09.2015</w:t>
      </w:r>
      <w:r w:rsidR="00832158">
        <w:rPr>
          <w:rFonts w:ascii="Times New Roman" w:hAnsi="Times New Roman"/>
          <w:sz w:val="28"/>
          <w:szCs w:val="28"/>
          <w:lang w:val="ro-RO"/>
        </w:rPr>
        <w:t xml:space="preserve"> cu SNAM.</w:t>
      </w:r>
    </w:p>
    <w:p w:rsidR="00622D20" w:rsidRPr="00622D20" w:rsidRDefault="00622D20" w:rsidP="00611173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8"/>
          <w:szCs w:val="28"/>
          <w:lang w:val="ro-RO"/>
        </w:rPr>
      </w:pPr>
      <w:r w:rsidRPr="00622D20">
        <w:rPr>
          <w:rFonts w:ascii="Garamond" w:hAnsi="Garamond"/>
          <w:sz w:val="28"/>
          <w:szCs w:val="28"/>
          <w:lang w:val="ro-RO"/>
        </w:rPr>
        <w:t xml:space="preserve">În urma drenării terenului în anii 1943-1944, construirii podului de peste râul Olt </w:t>
      </w:r>
      <w:r w:rsidRPr="00622D20">
        <w:rPr>
          <w:rFonts w:ascii="Times New Roman" w:hAnsi="Times New Roman"/>
          <w:sz w:val="28"/>
          <w:szCs w:val="28"/>
          <w:lang w:val="ro-RO"/>
        </w:rPr>
        <w:t>ș</w:t>
      </w:r>
      <w:r w:rsidRPr="00622D20">
        <w:rPr>
          <w:rFonts w:ascii="Garamond" w:hAnsi="Garamond"/>
          <w:sz w:val="28"/>
          <w:szCs w:val="28"/>
          <w:lang w:val="ro-RO"/>
        </w:rPr>
        <w:t>i a căii ferate care traversează rezerva</w:t>
      </w:r>
      <w:r w:rsidRPr="00622D20">
        <w:rPr>
          <w:rFonts w:ascii="Times New Roman" w:hAnsi="Times New Roman"/>
          <w:sz w:val="28"/>
          <w:szCs w:val="28"/>
          <w:lang w:val="ro-RO"/>
        </w:rPr>
        <w:t>ț</w:t>
      </w:r>
      <w:r w:rsidRPr="00622D20">
        <w:rPr>
          <w:rFonts w:ascii="Garamond" w:hAnsi="Garamond"/>
          <w:sz w:val="28"/>
          <w:szCs w:val="28"/>
          <w:lang w:val="ro-RO"/>
        </w:rPr>
        <w:t>ia , habitatul rezerva</w:t>
      </w:r>
      <w:r w:rsidRPr="00622D20">
        <w:rPr>
          <w:rFonts w:ascii="Times New Roman" w:hAnsi="Times New Roman"/>
          <w:sz w:val="28"/>
          <w:szCs w:val="28"/>
          <w:lang w:val="ro-RO"/>
        </w:rPr>
        <w:t>ț</w:t>
      </w:r>
      <w:r w:rsidRPr="00622D20">
        <w:rPr>
          <w:rFonts w:ascii="Garamond" w:hAnsi="Garamond"/>
          <w:sz w:val="28"/>
          <w:szCs w:val="28"/>
          <w:lang w:val="ro-RO"/>
        </w:rPr>
        <w:t xml:space="preserve">iei s-a degradat </w:t>
      </w:r>
      <w:r w:rsidRPr="00622D20">
        <w:rPr>
          <w:rFonts w:ascii="Garamond" w:hAnsi="Garamond" w:cs="Garamond"/>
          <w:sz w:val="28"/>
          <w:szCs w:val="28"/>
          <w:lang w:val="ro-RO"/>
        </w:rPr>
        <w:t>î</w:t>
      </w:r>
      <w:r w:rsidRPr="00622D20">
        <w:rPr>
          <w:rFonts w:ascii="Garamond" w:hAnsi="Garamond"/>
          <w:sz w:val="28"/>
          <w:szCs w:val="28"/>
          <w:lang w:val="ro-RO"/>
        </w:rPr>
        <w:t xml:space="preserve">n timp, ca urmare a scăderii nivelului hidrostatic de la </w:t>
      </w:r>
      <w:proofErr w:type="spellStart"/>
      <w:r w:rsidRPr="00622D20">
        <w:rPr>
          <w:rFonts w:ascii="Garamond" w:hAnsi="Garamond"/>
          <w:sz w:val="28"/>
          <w:szCs w:val="28"/>
          <w:lang w:val="ro-RO"/>
        </w:rPr>
        <w:t>Nhs</w:t>
      </w:r>
      <w:proofErr w:type="spellEnd"/>
      <w:r w:rsidRPr="00622D20">
        <w:rPr>
          <w:rFonts w:ascii="Garamond" w:hAnsi="Garamond"/>
          <w:sz w:val="28"/>
          <w:szCs w:val="28"/>
          <w:lang w:val="ro-RO"/>
        </w:rPr>
        <w:t>=0-0,05 cm, care era normal pentru specificul mla</w:t>
      </w:r>
      <w:r w:rsidRPr="00622D20">
        <w:rPr>
          <w:rFonts w:ascii="Times New Roman" w:hAnsi="Times New Roman"/>
          <w:sz w:val="28"/>
          <w:szCs w:val="28"/>
          <w:lang w:val="ro-RO"/>
        </w:rPr>
        <w:t>ș</w:t>
      </w:r>
      <w:r w:rsidRPr="00622D20">
        <w:rPr>
          <w:rFonts w:ascii="Garamond" w:hAnsi="Garamond"/>
          <w:sz w:val="28"/>
          <w:szCs w:val="28"/>
          <w:lang w:val="ro-RO"/>
        </w:rPr>
        <w:t xml:space="preserve">tinii la cca </w:t>
      </w:r>
      <w:proofErr w:type="spellStart"/>
      <w:r w:rsidRPr="00622D20">
        <w:rPr>
          <w:rFonts w:ascii="Garamond" w:hAnsi="Garamond"/>
          <w:sz w:val="28"/>
          <w:szCs w:val="28"/>
          <w:lang w:val="ro-RO"/>
        </w:rPr>
        <w:t>Nhs</w:t>
      </w:r>
      <w:proofErr w:type="spellEnd"/>
      <w:r w:rsidRPr="00622D20">
        <w:rPr>
          <w:rFonts w:ascii="Garamond" w:hAnsi="Garamond"/>
          <w:sz w:val="28"/>
          <w:szCs w:val="28"/>
          <w:lang w:val="ro-RO"/>
        </w:rPr>
        <w:t>=-0,7 m. În planul de management, pentru men</w:t>
      </w:r>
      <w:r w:rsidRPr="00622D20">
        <w:rPr>
          <w:rFonts w:ascii="Times New Roman" w:hAnsi="Times New Roman"/>
          <w:sz w:val="28"/>
          <w:szCs w:val="28"/>
          <w:lang w:val="ro-RO"/>
        </w:rPr>
        <w:t>ț</w:t>
      </w:r>
      <w:r w:rsidRPr="00622D20">
        <w:rPr>
          <w:rFonts w:ascii="Garamond" w:hAnsi="Garamond"/>
          <w:sz w:val="28"/>
          <w:szCs w:val="28"/>
          <w:lang w:val="ro-RO"/>
        </w:rPr>
        <w:t xml:space="preserve">inerea </w:t>
      </w:r>
      <w:r w:rsidRPr="00622D20">
        <w:rPr>
          <w:rFonts w:ascii="Times New Roman" w:hAnsi="Times New Roman"/>
          <w:sz w:val="28"/>
          <w:szCs w:val="28"/>
          <w:lang w:val="ro-RO"/>
        </w:rPr>
        <w:t>ș</w:t>
      </w:r>
      <w:r w:rsidRPr="00622D20">
        <w:rPr>
          <w:rFonts w:ascii="Garamond" w:hAnsi="Garamond"/>
          <w:sz w:val="28"/>
          <w:szCs w:val="28"/>
          <w:lang w:val="ro-RO"/>
        </w:rPr>
        <w:t xml:space="preserve">i </w:t>
      </w:r>
      <w:r w:rsidRPr="00622D20">
        <w:rPr>
          <w:rFonts w:ascii="Garamond" w:hAnsi="Garamond" w:cs="Garamond"/>
          <w:sz w:val="28"/>
          <w:szCs w:val="28"/>
          <w:lang w:val="ro-RO"/>
        </w:rPr>
        <w:t>î</w:t>
      </w:r>
      <w:r w:rsidRPr="00622D20">
        <w:rPr>
          <w:rFonts w:ascii="Garamond" w:hAnsi="Garamond"/>
          <w:sz w:val="28"/>
          <w:szCs w:val="28"/>
          <w:lang w:val="ro-RO"/>
        </w:rPr>
        <w:t>mbun</w:t>
      </w:r>
      <w:r w:rsidRPr="00622D20">
        <w:rPr>
          <w:rFonts w:ascii="Garamond" w:hAnsi="Garamond" w:cs="Garamond"/>
          <w:sz w:val="28"/>
          <w:szCs w:val="28"/>
          <w:lang w:val="ro-RO"/>
        </w:rPr>
        <w:t>ă</w:t>
      </w:r>
      <w:r w:rsidRPr="00622D20">
        <w:rPr>
          <w:rFonts w:ascii="Garamond" w:hAnsi="Garamond"/>
          <w:sz w:val="28"/>
          <w:szCs w:val="28"/>
          <w:lang w:val="ro-RO"/>
        </w:rPr>
        <w:t>t</w:t>
      </w:r>
      <w:r w:rsidRPr="00622D20">
        <w:rPr>
          <w:rFonts w:ascii="Garamond" w:hAnsi="Garamond" w:cs="Garamond"/>
          <w:sz w:val="28"/>
          <w:szCs w:val="28"/>
          <w:lang w:val="ro-RO"/>
        </w:rPr>
        <w:t>ă</w:t>
      </w:r>
      <w:r w:rsidRPr="00622D20">
        <w:rPr>
          <w:rFonts w:ascii="Times New Roman" w:hAnsi="Times New Roman"/>
          <w:sz w:val="28"/>
          <w:szCs w:val="28"/>
          <w:lang w:val="ro-RO"/>
        </w:rPr>
        <w:t>ț</w:t>
      </w:r>
      <w:r w:rsidRPr="00622D20">
        <w:rPr>
          <w:rFonts w:ascii="Garamond" w:hAnsi="Garamond"/>
          <w:sz w:val="28"/>
          <w:szCs w:val="28"/>
          <w:lang w:val="ro-RO"/>
        </w:rPr>
        <w:t xml:space="preserve">irea conservării speciilor </w:t>
      </w:r>
      <w:r w:rsidRPr="00622D20">
        <w:rPr>
          <w:rFonts w:ascii="Times New Roman" w:hAnsi="Times New Roman"/>
          <w:sz w:val="28"/>
          <w:szCs w:val="28"/>
          <w:lang w:val="ro-RO"/>
        </w:rPr>
        <w:t>ș</w:t>
      </w:r>
      <w:r w:rsidRPr="00622D20">
        <w:rPr>
          <w:rFonts w:ascii="Garamond" w:hAnsi="Garamond"/>
          <w:sz w:val="28"/>
          <w:szCs w:val="28"/>
          <w:lang w:val="ro-RO"/>
        </w:rPr>
        <w:t>i habitatului mla</w:t>
      </w:r>
      <w:r w:rsidRPr="00622D20">
        <w:rPr>
          <w:rFonts w:ascii="Times New Roman" w:hAnsi="Times New Roman"/>
          <w:sz w:val="28"/>
          <w:szCs w:val="28"/>
          <w:lang w:val="ro-RO"/>
        </w:rPr>
        <w:t>ș</w:t>
      </w:r>
      <w:r w:rsidRPr="00622D20">
        <w:rPr>
          <w:rFonts w:ascii="Garamond" w:hAnsi="Garamond"/>
          <w:sz w:val="28"/>
          <w:szCs w:val="28"/>
          <w:lang w:val="ro-RO"/>
        </w:rPr>
        <w:t>tinii au fost propuse m</w:t>
      </w:r>
      <w:r w:rsidRPr="00622D20">
        <w:rPr>
          <w:rFonts w:ascii="Garamond" w:hAnsi="Garamond" w:cs="Garamond"/>
          <w:sz w:val="28"/>
          <w:szCs w:val="28"/>
          <w:lang w:val="ro-RO"/>
        </w:rPr>
        <w:t>ă</w:t>
      </w:r>
      <w:r w:rsidRPr="00622D20">
        <w:rPr>
          <w:rFonts w:ascii="Garamond" w:hAnsi="Garamond"/>
          <w:sz w:val="28"/>
          <w:szCs w:val="28"/>
          <w:lang w:val="ro-RO"/>
        </w:rPr>
        <w:t xml:space="preserve">suri de management printre care </w:t>
      </w:r>
      <w:r w:rsidRPr="00622D20">
        <w:rPr>
          <w:rFonts w:ascii="Times New Roman" w:hAnsi="Times New Roman"/>
          <w:sz w:val="28"/>
          <w:szCs w:val="28"/>
          <w:lang w:val="ro-RO"/>
        </w:rPr>
        <w:t>ș</w:t>
      </w:r>
      <w:r w:rsidRPr="00622D20">
        <w:rPr>
          <w:rFonts w:ascii="Garamond" w:hAnsi="Garamond"/>
          <w:sz w:val="28"/>
          <w:szCs w:val="28"/>
          <w:lang w:val="ro-RO"/>
        </w:rPr>
        <w:t>i reabilitarea treptată a forma</w:t>
      </w:r>
      <w:r w:rsidRPr="00622D20">
        <w:rPr>
          <w:rFonts w:ascii="Times New Roman" w:hAnsi="Times New Roman"/>
          <w:sz w:val="28"/>
          <w:szCs w:val="28"/>
          <w:lang w:val="ro-RO"/>
        </w:rPr>
        <w:t>ț</w:t>
      </w:r>
      <w:r w:rsidRPr="00622D20">
        <w:rPr>
          <w:rFonts w:ascii="Garamond" w:hAnsi="Garamond"/>
          <w:sz w:val="28"/>
          <w:szCs w:val="28"/>
          <w:lang w:val="ro-RO"/>
        </w:rPr>
        <w:t>iunilor de mla</w:t>
      </w:r>
      <w:r w:rsidRPr="00622D20">
        <w:rPr>
          <w:rFonts w:ascii="Times New Roman" w:hAnsi="Times New Roman"/>
          <w:sz w:val="28"/>
          <w:szCs w:val="28"/>
          <w:lang w:val="ro-RO"/>
        </w:rPr>
        <w:t>ș</w:t>
      </w:r>
      <w:r w:rsidRPr="00622D20">
        <w:rPr>
          <w:rFonts w:ascii="Garamond" w:hAnsi="Garamond"/>
          <w:sz w:val="28"/>
          <w:szCs w:val="28"/>
          <w:lang w:val="ro-RO"/>
        </w:rPr>
        <w:t xml:space="preserve">tini </w:t>
      </w:r>
      <w:r w:rsidRPr="00622D20">
        <w:rPr>
          <w:rFonts w:ascii="Garamond" w:hAnsi="Garamond" w:cs="Garamond"/>
          <w:sz w:val="28"/>
          <w:szCs w:val="28"/>
          <w:lang w:val="ro-RO"/>
        </w:rPr>
        <w:t>î</w:t>
      </w:r>
      <w:r w:rsidRPr="00622D20">
        <w:rPr>
          <w:rFonts w:ascii="Garamond" w:hAnsi="Garamond"/>
          <w:sz w:val="28"/>
          <w:szCs w:val="28"/>
          <w:lang w:val="ro-RO"/>
        </w:rPr>
        <w:t>n arealul mla</w:t>
      </w:r>
      <w:r w:rsidRPr="00622D20">
        <w:rPr>
          <w:rFonts w:ascii="Times New Roman" w:hAnsi="Times New Roman"/>
          <w:sz w:val="28"/>
          <w:szCs w:val="28"/>
          <w:lang w:val="ro-RO"/>
        </w:rPr>
        <w:t>ș</w:t>
      </w:r>
      <w:r w:rsidRPr="00622D20">
        <w:rPr>
          <w:rFonts w:ascii="Garamond" w:hAnsi="Garamond"/>
          <w:sz w:val="28"/>
          <w:szCs w:val="28"/>
          <w:lang w:val="ro-RO"/>
        </w:rPr>
        <w:t xml:space="preserve">tinii </w:t>
      </w:r>
      <w:proofErr w:type="spellStart"/>
      <w:r w:rsidRPr="00622D20">
        <w:rPr>
          <w:rFonts w:ascii="Garamond" w:hAnsi="Garamond"/>
          <w:sz w:val="28"/>
          <w:szCs w:val="28"/>
          <w:lang w:val="ro-RO"/>
        </w:rPr>
        <w:t>Bor</w:t>
      </w:r>
      <w:r w:rsidRPr="00622D20">
        <w:rPr>
          <w:rFonts w:ascii="Times New Roman" w:hAnsi="Times New Roman"/>
          <w:sz w:val="28"/>
          <w:szCs w:val="28"/>
          <w:lang w:val="ro-RO"/>
        </w:rPr>
        <w:t>ș</w:t>
      </w:r>
      <w:r w:rsidRPr="00622D20">
        <w:rPr>
          <w:rFonts w:ascii="Garamond" w:hAnsi="Garamond"/>
          <w:sz w:val="28"/>
          <w:szCs w:val="28"/>
          <w:lang w:val="ro-RO"/>
        </w:rPr>
        <w:t>aro</w:t>
      </w:r>
      <w:r w:rsidRPr="00622D20">
        <w:rPr>
          <w:rFonts w:ascii="Times New Roman" w:hAnsi="Times New Roman"/>
          <w:sz w:val="28"/>
          <w:szCs w:val="28"/>
          <w:lang w:val="ro-RO"/>
        </w:rPr>
        <w:t>ș</w:t>
      </w:r>
      <w:proofErr w:type="spellEnd"/>
      <w:r w:rsidRPr="00622D20">
        <w:rPr>
          <w:rFonts w:ascii="Garamond" w:hAnsi="Garamond"/>
          <w:sz w:val="28"/>
          <w:szCs w:val="28"/>
          <w:lang w:val="ro-RO"/>
        </w:rPr>
        <w:t>.</w:t>
      </w:r>
    </w:p>
    <w:p w:rsidR="00622D20" w:rsidRPr="00622D20" w:rsidRDefault="00DB0A01" w:rsidP="00622D20">
      <w:pPr>
        <w:autoSpaceDE w:val="0"/>
        <w:autoSpaceDN w:val="0"/>
        <w:adjustRightInd w:val="0"/>
        <w:spacing w:after="120" w:line="240" w:lineRule="auto"/>
        <w:ind w:left="284"/>
        <w:jc w:val="both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Având în vedere că această mla</w:t>
      </w:r>
      <w:r>
        <w:rPr>
          <w:rFonts w:ascii="Times New Roman" w:hAnsi="Times New Roman"/>
          <w:sz w:val="28"/>
          <w:szCs w:val="28"/>
          <w:lang w:val="ro-RO"/>
        </w:rPr>
        <w:t xml:space="preserve">ștină a apărut tocmai prezenței apei minerale  din numeroasele izvoare, </w:t>
      </w:r>
      <w:r w:rsidR="00622D20" w:rsidRPr="00622D20">
        <w:rPr>
          <w:rFonts w:ascii="Garamond" w:hAnsi="Garamond"/>
          <w:sz w:val="28"/>
          <w:szCs w:val="28"/>
          <w:lang w:val="ro-RO"/>
        </w:rPr>
        <w:t xml:space="preserve">evacuarea apei minerale </w:t>
      </w:r>
      <w:r w:rsidR="00F7257C">
        <w:rPr>
          <w:rFonts w:ascii="Garamond" w:hAnsi="Garamond"/>
          <w:sz w:val="28"/>
          <w:szCs w:val="28"/>
          <w:lang w:val="ro-RO"/>
        </w:rPr>
        <w:t xml:space="preserve">neîmbuteliate </w:t>
      </w:r>
      <w:r w:rsidR="00622D20" w:rsidRPr="00622D20">
        <w:rPr>
          <w:rFonts w:ascii="Garamond" w:hAnsi="Garamond"/>
          <w:sz w:val="28"/>
          <w:szCs w:val="28"/>
          <w:lang w:val="ro-RO"/>
        </w:rPr>
        <w:t>în cadrul rezerva</w:t>
      </w:r>
      <w:r w:rsidR="00622D20" w:rsidRPr="00622D20">
        <w:rPr>
          <w:rFonts w:ascii="Times New Roman" w:hAnsi="Times New Roman"/>
          <w:sz w:val="28"/>
          <w:szCs w:val="28"/>
          <w:lang w:val="ro-RO"/>
        </w:rPr>
        <w:t>ț</w:t>
      </w:r>
      <w:r w:rsidR="00622D20" w:rsidRPr="00622D20">
        <w:rPr>
          <w:rFonts w:ascii="Garamond" w:hAnsi="Garamond"/>
          <w:sz w:val="28"/>
          <w:szCs w:val="28"/>
          <w:lang w:val="ro-RO"/>
        </w:rPr>
        <w:t xml:space="preserve">iei </w:t>
      </w:r>
      <w:proofErr w:type="spellStart"/>
      <w:r w:rsidR="00622D20" w:rsidRPr="00622D20">
        <w:rPr>
          <w:rFonts w:ascii="Garamond" w:hAnsi="Garamond"/>
          <w:sz w:val="28"/>
          <w:szCs w:val="28"/>
          <w:lang w:val="ro-RO"/>
        </w:rPr>
        <w:t>Bor</w:t>
      </w:r>
      <w:r w:rsidR="00622D20" w:rsidRPr="00622D20">
        <w:rPr>
          <w:rFonts w:ascii="Times New Roman" w:hAnsi="Times New Roman"/>
          <w:sz w:val="28"/>
          <w:szCs w:val="28"/>
          <w:lang w:val="ro-RO"/>
        </w:rPr>
        <w:t>ș</w:t>
      </w:r>
      <w:r w:rsidR="00622D20" w:rsidRPr="00622D20">
        <w:rPr>
          <w:rFonts w:ascii="Garamond" w:hAnsi="Garamond"/>
          <w:sz w:val="28"/>
          <w:szCs w:val="28"/>
          <w:lang w:val="ro-RO"/>
        </w:rPr>
        <w:t>aros</w:t>
      </w:r>
      <w:proofErr w:type="spellEnd"/>
      <w:r w:rsidR="00622D20" w:rsidRPr="00622D20">
        <w:rPr>
          <w:rFonts w:ascii="Garamond" w:hAnsi="Garamond"/>
          <w:sz w:val="28"/>
          <w:szCs w:val="28"/>
          <w:lang w:val="ro-RO"/>
        </w:rPr>
        <w:t xml:space="preserve"> va reprezenta de fapt o m</w:t>
      </w:r>
      <w:r w:rsidR="00622D20" w:rsidRPr="00622D20">
        <w:rPr>
          <w:rFonts w:ascii="Garamond" w:hAnsi="Garamond" w:cs="Garamond"/>
          <w:sz w:val="28"/>
          <w:szCs w:val="28"/>
          <w:lang w:val="ro-RO"/>
        </w:rPr>
        <w:t>ă</w:t>
      </w:r>
      <w:r w:rsidR="00622D20" w:rsidRPr="00622D20">
        <w:rPr>
          <w:rFonts w:ascii="Garamond" w:hAnsi="Garamond"/>
          <w:sz w:val="28"/>
          <w:szCs w:val="28"/>
          <w:lang w:val="ro-RO"/>
        </w:rPr>
        <w:t>sur</w:t>
      </w:r>
      <w:r w:rsidR="00622D20" w:rsidRPr="00622D20">
        <w:rPr>
          <w:rFonts w:ascii="Garamond" w:hAnsi="Garamond" w:cs="Garamond"/>
          <w:sz w:val="28"/>
          <w:szCs w:val="28"/>
          <w:lang w:val="ro-RO"/>
        </w:rPr>
        <w:t>ă</w:t>
      </w:r>
      <w:r w:rsidR="00622D20" w:rsidRPr="00622D20">
        <w:rPr>
          <w:rFonts w:ascii="Garamond" w:hAnsi="Garamond"/>
          <w:sz w:val="28"/>
          <w:szCs w:val="28"/>
          <w:lang w:val="ro-RO"/>
        </w:rPr>
        <w:t xml:space="preserve"> de reabilitare a mla</w:t>
      </w:r>
      <w:r w:rsidR="00622D20" w:rsidRPr="00622D20">
        <w:rPr>
          <w:rFonts w:ascii="Times New Roman" w:hAnsi="Times New Roman"/>
          <w:sz w:val="28"/>
          <w:szCs w:val="28"/>
          <w:lang w:val="ro-RO"/>
        </w:rPr>
        <w:t>ș</w:t>
      </w:r>
      <w:r w:rsidR="00622D20" w:rsidRPr="00622D20">
        <w:rPr>
          <w:rFonts w:ascii="Garamond" w:hAnsi="Garamond"/>
          <w:sz w:val="28"/>
          <w:szCs w:val="28"/>
          <w:lang w:val="ro-RO"/>
        </w:rPr>
        <w:t>tinii.</w:t>
      </w:r>
    </w:p>
    <w:p w:rsidR="00176925" w:rsidRPr="002027E1" w:rsidRDefault="00176925" w:rsidP="00611173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b/>
          <w:sz w:val="28"/>
          <w:szCs w:val="28"/>
          <w:lang w:val="ro-RO"/>
        </w:rPr>
      </w:pPr>
      <w:r w:rsidRPr="002027E1">
        <w:rPr>
          <w:rFonts w:ascii="Garamond" w:hAnsi="Garamond"/>
          <w:b/>
          <w:sz w:val="28"/>
          <w:szCs w:val="28"/>
          <w:lang w:val="ro-RO"/>
        </w:rPr>
        <w:t>Condiţiile de realizare a proiectului:</w:t>
      </w:r>
    </w:p>
    <w:p w:rsidR="009B629A" w:rsidRDefault="009B629A" w:rsidP="00336E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  <w:r w:rsidRPr="00584601">
        <w:rPr>
          <w:rFonts w:ascii="Garamond" w:hAnsi="Garamond"/>
          <w:sz w:val="28"/>
          <w:szCs w:val="28"/>
          <w:lang w:val="ro-RO"/>
        </w:rPr>
        <w:t xml:space="preserve">respectarea </w:t>
      </w:r>
      <w:r w:rsidR="00A16875" w:rsidRPr="00584601">
        <w:rPr>
          <w:rFonts w:ascii="Garamond" w:hAnsi="Garamond"/>
          <w:sz w:val="28"/>
          <w:szCs w:val="28"/>
          <w:lang w:val="ro-RO"/>
        </w:rPr>
        <w:t xml:space="preserve">condiţiilor impuse în </w:t>
      </w:r>
      <w:r w:rsidR="00832158">
        <w:rPr>
          <w:rFonts w:ascii="Garamond" w:hAnsi="Garamond"/>
          <w:sz w:val="28"/>
          <w:szCs w:val="28"/>
          <w:lang w:val="ro-RO"/>
        </w:rPr>
        <w:t>Avizul de gospodărire a apelor</w:t>
      </w:r>
      <w:r w:rsidR="00A16875" w:rsidRPr="00584601">
        <w:rPr>
          <w:rFonts w:ascii="Garamond" w:hAnsi="Garamond"/>
          <w:sz w:val="28"/>
          <w:szCs w:val="28"/>
          <w:lang w:val="ro-RO"/>
        </w:rPr>
        <w:t xml:space="preserve"> nr. </w:t>
      </w:r>
      <w:r w:rsidR="00832158">
        <w:rPr>
          <w:rFonts w:ascii="Garamond" w:hAnsi="Garamond"/>
          <w:sz w:val="28"/>
          <w:szCs w:val="28"/>
          <w:lang w:val="ro-RO"/>
        </w:rPr>
        <w:t>04</w:t>
      </w:r>
      <w:r w:rsidR="00A16875" w:rsidRPr="00584601">
        <w:rPr>
          <w:rFonts w:ascii="Garamond" w:hAnsi="Garamond"/>
          <w:sz w:val="28"/>
          <w:szCs w:val="28"/>
          <w:lang w:val="ro-RO"/>
        </w:rPr>
        <w:t>/</w:t>
      </w:r>
      <w:r w:rsidR="00832158">
        <w:rPr>
          <w:rFonts w:ascii="Garamond" w:hAnsi="Garamond"/>
          <w:sz w:val="28"/>
          <w:szCs w:val="28"/>
          <w:lang w:val="ro-RO"/>
        </w:rPr>
        <w:t xml:space="preserve">04.03.2016 </w:t>
      </w:r>
      <w:r w:rsidR="00A16875" w:rsidRPr="00584601">
        <w:rPr>
          <w:rFonts w:ascii="Garamond" w:hAnsi="Garamond"/>
          <w:sz w:val="28"/>
          <w:szCs w:val="28"/>
          <w:lang w:val="ro-RO"/>
        </w:rPr>
        <w:t>emis de Administraţia Naţională « Apele Române », Sistemul de Gospodărire a Apelor Harghita</w:t>
      </w:r>
    </w:p>
    <w:p w:rsidR="00832158" w:rsidRPr="00584601" w:rsidRDefault="00832158" w:rsidP="00336E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>Respectarea Conven</w:t>
      </w:r>
      <w:r>
        <w:rPr>
          <w:rFonts w:ascii="Times New Roman" w:hAnsi="Times New Roman"/>
          <w:sz w:val="28"/>
          <w:szCs w:val="28"/>
          <w:lang w:val="ro-RO"/>
        </w:rPr>
        <w:t xml:space="preserve">ției nr.7750/15.09.2015 și Anexei nr.1 și nr.2 la convenția nr.7750/2015  încheiat cu Organizația </w:t>
      </w:r>
      <w:proofErr w:type="spellStart"/>
      <w:r>
        <w:rPr>
          <w:rFonts w:ascii="Times New Roman" w:hAnsi="Times New Roman"/>
          <w:sz w:val="28"/>
          <w:szCs w:val="28"/>
          <w:lang w:val="ro-RO"/>
        </w:rPr>
        <w:t>Geoecologică</w:t>
      </w:r>
      <w:proofErr w:type="spellEnd"/>
      <w:r>
        <w:rPr>
          <w:rFonts w:ascii="Times New Roman" w:hAnsi="Times New Roman"/>
          <w:sz w:val="28"/>
          <w:szCs w:val="28"/>
          <w:lang w:val="ro-RO"/>
        </w:rPr>
        <w:t xml:space="preserve"> Accent, custodele sitului Natura 2000-Bazinul Ciucului de Jos</w:t>
      </w:r>
    </w:p>
    <w:p w:rsidR="00A16875" w:rsidRDefault="00A16875" w:rsidP="00A168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  <w:r w:rsidRPr="00584601">
        <w:rPr>
          <w:rFonts w:ascii="Garamond" w:hAnsi="Garamond"/>
          <w:sz w:val="28"/>
          <w:szCs w:val="28"/>
          <w:lang w:val="ro-RO"/>
        </w:rPr>
        <w:t>respectarea condiţiilor şi măsurilor impuse după elaborarea Planului de Management pentru situl Natura 2000 ”Bazinul Ciucului de Jos”</w:t>
      </w:r>
    </w:p>
    <w:p w:rsidR="00805069" w:rsidRPr="00805069" w:rsidRDefault="00805069" w:rsidP="00A1687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 xml:space="preserve">Este interzisă </w:t>
      </w:r>
      <w:r w:rsidR="00F7257C">
        <w:rPr>
          <w:rFonts w:ascii="Garamond" w:hAnsi="Garamond"/>
          <w:sz w:val="28"/>
          <w:szCs w:val="28"/>
          <w:lang w:val="ro-RO"/>
        </w:rPr>
        <w:t xml:space="preserve">intrarea </w:t>
      </w:r>
      <w:r w:rsidR="00F7257C">
        <w:rPr>
          <w:rFonts w:ascii="Times New Roman" w:hAnsi="Times New Roman"/>
          <w:sz w:val="28"/>
          <w:szCs w:val="28"/>
          <w:lang w:val="ro-RO"/>
        </w:rPr>
        <w:t xml:space="preserve">și </w:t>
      </w:r>
      <w:r>
        <w:rPr>
          <w:rFonts w:ascii="Garamond" w:hAnsi="Garamond"/>
          <w:sz w:val="28"/>
          <w:szCs w:val="28"/>
          <w:lang w:val="ro-RO"/>
        </w:rPr>
        <w:t>utilizarea utilajelor în rezerva</w:t>
      </w:r>
      <w:r>
        <w:rPr>
          <w:rFonts w:ascii="Times New Roman" w:hAnsi="Times New Roman"/>
          <w:sz w:val="28"/>
          <w:szCs w:val="28"/>
          <w:lang w:val="ro-RO"/>
        </w:rPr>
        <w:t xml:space="preserve">ția </w:t>
      </w:r>
      <w:r w:rsidR="00832158">
        <w:rPr>
          <w:rFonts w:ascii="Times New Roman" w:hAnsi="Times New Roman"/>
          <w:sz w:val="28"/>
          <w:szCs w:val="28"/>
          <w:lang w:val="ro-RO"/>
        </w:rPr>
        <w:t>”</w:t>
      </w:r>
      <w:r w:rsidR="00832158" w:rsidRPr="00584601">
        <w:rPr>
          <w:rFonts w:ascii="Garamond" w:hAnsi="Garamond"/>
          <w:sz w:val="28"/>
          <w:szCs w:val="28"/>
          <w:lang w:val="ro-RO"/>
        </w:rPr>
        <w:t xml:space="preserve">Mlaştina </w:t>
      </w:r>
      <w:proofErr w:type="spellStart"/>
      <w:r w:rsidR="00832158" w:rsidRPr="00584601">
        <w:rPr>
          <w:rFonts w:ascii="Garamond" w:hAnsi="Garamond"/>
          <w:sz w:val="28"/>
          <w:szCs w:val="28"/>
          <w:lang w:val="ro-RO"/>
        </w:rPr>
        <w:t>Borsaros-Sâncrăieni</w:t>
      </w:r>
      <w:proofErr w:type="spellEnd"/>
      <w:r w:rsidR="00832158">
        <w:rPr>
          <w:rFonts w:ascii="Garamond" w:hAnsi="Garamond"/>
          <w:sz w:val="28"/>
          <w:szCs w:val="28"/>
          <w:lang w:val="ro-RO"/>
        </w:rPr>
        <w:t>”</w:t>
      </w:r>
    </w:p>
    <w:p w:rsidR="00336EC9" w:rsidRPr="00832158" w:rsidRDefault="00832158" w:rsidP="00336EC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  <w:lang w:val="ro-RO"/>
        </w:rPr>
      </w:pPr>
      <w:r>
        <w:rPr>
          <w:rFonts w:ascii="Garamond" w:hAnsi="Garamond"/>
          <w:sz w:val="28"/>
          <w:szCs w:val="28"/>
          <w:lang w:val="ro-RO"/>
        </w:rPr>
        <w:t xml:space="preserve">Amplasarea furtunilor de irigare se va realiza de către personalul </w:t>
      </w:r>
      <w:proofErr w:type="spellStart"/>
      <w:r>
        <w:rPr>
          <w:rFonts w:ascii="Garamond" w:hAnsi="Garamond"/>
          <w:sz w:val="28"/>
          <w:szCs w:val="28"/>
          <w:lang w:val="ro-RO"/>
        </w:rPr>
        <w:t>cusodelui</w:t>
      </w:r>
      <w:proofErr w:type="spellEnd"/>
      <w:r>
        <w:rPr>
          <w:rFonts w:ascii="Garamond" w:hAnsi="Garamond"/>
          <w:sz w:val="28"/>
          <w:szCs w:val="28"/>
          <w:lang w:val="ro-RO"/>
        </w:rPr>
        <w:t xml:space="preserve"> sitului Natura 2000-Bazinul Ciucului de </w:t>
      </w:r>
      <w:r w:rsidR="00D10213">
        <w:rPr>
          <w:rFonts w:ascii="Garamond" w:hAnsi="Garamond"/>
          <w:sz w:val="28"/>
          <w:szCs w:val="28"/>
          <w:lang w:val="ro-RO"/>
        </w:rPr>
        <w:t>J</w:t>
      </w:r>
      <w:r>
        <w:rPr>
          <w:rFonts w:ascii="Garamond" w:hAnsi="Garamond"/>
          <w:sz w:val="28"/>
          <w:szCs w:val="28"/>
          <w:lang w:val="ro-RO"/>
        </w:rPr>
        <w:t>os , conform Anexei nr.2 la Conven</w:t>
      </w:r>
      <w:r>
        <w:rPr>
          <w:rFonts w:ascii="Times New Roman" w:hAnsi="Times New Roman"/>
          <w:sz w:val="28"/>
          <w:szCs w:val="28"/>
          <w:lang w:val="ro-RO"/>
        </w:rPr>
        <w:t>ția nr.7750/2015</w:t>
      </w:r>
    </w:p>
    <w:p w:rsidR="00832158" w:rsidRPr="00805069" w:rsidRDefault="00832158" w:rsidP="0083215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hAnsi="Garamond"/>
          <w:sz w:val="28"/>
          <w:szCs w:val="28"/>
          <w:lang w:val="ro-RO"/>
        </w:rPr>
      </w:pPr>
    </w:p>
    <w:p w:rsidR="009B629A" w:rsidRPr="00584601" w:rsidRDefault="00176925" w:rsidP="000721EC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Garamond" w:hAnsi="Garamond"/>
          <w:sz w:val="28"/>
          <w:szCs w:val="28"/>
          <w:lang w:val="ro-RO"/>
        </w:rPr>
      </w:pPr>
      <w:r w:rsidRPr="00584601">
        <w:rPr>
          <w:rFonts w:ascii="Garamond" w:hAnsi="Garamond"/>
          <w:sz w:val="28"/>
          <w:szCs w:val="28"/>
          <w:lang w:val="ro-RO"/>
        </w:rPr>
        <w:t>Proiectul propus nu necesită parcurgerea celorlalte etape ale procedurii de evaluare adecvată.</w:t>
      </w:r>
      <w:r w:rsidR="00336EC9" w:rsidRPr="00584601">
        <w:rPr>
          <w:rFonts w:ascii="Garamond" w:hAnsi="Garamond"/>
          <w:sz w:val="28"/>
          <w:szCs w:val="28"/>
          <w:lang w:val="ro-RO"/>
        </w:rPr>
        <w:t xml:space="preserve"> </w:t>
      </w:r>
    </w:p>
    <w:p w:rsidR="00176925" w:rsidRPr="00584601" w:rsidRDefault="00176925" w:rsidP="000721EC">
      <w:pPr>
        <w:autoSpaceDE w:val="0"/>
        <w:autoSpaceDN w:val="0"/>
        <w:adjustRightInd w:val="0"/>
        <w:spacing w:after="240" w:line="240" w:lineRule="auto"/>
        <w:jc w:val="both"/>
        <w:rPr>
          <w:rFonts w:ascii="Garamond" w:hAnsi="Garamond"/>
          <w:sz w:val="28"/>
          <w:szCs w:val="28"/>
          <w:lang w:val="ro-RO"/>
        </w:rPr>
      </w:pPr>
      <w:r w:rsidRPr="00584601">
        <w:rPr>
          <w:rFonts w:ascii="Garamond" w:hAnsi="Garamond"/>
          <w:sz w:val="28"/>
          <w:szCs w:val="28"/>
          <w:lang w:val="ro-RO"/>
        </w:rPr>
        <w:lastRenderedPageBreak/>
        <w:t xml:space="preserve">    </w:t>
      </w:r>
      <w:r w:rsidRPr="00584601">
        <w:rPr>
          <w:rFonts w:ascii="Garamond" w:hAnsi="Garamond"/>
          <w:sz w:val="28"/>
          <w:szCs w:val="28"/>
          <w:lang w:val="ro-RO"/>
        </w:rPr>
        <w:tab/>
        <w:t>Prezenta decizie poate fi contestată în conformitate cu prevederile Hotărârii Guvernului nr. 445/2009 şi ale Legii contenciosului administrativ nr. 554/2004, cu modificările şi completările ulterioare.</w:t>
      </w:r>
    </w:p>
    <w:p w:rsidR="00C57087" w:rsidRPr="00584601" w:rsidRDefault="00C57087" w:rsidP="000721EC">
      <w:pPr>
        <w:autoSpaceDE w:val="0"/>
        <w:autoSpaceDN w:val="0"/>
        <w:adjustRightInd w:val="0"/>
        <w:spacing w:after="240" w:line="240" w:lineRule="auto"/>
        <w:jc w:val="both"/>
        <w:rPr>
          <w:rFonts w:ascii="Garamond" w:hAnsi="Garamond"/>
          <w:sz w:val="28"/>
          <w:szCs w:val="28"/>
          <w:lang w:val="ro-RO"/>
        </w:rPr>
      </w:pPr>
    </w:p>
    <w:p w:rsidR="00176925" w:rsidRPr="00584601" w:rsidRDefault="00176925" w:rsidP="000721EC">
      <w:pPr>
        <w:autoSpaceDE w:val="0"/>
        <w:autoSpaceDN w:val="0"/>
        <w:adjustRightInd w:val="0"/>
        <w:spacing w:after="240" w:line="240" w:lineRule="auto"/>
        <w:jc w:val="both"/>
        <w:rPr>
          <w:rFonts w:ascii="Garamond" w:hAnsi="Garamond"/>
          <w:sz w:val="28"/>
          <w:szCs w:val="28"/>
          <w:lang w:val="ro-RO"/>
        </w:rPr>
      </w:pPr>
      <w:r w:rsidRPr="00584601">
        <w:rPr>
          <w:rFonts w:ascii="Garamond" w:hAnsi="Garamond"/>
          <w:sz w:val="28"/>
          <w:szCs w:val="28"/>
          <w:lang w:val="ro-RO"/>
        </w:rPr>
        <w:t xml:space="preserve">   Conducătorul autorităţii competente pentru protecţia mediului,</w:t>
      </w:r>
    </w:p>
    <w:p w:rsidR="00D10213" w:rsidRDefault="00176925" w:rsidP="000721EC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sz w:val="28"/>
          <w:szCs w:val="28"/>
          <w:lang w:val="ro-RO"/>
        </w:rPr>
      </w:pPr>
      <w:r w:rsidRPr="00584601">
        <w:rPr>
          <w:rFonts w:ascii="Garamond" w:hAnsi="Garamond"/>
          <w:b/>
          <w:sz w:val="28"/>
          <w:szCs w:val="28"/>
          <w:lang w:val="ro-RO"/>
        </w:rPr>
        <w:t xml:space="preserve">   Director Executiv </w:t>
      </w:r>
    </w:p>
    <w:p w:rsidR="00176925" w:rsidRPr="00584601" w:rsidRDefault="00176925" w:rsidP="000721EC">
      <w:pPr>
        <w:autoSpaceDE w:val="0"/>
        <w:autoSpaceDN w:val="0"/>
        <w:adjustRightInd w:val="0"/>
        <w:spacing w:line="240" w:lineRule="auto"/>
        <w:rPr>
          <w:rFonts w:ascii="Garamond" w:hAnsi="Garamond"/>
          <w:sz w:val="28"/>
          <w:szCs w:val="28"/>
          <w:lang w:val="ro-RO"/>
        </w:rPr>
      </w:pPr>
      <w:r w:rsidRPr="00584601">
        <w:rPr>
          <w:rFonts w:ascii="Garamond" w:hAnsi="Garamond"/>
          <w:b/>
          <w:sz w:val="28"/>
          <w:szCs w:val="28"/>
          <w:lang w:val="ro-RO"/>
        </w:rPr>
        <w:t xml:space="preserve">ing. </w:t>
      </w:r>
      <w:r w:rsidR="00D10213">
        <w:rPr>
          <w:rFonts w:ascii="Garamond" w:hAnsi="Garamond"/>
          <w:b/>
          <w:sz w:val="28"/>
          <w:szCs w:val="28"/>
          <w:lang w:val="ro-RO"/>
        </w:rPr>
        <w:t>DOMOKOS László József</w:t>
      </w:r>
      <w:r w:rsidRPr="00584601">
        <w:rPr>
          <w:rFonts w:ascii="Garamond" w:hAnsi="Garamond"/>
          <w:sz w:val="28"/>
          <w:szCs w:val="28"/>
          <w:lang w:val="ro-RO"/>
        </w:rPr>
        <w:t xml:space="preserve">  </w:t>
      </w:r>
    </w:p>
    <w:p w:rsidR="00C57087" w:rsidRPr="00584601" w:rsidRDefault="00C57087" w:rsidP="000721EC">
      <w:pPr>
        <w:autoSpaceDE w:val="0"/>
        <w:autoSpaceDN w:val="0"/>
        <w:adjustRightInd w:val="0"/>
        <w:spacing w:line="240" w:lineRule="auto"/>
        <w:rPr>
          <w:rFonts w:ascii="Garamond" w:hAnsi="Garamond"/>
          <w:sz w:val="28"/>
          <w:szCs w:val="28"/>
          <w:lang w:val="ro-RO"/>
        </w:rPr>
      </w:pPr>
    </w:p>
    <w:p w:rsidR="00176925" w:rsidRPr="00D10213" w:rsidRDefault="00176925" w:rsidP="000721EC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sz w:val="28"/>
          <w:szCs w:val="28"/>
          <w:lang w:val="ro-RO"/>
        </w:rPr>
      </w:pPr>
      <w:r w:rsidRPr="00D10213">
        <w:rPr>
          <w:rFonts w:ascii="Garamond" w:hAnsi="Garamond"/>
          <w:b/>
          <w:sz w:val="28"/>
          <w:szCs w:val="28"/>
          <w:lang w:val="ro-RO"/>
        </w:rPr>
        <w:t xml:space="preserve">    Şef serviciu</w:t>
      </w:r>
      <w:r w:rsidR="00D10213" w:rsidRPr="00D10213">
        <w:rPr>
          <w:rFonts w:ascii="Garamond" w:hAnsi="Garamond"/>
          <w:b/>
          <w:sz w:val="28"/>
          <w:szCs w:val="28"/>
          <w:lang w:val="ro-RO"/>
        </w:rPr>
        <w:t xml:space="preserve"> AA.A.</w:t>
      </w:r>
    </w:p>
    <w:p w:rsidR="00176925" w:rsidRPr="00584601" w:rsidRDefault="00176925" w:rsidP="000721EC">
      <w:pPr>
        <w:autoSpaceDE w:val="0"/>
        <w:autoSpaceDN w:val="0"/>
        <w:adjustRightInd w:val="0"/>
        <w:spacing w:line="240" w:lineRule="auto"/>
        <w:rPr>
          <w:rFonts w:ascii="Garamond" w:hAnsi="Garamond"/>
          <w:sz w:val="28"/>
          <w:szCs w:val="28"/>
          <w:lang w:val="ro-RO"/>
        </w:rPr>
      </w:pPr>
      <w:r w:rsidRPr="00584601">
        <w:rPr>
          <w:rFonts w:ascii="Garamond" w:hAnsi="Garamond"/>
          <w:b/>
          <w:sz w:val="28"/>
          <w:szCs w:val="28"/>
          <w:lang w:val="ro-RO"/>
        </w:rPr>
        <w:t xml:space="preserve">    </w:t>
      </w:r>
      <w:r w:rsidR="00D10213">
        <w:rPr>
          <w:rFonts w:ascii="Garamond" w:hAnsi="Garamond"/>
          <w:b/>
          <w:sz w:val="28"/>
          <w:szCs w:val="28"/>
          <w:lang w:val="ro-RO"/>
        </w:rPr>
        <w:t>Ing. L</w:t>
      </w:r>
      <w:r w:rsidR="00D10213">
        <w:rPr>
          <w:rFonts w:ascii="Garamond" w:hAnsi="Garamond"/>
          <w:b/>
          <w:sz w:val="28"/>
          <w:szCs w:val="28"/>
          <w:lang w:val="hu-HU"/>
        </w:rPr>
        <w:t>ÁSZLÓ Anna</w:t>
      </w:r>
    </w:p>
    <w:p w:rsidR="00C57087" w:rsidRPr="00584601" w:rsidRDefault="00C57087" w:rsidP="000721EC">
      <w:pPr>
        <w:autoSpaceDE w:val="0"/>
        <w:autoSpaceDN w:val="0"/>
        <w:adjustRightInd w:val="0"/>
        <w:spacing w:line="240" w:lineRule="auto"/>
        <w:rPr>
          <w:rFonts w:ascii="Garamond" w:hAnsi="Garamond"/>
          <w:sz w:val="28"/>
          <w:szCs w:val="28"/>
          <w:lang w:val="ro-RO"/>
        </w:rPr>
      </w:pPr>
    </w:p>
    <w:p w:rsidR="00176925" w:rsidRPr="00D10213" w:rsidRDefault="00176925" w:rsidP="000721EC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sz w:val="28"/>
          <w:szCs w:val="28"/>
          <w:lang w:val="ro-RO"/>
        </w:rPr>
      </w:pPr>
      <w:r w:rsidRPr="00D10213">
        <w:rPr>
          <w:rFonts w:ascii="Garamond" w:hAnsi="Garamond"/>
          <w:b/>
          <w:sz w:val="28"/>
          <w:szCs w:val="28"/>
          <w:lang w:val="ro-RO"/>
        </w:rPr>
        <w:t xml:space="preserve">   Întocmit</w:t>
      </w:r>
    </w:p>
    <w:p w:rsidR="00176925" w:rsidRPr="00D10213" w:rsidRDefault="00176925" w:rsidP="000721EC">
      <w:pPr>
        <w:autoSpaceDE w:val="0"/>
        <w:autoSpaceDN w:val="0"/>
        <w:adjustRightInd w:val="0"/>
        <w:spacing w:line="240" w:lineRule="auto"/>
        <w:rPr>
          <w:rFonts w:ascii="Garamond" w:hAnsi="Garamond"/>
          <w:b/>
          <w:sz w:val="28"/>
          <w:szCs w:val="28"/>
          <w:lang w:val="ro-RO"/>
        </w:rPr>
      </w:pPr>
      <w:r w:rsidRPr="00584601">
        <w:rPr>
          <w:rFonts w:ascii="Garamond" w:hAnsi="Garamond"/>
          <w:sz w:val="28"/>
          <w:szCs w:val="28"/>
          <w:lang w:val="ro-RO"/>
        </w:rPr>
        <w:t xml:space="preserve">   </w:t>
      </w:r>
      <w:r w:rsidR="00D10213" w:rsidRPr="00D10213">
        <w:rPr>
          <w:rFonts w:ascii="Garamond" w:hAnsi="Garamond"/>
          <w:b/>
          <w:sz w:val="28"/>
          <w:szCs w:val="28"/>
          <w:lang w:val="ro-RO"/>
        </w:rPr>
        <w:t xml:space="preserve">Ing. BOTH </w:t>
      </w:r>
      <w:proofErr w:type="spellStart"/>
      <w:r w:rsidR="00D10213" w:rsidRPr="00D10213">
        <w:rPr>
          <w:rFonts w:ascii="Garamond" w:hAnsi="Garamond"/>
          <w:b/>
          <w:sz w:val="28"/>
          <w:szCs w:val="28"/>
          <w:lang w:val="ro-RO"/>
        </w:rPr>
        <w:t>Enikő</w:t>
      </w:r>
      <w:proofErr w:type="spellEnd"/>
    </w:p>
    <w:p w:rsidR="00312392" w:rsidRPr="00584601" w:rsidRDefault="00312392" w:rsidP="000721EC">
      <w:pPr>
        <w:spacing w:line="240" w:lineRule="auto"/>
        <w:rPr>
          <w:lang w:val="ro-RO"/>
        </w:rPr>
      </w:pPr>
    </w:p>
    <w:sectPr w:rsidR="00312392" w:rsidRPr="00584601" w:rsidSect="00C15D36">
      <w:headerReference w:type="default" r:id="rId8"/>
      <w:footerReference w:type="even" r:id="rId9"/>
      <w:footerReference w:type="default" r:id="rId10"/>
      <w:pgSz w:w="11907" w:h="16839" w:code="9"/>
      <w:pgMar w:top="2454" w:right="747" w:bottom="117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A9" w:rsidRDefault="005723A9" w:rsidP="0010560A">
      <w:pPr>
        <w:spacing w:after="0" w:line="240" w:lineRule="auto"/>
      </w:pPr>
      <w:r>
        <w:separator/>
      </w:r>
    </w:p>
  </w:endnote>
  <w:endnote w:type="continuationSeparator" w:id="0">
    <w:p w:rsidR="005723A9" w:rsidRDefault="005723A9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25" w:rsidRDefault="00176925" w:rsidP="00A321E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176925" w:rsidRDefault="00176925" w:rsidP="00176925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25" w:rsidRDefault="00176925" w:rsidP="00A321E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10213">
      <w:rPr>
        <w:rStyle w:val="Numrdepagin"/>
        <w:noProof/>
      </w:rPr>
      <w:t>3</w:t>
    </w:r>
    <w:r>
      <w:rPr>
        <w:rStyle w:val="Numrdepagin"/>
      </w:rPr>
      <w:fldChar w:fldCharType="end"/>
    </w:r>
  </w:p>
  <w:p w:rsidR="007D459B" w:rsidRDefault="00D10213" w:rsidP="00176925">
    <w:pPr>
      <w:pStyle w:val="Antet"/>
      <w:tabs>
        <w:tab w:val="clear" w:pos="4680"/>
      </w:tabs>
      <w:ind w:right="360"/>
      <w:jc w:val="center"/>
      <w:rPr>
        <w:rFonts w:ascii="Times New Roman" w:hAnsi="Times New Roman"/>
        <w:b/>
        <w:color w:val="00214E"/>
        <w:sz w:val="20"/>
        <w:szCs w:val="20"/>
        <w:lang w:val="ro-RO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1029" DrawAspect="Content" ObjectID="_1521366050" r:id="rId2"/>
      </w:pict>
    </w:r>
    <w:r w:rsidR="00584601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A424D8" wp14:editId="27262A98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1.25pt;margin-top:-2.75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z6IgIAAD4EAAAOAAAAZHJzL2Uyb0RvYy54bWysU8GO2jAQvVfqP1i5QxI2pBARVqsEetl2&#10;kXb7AcZ2EquObdmGgKr+e8cmoKW9VFUvzjieefNm5s3q8dQLdGTGciXLKJ0mEWKSKMplW0bf3raT&#10;RYSsw5JioSQrozOz0eP644fVoAs2U50SlBkEINIWgy6jzjldxLElHeuxnSrNJDw2yvTYwdW0MTV4&#10;APRexLMkyeNBGaqNIsxa+FtfHqN1wG8aRtxL01jmkCgj4ObCacK592e8XuGiNVh3nIw08D+w6DGX&#10;kPQGVWOH0cHwP6B6ToyyqnFTovpYNQ0nLNQA1aTJb9W8dlizUAs0x+pbm+z/gyVfjzuDOIXZRUji&#10;Hkb0dHAqZEa5b8+gbQFeldwZXyA5yVf9rMh3i6SqOixbFpzfzhpiUx8R34X4i9WQZD98URR8MOCH&#10;Xp0a03tI6AI6hZGcbyNhJ4cI/Mxn2SJLYHIE3vKHecDHxTVUG+s+M9Ujb5SRdQbztnOVkhJGr0wa&#10;EuHjs3WeGC6uAT6vVFsuRFCAkGgA9stknoQIqwSn/tX7WdPuK2HQEXsRJbM024w07tyMOkga0DqG&#10;6Wa0HebiYkN2IT0e1AZ8Ruuikh/LZLlZbBbZJJvlm0mW1PXkaVtlk3ybfprXD3VV1elPTy3Nio5T&#10;yqRnd1Vsmv2dIsbduWjtptlbH+J79NAwIHv9BtJhuH6eF2XsFT3vzHXoINLgPC6U34L3d7Dfr/36&#10;FwAAAP//AwBQSwMEFAAGAAgAAAAhAA8xPpzfAAAACQEAAA8AAABkcnMvZG93bnJldi54bWxMj0FP&#10;wzAMhe9I/IfISLugzV3FOlaaTtMkEBc0sSHgmDWhqWicqsnW8u/xTnDys/30/LlYj64VZ9OHxpOE&#10;+SwBYajyuqFawtvhcXoPIkRFWrWejIQfE2BdXl8VKtd+oFdz3sdacAiFXEmwMXY5YqiscSrMfGeI&#10;d1++dypy29eoezVwuGsxTZIMnWqIL1jVma011ff+5CTcPg1Wf7xny2ift7sXxN2KPlHKyc24eQAR&#10;zRj/zHDBZ3QomenoT6SDaCVM03TBVhYLrmxYZXMWx8vgDrAs8P8H5S8AAAD//wMAUEsBAi0AFAAG&#10;AAgAAAAhALaDOJL+AAAA4QEAABMAAAAAAAAAAAAAAAAAAAAAAFtDb250ZW50X1R5cGVzXS54bWxQ&#10;SwECLQAUAAYACAAAACEAOP0h/9YAAACUAQAACwAAAAAAAAAAAAAAAAAvAQAAX3JlbHMvLnJlbHNQ&#10;SwECLQAUAAYACAAAACEA0uVM+iICAAA+BAAADgAAAAAAAAAAAAAAAAAuAgAAZHJzL2Uyb0RvYy54&#10;bWxQSwECLQAUAAYACAAAACEADzE+nN8AAAAJAQAADwAAAAAAAAAAAAAAAAB8BAAAZHJzL2Rvd25y&#10;ZXYueG1sUEsFBgAAAAAEAAQA8wAAAIgFAAAAAA==&#10;" strokecolor="#00214e" strokeweight="1.5pt"/>
          </w:pict>
        </mc:Fallback>
      </mc:AlternateContent>
    </w:r>
    <w:r w:rsidR="007D459B" w:rsidRPr="00575325">
      <w:rPr>
        <w:rFonts w:ascii="Times New Roman" w:hAnsi="Times New Roman"/>
        <w:b/>
        <w:color w:val="00214E"/>
        <w:sz w:val="24"/>
        <w:szCs w:val="24"/>
      </w:rPr>
      <w:t>A</w:t>
    </w:r>
    <w:r w:rsidR="007D459B" w:rsidRPr="00575325">
      <w:rPr>
        <w:rFonts w:ascii="Times New Roman" w:hAnsi="Times New Roman"/>
        <w:b/>
        <w:color w:val="00214E"/>
        <w:sz w:val="20"/>
        <w:szCs w:val="20"/>
      </w:rPr>
      <w:t>GEN</w:t>
    </w:r>
    <w:r w:rsidR="007D459B" w:rsidRPr="00575325">
      <w:rPr>
        <w:rFonts w:ascii="Times New Roman" w:hAnsi="Times New Roman"/>
        <w:b/>
        <w:color w:val="00214E"/>
        <w:sz w:val="20"/>
        <w:szCs w:val="20"/>
        <w:lang w:val="ro-RO"/>
      </w:rPr>
      <w:t>ŢIA</w:t>
    </w:r>
    <w:r w:rsidR="00BE0D7D">
      <w:rPr>
        <w:rFonts w:ascii="Times New Roman" w:hAnsi="Times New Roman"/>
        <w:b/>
        <w:color w:val="00214E"/>
        <w:sz w:val="20"/>
        <w:szCs w:val="20"/>
        <w:lang w:val="ro-RO"/>
      </w:rPr>
      <w:t xml:space="preserve"> </w:t>
    </w:r>
    <w:r w:rsidR="007D459B" w:rsidRPr="00575325">
      <w:rPr>
        <w:rFonts w:ascii="Times New Roman" w:hAnsi="Times New Roman"/>
        <w:b/>
        <w:color w:val="00214E"/>
        <w:sz w:val="20"/>
        <w:szCs w:val="20"/>
        <w:lang w:val="ro-RO"/>
      </w:rPr>
      <w:t xml:space="preserve">PENTRU </w:t>
    </w:r>
    <w:r w:rsidR="007D459B" w:rsidRPr="00575325">
      <w:rPr>
        <w:rFonts w:ascii="Times New Roman" w:hAnsi="Times New Roman"/>
        <w:b/>
        <w:color w:val="00214E"/>
        <w:sz w:val="24"/>
        <w:szCs w:val="24"/>
        <w:lang w:val="ro-RO"/>
      </w:rPr>
      <w:t>P</w:t>
    </w:r>
    <w:r w:rsidR="007D459B" w:rsidRPr="00575325">
      <w:rPr>
        <w:rFonts w:ascii="Times New Roman" w:hAnsi="Times New Roman"/>
        <w:b/>
        <w:color w:val="00214E"/>
        <w:sz w:val="20"/>
        <w:szCs w:val="20"/>
        <w:lang w:val="ro-RO"/>
      </w:rPr>
      <w:t xml:space="preserve">ROTECŢIA </w:t>
    </w:r>
    <w:r w:rsidR="007D459B" w:rsidRPr="00575325">
      <w:rPr>
        <w:rFonts w:ascii="Times New Roman" w:hAnsi="Times New Roman"/>
        <w:b/>
        <w:color w:val="00214E"/>
        <w:sz w:val="24"/>
        <w:szCs w:val="24"/>
        <w:lang w:val="ro-RO"/>
      </w:rPr>
      <w:t>M</w:t>
    </w:r>
    <w:r w:rsidR="007D459B" w:rsidRPr="00575325">
      <w:rPr>
        <w:rFonts w:ascii="Times New Roman" w:hAnsi="Times New Roman"/>
        <w:b/>
        <w:color w:val="00214E"/>
        <w:sz w:val="20"/>
        <w:szCs w:val="20"/>
        <w:lang w:val="ro-RO"/>
      </w:rPr>
      <w:t>EDIULUI</w:t>
    </w:r>
    <w:r w:rsidR="009161C9">
      <w:rPr>
        <w:rFonts w:ascii="Times New Roman" w:hAnsi="Times New Roman"/>
        <w:b/>
        <w:color w:val="00214E"/>
        <w:sz w:val="20"/>
        <w:szCs w:val="20"/>
        <w:lang w:val="ro-RO"/>
      </w:rPr>
      <w:t xml:space="preserve"> HARGHITA</w:t>
    </w:r>
  </w:p>
  <w:p w:rsidR="00575325" w:rsidRPr="009161C9" w:rsidRDefault="00F03A73" w:rsidP="006D4EF3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hu-HU"/>
      </w:rPr>
    </w:pPr>
    <w:r>
      <w:rPr>
        <w:rFonts w:ascii="Times New Roman" w:hAnsi="Times New Roman"/>
        <w:color w:val="00214E"/>
        <w:sz w:val="20"/>
        <w:szCs w:val="20"/>
        <w:lang w:val="ro-RO"/>
      </w:rPr>
      <w:t>Adresa</w:t>
    </w:r>
    <w:r w:rsidR="009161C9">
      <w:rPr>
        <w:rFonts w:ascii="Times New Roman" w:hAnsi="Times New Roman"/>
        <w:color w:val="00214E"/>
        <w:sz w:val="20"/>
        <w:szCs w:val="20"/>
        <w:lang w:val="hu-HU"/>
      </w:rPr>
      <w:t>: 530211 Miercurea Ciuc, str. Márton Áron nr.43</w:t>
    </w:r>
  </w:p>
  <w:p w:rsidR="00AA65FF" w:rsidRPr="009161C9" w:rsidRDefault="00AA65FF" w:rsidP="006D4EF3">
    <w:pPr>
      <w:pStyle w:val="Antet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hu-HU"/>
      </w:rPr>
    </w:pPr>
    <w:r>
      <w:rPr>
        <w:rFonts w:ascii="Times New Roman" w:hAnsi="Times New Roman"/>
        <w:color w:val="00214E"/>
        <w:sz w:val="20"/>
        <w:szCs w:val="20"/>
        <w:lang w:val="ro-RO"/>
      </w:rPr>
      <w:t xml:space="preserve">Tel : </w:t>
    </w:r>
    <w:r w:rsidR="00D10213">
      <w:rPr>
        <w:rFonts w:ascii="Times New Roman" w:hAnsi="Times New Roman"/>
        <w:color w:val="00214E"/>
        <w:sz w:val="20"/>
        <w:szCs w:val="20"/>
        <w:lang w:val="ro-RO"/>
      </w:rPr>
      <w:t>0266-371313,</w:t>
    </w:r>
    <w:r>
      <w:rPr>
        <w:rFonts w:ascii="Times New Roman" w:hAnsi="Times New Roman"/>
        <w:color w:val="00214E"/>
        <w:sz w:val="20"/>
        <w:szCs w:val="20"/>
        <w:lang w:val="ro-RO"/>
      </w:rPr>
      <w:t xml:space="preserve">Fax : </w:t>
    </w:r>
    <w:r w:rsidR="009161C9">
      <w:rPr>
        <w:rFonts w:ascii="Times New Roman" w:hAnsi="Times New Roman"/>
        <w:color w:val="00214E"/>
        <w:sz w:val="20"/>
        <w:szCs w:val="20"/>
        <w:lang w:val="ro-RO"/>
      </w:rPr>
      <w:t>0266-310041, E</w:t>
    </w:r>
    <w:r>
      <w:rPr>
        <w:rFonts w:ascii="Times New Roman" w:hAnsi="Times New Roman"/>
        <w:color w:val="00214E"/>
        <w:sz w:val="20"/>
        <w:szCs w:val="20"/>
        <w:lang w:val="ro-RO"/>
      </w:rPr>
      <w:t xml:space="preserve">-mail : </w:t>
    </w:r>
    <w:hyperlink r:id="rId3" w:history="1">
      <w:r w:rsidR="00D10213" w:rsidRPr="00B309B0">
        <w:rPr>
          <w:rStyle w:val="Hyperlink"/>
          <w:rFonts w:ascii="Times New Roman" w:hAnsi="Times New Roman"/>
          <w:sz w:val="20"/>
          <w:szCs w:val="20"/>
          <w:lang w:val="ro-RO"/>
        </w:rPr>
        <w:t>office</w:t>
      </w:r>
      <w:r w:rsidR="00D10213" w:rsidRPr="00B309B0">
        <w:rPr>
          <w:rStyle w:val="Hyperlink"/>
          <w:rFonts w:ascii="Times New Roman" w:hAnsi="Times New Roman"/>
          <w:sz w:val="20"/>
          <w:szCs w:val="20"/>
        </w:rPr>
        <w:t>@apmhr.anpm.ro</w:t>
      </w:r>
    </w:hyperlink>
    <w:r w:rsidR="009161C9">
      <w:rPr>
        <w:rFonts w:ascii="Times New Roman" w:hAnsi="Times New Roman"/>
        <w:color w:val="00214E"/>
        <w:sz w:val="20"/>
        <w:szCs w:val="20"/>
        <w:lang w:val="ro-RO"/>
      </w:rPr>
      <w:t xml:space="preserve">; </w:t>
    </w:r>
    <w:r w:rsidR="009161C9">
      <w:rPr>
        <w:rFonts w:ascii="Times New Roman" w:hAnsi="Times New Roman"/>
        <w:color w:val="00214E"/>
        <w:sz w:val="20"/>
        <w:szCs w:val="20"/>
      </w:rPr>
      <w:t xml:space="preserve"> </w:t>
    </w:r>
    <w:proofErr w:type="spellStart"/>
    <w:r w:rsidR="009161C9">
      <w:rPr>
        <w:rFonts w:ascii="Times New Roman" w:hAnsi="Times New Roman"/>
        <w:color w:val="00214E"/>
        <w:sz w:val="20"/>
        <w:szCs w:val="20"/>
      </w:rPr>
      <w:t>Pagina</w:t>
    </w:r>
    <w:proofErr w:type="spellEnd"/>
    <w:r w:rsidR="009161C9">
      <w:rPr>
        <w:rFonts w:ascii="Times New Roman" w:hAnsi="Times New Roman"/>
        <w:color w:val="00214E"/>
        <w:sz w:val="20"/>
        <w:szCs w:val="20"/>
      </w:rPr>
      <w:t xml:space="preserve"> web</w:t>
    </w:r>
    <w:r w:rsidR="009161C9">
      <w:rPr>
        <w:rFonts w:ascii="Times New Roman" w:hAnsi="Times New Roman"/>
        <w:color w:val="00214E"/>
        <w:sz w:val="20"/>
        <w:szCs w:val="20"/>
        <w:lang w:val="hu-HU"/>
      </w:rPr>
      <w:t>:</w:t>
    </w:r>
    <w:r w:rsidR="00D10213">
      <w:rPr>
        <w:rFonts w:ascii="Times New Roman" w:hAnsi="Times New Roman"/>
        <w:color w:val="00214E"/>
        <w:sz w:val="20"/>
        <w:szCs w:val="20"/>
        <w:lang w:val="hu-HU"/>
      </w:rPr>
      <w:t>http://</w:t>
    </w:r>
    <w:r w:rsidR="009161C9">
      <w:rPr>
        <w:rFonts w:ascii="Times New Roman" w:hAnsi="Times New Roman"/>
        <w:color w:val="00214E"/>
        <w:sz w:val="20"/>
        <w:szCs w:val="20"/>
        <w:lang w:val="hu-HU"/>
      </w:rPr>
      <w:t>apmhr.</w:t>
    </w:r>
    <w:r w:rsidR="00D10213">
      <w:rPr>
        <w:rFonts w:ascii="Times New Roman" w:hAnsi="Times New Roman"/>
        <w:color w:val="00214E"/>
        <w:sz w:val="20"/>
        <w:szCs w:val="20"/>
        <w:lang w:val="hu-HU"/>
      </w:rPr>
      <w:t>anpm.</w:t>
    </w:r>
    <w:r w:rsidR="009161C9">
      <w:rPr>
        <w:rFonts w:ascii="Times New Roman" w:hAnsi="Times New Roman"/>
        <w:color w:val="00214E"/>
        <w:sz w:val="20"/>
        <w:szCs w:val="20"/>
        <w:lang w:val="hu-HU"/>
      </w:rPr>
      <w:t>ro</w:t>
    </w:r>
  </w:p>
  <w:p w:rsidR="00575325" w:rsidRPr="00575325" w:rsidRDefault="00575325" w:rsidP="007D459B">
    <w:pPr>
      <w:pStyle w:val="Antet"/>
      <w:tabs>
        <w:tab w:val="clear" w:pos="4680"/>
      </w:tabs>
      <w:spacing w:before="120"/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A9" w:rsidRDefault="005723A9" w:rsidP="0010560A">
      <w:pPr>
        <w:spacing w:after="0" w:line="240" w:lineRule="auto"/>
      </w:pPr>
      <w:r>
        <w:separator/>
      </w:r>
    </w:p>
  </w:footnote>
  <w:footnote w:type="continuationSeparator" w:id="0">
    <w:p w:rsidR="005723A9" w:rsidRDefault="005723A9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Default="00C15D36" w:rsidP="0010560A">
    <w:pPr>
      <w:pStyle w:val="Antet"/>
      <w:tabs>
        <w:tab w:val="clear" w:pos="4680"/>
      </w:tabs>
    </w:pPr>
  </w:p>
  <w:p w:rsidR="0010560A" w:rsidRDefault="00C6462A" w:rsidP="00C6462A">
    <w:pPr>
      <w:pStyle w:val="Antet"/>
      <w:tabs>
        <w:tab w:val="clear" w:pos="4680"/>
        <w:tab w:val="clear" w:pos="9360"/>
        <w:tab w:val="left" w:pos="1920"/>
        <w:tab w:val="left" w:pos="43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BAD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AE2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E64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845A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C6A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E42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7E3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D0A4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62A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4A6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074AC"/>
    <w:multiLevelType w:val="hybridMultilevel"/>
    <w:tmpl w:val="81749E80"/>
    <w:lvl w:ilvl="0" w:tplc="5F965FD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72106E"/>
    <w:multiLevelType w:val="hybridMultilevel"/>
    <w:tmpl w:val="E5F0B98C"/>
    <w:lvl w:ilvl="0" w:tplc="108894CE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50CFA"/>
    <w:multiLevelType w:val="multilevel"/>
    <w:tmpl w:val="1FE0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00214e"/>
      <o:colormenu v:ext="edit" strokecolor="#00214e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57537"/>
    <w:rsid w:val="00066946"/>
    <w:rsid w:val="000721EC"/>
    <w:rsid w:val="000D660B"/>
    <w:rsid w:val="000E20F5"/>
    <w:rsid w:val="000E52B2"/>
    <w:rsid w:val="000F4697"/>
    <w:rsid w:val="0010560A"/>
    <w:rsid w:val="00117CBE"/>
    <w:rsid w:val="001271A5"/>
    <w:rsid w:val="00172043"/>
    <w:rsid w:val="00176925"/>
    <w:rsid w:val="001C43C7"/>
    <w:rsid w:val="001F5BBA"/>
    <w:rsid w:val="002027E1"/>
    <w:rsid w:val="00211649"/>
    <w:rsid w:val="002176BB"/>
    <w:rsid w:val="002336FC"/>
    <w:rsid w:val="00253EB2"/>
    <w:rsid w:val="0026222A"/>
    <w:rsid w:val="002B3224"/>
    <w:rsid w:val="002F0B7B"/>
    <w:rsid w:val="00311D24"/>
    <w:rsid w:val="00312392"/>
    <w:rsid w:val="00312AAE"/>
    <w:rsid w:val="00330993"/>
    <w:rsid w:val="00336EC9"/>
    <w:rsid w:val="00395882"/>
    <w:rsid w:val="003C79FD"/>
    <w:rsid w:val="004107E5"/>
    <w:rsid w:val="004424E7"/>
    <w:rsid w:val="00450E53"/>
    <w:rsid w:val="00461C88"/>
    <w:rsid w:val="004970ED"/>
    <w:rsid w:val="004A254E"/>
    <w:rsid w:val="004D738F"/>
    <w:rsid w:val="00511A9C"/>
    <w:rsid w:val="00540E10"/>
    <w:rsid w:val="00555B18"/>
    <w:rsid w:val="00571253"/>
    <w:rsid w:val="005723A9"/>
    <w:rsid w:val="00575325"/>
    <w:rsid w:val="00584601"/>
    <w:rsid w:val="0059286F"/>
    <w:rsid w:val="005974DE"/>
    <w:rsid w:val="005A38F9"/>
    <w:rsid w:val="005A62AE"/>
    <w:rsid w:val="005B096F"/>
    <w:rsid w:val="005B2590"/>
    <w:rsid w:val="005D56BE"/>
    <w:rsid w:val="006012B8"/>
    <w:rsid w:val="00603EAD"/>
    <w:rsid w:val="00611173"/>
    <w:rsid w:val="00617485"/>
    <w:rsid w:val="00622D20"/>
    <w:rsid w:val="0064599E"/>
    <w:rsid w:val="00645F78"/>
    <w:rsid w:val="0065147F"/>
    <w:rsid w:val="006600BB"/>
    <w:rsid w:val="00677CFE"/>
    <w:rsid w:val="006D4EF3"/>
    <w:rsid w:val="00700BBB"/>
    <w:rsid w:val="00714901"/>
    <w:rsid w:val="007153B4"/>
    <w:rsid w:val="00724C19"/>
    <w:rsid w:val="00726D24"/>
    <w:rsid w:val="007431CC"/>
    <w:rsid w:val="007529C9"/>
    <w:rsid w:val="00755EAA"/>
    <w:rsid w:val="0078755D"/>
    <w:rsid w:val="007A6A34"/>
    <w:rsid w:val="007C4794"/>
    <w:rsid w:val="007C4F03"/>
    <w:rsid w:val="007D459B"/>
    <w:rsid w:val="00805069"/>
    <w:rsid w:val="00805E27"/>
    <w:rsid w:val="00832158"/>
    <w:rsid w:val="00844C31"/>
    <w:rsid w:val="00851170"/>
    <w:rsid w:val="0085289E"/>
    <w:rsid w:val="008571AF"/>
    <w:rsid w:val="00896CEA"/>
    <w:rsid w:val="00897496"/>
    <w:rsid w:val="009161C9"/>
    <w:rsid w:val="009177D8"/>
    <w:rsid w:val="00933232"/>
    <w:rsid w:val="00944F68"/>
    <w:rsid w:val="00990CAC"/>
    <w:rsid w:val="0099518F"/>
    <w:rsid w:val="0099570A"/>
    <w:rsid w:val="009B2AA1"/>
    <w:rsid w:val="009B629A"/>
    <w:rsid w:val="00A07BFA"/>
    <w:rsid w:val="00A15581"/>
    <w:rsid w:val="00A15B51"/>
    <w:rsid w:val="00A1616A"/>
    <w:rsid w:val="00A16875"/>
    <w:rsid w:val="00A321EC"/>
    <w:rsid w:val="00AA65FF"/>
    <w:rsid w:val="00AB0431"/>
    <w:rsid w:val="00AF5F3F"/>
    <w:rsid w:val="00B057C2"/>
    <w:rsid w:val="00B226D2"/>
    <w:rsid w:val="00B74A23"/>
    <w:rsid w:val="00B75E21"/>
    <w:rsid w:val="00B80322"/>
    <w:rsid w:val="00BA5160"/>
    <w:rsid w:val="00BC4CF3"/>
    <w:rsid w:val="00BD4AC9"/>
    <w:rsid w:val="00BE0D7D"/>
    <w:rsid w:val="00C064E7"/>
    <w:rsid w:val="00C15D36"/>
    <w:rsid w:val="00C57087"/>
    <w:rsid w:val="00C63844"/>
    <w:rsid w:val="00C6462A"/>
    <w:rsid w:val="00C66F4F"/>
    <w:rsid w:val="00C70496"/>
    <w:rsid w:val="00CA2D21"/>
    <w:rsid w:val="00CB5954"/>
    <w:rsid w:val="00D10213"/>
    <w:rsid w:val="00D14AF3"/>
    <w:rsid w:val="00D16218"/>
    <w:rsid w:val="00D52643"/>
    <w:rsid w:val="00D52749"/>
    <w:rsid w:val="00D66598"/>
    <w:rsid w:val="00D812FA"/>
    <w:rsid w:val="00D84C90"/>
    <w:rsid w:val="00DB0A01"/>
    <w:rsid w:val="00DB45CE"/>
    <w:rsid w:val="00DB79F9"/>
    <w:rsid w:val="00DD4280"/>
    <w:rsid w:val="00E46A2B"/>
    <w:rsid w:val="00E6583A"/>
    <w:rsid w:val="00EA7182"/>
    <w:rsid w:val="00EA7A87"/>
    <w:rsid w:val="00EB75DA"/>
    <w:rsid w:val="00EE4607"/>
    <w:rsid w:val="00EF06E8"/>
    <w:rsid w:val="00EF17B1"/>
    <w:rsid w:val="00F03A73"/>
    <w:rsid w:val="00F05433"/>
    <w:rsid w:val="00F36064"/>
    <w:rsid w:val="00F40773"/>
    <w:rsid w:val="00F639DD"/>
    <w:rsid w:val="00F7257C"/>
    <w:rsid w:val="00F81B11"/>
    <w:rsid w:val="00FC08C8"/>
    <w:rsid w:val="00FD7FB3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214e"/>
      <o:colormenu v:ext="edit" strokecolor="#00214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qFormat/>
    <w:rsid w:val="00D52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9161C9"/>
    <w:rPr>
      <w:color w:val="0000FF"/>
      <w:u w:val="single"/>
    </w:rPr>
  </w:style>
  <w:style w:type="paragraph" w:customStyle="1" w:styleId="Char">
    <w:name w:val="Char"/>
    <w:basedOn w:val="Normal"/>
    <w:rsid w:val="001C43C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Numrdepagin">
    <w:name w:val="page number"/>
    <w:basedOn w:val="Fontdeparagrafimplicit"/>
    <w:rsid w:val="00176925"/>
  </w:style>
  <w:style w:type="paragraph" w:styleId="Listparagraf">
    <w:name w:val="List Paragraph"/>
    <w:basedOn w:val="Normal"/>
    <w:uiPriority w:val="34"/>
    <w:qFormat/>
    <w:rsid w:val="00805E2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805E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1">
    <w:name w:val="heading 1"/>
    <w:basedOn w:val="Normal"/>
    <w:qFormat/>
    <w:rsid w:val="00D526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rsid w:val="009161C9"/>
    <w:rPr>
      <w:color w:val="0000FF"/>
      <w:u w:val="single"/>
    </w:rPr>
  </w:style>
  <w:style w:type="paragraph" w:customStyle="1" w:styleId="Char">
    <w:name w:val="Char"/>
    <w:basedOn w:val="Normal"/>
    <w:rsid w:val="001C43C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Numrdepagin">
    <w:name w:val="page number"/>
    <w:basedOn w:val="Fontdeparagrafimplicit"/>
    <w:rsid w:val="00176925"/>
  </w:style>
  <w:style w:type="paragraph" w:styleId="Listparagraf">
    <w:name w:val="List Paragraph"/>
    <w:basedOn w:val="Normal"/>
    <w:uiPriority w:val="34"/>
    <w:qFormat/>
    <w:rsid w:val="00805E27"/>
    <w:pPr>
      <w:ind w:left="720"/>
    </w:pPr>
  </w:style>
  <w:style w:type="character" w:styleId="Textsubstituent">
    <w:name w:val="Placeholder Text"/>
    <w:basedOn w:val="Fontdeparagrafimplicit"/>
    <w:uiPriority w:val="99"/>
    <w:semiHidden/>
    <w:rsid w:val="00805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2D9F9CAFFA4C9C96502E4B942A8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6EE78-F5CF-4722-B07A-EAEABCE7E993}"/>
      </w:docPartPr>
      <w:docPartBody>
        <w:p w:rsidR="00000000" w:rsidRDefault="00C239AA" w:rsidP="00C239AA">
          <w:pPr>
            <w:pStyle w:val="5E2D9F9CAFFA4C9C96502E4B942A837E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F346C10A539947E3ADEB77A4AFCD3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B53D-9F55-4B6B-A10C-DD74BF2807A7}"/>
      </w:docPartPr>
      <w:docPartBody>
        <w:p w:rsidR="00000000" w:rsidRDefault="00C239AA" w:rsidP="00C239AA">
          <w:pPr>
            <w:pStyle w:val="F346C10A539947E3ADEB77A4AFCD3E7E"/>
          </w:pPr>
          <w:r>
            <w:rPr>
              <w:rStyle w:val="Textsubstituent"/>
            </w:rPr>
            <w:t>ANPM/APM</w:t>
          </w:r>
        </w:p>
      </w:docPartBody>
    </w:docPart>
    <w:docPart>
      <w:docPartPr>
        <w:name w:val="5ECAB6FE390049E790F947425A04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CD20F-B7F4-4C63-A40E-E7FD5BC9284F}"/>
      </w:docPartPr>
      <w:docPartBody>
        <w:p w:rsidR="00000000" w:rsidRDefault="00C239AA" w:rsidP="00C239AA">
          <w:pPr>
            <w:pStyle w:val="5ECAB6FE390049E790F947425A042B2E"/>
          </w:pPr>
          <w:r>
            <w:rPr>
              <w:rStyle w:val="Textsubstituent"/>
            </w:rPr>
            <w:t>....</w:t>
          </w:r>
        </w:p>
      </w:docPartBody>
    </w:docPart>
    <w:docPart>
      <w:docPartPr>
        <w:name w:val="DBF50D186C854E1199BEE59E12E6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BA32E-8614-4D5E-A6FF-B8AA0B2F299B}"/>
      </w:docPartPr>
      <w:docPartBody>
        <w:p w:rsidR="00000000" w:rsidRDefault="00C239AA" w:rsidP="00C239AA">
          <w:pPr>
            <w:pStyle w:val="DBF50D186C854E1199BEE59E12E693C8"/>
          </w:pPr>
          <w:r>
            <w:rPr>
              <w:rStyle w:val="Textsubstituent"/>
            </w:rPr>
            <w:t>ANPM/APM</w:t>
          </w:r>
        </w:p>
      </w:docPartBody>
    </w:docPart>
    <w:docPart>
      <w:docPartPr>
        <w:name w:val="3CBD7536792D400C93682E7FD7F5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AE054-6DCD-4BDF-A68E-42AE23C3AD36}"/>
      </w:docPartPr>
      <w:docPartBody>
        <w:p w:rsidR="00000000" w:rsidRDefault="00C239AA" w:rsidP="00C239AA">
          <w:pPr>
            <w:pStyle w:val="3CBD7536792D400C93682E7FD7F530B4"/>
          </w:pPr>
          <w:r>
            <w:rPr>
              <w:rStyle w:val="Textsubstituen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AA"/>
    <w:rsid w:val="00C2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C239AA"/>
  </w:style>
  <w:style w:type="paragraph" w:customStyle="1" w:styleId="5E2D9F9CAFFA4C9C96502E4B942A837E">
    <w:name w:val="5E2D9F9CAFFA4C9C96502E4B942A837E"/>
    <w:rsid w:val="00C239AA"/>
  </w:style>
  <w:style w:type="paragraph" w:customStyle="1" w:styleId="F346C10A539947E3ADEB77A4AFCD3E7E">
    <w:name w:val="F346C10A539947E3ADEB77A4AFCD3E7E"/>
    <w:rsid w:val="00C239AA"/>
  </w:style>
  <w:style w:type="paragraph" w:customStyle="1" w:styleId="660B07B9AF39479394043EE23F8D6894">
    <w:name w:val="660B07B9AF39479394043EE23F8D6894"/>
    <w:rsid w:val="00C239AA"/>
  </w:style>
  <w:style w:type="paragraph" w:customStyle="1" w:styleId="5ECAB6FE390049E790F947425A042B2E">
    <w:name w:val="5ECAB6FE390049E790F947425A042B2E"/>
    <w:rsid w:val="00C239AA"/>
  </w:style>
  <w:style w:type="paragraph" w:customStyle="1" w:styleId="DBF50D186C854E1199BEE59E12E693C8">
    <w:name w:val="DBF50D186C854E1199BEE59E12E693C8"/>
    <w:rsid w:val="00C239AA"/>
  </w:style>
  <w:style w:type="paragraph" w:customStyle="1" w:styleId="3CBD7536792D400C93682E7FD7F530B4">
    <w:name w:val="3CBD7536792D400C93682E7FD7F530B4"/>
    <w:rsid w:val="00C239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C239AA"/>
  </w:style>
  <w:style w:type="paragraph" w:customStyle="1" w:styleId="5E2D9F9CAFFA4C9C96502E4B942A837E">
    <w:name w:val="5E2D9F9CAFFA4C9C96502E4B942A837E"/>
    <w:rsid w:val="00C239AA"/>
  </w:style>
  <w:style w:type="paragraph" w:customStyle="1" w:styleId="F346C10A539947E3ADEB77A4AFCD3E7E">
    <w:name w:val="F346C10A539947E3ADEB77A4AFCD3E7E"/>
    <w:rsid w:val="00C239AA"/>
  </w:style>
  <w:style w:type="paragraph" w:customStyle="1" w:styleId="660B07B9AF39479394043EE23F8D6894">
    <w:name w:val="660B07B9AF39479394043EE23F8D6894"/>
    <w:rsid w:val="00C239AA"/>
  </w:style>
  <w:style w:type="paragraph" w:customStyle="1" w:styleId="5ECAB6FE390049E790F947425A042B2E">
    <w:name w:val="5ECAB6FE390049E790F947425A042B2E"/>
    <w:rsid w:val="00C239AA"/>
  </w:style>
  <w:style w:type="paragraph" w:customStyle="1" w:styleId="DBF50D186C854E1199BEE59E12E693C8">
    <w:name w:val="DBF50D186C854E1199BEE59E12E693C8"/>
    <w:rsid w:val="00C239AA"/>
  </w:style>
  <w:style w:type="paragraph" w:customStyle="1" w:styleId="3CBD7536792D400C93682E7FD7F530B4">
    <w:name w:val="3CBD7536792D400C93682E7FD7F530B4"/>
    <w:rsid w:val="00C23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5196</CharactersWithSpaces>
  <SharedDoc>false</SharedDoc>
  <HLinks>
    <vt:vector size="6" baseType="variant">
      <vt:variant>
        <vt:i4>1114156</vt:i4>
      </vt:variant>
      <vt:variant>
        <vt:i4>5</vt:i4>
      </vt:variant>
      <vt:variant>
        <vt:i4>0</vt:i4>
      </vt:variant>
      <vt:variant>
        <vt:i4>5</vt:i4>
      </vt:variant>
      <vt:variant>
        <vt:lpwstr>mailto:office@apmhr.ro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Both Eniko</cp:lastModifiedBy>
  <cp:revision>6</cp:revision>
  <cp:lastPrinted>2010-08-03T09:57:00Z</cp:lastPrinted>
  <dcterms:created xsi:type="dcterms:W3CDTF">2016-04-05T08:00:00Z</dcterms:created>
  <dcterms:modified xsi:type="dcterms:W3CDTF">2016-04-05T09:54:00Z</dcterms:modified>
</cp:coreProperties>
</file>