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FBC" w:rsidRPr="00046081" w:rsidRDefault="00212FBC" w:rsidP="00A549DF">
      <w:pPr>
        <w:spacing w:after="0" w:line="240" w:lineRule="auto"/>
        <w:jc w:val="both"/>
        <w:rPr>
          <w:rFonts w:ascii="Arial" w:hAnsi="Arial" w:cs="Arial"/>
          <w:b/>
          <w:bCs/>
          <w:sz w:val="24"/>
          <w:szCs w:val="24"/>
          <w:lang w:val="ro-RO"/>
        </w:rPr>
      </w:pPr>
    </w:p>
    <w:p w:rsidR="00435CED" w:rsidRPr="00046081" w:rsidRDefault="00435CED" w:rsidP="00A549DF">
      <w:pPr>
        <w:pStyle w:val="Heading1"/>
        <w:spacing w:after="120"/>
        <w:jc w:val="center"/>
        <w:rPr>
          <w:rFonts w:ascii="Arial" w:hAnsi="Arial" w:cs="Arial"/>
          <w:b/>
          <w:bCs/>
          <w:sz w:val="24"/>
          <w:szCs w:val="24"/>
        </w:rPr>
      </w:pPr>
      <w:r w:rsidRPr="00046081">
        <w:rPr>
          <w:rFonts w:ascii="Arial" w:hAnsi="Arial" w:cs="Arial"/>
          <w:b/>
          <w:sz w:val="24"/>
          <w:szCs w:val="24"/>
        </w:rPr>
        <w:t>DECIZIA ETAPEI DE ÎNCADRARE</w:t>
      </w:r>
      <w:r w:rsidRPr="00046081">
        <w:rPr>
          <w:rFonts w:ascii="Arial" w:hAnsi="Arial" w:cs="Arial"/>
          <w:b/>
          <w:bCs/>
          <w:sz w:val="24"/>
          <w:szCs w:val="24"/>
        </w:rPr>
        <w:t xml:space="preserve"> </w:t>
      </w:r>
    </w:p>
    <w:p w:rsidR="002F04A6" w:rsidRPr="00046081" w:rsidRDefault="00E3323B" w:rsidP="002F04A6">
      <w:pPr>
        <w:pStyle w:val="Heading2"/>
        <w:tabs>
          <w:tab w:val="center" w:pos="4987"/>
          <w:tab w:val="left" w:pos="7650"/>
        </w:tabs>
        <w:spacing w:before="0" w:after="0" w:line="240" w:lineRule="auto"/>
        <w:jc w:val="center"/>
        <w:rPr>
          <w:rFonts w:ascii="Arial" w:hAnsi="Arial" w:cs="Arial"/>
          <w:i w:val="0"/>
          <w:sz w:val="24"/>
          <w:szCs w:val="24"/>
          <w:lang w:val="ro-RO"/>
        </w:rPr>
      </w:pPr>
      <w:r w:rsidRPr="00046081">
        <w:rPr>
          <w:rFonts w:ascii="Arial" w:hAnsi="Arial" w:cs="Arial"/>
          <w:i w:val="0"/>
          <w:sz w:val="24"/>
          <w:szCs w:val="24"/>
          <w:lang w:val="ro-RO"/>
        </w:rPr>
        <w:t>Nr</w:t>
      </w:r>
      <w:r w:rsidR="00E31ABB" w:rsidRPr="00046081">
        <w:rPr>
          <w:rFonts w:ascii="Arial" w:hAnsi="Arial" w:cs="Arial"/>
          <w:i w:val="0"/>
          <w:sz w:val="24"/>
          <w:szCs w:val="24"/>
          <w:lang w:val="ro-RO"/>
        </w:rPr>
        <w:t>….</w:t>
      </w:r>
      <w:r w:rsidR="001A7F53" w:rsidRPr="00046081">
        <w:rPr>
          <w:rFonts w:ascii="Arial" w:hAnsi="Arial" w:cs="Arial"/>
          <w:i w:val="0"/>
          <w:sz w:val="24"/>
          <w:szCs w:val="24"/>
          <w:lang w:val="ro-RO"/>
        </w:rPr>
        <w:t xml:space="preserve"> </w:t>
      </w:r>
      <w:r w:rsidRPr="00046081">
        <w:rPr>
          <w:rFonts w:ascii="Arial" w:hAnsi="Arial" w:cs="Arial"/>
          <w:i w:val="0"/>
          <w:sz w:val="24"/>
          <w:szCs w:val="24"/>
          <w:lang w:val="ro-RO"/>
        </w:rPr>
        <w:t xml:space="preserve">din </w:t>
      </w:r>
      <w:r w:rsidR="00E31ABB" w:rsidRPr="00046081">
        <w:rPr>
          <w:rFonts w:ascii="Arial" w:hAnsi="Arial" w:cs="Arial"/>
          <w:i w:val="0"/>
          <w:sz w:val="24"/>
          <w:szCs w:val="24"/>
          <w:lang w:val="ro-RO"/>
        </w:rPr>
        <w:t>13</w:t>
      </w:r>
      <w:r w:rsidRPr="00046081">
        <w:rPr>
          <w:rFonts w:ascii="Arial" w:hAnsi="Arial" w:cs="Arial"/>
          <w:i w:val="0"/>
          <w:sz w:val="24"/>
          <w:szCs w:val="24"/>
          <w:lang w:val="ro-RO"/>
        </w:rPr>
        <w:t>.</w:t>
      </w:r>
      <w:r w:rsidR="002F04A6" w:rsidRPr="00046081">
        <w:rPr>
          <w:rFonts w:ascii="Arial" w:hAnsi="Arial" w:cs="Arial"/>
          <w:i w:val="0"/>
          <w:sz w:val="24"/>
          <w:szCs w:val="24"/>
          <w:lang w:val="ro-RO"/>
        </w:rPr>
        <w:t>0</w:t>
      </w:r>
      <w:r w:rsidR="00E31ABB" w:rsidRPr="00046081">
        <w:rPr>
          <w:rFonts w:ascii="Arial" w:hAnsi="Arial" w:cs="Arial"/>
          <w:i w:val="0"/>
          <w:sz w:val="24"/>
          <w:szCs w:val="24"/>
          <w:lang w:val="ro-RO"/>
        </w:rPr>
        <w:t>5</w:t>
      </w:r>
      <w:r w:rsidRPr="00046081">
        <w:rPr>
          <w:rFonts w:ascii="Arial" w:hAnsi="Arial" w:cs="Arial"/>
          <w:i w:val="0"/>
          <w:sz w:val="24"/>
          <w:szCs w:val="24"/>
          <w:lang w:val="ro-RO"/>
        </w:rPr>
        <w:t>.201</w:t>
      </w:r>
      <w:r w:rsidR="002F04A6" w:rsidRPr="00046081">
        <w:rPr>
          <w:rFonts w:ascii="Arial" w:hAnsi="Arial" w:cs="Arial"/>
          <w:i w:val="0"/>
          <w:sz w:val="24"/>
          <w:szCs w:val="24"/>
          <w:lang w:val="ro-RO"/>
        </w:rPr>
        <w:t>9</w:t>
      </w:r>
      <w:r w:rsidRPr="00046081">
        <w:rPr>
          <w:rFonts w:ascii="Arial" w:hAnsi="Arial" w:cs="Arial"/>
          <w:i w:val="0"/>
          <w:sz w:val="24"/>
          <w:szCs w:val="24"/>
          <w:lang w:val="ro-RO"/>
        </w:rPr>
        <w:t>.</w:t>
      </w:r>
    </w:p>
    <w:p w:rsidR="00435CED" w:rsidRPr="00046081" w:rsidRDefault="00B94819" w:rsidP="002F04A6">
      <w:pPr>
        <w:pStyle w:val="Heading2"/>
        <w:tabs>
          <w:tab w:val="center" w:pos="4987"/>
          <w:tab w:val="left" w:pos="7650"/>
        </w:tabs>
        <w:spacing w:before="0" w:after="0" w:line="240" w:lineRule="auto"/>
        <w:jc w:val="center"/>
        <w:rPr>
          <w:rFonts w:ascii="Arial" w:hAnsi="Arial" w:cs="Arial"/>
          <w:sz w:val="24"/>
          <w:szCs w:val="24"/>
          <w:lang w:val="ro-RO"/>
        </w:rPr>
      </w:pPr>
      <w:r w:rsidRPr="00046081">
        <w:rPr>
          <w:rFonts w:ascii="Arial" w:hAnsi="Arial" w:cs="Arial"/>
          <w:sz w:val="24"/>
          <w:szCs w:val="24"/>
          <w:lang w:val="ro-RO"/>
        </w:rPr>
        <w:t xml:space="preserve">     </w:t>
      </w:r>
    </w:p>
    <w:p w:rsidR="00A549DF" w:rsidRPr="00046081" w:rsidRDefault="00A549DF" w:rsidP="00A549DF">
      <w:pPr>
        <w:autoSpaceDE w:val="0"/>
        <w:spacing w:after="0" w:line="240" w:lineRule="auto"/>
        <w:jc w:val="both"/>
        <w:rPr>
          <w:rFonts w:ascii="Arial" w:hAnsi="Arial" w:cs="Arial"/>
          <w:sz w:val="24"/>
          <w:szCs w:val="24"/>
          <w:lang w:val="ro-RO"/>
        </w:rPr>
      </w:pPr>
    </w:p>
    <w:p w:rsidR="00435CED" w:rsidRPr="00046081" w:rsidRDefault="00435CED" w:rsidP="00A549DF">
      <w:pPr>
        <w:autoSpaceDE w:val="0"/>
        <w:spacing w:after="0" w:line="240" w:lineRule="auto"/>
        <w:jc w:val="both"/>
        <w:rPr>
          <w:rFonts w:ascii="Arial" w:hAnsi="Arial" w:cs="Arial"/>
          <w:sz w:val="24"/>
          <w:szCs w:val="24"/>
          <w:lang w:val="ro-RO"/>
        </w:rPr>
      </w:pPr>
      <w:r w:rsidRPr="00046081">
        <w:rPr>
          <w:rFonts w:ascii="Arial" w:hAnsi="Arial" w:cs="Arial"/>
          <w:sz w:val="24"/>
          <w:szCs w:val="24"/>
          <w:lang w:val="ro-RO"/>
        </w:rPr>
        <w:t>Ca urmare a solicitării de emitere a acordului de mediu adresate de</w:t>
      </w:r>
      <w:r w:rsidR="00B42F44" w:rsidRPr="00046081">
        <w:rPr>
          <w:rFonts w:ascii="Arial" w:hAnsi="Arial" w:cs="Arial"/>
          <w:sz w:val="24"/>
          <w:szCs w:val="24"/>
          <w:lang w:val="ro-RO"/>
        </w:rPr>
        <w:t xml:space="preserve"> </w:t>
      </w:r>
      <w:r w:rsidR="00E31ABB" w:rsidRPr="00046081">
        <w:rPr>
          <w:rFonts w:ascii="Arial" w:hAnsi="Arial" w:cs="Arial"/>
          <w:b/>
          <w:sz w:val="24"/>
          <w:szCs w:val="24"/>
          <w:lang w:val="ro-RO"/>
        </w:rPr>
        <w:t>PSIHOPRAXIS CONS S.R.L.</w:t>
      </w:r>
      <w:r w:rsidRPr="00046081">
        <w:rPr>
          <w:rFonts w:ascii="Arial" w:hAnsi="Arial" w:cs="Arial"/>
          <w:sz w:val="24"/>
          <w:szCs w:val="24"/>
          <w:lang w:val="ro-RO"/>
        </w:rPr>
        <w:t>, cu sediul în</w:t>
      </w:r>
      <w:r w:rsidR="00DB7BAB" w:rsidRPr="00046081">
        <w:rPr>
          <w:rFonts w:ascii="Arial" w:hAnsi="Arial" w:cs="Arial"/>
          <w:sz w:val="24"/>
          <w:szCs w:val="24"/>
          <w:lang w:val="ro-RO"/>
        </w:rPr>
        <w:t xml:space="preserve"> </w:t>
      </w:r>
      <w:r w:rsidR="00212FBC" w:rsidRPr="00046081">
        <w:rPr>
          <w:rFonts w:ascii="Arial" w:hAnsi="Arial" w:cs="Arial"/>
          <w:sz w:val="24"/>
          <w:szCs w:val="24"/>
          <w:lang w:val="ro-RO"/>
        </w:rPr>
        <w:t xml:space="preserve">mun. Miercurea-Ciuc, </w:t>
      </w:r>
      <w:r w:rsidR="00E31ABB" w:rsidRPr="00046081">
        <w:rPr>
          <w:rFonts w:ascii="Arial" w:hAnsi="Arial" w:cs="Arial"/>
          <w:sz w:val="24"/>
          <w:szCs w:val="24"/>
          <w:lang w:val="ro-RO"/>
        </w:rPr>
        <w:t>str. Tudor Vladimirescu nr.16</w:t>
      </w:r>
      <w:r w:rsidR="00CD3BA7" w:rsidRPr="00046081">
        <w:rPr>
          <w:rFonts w:ascii="Arial" w:hAnsi="Arial" w:cs="Arial"/>
          <w:sz w:val="24"/>
          <w:szCs w:val="24"/>
          <w:lang w:val="ro-RO"/>
        </w:rPr>
        <w:t>, jud. Harghita</w:t>
      </w:r>
      <w:r w:rsidR="00B515AC" w:rsidRPr="00046081">
        <w:rPr>
          <w:rFonts w:ascii="Arial" w:hAnsi="Arial" w:cs="Arial"/>
          <w:sz w:val="24"/>
          <w:szCs w:val="24"/>
          <w:lang w:val="ro-RO"/>
        </w:rPr>
        <w:t>,</w:t>
      </w:r>
      <w:r w:rsidRPr="00046081">
        <w:rPr>
          <w:rFonts w:ascii="Arial" w:hAnsi="Arial" w:cs="Arial"/>
          <w:sz w:val="24"/>
          <w:szCs w:val="24"/>
          <w:lang w:val="ro-RO"/>
        </w:rPr>
        <w:t xml:space="preserve"> înregistrată la APM Harghita cu nr.</w:t>
      </w:r>
      <w:r w:rsidR="00E31ABB" w:rsidRPr="00046081">
        <w:rPr>
          <w:rFonts w:ascii="Arial" w:hAnsi="Arial" w:cs="Arial"/>
          <w:sz w:val="24"/>
          <w:szCs w:val="24"/>
          <w:lang w:val="ro-RO"/>
        </w:rPr>
        <w:t>9224</w:t>
      </w:r>
      <w:r w:rsidRPr="00046081">
        <w:rPr>
          <w:rFonts w:ascii="Arial" w:hAnsi="Arial" w:cs="Arial"/>
          <w:spacing w:val="-6"/>
          <w:sz w:val="24"/>
          <w:szCs w:val="24"/>
          <w:lang w:val="ro-RO"/>
        </w:rPr>
        <w:t>/</w:t>
      </w:r>
      <w:r w:rsidR="00E31ABB" w:rsidRPr="00046081">
        <w:rPr>
          <w:rFonts w:ascii="Arial" w:hAnsi="Arial" w:cs="Arial"/>
          <w:spacing w:val="-6"/>
          <w:sz w:val="24"/>
          <w:szCs w:val="24"/>
          <w:lang w:val="ro-RO"/>
        </w:rPr>
        <w:t>27</w:t>
      </w:r>
      <w:r w:rsidR="00DB7BAB" w:rsidRPr="00046081">
        <w:rPr>
          <w:rFonts w:ascii="Arial" w:hAnsi="Arial" w:cs="Arial"/>
          <w:spacing w:val="-6"/>
          <w:sz w:val="24"/>
          <w:szCs w:val="24"/>
          <w:lang w:val="ro-RO"/>
        </w:rPr>
        <w:t>.</w:t>
      </w:r>
      <w:r w:rsidR="00E31ABB" w:rsidRPr="00046081">
        <w:rPr>
          <w:rFonts w:ascii="Arial" w:hAnsi="Arial" w:cs="Arial"/>
          <w:spacing w:val="-6"/>
          <w:sz w:val="24"/>
          <w:szCs w:val="24"/>
          <w:lang w:val="ro-RO"/>
        </w:rPr>
        <w:t>12</w:t>
      </w:r>
      <w:r w:rsidR="00DB7BAB" w:rsidRPr="00046081">
        <w:rPr>
          <w:rFonts w:ascii="Arial" w:hAnsi="Arial" w:cs="Arial"/>
          <w:spacing w:val="-6"/>
          <w:sz w:val="24"/>
          <w:szCs w:val="24"/>
          <w:lang w:val="ro-RO"/>
        </w:rPr>
        <w:t>.201</w:t>
      </w:r>
      <w:r w:rsidR="00212FBC" w:rsidRPr="00046081">
        <w:rPr>
          <w:rFonts w:ascii="Arial" w:hAnsi="Arial" w:cs="Arial"/>
          <w:spacing w:val="-6"/>
          <w:sz w:val="24"/>
          <w:szCs w:val="24"/>
          <w:lang w:val="ro-RO"/>
        </w:rPr>
        <w:t>8</w:t>
      </w:r>
      <w:r w:rsidRPr="00046081">
        <w:rPr>
          <w:rFonts w:ascii="Arial" w:hAnsi="Arial" w:cs="Arial"/>
          <w:spacing w:val="-6"/>
          <w:sz w:val="24"/>
          <w:szCs w:val="24"/>
          <w:lang w:val="ro-RO"/>
        </w:rPr>
        <w:t>,</w:t>
      </w:r>
      <w:r w:rsidR="00212FBC" w:rsidRPr="00046081">
        <w:rPr>
          <w:rFonts w:ascii="Arial" w:hAnsi="Arial" w:cs="Arial"/>
          <w:spacing w:val="-6"/>
          <w:sz w:val="24"/>
          <w:szCs w:val="24"/>
          <w:lang w:val="ro-RO"/>
        </w:rPr>
        <w:t xml:space="preserve">completată la </w:t>
      </w:r>
      <w:r w:rsidR="001A7F53" w:rsidRPr="00046081">
        <w:rPr>
          <w:rFonts w:ascii="Arial" w:hAnsi="Arial" w:cs="Arial"/>
          <w:spacing w:val="-6"/>
          <w:sz w:val="24"/>
          <w:szCs w:val="24"/>
          <w:lang w:val="ro-RO"/>
        </w:rPr>
        <w:t>nr.</w:t>
      </w:r>
      <w:r w:rsidR="00E31ABB" w:rsidRPr="00046081">
        <w:rPr>
          <w:rFonts w:ascii="Arial" w:hAnsi="Arial" w:cs="Arial"/>
          <w:spacing w:val="-6"/>
          <w:sz w:val="24"/>
          <w:szCs w:val="24"/>
          <w:lang w:val="ro-RO"/>
        </w:rPr>
        <w:t>902/31.01.2019,3745/09.04.2019</w:t>
      </w:r>
      <w:r w:rsidR="001A7F53" w:rsidRPr="00046081">
        <w:rPr>
          <w:rFonts w:ascii="Arial" w:hAnsi="Arial" w:cs="Arial"/>
          <w:spacing w:val="-6"/>
          <w:sz w:val="24"/>
          <w:szCs w:val="24"/>
          <w:lang w:val="ro-RO"/>
        </w:rPr>
        <w:t>,</w:t>
      </w:r>
      <w:r w:rsidRPr="00046081">
        <w:rPr>
          <w:rFonts w:ascii="Arial" w:hAnsi="Arial" w:cs="Arial"/>
          <w:sz w:val="24"/>
          <w:szCs w:val="24"/>
          <w:lang w:val="ro-RO"/>
        </w:rPr>
        <w:t xml:space="preserve"> </w:t>
      </w:r>
      <w:r w:rsidR="00E31ABB" w:rsidRPr="00046081">
        <w:rPr>
          <w:rFonts w:ascii="Arial" w:hAnsi="Arial" w:cs="Arial"/>
          <w:sz w:val="24"/>
          <w:szCs w:val="24"/>
          <w:lang w:val="ro-RO"/>
        </w:rPr>
        <w:t xml:space="preserve">nr.4069/17.04.2019, </w:t>
      </w:r>
      <w:r w:rsidRPr="00046081">
        <w:rPr>
          <w:rFonts w:ascii="Arial" w:hAnsi="Arial" w:cs="Arial"/>
          <w:sz w:val="24"/>
          <w:szCs w:val="24"/>
          <w:lang w:val="ro-RO"/>
        </w:rPr>
        <w:t>în baza:</w:t>
      </w:r>
    </w:p>
    <w:p w:rsidR="00E31ABB" w:rsidRPr="00046081" w:rsidRDefault="00E31ABB" w:rsidP="00A549DF">
      <w:pPr>
        <w:autoSpaceDE w:val="0"/>
        <w:spacing w:after="0" w:line="240" w:lineRule="auto"/>
        <w:jc w:val="both"/>
        <w:rPr>
          <w:rFonts w:ascii="Arial" w:hAnsi="Arial" w:cs="Arial"/>
          <w:sz w:val="24"/>
          <w:szCs w:val="24"/>
          <w:lang w:val="ro-RO"/>
        </w:rPr>
      </w:pPr>
    </w:p>
    <w:p w:rsidR="001A7F53" w:rsidRPr="00046081" w:rsidRDefault="001A7F53" w:rsidP="001A7F53">
      <w:pPr>
        <w:pStyle w:val="ListParagraph"/>
        <w:numPr>
          <w:ilvl w:val="0"/>
          <w:numId w:val="22"/>
        </w:numPr>
        <w:autoSpaceDE w:val="0"/>
        <w:autoSpaceDN w:val="0"/>
        <w:adjustRightInd w:val="0"/>
        <w:spacing w:after="0" w:line="240" w:lineRule="auto"/>
        <w:ind w:left="426" w:firstLine="0"/>
        <w:contextualSpacing/>
        <w:jc w:val="both"/>
        <w:rPr>
          <w:rFonts w:ascii="Arial" w:hAnsi="Arial" w:cs="Arial"/>
          <w:sz w:val="24"/>
          <w:szCs w:val="24"/>
          <w:lang w:val="ro-RO"/>
        </w:rPr>
      </w:pPr>
      <w:r w:rsidRPr="00046081">
        <w:rPr>
          <w:rFonts w:ascii="Arial" w:hAnsi="Arial" w:cs="Arial"/>
          <w:sz w:val="24"/>
          <w:szCs w:val="24"/>
          <w:lang w:val="ro-RO"/>
        </w:rPr>
        <w:t>Legii nr. 292/2018 privind evaluarea impactului anumitor proiecte publice şi private asupra mediului</w:t>
      </w:r>
    </w:p>
    <w:p w:rsidR="001A7F53" w:rsidRPr="00046081" w:rsidRDefault="001A7F53" w:rsidP="001A7F53">
      <w:pPr>
        <w:pStyle w:val="ListParagraph"/>
        <w:numPr>
          <w:ilvl w:val="0"/>
          <w:numId w:val="22"/>
        </w:numPr>
        <w:autoSpaceDE w:val="0"/>
        <w:autoSpaceDN w:val="0"/>
        <w:adjustRightInd w:val="0"/>
        <w:spacing w:after="0" w:line="240" w:lineRule="auto"/>
        <w:ind w:left="426" w:firstLine="0"/>
        <w:contextualSpacing/>
        <w:jc w:val="both"/>
        <w:rPr>
          <w:rFonts w:ascii="Arial" w:hAnsi="Arial" w:cs="Arial"/>
          <w:sz w:val="24"/>
          <w:szCs w:val="24"/>
          <w:lang w:val="ro-RO"/>
        </w:rPr>
      </w:pPr>
      <w:r w:rsidRPr="00046081">
        <w:rPr>
          <w:rFonts w:ascii="Arial" w:hAnsi="Arial" w:cs="Arial"/>
          <w:sz w:val="24"/>
          <w:szCs w:val="24"/>
          <w:lang w:val="ro-RO"/>
        </w:rPr>
        <w:t>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1A7F53" w:rsidRPr="00046081" w:rsidRDefault="001A7F53" w:rsidP="00E4082E">
      <w:pPr>
        <w:spacing w:after="0" w:line="240" w:lineRule="auto"/>
        <w:jc w:val="both"/>
        <w:rPr>
          <w:rFonts w:ascii="Arial" w:hAnsi="Arial" w:cs="Arial"/>
          <w:b/>
          <w:sz w:val="24"/>
          <w:szCs w:val="24"/>
          <w:lang w:val="ro-RO"/>
        </w:rPr>
      </w:pPr>
    </w:p>
    <w:p w:rsidR="00E31ABB" w:rsidRPr="00046081" w:rsidRDefault="001A7F53" w:rsidP="00E4082E">
      <w:pPr>
        <w:spacing w:after="0" w:line="240" w:lineRule="auto"/>
        <w:jc w:val="both"/>
        <w:rPr>
          <w:rFonts w:ascii="Arial" w:hAnsi="Arial" w:cs="Arial"/>
          <w:sz w:val="24"/>
          <w:szCs w:val="24"/>
          <w:lang w:val="ro-RO"/>
        </w:rPr>
      </w:pPr>
      <w:r w:rsidRPr="00046081">
        <w:rPr>
          <w:rFonts w:ascii="Arial" w:hAnsi="Arial" w:cs="Arial"/>
          <w:b/>
          <w:sz w:val="24"/>
          <w:szCs w:val="24"/>
          <w:lang w:val="ro-RO"/>
        </w:rPr>
        <w:t xml:space="preserve">Agenţia pentru Protecţia Mediului Harghita decide, </w:t>
      </w:r>
      <w:r w:rsidRPr="00046081">
        <w:rPr>
          <w:rFonts w:ascii="Arial" w:hAnsi="Arial" w:cs="Arial"/>
          <w:sz w:val="24"/>
          <w:szCs w:val="24"/>
          <w:lang w:val="ro-RO"/>
        </w:rPr>
        <w:t xml:space="preserve">ca urmare a consultărilor desfăşurate în cadrul şedinţei Comisiei de analiză tehnică din data de </w:t>
      </w:r>
      <w:r w:rsidRPr="00046081">
        <w:rPr>
          <w:rFonts w:ascii="Arial" w:hAnsi="Arial" w:cs="Arial"/>
          <w:b/>
          <w:sz w:val="24"/>
          <w:szCs w:val="24"/>
          <w:lang w:val="ro-RO"/>
        </w:rPr>
        <w:t>0</w:t>
      </w:r>
      <w:r w:rsidR="00E31ABB" w:rsidRPr="00046081">
        <w:rPr>
          <w:rFonts w:ascii="Arial" w:hAnsi="Arial" w:cs="Arial"/>
          <w:b/>
          <w:sz w:val="24"/>
          <w:szCs w:val="24"/>
          <w:lang w:val="ro-RO"/>
        </w:rPr>
        <w:t>6</w:t>
      </w:r>
      <w:r w:rsidRPr="00046081">
        <w:rPr>
          <w:rFonts w:ascii="Arial" w:hAnsi="Arial" w:cs="Arial"/>
          <w:b/>
          <w:sz w:val="24"/>
          <w:szCs w:val="24"/>
          <w:lang w:val="ro-RO"/>
        </w:rPr>
        <w:t>.0</w:t>
      </w:r>
      <w:r w:rsidR="00E31ABB" w:rsidRPr="00046081">
        <w:rPr>
          <w:rFonts w:ascii="Arial" w:hAnsi="Arial" w:cs="Arial"/>
          <w:b/>
          <w:sz w:val="24"/>
          <w:szCs w:val="24"/>
          <w:lang w:val="ro-RO"/>
        </w:rPr>
        <w:t>5</w:t>
      </w:r>
      <w:r w:rsidRPr="00046081">
        <w:rPr>
          <w:rFonts w:ascii="Arial" w:hAnsi="Arial" w:cs="Arial"/>
          <w:b/>
          <w:sz w:val="24"/>
          <w:szCs w:val="24"/>
          <w:lang w:val="ro-RO"/>
        </w:rPr>
        <w:t>.2019</w:t>
      </w:r>
      <w:r w:rsidRPr="00046081">
        <w:rPr>
          <w:rFonts w:ascii="Arial" w:hAnsi="Arial" w:cs="Arial"/>
          <w:sz w:val="24"/>
          <w:szCs w:val="24"/>
          <w:lang w:val="ro-RO"/>
        </w:rPr>
        <w:t xml:space="preserve">, că proiectul </w:t>
      </w:r>
      <w:r w:rsidRPr="00046081">
        <w:rPr>
          <w:rFonts w:ascii="Arial" w:hAnsi="Arial" w:cs="Arial"/>
          <w:b/>
          <w:sz w:val="24"/>
          <w:szCs w:val="24"/>
          <w:lang w:val="ro-RO"/>
        </w:rPr>
        <w:t>„Re</w:t>
      </w:r>
      <w:r w:rsidR="00E31ABB" w:rsidRPr="00046081">
        <w:rPr>
          <w:rFonts w:ascii="Arial" w:hAnsi="Arial" w:cs="Arial"/>
          <w:b/>
          <w:sz w:val="24"/>
          <w:szCs w:val="24"/>
          <w:lang w:val="ro-RO"/>
        </w:rPr>
        <w:t>abilitare clădire administrativă C1 şi schimbare de destinaţie în cabinete medicale”</w:t>
      </w:r>
      <w:r w:rsidRPr="00046081">
        <w:rPr>
          <w:rFonts w:ascii="Arial" w:hAnsi="Arial" w:cs="Arial"/>
          <w:sz w:val="24"/>
          <w:szCs w:val="24"/>
          <w:lang w:val="ro-RO"/>
        </w:rPr>
        <w:t xml:space="preserve"> propus a fi amplasat în jud. Harghita, </w:t>
      </w:r>
      <w:r w:rsidR="00E31ABB" w:rsidRPr="00046081">
        <w:rPr>
          <w:rFonts w:ascii="Arial" w:hAnsi="Arial" w:cs="Arial"/>
          <w:sz w:val="24"/>
          <w:szCs w:val="24"/>
          <w:lang w:val="ro-RO"/>
        </w:rPr>
        <w:t>mun. Miercurea-Ciuc, str. Harghita nr.15</w:t>
      </w:r>
    </w:p>
    <w:p w:rsidR="001A7F53" w:rsidRPr="00046081" w:rsidRDefault="001A7F53" w:rsidP="00E4082E">
      <w:pPr>
        <w:spacing w:after="0" w:line="240" w:lineRule="auto"/>
        <w:jc w:val="both"/>
        <w:rPr>
          <w:rFonts w:ascii="Arial" w:hAnsi="Arial" w:cs="Arial"/>
          <w:b/>
          <w:sz w:val="24"/>
          <w:szCs w:val="24"/>
          <w:lang w:val="ro-RO"/>
        </w:rPr>
      </w:pPr>
      <w:r w:rsidRPr="00046081">
        <w:rPr>
          <w:rFonts w:ascii="Arial" w:hAnsi="Arial" w:cs="Arial"/>
          <w:sz w:val="24"/>
          <w:szCs w:val="24"/>
          <w:lang w:val="ro-RO"/>
        </w:rPr>
        <w:t xml:space="preserve"> - nu se supune evaluării impactului asupra mediului</w:t>
      </w:r>
      <w:r w:rsidRPr="00046081">
        <w:rPr>
          <w:rFonts w:ascii="Arial" w:hAnsi="Arial" w:cs="Arial"/>
          <w:b/>
          <w:sz w:val="24"/>
          <w:szCs w:val="24"/>
          <w:lang w:val="ro-RO"/>
        </w:rPr>
        <w:t>.</w:t>
      </w:r>
    </w:p>
    <w:p w:rsidR="00E4082E" w:rsidRPr="00046081" w:rsidRDefault="00E4082E" w:rsidP="00E4082E">
      <w:pPr>
        <w:spacing w:after="0" w:line="240" w:lineRule="auto"/>
        <w:jc w:val="both"/>
        <w:rPr>
          <w:rFonts w:ascii="Arial" w:eastAsia="Times New Roman" w:hAnsi="Arial" w:cs="Arial"/>
          <w:b/>
          <w:sz w:val="24"/>
          <w:szCs w:val="24"/>
          <w:lang w:val="ro-RO"/>
        </w:rPr>
      </w:pPr>
      <w:r w:rsidRPr="00046081">
        <w:rPr>
          <w:rFonts w:ascii="Arial" w:eastAsia="Times New Roman" w:hAnsi="Arial" w:cs="Arial"/>
          <w:b/>
          <w:sz w:val="24"/>
          <w:szCs w:val="24"/>
          <w:lang w:val="ro-RO"/>
        </w:rPr>
        <w:t xml:space="preserve">Justificarea prezentei decizii: </w:t>
      </w:r>
    </w:p>
    <w:p w:rsidR="001A7F53" w:rsidRPr="00046081" w:rsidRDefault="001A7F53" w:rsidP="001A7F53">
      <w:pPr>
        <w:autoSpaceDE w:val="0"/>
        <w:autoSpaceDN w:val="0"/>
        <w:adjustRightInd w:val="0"/>
        <w:spacing w:after="0" w:line="240" w:lineRule="auto"/>
        <w:jc w:val="both"/>
        <w:rPr>
          <w:rFonts w:ascii="Arial" w:hAnsi="Arial" w:cs="Arial"/>
          <w:b/>
          <w:sz w:val="24"/>
          <w:szCs w:val="24"/>
          <w:lang w:val="ro-RO"/>
        </w:rPr>
      </w:pPr>
      <w:r w:rsidRPr="00046081">
        <w:rPr>
          <w:rFonts w:ascii="Arial" w:hAnsi="Arial" w:cs="Arial"/>
          <w:b/>
          <w:sz w:val="24"/>
          <w:szCs w:val="24"/>
          <w:lang w:val="ro-RO"/>
        </w:rPr>
        <w:t xml:space="preserve">    I. Motivele pe baza cărora s-a stabilit neefectuarea evaluării impactului asupra mediului sunt următoarele:</w:t>
      </w:r>
    </w:p>
    <w:p w:rsidR="001A7F53" w:rsidRPr="00046081" w:rsidRDefault="001A7F53" w:rsidP="001A7F53">
      <w:pPr>
        <w:autoSpaceDE w:val="0"/>
        <w:autoSpaceDN w:val="0"/>
        <w:adjustRightInd w:val="0"/>
        <w:spacing w:after="0" w:line="240" w:lineRule="auto"/>
        <w:jc w:val="both"/>
        <w:rPr>
          <w:rFonts w:ascii="Arial" w:hAnsi="Arial" w:cs="Arial"/>
          <w:sz w:val="24"/>
          <w:szCs w:val="24"/>
          <w:lang w:val="ro-RO"/>
        </w:rPr>
      </w:pPr>
      <w:r w:rsidRPr="00046081">
        <w:rPr>
          <w:rFonts w:ascii="Arial" w:hAnsi="Arial" w:cs="Arial"/>
          <w:sz w:val="24"/>
          <w:szCs w:val="24"/>
          <w:lang w:val="ro-RO"/>
        </w:rPr>
        <w:t xml:space="preserve">    a) proiectul se încadrează în prevederile Legii nr. 292/2018 privind evaluarea impactului anumitor proiecte publice şi private asupra mediului, anexa nr. 2, pct. 10 lit. b);</w:t>
      </w:r>
    </w:p>
    <w:p w:rsidR="001A7F53" w:rsidRPr="00046081" w:rsidRDefault="001A7F53" w:rsidP="001A7F53">
      <w:pPr>
        <w:autoSpaceDE w:val="0"/>
        <w:autoSpaceDN w:val="0"/>
        <w:adjustRightInd w:val="0"/>
        <w:spacing w:after="0" w:line="240" w:lineRule="auto"/>
        <w:jc w:val="both"/>
        <w:rPr>
          <w:rFonts w:ascii="Arial" w:hAnsi="Arial" w:cs="Arial"/>
          <w:sz w:val="24"/>
          <w:szCs w:val="24"/>
          <w:lang w:val="ro-RO"/>
        </w:rPr>
      </w:pPr>
      <w:r w:rsidRPr="00046081">
        <w:rPr>
          <w:rFonts w:ascii="Arial" w:hAnsi="Arial" w:cs="Arial"/>
          <w:sz w:val="24"/>
          <w:szCs w:val="24"/>
          <w:lang w:val="ro-RO"/>
        </w:rPr>
        <w:t xml:space="preserve">    b) Justificarea potrivit criteriilor prevăzute în anexa nr. 3;</w:t>
      </w:r>
    </w:p>
    <w:p w:rsidR="001A7F53" w:rsidRPr="00046081" w:rsidRDefault="001A7F53" w:rsidP="001A7F53">
      <w:pPr>
        <w:autoSpaceDE w:val="0"/>
        <w:autoSpaceDN w:val="0"/>
        <w:adjustRightInd w:val="0"/>
        <w:spacing w:after="0" w:line="240" w:lineRule="auto"/>
        <w:jc w:val="both"/>
        <w:rPr>
          <w:rFonts w:ascii="Arial" w:hAnsi="Arial" w:cs="Arial"/>
          <w:b/>
          <w:sz w:val="24"/>
          <w:szCs w:val="24"/>
          <w:lang w:val="ro-RO"/>
        </w:rPr>
      </w:pPr>
      <w:r w:rsidRPr="00046081">
        <w:rPr>
          <w:rFonts w:ascii="Arial" w:hAnsi="Arial" w:cs="Arial"/>
          <w:b/>
          <w:sz w:val="24"/>
          <w:szCs w:val="24"/>
          <w:lang w:val="ro-RO"/>
        </w:rPr>
        <w:t xml:space="preserve">    1. Caracteristicile proiectului</w:t>
      </w:r>
    </w:p>
    <w:p w:rsidR="00FF3A53" w:rsidRPr="00046081" w:rsidRDefault="00FF3A53" w:rsidP="00FF3A53">
      <w:pPr>
        <w:autoSpaceDE w:val="0"/>
        <w:autoSpaceDN w:val="0"/>
        <w:adjustRightInd w:val="0"/>
        <w:spacing w:after="0" w:line="240" w:lineRule="auto"/>
        <w:jc w:val="both"/>
        <w:rPr>
          <w:rFonts w:ascii="Arial" w:hAnsi="Arial" w:cs="Arial"/>
          <w:b/>
          <w:i/>
          <w:sz w:val="24"/>
          <w:szCs w:val="24"/>
          <w:lang w:val="ro-RO"/>
        </w:rPr>
      </w:pPr>
      <w:r w:rsidRPr="00046081">
        <w:rPr>
          <w:rFonts w:ascii="Arial" w:hAnsi="Arial" w:cs="Arial"/>
          <w:b/>
          <w:i/>
          <w:sz w:val="24"/>
          <w:szCs w:val="24"/>
          <w:lang w:val="ro-RO"/>
        </w:rPr>
        <w:t>a) dimensiunea și concepția întregului proiect:</w:t>
      </w:r>
    </w:p>
    <w:p w:rsidR="002A272F" w:rsidRPr="00046081" w:rsidRDefault="00E31ABB" w:rsidP="00046081">
      <w:pPr>
        <w:spacing w:after="0"/>
        <w:jc w:val="both"/>
        <w:rPr>
          <w:rFonts w:ascii="Arial" w:hAnsi="Arial" w:cs="Arial"/>
          <w:bCs/>
          <w:sz w:val="24"/>
          <w:szCs w:val="24"/>
          <w:lang w:val="ro-RO"/>
        </w:rPr>
      </w:pPr>
      <w:r w:rsidRPr="00046081">
        <w:rPr>
          <w:rFonts w:ascii="Arial" w:hAnsi="Arial" w:cs="Arial"/>
          <w:sz w:val="24"/>
          <w:szCs w:val="24"/>
          <w:lang w:val="ro-RO"/>
        </w:rPr>
        <w:t>Incinta cu suprafaţa de 10</w:t>
      </w:r>
      <w:r w:rsidR="00363F6F" w:rsidRPr="00046081">
        <w:rPr>
          <w:rFonts w:ascii="Arial" w:hAnsi="Arial" w:cs="Arial"/>
          <w:sz w:val="24"/>
          <w:szCs w:val="24"/>
          <w:lang w:val="ro-RO"/>
        </w:rPr>
        <w:t>.</w:t>
      </w:r>
      <w:r w:rsidRPr="00046081">
        <w:rPr>
          <w:rFonts w:ascii="Arial" w:hAnsi="Arial" w:cs="Arial"/>
          <w:sz w:val="24"/>
          <w:szCs w:val="24"/>
          <w:lang w:val="ro-RO"/>
        </w:rPr>
        <w:t xml:space="preserve">000 mp este amplasată în jud. Harghita, municipiul </w:t>
      </w:r>
      <w:proofErr w:type="spellStart"/>
      <w:r w:rsidRPr="00046081">
        <w:rPr>
          <w:rFonts w:ascii="Arial" w:hAnsi="Arial" w:cs="Arial"/>
          <w:sz w:val="24"/>
          <w:szCs w:val="24"/>
          <w:lang w:val="ro-RO"/>
        </w:rPr>
        <w:t>Miercurea-Ciuc.Clădirea</w:t>
      </w:r>
      <w:proofErr w:type="spellEnd"/>
      <w:r w:rsidRPr="00046081">
        <w:rPr>
          <w:rFonts w:ascii="Arial" w:hAnsi="Arial" w:cs="Arial"/>
          <w:sz w:val="24"/>
          <w:szCs w:val="24"/>
          <w:lang w:val="ro-RO"/>
        </w:rPr>
        <w:t xml:space="preserve"> care este obiectul prezentului proiect se întinde pe subsol parțial, parter, şi 2 etaje (</w:t>
      </w:r>
      <w:proofErr w:type="spellStart"/>
      <w:r w:rsidRPr="00046081">
        <w:rPr>
          <w:rFonts w:ascii="Arial" w:hAnsi="Arial" w:cs="Arial"/>
          <w:sz w:val="24"/>
          <w:szCs w:val="24"/>
          <w:lang w:val="ro-RO"/>
        </w:rPr>
        <w:t>Sparț</w:t>
      </w:r>
      <w:proofErr w:type="spellEnd"/>
      <w:r w:rsidRPr="00046081">
        <w:rPr>
          <w:rFonts w:ascii="Arial" w:hAnsi="Arial" w:cs="Arial"/>
          <w:sz w:val="24"/>
          <w:szCs w:val="24"/>
          <w:lang w:val="ro-RO"/>
        </w:rPr>
        <w:t>.+P+2E)</w:t>
      </w:r>
      <w:r w:rsidR="00046081" w:rsidRPr="00046081">
        <w:rPr>
          <w:rFonts w:ascii="Arial" w:hAnsi="Arial" w:cs="Arial"/>
          <w:sz w:val="24"/>
          <w:szCs w:val="24"/>
          <w:lang w:val="ro-RO"/>
        </w:rPr>
        <w:t xml:space="preserve"> şi</w:t>
      </w:r>
      <w:r w:rsidR="002A272F" w:rsidRPr="00046081">
        <w:rPr>
          <w:rFonts w:ascii="Arial" w:hAnsi="Arial" w:cs="Arial"/>
          <w:sz w:val="24"/>
          <w:szCs w:val="24"/>
          <w:lang w:val="ro-RO"/>
        </w:rPr>
        <w:t xml:space="preserve"> va avea s</w:t>
      </w:r>
      <w:r w:rsidR="002A272F" w:rsidRPr="00046081">
        <w:rPr>
          <w:rFonts w:ascii="Arial" w:hAnsi="Arial" w:cs="Arial"/>
          <w:bCs/>
          <w:sz w:val="24"/>
          <w:szCs w:val="24"/>
          <w:lang w:val="ro-RO"/>
        </w:rPr>
        <w:t>uprafaţa construită: Ac = 774,33 mp.</w:t>
      </w:r>
    </w:p>
    <w:p w:rsidR="002A272F" w:rsidRPr="00046081" w:rsidRDefault="002A272F" w:rsidP="00046081">
      <w:pPr>
        <w:spacing w:after="0"/>
        <w:jc w:val="both"/>
        <w:rPr>
          <w:rFonts w:ascii="Arial" w:hAnsi="Arial" w:cs="Arial"/>
          <w:sz w:val="24"/>
          <w:szCs w:val="24"/>
          <w:lang w:val="ro-RO"/>
        </w:rPr>
      </w:pPr>
      <w:r w:rsidRPr="00046081">
        <w:rPr>
          <w:rFonts w:ascii="Arial" w:hAnsi="Arial" w:cs="Arial"/>
          <w:bCs/>
          <w:sz w:val="24"/>
          <w:szCs w:val="24"/>
          <w:lang w:val="ro-RO"/>
        </w:rPr>
        <w:t>În urma lucrărilor de amenajare exterioară vor fi amenajate următoarele suprafețe din totalul de 10000 mp:</w:t>
      </w:r>
    </w:p>
    <w:p w:rsidR="002A272F" w:rsidRPr="00046081" w:rsidRDefault="002A272F" w:rsidP="00046081">
      <w:pPr>
        <w:spacing w:after="0"/>
        <w:ind w:left="475" w:hanging="475"/>
        <w:jc w:val="both"/>
        <w:rPr>
          <w:rFonts w:ascii="Arial" w:hAnsi="Arial" w:cs="Arial"/>
          <w:bCs/>
          <w:sz w:val="24"/>
          <w:szCs w:val="24"/>
          <w:lang w:val="ro-RO"/>
        </w:rPr>
      </w:pPr>
      <w:r w:rsidRPr="00046081">
        <w:rPr>
          <w:rFonts w:ascii="Arial" w:hAnsi="Arial" w:cs="Arial"/>
          <w:bCs/>
          <w:sz w:val="24"/>
          <w:szCs w:val="24"/>
          <w:lang w:val="ro-RO"/>
        </w:rPr>
        <w:t>- clădiri:</w:t>
      </w:r>
      <w:r w:rsidRPr="00046081">
        <w:rPr>
          <w:rFonts w:ascii="Arial" w:hAnsi="Arial" w:cs="Arial"/>
          <w:bCs/>
          <w:sz w:val="24"/>
          <w:szCs w:val="24"/>
          <w:lang w:val="ro-RO"/>
        </w:rPr>
        <w:tab/>
      </w:r>
      <w:r w:rsidRPr="00046081">
        <w:rPr>
          <w:rFonts w:ascii="Arial" w:hAnsi="Arial" w:cs="Arial"/>
          <w:bCs/>
          <w:sz w:val="24"/>
          <w:szCs w:val="24"/>
          <w:lang w:val="ro-RO"/>
        </w:rPr>
        <w:tab/>
      </w:r>
      <w:r w:rsidRPr="00046081">
        <w:rPr>
          <w:rFonts w:ascii="Arial" w:hAnsi="Arial" w:cs="Arial"/>
          <w:bCs/>
          <w:sz w:val="24"/>
          <w:szCs w:val="24"/>
          <w:lang w:val="ro-RO"/>
        </w:rPr>
        <w:tab/>
        <w:t>1520 mp;</w:t>
      </w:r>
    </w:p>
    <w:p w:rsidR="002A272F" w:rsidRPr="00046081" w:rsidRDefault="002A272F" w:rsidP="00046081">
      <w:pPr>
        <w:spacing w:after="0"/>
        <w:ind w:left="475" w:hanging="475"/>
        <w:jc w:val="both"/>
        <w:rPr>
          <w:rFonts w:ascii="Arial" w:hAnsi="Arial" w:cs="Arial"/>
          <w:bCs/>
          <w:sz w:val="24"/>
          <w:szCs w:val="24"/>
          <w:lang w:val="ro-RO"/>
        </w:rPr>
      </w:pPr>
      <w:r w:rsidRPr="00046081">
        <w:rPr>
          <w:rFonts w:ascii="Arial" w:hAnsi="Arial" w:cs="Arial"/>
          <w:bCs/>
          <w:sz w:val="24"/>
          <w:szCs w:val="24"/>
          <w:lang w:val="ro-RO"/>
        </w:rPr>
        <w:t>- zonă verde:</w:t>
      </w:r>
      <w:r w:rsidRPr="00046081">
        <w:rPr>
          <w:rFonts w:ascii="Arial" w:hAnsi="Arial" w:cs="Arial"/>
          <w:bCs/>
          <w:sz w:val="24"/>
          <w:szCs w:val="24"/>
          <w:lang w:val="ro-RO"/>
        </w:rPr>
        <w:tab/>
      </w:r>
      <w:r w:rsidRPr="00046081">
        <w:rPr>
          <w:rFonts w:ascii="Arial" w:hAnsi="Arial" w:cs="Arial"/>
          <w:bCs/>
          <w:sz w:val="24"/>
          <w:szCs w:val="24"/>
          <w:lang w:val="ro-RO"/>
        </w:rPr>
        <w:tab/>
        <w:t>4623 mp;</w:t>
      </w:r>
    </w:p>
    <w:p w:rsidR="002A272F" w:rsidRPr="00046081" w:rsidRDefault="002A272F" w:rsidP="00046081">
      <w:pPr>
        <w:spacing w:after="0"/>
        <w:ind w:left="475" w:hanging="475"/>
        <w:jc w:val="both"/>
        <w:rPr>
          <w:rFonts w:ascii="Arial" w:hAnsi="Arial" w:cs="Arial"/>
          <w:bCs/>
          <w:sz w:val="24"/>
          <w:szCs w:val="24"/>
          <w:lang w:val="ro-RO"/>
        </w:rPr>
      </w:pPr>
      <w:r w:rsidRPr="00046081">
        <w:rPr>
          <w:rFonts w:ascii="Arial" w:hAnsi="Arial" w:cs="Arial"/>
          <w:bCs/>
          <w:sz w:val="24"/>
          <w:szCs w:val="24"/>
          <w:lang w:val="ro-RO"/>
        </w:rPr>
        <w:t>- parcaje:</w:t>
      </w:r>
      <w:r w:rsidRPr="00046081">
        <w:rPr>
          <w:rFonts w:ascii="Arial" w:hAnsi="Arial" w:cs="Arial"/>
          <w:bCs/>
          <w:sz w:val="24"/>
          <w:szCs w:val="24"/>
          <w:lang w:val="ro-RO"/>
        </w:rPr>
        <w:tab/>
      </w:r>
      <w:r w:rsidRPr="00046081">
        <w:rPr>
          <w:rFonts w:ascii="Arial" w:hAnsi="Arial" w:cs="Arial"/>
          <w:bCs/>
          <w:sz w:val="24"/>
          <w:szCs w:val="24"/>
          <w:lang w:val="ro-RO"/>
        </w:rPr>
        <w:tab/>
      </w:r>
      <w:r w:rsidRPr="00046081">
        <w:rPr>
          <w:rFonts w:ascii="Arial" w:hAnsi="Arial" w:cs="Arial"/>
          <w:bCs/>
          <w:sz w:val="24"/>
          <w:szCs w:val="24"/>
          <w:lang w:val="ro-RO"/>
        </w:rPr>
        <w:tab/>
        <w:t>84 bucăți (1222 mp);</w:t>
      </w:r>
    </w:p>
    <w:p w:rsidR="002A272F" w:rsidRPr="00046081" w:rsidRDefault="002A272F" w:rsidP="00046081">
      <w:pPr>
        <w:spacing w:after="0"/>
        <w:ind w:left="475" w:hanging="475"/>
        <w:jc w:val="both"/>
        <w:rPr>
          <w:rFonts w:ascii="Arial" w:hAnsi="Arial" w:cs="Arial"/>
          <w:bCs/>
          <w:sz w:val="24"/>
          <w:szCs w:val="24"/>
          <w:lang w:val="ro-RO"/>
        </w:rPr>
      </w:pPr>
      <w:r w:rsidRPr="00046081">
        <w:rPr>
          <w:rFonts w:ascii="Arial" w:hAnsi="Arial" w:cs="Arial"/>
          <w:bCs/>
          <w:sz w:val="24"/>
          <w:szCs w:val="24"/>
          <w:lang w:val="ro-RO"/>
        </w:rPr>
        <w:t>- alei carosabile:</w:t>
      </w:r>
      <w:r w:rsidRPr="00046081">
        <w:rPr>
          <w:rFonts w:ascii="Arial" w:hAnsi="Arial" w:cs="Arial"/>
          <w:bCs/>
          <w:sz w:val="24"/>
          <w:szCs w:val="24"/>
          <w:lang w:val="ro-RO"/>
        </w:rPr>
        <w:tab/>
      </w:r>
      <w:r w:rsidRPr="00046081">
        <w:rPr>
          <w:rFonts w:ascii="Arial" w:hAnsi="Arial" w:cs="Arial"/>
          <w:bCs/>
          <w:sz w:val="24"/>
          <w:szCs w:val="24"/>
          <w:lang w:val="ro-RO"/>
        </w:rPr>
        <w:tab/>
        <w:t>1339 mp;</w:t>
      </w:r>
    </w:p>
    <w:p w:rsidR="002A272F" w:rsidRPr="00046081" w:rsidRDefault="002A272F" w:rsidP="00046081">
      <w:pPr>
        <w:spacing w:after="0"/>
        <w:ind w:left="475" w:hanging="475"/>
        <w:jc w:val="both"/>
        <w:rPr>
          <w:rFonts w:ascii="Arial" w:hAnsi="Arial" w:cs="Arial"/>
          <w:sz w:val="24"/>
          <w:szCs w:val="24"/>
          <w:lang w:val="ro-RO"/>
        </w:rPr>
      </w:pPr>
      <w:r w:rsidRPr="00046081">
        <w:rPr>
          <w:rFonts w:ascii="Arial" w:hAnsi="Arial" w:cs="Arial"/>
          <w:bCs/>
          <w:sz w:val="24"/>
          <w:szCs w:val="24"/>
          <w:lang w:val="ro-RO"/>
        </w:rPr>
        <w:t>- alei pietonale:</w:t>
      </w:r>
      <w:r w:rsidRPr="00046081">
        <w:rPr>
          <w:rFonts w:ascii="Arial" w:hAnsi="Arial" w:cs="Arial"/>
          <w:bCs/>
          <w:sz w:val="24"/>
          <w:szCs w:val="24"/>
          <w:lang w:val="ro-RO"/>
        </w:rPr>
        <w:tab/>
      </w:r>
      <w:r w:rsidRPr="00046081">
        <w:rPr>
          <w:rFonts w:ascii="Arial" w:hAnsi="Arial" w:cs="Arial"/>
          <w:bCs/>
          <w:sz w:val="24"/>
          <w:szCs w:val="24"/>
          <w:lang w:val="ro-RO"/>
        </w:rPr>
        <w:tab/>
        <w:t>1295 mp;</w:t>
      </w:r>
    </w:p>
    <w:p w:rsidR="002A272F" w:rsidRPr="00046081" w:rsidRDefault="002A272F" w:rsidP="00046081">
      <w:pPr>
        <w:spacing w:after="0"/>
        <w:jc w:val="both"/>
        <w:rPr>
          <w:rFonts w:ascii="Arial" w:hAnsi="Arial" w:cs="Arial"/>
          <w:sz w:val="24"/>
          <w:szCs w:val="24"/>
          <w:lang w:val="ro-RO"/>
        </w:rPr>
      </w:pPr>
    </w:p>
    <w:p w:rsidR="00363F6F" w:rsidRPr="00046081" w:rsidRDefault="00363F6F" w:rsidP="00046081">
      <w:pPr>
        <w:spacing w:after="0"/>
        <w:jc w:val="both"/>
        <w:rPr>
          <w:rFonts w:ascii="Arial" w:hAnsi="Arial" w:cs="Arial"/>
          <w:sz w:val="24"/>
          <w:szCs w:val="24"/>
          <w:lang w:val="ro-RO"/>
        </w:rPr>
      </w:pPr>
      <w:r w:rsidRPr="00046081">
        <w:rPr>
          <w:rFonts w:ascii="Arial" w:hAnsi="Arial" w:cs="Arial"/>
          <w:sz w:val="24"/>
          <w:szCs w:val="24"/>
          <w:lang w:val="ro-RO"/>
        </w:rPr>
        <w:t>Din punct de vedere funcţional se intervine astfel:</w:t>
      </w:r>
    </w:p>
    <w:p w:rsidR="00363F6F" w:rsidRPr="00046081" w:rsidRDefault="00363F6F" w:rsidP="00046081">
      <w:pPr>
        <w:spacing w:after="0"/>
        <w:jc w:val="both"/>
        <w:rPr>
          <w:rFonts w:ascii="Arial" w:hAnsi="Arial" w:cs="Arial"/>
          <w:sz w:val="24"/>
          <w:szCs w:val="24"/>
          <w:lang w:val="ro-RO"/>
        </w:rPr>
      </w:pPr>
      <w:r w:rsidRPr="00046081">
        <w:rPr>
          <w:rFonts w:ascii="Arial" w:hAnsi="Arial" w:cs="Arial"/>
          <w:sz w:val="24"/>
          <w:szCs w:val="24"/>
          <w:lang w:val="ro-RO"/>
        </w:rPr>
        <w:t xml:space="preserve">Parterul: </w:t>
      </w:r>
    </w:p>
    <w:p w:rsidR="00363F6F" w:rsidRPr="00046081" w:rsidRDefault="00363F6F" w:rsidP="00046081">
      <w:pPr>
        <w:spacing w:after="0"/>
        <w:jc w:val="both"/>
        <w:rPr>
          <w:rFonts w:ascii="Arial" w:hAnsi="Arial" w:cs="Arial"/>
          <w:sz w:val="24"/>
          <w:szCs w:val="24"/>
          <w:lang w:val="ro-RO"/>
        </w:rPr>
      </w:pPr>
      <w:r w:rsidRPr="00046081">
        <w:rPr>
          <w:rFonts w:ascii="Arial" w:hAnsi="Arial" w:cs="Arial"/>
          <w:sz w:val="24"/>
          <w:szCs w:val="24"/>
          <w:lang w:val="ro-RO"/>
        </w:rPr>
        <w:lastRenderedPageBreak/>
        <w:t xml:space="preserve">- în aripa alcătuită de clădirea veche: trei saloane pentru examinări îndelungate cu grup sanitar propriu, un cabinet medical și un depozit aferent, toate accesibile dintr-un hol cu acces propriu din afara clădirii și prin ușa cu </w:t>
      </w:r>
      <w:proofErr w:type="spellStart"/>
      <w:r w:rsidRPr="00046081">
        <w:rPr>
          <w:rFonts w:ascii="Arial" w:hAnsi="Arial" w:cs="Arial"/>
          <w:sz w:val="24"/>
          <w:szCs w:val="24"/>
          <w:lang w:val="ro-RO"/>
        </w:rPr>
        <w:t>card</w:t>
      </w:r>
      <w:proofErr w:type="spellEnd"/>
      <w:r w:rsidRPr="00046081">
        <w:rPr>
          <w:rFonts w:ascii="Arial" w:hAnsi="Arial" w:cs="Arial"/>
          <w:sz w:val="24"/>
          <w:szCs w:val="24"/>
          <w:lang w:val="ro-RO"/>
        </w:rPr>
        <w:t xml:space="preserve"> dinspre recepție;</w:t>
      </w:r>
    </w:p>
    <w:p w:rsidR="00363F6F" w:rsidRPr="00046081" w:rsidRDefault="00363F6F" w:rsidP="00046081">
      <w:pPr>
        <w:spacing w:after="0"/>
        <w:jc w:val="both"/>
        <w:rPr>
          <w:rFonts w:ascii="Arial" w:hAnsi="Arial" w:cs="Arial"/>
          <w:sz w:val="24"/>
          <w:szCs w:val="24"/>
          <w:lang w:val="ro-RO"/>
        </w:rPr>
      </w:pPr>
      <w:r w:rsidRPr="00046081">
        <w:rPr>
          <w:rFonts w:ascii="Arial" w:hAnsi="Arial" w:cs="Arial"/>
          <w:sz w:val="24"/>
          <w:szCs w:val="24"/>
          <w:lang w:val="ro-RO"/>
        </w:rPr>
        <w:t>- în zona centrală a clădirii va fi o recepție flancată de casa scării și grup sanitar pentru personal și grup sanitar pentru public, cameră de examinare E.E.G., secția de urologie cu cabinet medical, sală de tratament, sală de odihnă și grup sanitar aferent, respectiv două laboratoare și o cameră de recoltare;</w:t>
      </w:r>
    </w:p>
    <w:p w:rsidR="00363F6F" w:rsidRPr="00046081" w:rsidRDefault="00363F6F" w:rsidP="00046081">
      <w:pPr>
        <w:spacing w:after="0"/>
        <w:jc w:val="both"/>
        <w:rPr>
          <w:rFonts w:ascii="Arial" w:hAnsi="Arial" w:cs="Arial"/>
          <w:sz w:val="24"/>
          <w:szCs w:val="24"/>
          <w:lang w:val="ro-RO"/>
        </w:rPr>
      </w:pPr>
      <w:r w:rsidRPr="00046081">
        <w:rPr>
          <w:rFonts w:ascii="Arial" w:hAnsi="Arial" w:cs="Arial"/>
          <w:sz w:val="24"/>
          <w:szCs w:val="24"/>
          <w:lang w:val="ro-RO"/>
        </w:rPr>
        <w:t>- aripa nord-vestică va conține camerele de examinare C.T., R.X., R.M.N. ȘI E.C.O., cu încăperile auxiliare necesare aferente (C.T.: cameră comandă C.T., dezbrăcare și grup sanitar pacienți; R.X.: cameră comandă R.X. și cameră medic; R.M.N.: cabină expunere, spațiu tehnic și cameră examinare). Accesul în această zonă va fi dinspre recepție, cel mai apropiat acces din afara clădirii fiind cea principală stradală.</w:t>
      </w:r>
    </w:p>
    <w:p w:rsidR="00363F6F" w:rsidRPr="00046081" w:rsidRDefault="00363F6F" w:rsidP="00046081">
      <w:pPr>
        <w:spacing w:after="0"/>
        <w:jc w:val="both"/>
        <w:rPr>
          <w:rFonts w:ascii="Arial" w:hAnsi="Arial" w:cs="Arial"/>
          <w:sz w:val="24"/>
          <w:szCs w:val="24"/>
          <w:lang w:val="ro-RO"/>
        </w:rPr>
      </w:pPr>
      <w:r w:rsidRPr="00046081">
        <w:rPr>
          <w:rFonts w:ascii="Arial" w:hAnsi="Arial" w:cs="Arial"/>
          <w:sz w:val="24"/>
          <w:szCs w:val="24"/>
          <w:lang w:val="ro-RO"/>
        </w:rPr>
        <w:t>- va fi înzidit actualul culoar de trecere care desparte la parter aripa sud-estică de restul clădirii. În spațiile rezultate și cele existente deasupra subsolului va fi amenajat un grup sanitar pentru personal și două cabinete medicale de familie, fiecare cu sală de așteptare, grup sanitar și spațiu de depozitare în subsol propriu, respectiv o sală de tratament.</w:t>
      </w:r>
    </w:p>
    <w:p w:rsidR="00363F6F" w:rsidRPr="00046081" w:rsidRDefault="00363F6F" w:rsidP="00046081">
      <w:pPr>
        <w:spacing w:after="0"/>
        <w:jc w:val="both"/>
        <w:rPr>
          <w:rFonts w:ascii="Arial" w:hAnsi="Arial" w:cs="Arial"/>
          <w:sz w:val="24"/>
          <w:szCs w:val="24"/>
          <w:lang w:val="ro-RO"/>
        </w:rPr>
      </w:pPr>
      <w:r w:rsidRPr="00046081">
        <w:rPr>
          <w:rFonts w:ascii="Arial" w:hAnsi="Arial" w:cs="Arial"/>
          <w:sz w:val="24"/>
          <w:szCs w:val="24"/>
          <w:lang w:val="ro-RO"/>
        </w:rPr>
        <w:t xml:space="preserve">Acest nivel va fi accesibil prin 6 căi de acces: 2 intrări dinspre stradă, 4 din curte, dintre care două accese vor fi servite și de rampă pentru persoanele cu handicap </w:t>
      </w:r>
      <w:proofErr w:type="spellStart"/>
      <w:r w:rsidRPr="00046081">
        <w:rPr>
          <w:rFonts w:ascii="Arial" w:hAnsi="Arial" w:cs="Arial"/>
          <w:sz w:val="24"/>
          <w:szCs w:val="24"/>
          <w:lang w:val="ro-RO"/>
        </w:rPr>
        <w:t>motoric</w:t>
      </w:r>
      <w:proofErr w:type="spellEnd"/>
      <w:r w:rsidRPr="00046081">
        <w:rPr>
          <w:rFonts w:ascii="Arial" w:hAnsi="Arial" w:cs="Arial"/>
          <w:sz w:val="24"/>
          <w:szCs w:val="24"/>
          <w:lang w:val="ro-RO"/>
        </w:rPr>
        <w:t>.</w:t>
      </w:r>
    </w:p>
    <w:p w:rsidR="00363F6F" w:rsidRPr="00046081" w:rsidRDefault="00363F6F" w:rsidP="00046081">
      <w:pPr>
        <w:spacing w:after="0"/>
        <w:jc w:val="both"/>
        <w:rPr>
          <w:rFonts w:ascii="Arial" w:hAnsi="Arial" w:cs="Arial"/>
          <w:sz w:val="24"/>
          <w:szCs w:val="24"/>
          <w:lang w:val="ro-RO"/>
        </w:rPr>
      </w:pPr>
      <w:r w:rsidRPr="00046081">
        <w:rPr>
          <w:rFonts w:ascii="Arial" w:hAnsi="Arial" w:cs="Arial"/>
          <w:sz w:val="24"/>
          <w:szCs w:val="24"/>
          <w:lang w:val="ro-RO"/>
        </w:rPr>
        <w:t xml:space="preserve">Etaj1: Birourile de la etaj 1 vor fi amenajate în următorul fel: cabinet medical de pediatrie (cu sală de tratamente aferentă, sală de așteptare și grup sanitar pentru pacienți), de psihologie, de O.R.L., de medicină internă, de examinare DEXA și E.C.O., de oftalmologie, ortopedie-chirurgie generală și de </w:t>
      </w:r>
      <w:proofErr w:type="spellStart"/>
      <w:r w:rsidRPr="00046081">
        <w:rPr>
          <w:rFonts w:ascii="Arial" w:hAnsi="Arial" w:cs="Arial"/>
          <w:sz w:val="24"/>
          <w:szCs w:val="24"/>
          <w:lang w:val="ro-RO"/>
        </w:rPr>
        <w:t>fizioterapietre</w:t>
      </w:r>
      <w:proofErr w:type="spellEnd"/>
      <w:r w:rsidRPr="00046081">
        <w:rPr>
          <w:rFonts w:ascii="Arial" w:hAnsi="Arial" w:cs="Arial"/>
          <w:sz w:val="24"/>
          <w:szCs w:val="24"/>
          <w:lang w:val="ro-RO"/>
        </w:rPr>
        <w:t xml:space="preserve">, cu săli de tratament aferente. În zona sud estică a clădirii lângă casa scării vor fi amplasate cabinetul de </w:t>
      </w:r>
      <w:proofErr w:type="spellStart"/>
      <w:r w:rsidRPr="00046081">
        <w:rPr>
          <w:rFonts w:ascii="Arial" w:hAnsi="Arial" w:cs="Arial"/>
          <w:sz w:val="24"/>
          <w:szCs w:val="24"/>
          <w:lang w:val="ro-RO"/>
        </w:rPr>
        <w:t>kinetoterapie</w:t>
      </w:r>
      <w:proofErr w:type="spellEnd"/>
      <w:r w:rsidRPr="00046081">
        <w:rPr>
          <w:rFonts w:ascii="Arial" w:hAnsi="Arial" w:cs="Arial"/>
          <w:sz w:val="24"/>
          <w:szCs w:val="24"/>
          <w:lang w:val="ro-RO"/>
        </w:rPr>
        <w:t>, o sală de tratament cu grup sanitar și sală de așteptare, și sala de masaj medical cu o sală de așteptare și un depozit.</w:t>
      </w:r>
    </w:p>
    <w:p w:rsidR="00363F6F" w:rsidRPr="00046081" w:rsidRDefault="00363F6F" w:rsidP="00046081">
      <w:pPr>
        <w:spacing w:after="0"/>
        <w:jc w:val="both"/>
        <w:rPr>
          <w:rFonts w:ascii="Arial" w:hAnsi="Arial" w:cs="Arial"/>
          <w:sz w:val="24"/>
          <w:szCs w:val="24"/>
          <w:lang w:val="ro-RO"/>
        </w:rPr>
      </w:pPr>
      <w:r w:rsidRPr="00046081">
        <w:rPr>
          <w:rFonts w:ascii="Arial" w:hAnsi="Arial" w:cs="Arial"/>
          <w:sz w:val="24"/>
          <w:szCs w:val="24"/>
          <w:lang w:val="ro-RO"/>
        </w:rPr>
        <w:t>Grupul sanitar vechi va fi renovat și despărțit în grupuri sanitare pe sexe pentru pacienți și public și grup sanitar separat pentru personal. Această despărțire este posibilă fără recompartimentare prin alcătuirea curentă a încăperilor.</w:t>
      </w:r>
    </w:p>
    <w:p w:rsidR="00363F6F" w:rsidRPr="00046081" w:rsidRDefault="00363F6F" w:rsidP="00046081">
      <w:pPr>
        <w:spacing w:after="0"/>
        <w:jc w:val="both"/>
        <w:rPr>
          <w:rFonts w:ascii="Arial" w:hAnsi="Arial" w:cs="Arial"/>
          <w:sz w:val="24"/>
          <w:szCs w:val="24"/>
          <w:lang w:val="ro-RO"/>
        </w:rPr>
      </w:pPr>
      <w:r w:rsidRPr="00046081">
        <w:rPr>
          <w:rFonts w:ascii="Arial" w:hAnsi="Arial" w:cs="Arial"/>
          <w:sz w:val="24"/>
          <w:szCs w:val="24"/>
          <w:lang w:val="ro-RO"/>
        </w:rPr>
        <w:t>Acest etaj va fi accesibil prin cele două scări și prin lift.</w:t>
      </w:r>
    </w:p>
    <w:p w:rsidR="00363F6F" w:rsidRPr="00046081" w:rsidRDefault="00363F6F" w:rsidP="00046081">
      <w:pPr>
        <w:spacing w:after="0"/>
        <w:jc w:val="both"/>
        <w:rPr>
          <w:rFonts w:ascii="Arial" w:hAnsi="Arial" w:cs="Arial"/>
          <w:sz w:val="24"/>
          <w:szCs w:val="24"/>
          <w:lang w:val="ro-RO"/>
        </w:rPr>
      </w:pPr>
      <w:r w:rsidRPr="00046081">
        <w:rPr>
          <w:rFonts w:ascii="Arial" w:hAnsi="Arial" w:cs="Arial"/>
          <w:sz w:val="24"/>
          <w:szCs w:val="24"/>
          <w:lang w:val="ro-RO"/>
        </w:rPr>
        <w:t>Etaj2: Funcțiunile de birou nu vor fi schimbate la acest etaj, încăperile existente vor fi renovate și după caz despărțite în mai multe încăperi, și anume: birou marketing, birou administrativ, birou director resurse umane, sală de conferințe, birou director general, arhivă, spațiu tehnic, oficiu, vestiare pe sexe pentru personal.</w:t>
      </w:r>
    </w:p>
    <w:p w:rsidR="00363F6F" w:rsidRPr="00046081" w:rsidRDefault="00363F6F" w:rsidP="00046081">
      <w:pPr>
        <w:spacing w:after="0"/>
        <w:jc w:val="both"/>
        <w:rPr>
          <w:rFonts w:ascii="Arial" w:hAnsi="Arial" w:cs="Arial"/>
          <w:sz w:val="24"/>
          <w:szCs w:val="24"/>
          <w:lang w:val="ro-RO"/>
        </w:rPr>
      </w:pPr>
      <w:r w:rsidRPr="00046081">
        <w:rPr>
          <w:rFonts w:ascii="Arial" w:hAnsi="Arial" w:cs="Arial"/>
          <w:sz w:val="24"/>
          <w:szCs w:val="24"/>
          <w:lang w:val="ro-RO"/>
        </w:rPr>
        <w:t>Grupul sanitar existent va fi numai renovat și nu va fi schimbat din punct de vedere funcțional. Vor fi realizate alte două grupuri sanitare, una între ax 12 și 13, alta în sala de conferințe.</w:t>
      </w:r>
    </w:p>
    <w:p w:rsidR="00363F6F" w:rsidRPr="00046081" w:rsidRDefault="00363F6F" w:rsidP="00046081">
      <w:pPr>
        <w:spacing w:after="0"/>
        <w:jc w:val="both"/>
        <w:rPr>
          <w:rFonts w:ascii="Arial" w:hAnsi="Arial" w:cs="Arial"/>
          <w:sz w:val="24"/>
          <w:szCs w:val="24"/>
          <w:lang w:val="ro-RO"/>
        </w:rPr>
      </w:pPr>
      <w:r w:rsidRPr="00046081">
        <w:rPr>
          <w:rFonts w:ascii="Arial" w:hAnsi="Arial" w:cs="Arial"/>
          <w:sz w:val="24"/>
          <w:szCs w:val="24"/>
          <w:lang w:val="ro-RO"/>
        </w:rPr>
        <w:t>Acest etaj va fi accesibil prin cele două scări și prin lift, dar accesul va fi permis numai personalului clinicii. Din spațiul tehnic din capătul sud-estic al clădirii printr-un chepeng rezistent la foc se poate accesa podul.</w:t>
      </w:r>
    </w:p>
    <w:p w:rsidR="00C32E05" w:rsidRPr="00046081" w:rsidRDefault="00C32E05" w:rsidP="00046081">
      <w:pPr>
        <w:pStyle w:val="NoSpacing"/>
        <w:jc w:val="both"/>
        <w:rPr>
          <w:rFonts w:ascii="Arial" w:hAnsi="Arial" w:cs="Arial"/>
          <w:sz w:val="24"/>
          <w:szCs w:val="24"/>
        </w:rPr>
      </w:pPr>
    </w:p>
    <w:p w:rsidR="00C32E05" w:rsidRPr="00046081" w:rsidRDefault="00C32E05" w:rsidP="00046081">
      <w:pPr>
        <w:pStyle w:val="NoSpacing"/>
        <w:jc w:val="both"/>
        <w:rPr>
          <w:rFonts w:ascii="Arial" w:hAnsi="Arial" w:cs="Arial"/>
          <w:sz w:val="24"/>
          <w:szCs w:val="24"/>
        </w:rPr>
      </w:pPr>
      <w:r w:rsidRPr="00046081">
        <w:rPr>
          <w:rFonts w:ascii="Arial" w:hAnsi="Arial" w:cs="Arial"/>
          <w:sz w:val="24"/>
          <w:szCs w:val="24"/>
        </w:rPr>
        <w:t xml:space="preserve">Serviciul medical se va compune din un total de 13 cabinete medicale de examinare de următoarele specialități: E.E.G., C.T., R.X., R.M.N., E.C.O., DEXA, urologie, pediatrie, psihologie, O.R.L., medicină internă, oftalmologie, ortopedie și chirurgie generală, 2 laboratoare cu o cameră de recoltare, 2 saloane pentru pacienți în caz de examinări îndelungate; 3 cabinete de tratament: fizioterapie, masaj medical și </w:t>
      </w:r>
      <w:proofErr w:type="spellStart"/>
      <w:r w:rsidRPr="00046081">
        <w:rPr>
          <w:rFonts w:ascii="Arial" w:hAnsi="Arial" w:cs="Arial"/>
          <w:sz w:val="24"/>
          <w:szCs w:val="24"/>
        </w:rPr>
        <w:t>kinetoterapie</w:t>
      </w:r>
      <w:proofErr w:type="spellEnd"/>
      <w:r w:rsidRPr="00046081">
        <w:rPr>
          <w:rFonts w:ascii="Arial" w:hAnsi="Arial" w:cs="Arial"/>
          <w:sz w:val="24"/>
          <w:szCs w:val="24"/>
        </w:rPr>
        <w:t>; 2 cabinete închiriate pentru medici de familie.</w:t>
      </w:r>
    </w:p>
    <w:p w:rsidR="002A272F" w:rsidRPr="00046081" w:rsidRDefault="002A272F" w:rsidP="00046081">
      <w:pPr>
        <w:pStyle w:val="NoSpacing"/>
        <w:jc w:val="both"/>
        <w:rPr>
          <w:rFonts w:ascii="Arial" w:hAnsi="Arial" w:cs="Arial"/>
          <w:sz w:val="24"/>
          <w:szCs w:val="24"/>
        </w:rPr>
      </w:pPr>
    </w:p>
    <w:p w:rsidR="002A272F" w:rsidRPr="00046081" w:rsidRDefault="002A272F" w:rsidP="00046081">
      <w:pPr>
        <w:pStyle w:val="NoSpacing"/>
        <w:jc w:val="both"/>
        <w:rPr>
          <w:rFonts w:ascii="Arial" w:hAnsi="Arial" w:cs="Arial"/>
          <w:sz w:val="24"/>
          <w:szCs w:val="24"/>
        </w:rPr>
      </w:pPr>
      <w:r w:rsidRPr="00046081">
        <w:rPr>
          <w:rFonts w:ascii="Arial" w:hAnsi="Arial" w:cs="Arial"/>
          <w:sz w:val="24"/>
          <w:szCs w:val="24"/>
        </w:rPr>
        <w:t>Vor fi amenajate zone verzi, parcări și suprafețe carosabile și alei pietonale în curtea clădirii conform planului de situație. Suprafața carosabilă și aleile pietonale vor fi asfaltate, parcajele vor fi finisate cu pișcoturi prefabricate</w:t>
      </w:r>
    </w:p>
    <w:p w:rsidR="00E31ABB" w:rsidRPr="00046081" w:rsidRDefault="00363F6F" w:rsidP="00046081">
      <w:pPr>
        <w:pStyle w:val="NoSpacing"/>
        <w:jc w:val="both"/>
        <w:rPr>
          <w:rFonts w:ascii="Arial" w:hAnsi="Arial" w:cs="Arial"/>
          <w:b/>
          <w:sz w:val="24"/>
          <w:szCs w:val="24"/>
        </w:rPr>
      </w:pPr>
      <w:r w:rsidRPr="00046081">
        <w:rPr>
          <w:rFonts w:ascii="Arial" w:hAnsi="Arial" w:cs="Arial"/>
          <w:b/>
          <w:sz w:val="24"/>
          <w:szCs w:val="24"/>
        </w:rPr>
        <w:t>Utilităţi:</w:t>
      </w:r>
    </w:p>
    <w:p w:rsidR="00363F6F" w:rsidRPr="00046081" w:rsidRDefault="00363F6F" w:rsidP="00046081">
      <w:pPr>
        <w:pStyle w:val="NoSpacing"/>
        <w:jc w:val="both"/>
        <w:rPr>
          <w:rFonts w:ascii="Arial" w:hAnsi="Arial" w:cs="Arial"/>
          <w:sz w:val="24"/>
          <w:szCs w:val="24"/>
        </w:rPr>
      </w:pPr>
      <w:r w:rsidRPr="00046081">
        <w:rPr>
          <w:rFonts w:ascii="Arial" w:hAnsi="Arial" w:cs="Arial"/>
          <w:sz w:val="24"/>
          <w:szCs w:val="24"/>
        </w:rPr>
        <w:t>Alimentarea cu apă a obiectivului se realizează din sistemul de alimentare cu apă a municipiului Miercurea-Ciuc</w:t>
      </w:r>
    </w:p>
    <w:p w:rsidR="00363F6F" w:rsidRPr="00046081" w:rsidRDefault="00363F6F" w:rsidP="00046081">
      <w:pPr>
        <w:pStyle w:val="NoSpacing"/>
        <w:jc w:val="both"/>
        <w:rPr>
          <w:rFonts w:ascii="Arial" w:hAnsi="Arial" w:cs="Arial"/>
          <w:sz w:val="24"/>
          <w:szCs w:val="24"/>
        </w:rPr>
      </w:pPr>
      <w:r w:rsidRPr="00046081">
        <w:rPr>
          <w:rFonts w:ascii="Arial" w:hAnsi="Arial" w:cs="Arial"/>
          <w:sz w:val="24"/>
          <w:szCs w:val="24"/>
        </w:rPr>
        <w:t>Apele uzate menajere vor fi colectate şi evacuate în reţeaua de canalizare menajeră a municipiului Miercurea-Ciuc.</w:t>
      </w:r>
    </w:p>
    <w:p w:rsidR="00363F6F" w:rsidRPr="00046081" w:rsidRDefault="00363F6F" w:rsidP="00046081">
      <w:pPr>
        <w:pStyle w:val="NoSpacing"/>
        <w:jc w:val="both"/>
        <w:rPr>
          <w:rFonts w:ascii="Arial" w:hAnsi="Arial" w:cs="Arial"/>
          <w:sz w:val="24"/>
          <w:szCs w:val="24"/>
        </w:rPr>
      </w:pPr>
      <w:r w:rsidRPr="00046081">
        <w:rPr>
          <w:rFonts w:ascii="Arial" w:hAnsi="Arial" w:cs="Arial"/>
          <w:sz w:val="24"/>
          <w:szCs w:val="24"/>
        </w:rPr>
        <w:t>Apele meteorice colectate de pe acoperiș se colectează cu jgheaburi metalice și se refulează în rețeaua de ape pluviale disponibil în zonă.</w:t>
      </w:r>
    </w:p>
    <w:p w:rsidR="00C32E05" w:rsidRPr="00046081" w:rsidRDefault="00363F6F" w:rsidP="00046081">
      <w:pPr>
        <w:pStyle w:val="NoSpacing"/>
        <w:jc w:val="both"/>
        <w:rPr>
          <w:rFonts w:ascii="Arial" w:hAnsi="Arial" w:cs="Arial"/>
          <w:sz w:val="24"/>
          <w:szCs w:val="24"/>
        </w:rPr>
      </w:pPr>
      <w:r w:rsidRPr="00046081">
        <w:rPr>
          <w:rFonts w:ascii="Arial" w:hAnsi="Arial" w:cs="Arial"/>
          <w:sz w:val="24"/>
          <w:szCs w:val="24"/>
        </w:rPr>
        <w:t xml:space="preserve">Apele pluviale colectate din parcare vor fi </w:t>
      </w:r>
      <w:r w:rsidR="002A272F" w:rsidRPr="00046081">
        <w:rPr>
          <w:rFonts w:ascii="Arial" w:hAnsi="Arial" w:cs="Arial"/>
          <w:sz w:val="24"/>
          <w:szCs w:val="24"/>
        </w:rPr>
        <w:t>epurate</w:t>
      </w:r>
      <w:r w:rsidRPr="00046081">
        <w:rPr>
          <w:rFonts w:ascii="Arial" w:hAnsi="Arial" w:cs="Arial"/>
          <w:sz w:val="24"/>
          <w:szCs w:val="24"/>
        </w:rPr>
        <w:t xml:space="preserve"> cu </w:t>
      </w:r>
      <w:r w:rsidR="002A272F" w:rsidRPr="00046081">
        <w:rPr>
          <w:rFonts w:ascii="Arial" w:hAnsi="Arial" w:cs="Arial"/>
          <w:sz w:val="24"/>
          <w:szCs w:val="24"/>
        </w:rPr>
        <w:t xml:space="preserve">ajutorul </w:t>
      </w:r>
      <w:r w:rsidRPr="00046081">
        <w:rPr>
          <w:rFonts w:ascii="Arial" w:hAnsi="Arial" w:cs="Arial"/>
          <w:sz w:val="24"/>
          <w:szCs w:val="24"/>
        </w:rPr>
        <w:t>un</w:t>
      </w:r>
      <w:r w:rsidR="002A272F" w:rsidRPr="00046081">
        <w:rPr>
          <w:rFonts w:ascii="Arial" w:hAnsi="Arial" w:cs="Arial"/>
          <w:sz w:val="24"/>
          <w:szCs w:val="24"/>
        </w:rPr>
        <w:t>ui</w:t>
      </w:r>
      <w:r w:rsidRPr="00046081">
        <w:rPr>
          <w:rFonts w:ascii="Arial" w:hAnsi="Arial" w:cs="Arial"/>
          <w:sz w:val="24"/>
          <w:szCs w:val="24"/>
        </w:rPr>
        <w:t xml:space="preserve"> separator de hidrocarburi înainte de deversare în rețeaua de ap</w:t>
      </w:r>
      <w:r w:rsidR="002A272F" w:rsidRPr="00046081">
        <w:rPr>
          <w:rFonts w:ascii="Arial" w:hAnsi="Arial" w:cs="Arial"/>
          <w:sz w:val="24"/>
          <w:szCs w:val="24"/>
        </w:rPr>
        <w:t>ă</w:t>
      </w:r>
      <w:r w:rsidRPr="00046081">
        <w:rPr>
          <w:rFonts w:ascii="Arial" w:hAnsi="Arial" w:cs="Arial"/>
          <w:sz w:val="24"/>
          <w:szCs w:val="24"/>
        </w:rPr>
        <w:t xml:space="preserve"> pluvial</w:t>
      </w:r>
      <w:r w:rsidR="002A272F" w:rsidRPr="00046081">
        <w:rPr>
          <w:rFonts w:ascii="Arial" w:hAnsi="Arial" w:cs="Arial"/>
          <w:sz w:val="24"/>
          <w:szCs w:val="24"/>
        </w:rPr>
        <w:t>ă</w:t>
      </w:r>
      <w:r w:rsidRPr="00046081">
        <w:rPr>
          <w:rFonts w:ascii="Arial" w:hAnsi="Arial" w:cs="Arial"/>
          <w:sz w:val="24"/>
          <w:szCs w:val="24"/>
        </w:rPr>
        <w:t xml:space="preserve"> </w:t>
      </w:r>
      <w:r w:rsidR="002A272F" w:rsidRPr="00046081">
        <w:rPr>
          <w:rFonts w:ascii="Arial" w:hAnsi="Arial" w:cs="Arial"/>
          <w:sz w:val="24"/>
          <w:szCs w:val="24"/>
        </w:rPr>
        <w:t>a municipiului Miercurea-Ciuc</w:t>
      </w:r>
    </w:p>
    <w:p w:rsidR="00C32E05" w:rsidRPr="00046081" w:rsidRDefault="00C32E05" w:rsidP="00046081">
      <w:pPr>
        <w:autoSpaceDE w:val="0"/>
        <w:spacing w:after="0"/>
        <w:jc w:val="both"/>
        <w:rPr>
          <w:rFonts w:ascii="Arial" w:hAnsi="Arial" w:cs="Arial"/>
          <w:sz w:val="24"/>
          <w:szCs w:val="24"/>
          <w:lang w:val="ro-RO"/>
        </w:rPr>
      </w:pPr>
      <w:r w:rsidRPr="00046081">
        <w:rPr>
          <w:rFonts w:ascii="Arial" w:hAnsi="Arial" w:cs="Arial"/>
          <w:sz w:val="24"/>
          <w:szCs w:val="24"/>
          <w:lang w:val="ro-RO"/>
        </w:rPr>
        <w:t>Instalații de încălzire și ventilare</w:t>
      </w:r>
    </w:p>
    <w:p w:rsidR="00363F6F" w:rsidRPr="00046081" w:rsidRDefault="00C32E05" w:rsidP="00046081">
      <w:pPr>
        <w:pStyle w:val="NoSpacing"/>
        <w:jc w:val="both"/>
        <w:rPr>
          <w:rFonts w:ascii="Arial" w:hAnsi="Arial" w:cs="Arial"/>
          <w:sz w:val="24"/>
          <w:szCs w:val="24"/>
        </w:rPr>
      </w:pPr>
      <w:r w:rsidRPr="00046081">
        <w:rPr>
          <w:rFonts w:ascii="Arial" w:hAnsi="Arial" w:cs="Arial"/>
          <w:sz w:val="24"/>
          <w:szCs w:val="24"/>
        </w:rPr>
        <w:t>Pentru asigurarea aerului proaspăt s-a prevăzut o centrală de ventilare, echipat cu recuperator de căldură în contracurent</w:t>
      </w:r>
      <w:r w:rsidR="00363F6F" w:rsidRPr="00046081">
        <w:rPr>
          <w:rFonts w:ascii="Arial" w:hAnsi="Arial" w:cs="Arial"/>
          <w:sz w:val="24"/>
          <w:szCs w:val="24"/>
        </w:rPr>
        <w:t>.</w:t>
      </w:r>
    </w:p>
    <w:p w:rsidR="00C32E05" w:rsidRPr="00046081" w:rsidRDefault="00C32E05" w:rsidP="00046081">
      <w:pPr>
        <w:pStyle w:val="NoSpacing"/>
        <w:jc w:val="both"/>
        <w:rPr>
          <w:rFonts w:ascii="Arial" w:hAnsi="Arial" w:cs="Arial"/>
          <w:sz w:val="24"/>
          <w:szCs w:val="24"/>
        </w:rPr>
      </w:pPr>
      <w:r w:rsidRPr="00046081">
        <w:rPr>
          <w:rFonts w:ascii="Arial" w:hAnsi="Arial" w:cs="Arial"/>
          <w:sz w:val="24"/>
          <w:szCs w:val="24"/>
        </w:rPr>
        <w:t>Încălzirea va fi realizată cu corpuri statice electrice.</w:t>
      </w:r>
    </w:p>
    <w:p w:rsidR="00363F6F" w:rsidRPr="00046081" w:rsidRDefault="00363F6F" w:rsidP="00363F6F">
      <w:pPr>
        <w:pStyle w:val="NoSpacing"/>
        <w:jc w:val="both"/>
        <w:rPr>
          <w:rFonts w:ascii="Arial" w:hAnsi="Arial" w:cs="Arial"/>
          <w:sz w:val="24"/>
          <w:szCs w:val="24"/>
        </w:rPr>
      </w:pPr>
    </w:p>
    <w:p w:rsidR="00F21F62" w:rsidRPr="00046081" w:rsidRDefault="00F21F62" w:rsidP="00363F6F">
      <w:pPr>
        <w:numPr>
          <w:ilvl w:val="0"/>
          <w:numId w:val="24"/>
        </w:numPr>
        <w:tabs>
          <w:tab w:val="clear" w:pos="720"/>
          <w:tab w:val="left" w:pos="0"/>
          <w:tab w:val="num" w:pos="450"/>
        </w:tabs>
        <w:suppressAutoHyphens/>
        <w:spacing w:after="120" w:line="240" w:lineRule="auto"/>
        <w:ind w:left="0" w:firstLine="0"/>
        <w:jc w:val="both"/>
        <w:rPr>
          <w:rFonts w:ascii="Arial" w:hAnsi="Arial" w:cs="Arial"/>
          <w:sz w:val="24"/>
          <w:szCs w:val="24"/>
          <w:lang w:val="ro-RO"/>
        </w:rPr>
      </w:pPr>
      <w:r w:rsidRPr="00046081">
        <w:rPr>
          <w:rFonts w:ascii="Arial" w:hAnsi="Arial" w:cs="Arial"/>
          <w:b/>
          <w:sz w:val="24"/>
          <w:szCs w:val="24"/>
          <w:lang w:val="ro-RO"/>
        </w:rPr>
        <w:t>Organizarea de șantier va fi desfășurată integral în interiorul amplasamentului.</w:t>
      </w:r>
    </w:p>
    <w:p w:rsidR="00E4082E" w:rsidRPr="00046081" w:rsidRDefault="00E4082E" w:rsidP="00E4082E">
      <w:pPr>
        <w:autoSpaceDE w:val="0"/>
        <w:autoSpaceDN w:val="0"/>
        <w:adjustRightInd w:val="0"/>
        <w:spacing w:after="0" w:line="240" w:lineRule="auto"/>
        <w:jc w:val="both"/>
        <w:rPr>
          <w:rFonts w:ascii="Arial" w:hAnsi="Arial" w:cs="Arial"/>
          <w:sz w:val="24"/>
          <w:szCs w:val="24"/>
          <w:lang w:val="ro-RO"/>
        </w:rPr>
      </w:pPr>
      <w:r w:rsidRPr="00046081">
        <w:rPr>
          <w:rFonts w:ascii="Arial" w:hAnsi="Arial" w:cs="Arial"/>
          <w:b/>
          <w:i/>
          <w:sz w:val="24"/>
          <w:szCs w:val="24"/>
          <w:lang w:val="ro-RO"/>
        </w:rPr>
        <w:t>b) cumularea cu alte proiecte existente și/sau aprobate:</w:t>
      </w:r>
      <w:r w:rsidRPr="00046081">
        <w:rPr>
          <w:rFonts w:ascii="Arial" w:hAnsi="Arial" w:cs="Arial"/>
          <w:sz w:val="24"/>
          <w:szCs w:val="24"/>
          <w:lang w:val="ro-RO"/>
        </w:rPr>
        <w:t xml:space="preserve"> nu este cazul.</w:t>
      </w:r>
    </w:p>
    <w:p w:rsidR="000C38C9" w:rsidRPr="00046081" w:rsidRDefault="00E4082E" w:rsidP="00E4082E">
      <w:pPr>
        <w:autoSpaceDE w:val="0"/>
        <w:autoSpaceDN w:val="0"/>
        <w:adjustRightInd w:val="0"/>
        <w:spacing w:after="0" w:line="240" w:lineRule="auto"/>
        <w:jc w:val="both"/>
        <w:rPr>
          <w:rFonts w:ascii="Arial" w:hAnsi="Arial" w:cs="Arial"/>
          <w:b/>
          <w:i/>
          <w:color w:val="000000"/>
          <w:sz w:val="24"/>
          <w:szCs w:val="24"/>
          <w:lang w:val="ro-RO" w:eastAsia="ro-RO"/>
        </w:rPr>
      </w:pPr>
      <w:r w:rsidRPr="00046081">
        <w:rPr>
          <w:rFonts w:ascii="Arial" w:hAnsi="Arial" w:cs="Arial"/>
          <w:b/>
          <w:i/>
          <w:sz w:val="24"/>
          <w:szCs w:val="24"/>
          <w:lang w:val="ro-RO"/>
        </w:rPr>
        <w:t>c) utilizarea resurselor naturale, în special a solului, a terenurilor, a apei și a biodiversității</w:t>
      </w:r>
      <w:r w:rsidRPr="00046081">
        <w:rPr>
          <w:rFonts w:ascii="Arial" w:hAnsi="Arial" w:cs="Arial"/>
          <w:i/>
          <w:sz w:val="24"/>
          <w:szCs w:val="24"/>
          <w:lang w:val="ro-RO"/>
        </w:rPr>
        <w:t xml:space="preserve">: </w:t>
      </w:r>
      <w:r w:rsidRPr="00046081">
        <w:rPr>
          <w:rFonts w:ascii="Arial" w:hAnsi="Arial" w:cs="Arial"/>
          <w:sz w:val="24"/>
          <w:szCs w:val="24"/>
          <w:lang w:val="ro-RO"/>
        </w:rPr>
        <w:t>nu este cazul</w:t>
      </w:r>
      <w:r w:rsidR="00FF5723" w:rsidRPr="00046081">
        <w:rPr>
          <w:rFonts w:ascii="Arial" w:hAnsi="Arial" w:cs="Arial"/>
          <w:sz w:val="24"/>
          <w:szCs w:val="24"/>
          <w:lang w:val="ro-RO"/>
        </w:rPr>
        <w:t xml:space="preserve">, </w:t>
      </w:r>
      <w:r w:rsidR="000C38C9" w:rsidRPr="00046081">
        <w:rPr>
          <w:rFonts w:ascii="Arial" w:hAnsi="Arial" w:cs="Arial"/>
          <w:sz w:val="24"/>
          <w:szCs w:val="24"/>
          <w:lang w:val="ro-RO"/>
        </w:rPr>
        <w:t>deoarece clădirea în cauză este o construcție existentă și în prezent terenul este parțial acoperit cu moloz, prin execuția investiției se va realiza renovarea clădirii și prin executarea lucrărilor exterioare transformarea terenului în zone verzi și parcări cu alei carosabile și pietonale</w:t>
      </w:r>
    </w:p>
    <w:p w:rsidR="00E4082E" w:rsidRPr="00046081" w:rsidRDefault="00E4082E" w:rsidP="00E4082E">
      <w:pPr>
        <w:autoSpaceDE w:val="0"/>
        <w:autoSpaceDN w:val="0"/>
        <w:adjustRightInd w:val="0"/>
        <w:spacing w:after="0" w:line="240" w:lineRule="auto"/>
        <w:jc w:val="both"/>
        <w:rPr>
          <w:rFonts w:ascii="Arial" w:hAnsi="Arial" w:cs="Arial"/>
          <w:b/>
          <w:i/>
          <w:color w:val="000000"/>
          <w:sz w:val="24"/>
          <w:szCs w:val="24"/>
          <w:lang w:val="ro-RO" w:eastAsia="ro-RO"/>
        </w:rPr>
      </w:pPr>
      <w:r w:rsidRPr="00046081">
        <w:rPr>
          <w:rFonts w:ascii="Arial" w:hAnsi="Arial" w:cs="Arial"/>
          <w:b/>
          <w:i/>
          <w:color w:val="000000"/>
          <w:sz w:val="24"/>
          <w:szCs w:val="24"/>
          <w:lang w:val="ro-RO" w:eastAsia="ro-RO"/>
        </w:rPr>
        <w:t xml:space="preserve">d) producţia de deşeuri: </w:t>
      </w:r>
    </w:p>
    <w:p w:rsidR="000C38C9" w:rsidRPr="00046081" w:rsidRDefault="000C38C9" w:rsidP="000C38C9">
      <w:pPr>
        <w:numPr>
          <w:ilvl w:val="0"/>
          <w:numId w:val="24"/>
        </w:numPr>
        <w:autoSpaceDE w:val="0"/>
        <w:autoSpaceDN w:val="0"/>
        <w:adjustRightInd w:val="0"/>
        <w:spacing w:after="0" w:line="240" w:lineRule="auto"/>
        <w:jc w:val="both"/>
        <w:rPr>
          <w:rFonts w:ascii="Arial" w:eastAsia="Times New Roman" w:hAnsi="Arial" w:cs="Arial"/>
          <w:sz w:val="24"/>
          <w:szCs w:val="24"/>
          <w:lang w:val="ro-RO"/>
        </w:rPr>
      </w:pPr>
      <w:r w:rsidRPr="00046081">
        <w:rPr>
          <w:rFonts w:ascii="Arial" w:eastAsia="Times New Roman" w:hAnsi="Arial" w:cs="Arial"/>
          <w:sz w:val="24"/>
          <w:szCs w:val="24"/>
          <w:lang w:val="ro-RO"/>
        </w:rPr>
        <w:t xml:space="preserve"> </w:t>
      </w:r>
      <w:r w:rsidRPr="00046081">
        <w:rPr>
          <w:rFonts w:ascii="Arial" w:eastAsia="Times New Roman" w:hAnsi="Arial" w:cs="Arial"/>
          <w:bCs/>
          <w:sz w:val="24"/>
          <w:szCs w:val="24"/>
          <w:u w:val="single"/>
          <w:lang w:val="ro-RO"/>
        </w:rPr>
        <w:t>în timpul realizării proiectului</w:t>
      </w:r>
      <w:r w:rsidRPr="00046081">
        <w:rPr>
          <w:rFonts w:ascii="Arial" w:eastAsia="Times New Roman" w:hAnsi="Arial" w:cs="Arial"/>
          <w:bCs/>
          <w:sz w:val="24"/>
          <w:szCs w:val="24"/>
          <w:lang w:val="ro-RO"/>
        </w:rPr>
        <w:t xml:space="preserve">: sticlă plană din geamuri 248 mp (cod deșeu 17 02 </w:t>
      </w:r>
      <w:proofErr w:type="spellStart"/>
      <w:r w:rsidRPr="00046081">
        <w:rPr>
          <w:rFonts w:ascii="Arial" w:eastAsia="Times New Roman" w:hAnsi="Arial" w:cs="Arial"/>
          <w:bCs/>
          <w:sz w:val="24"/>
          <w:szCs w:val="24"/>
          <w:lang w:val="ro-RO"/>
        </w:rPr>
        <w:t>02</w:t>
      </w:r>
      <w:proofErr w:type="spellEnd"/>
      <w:r w:rsidRPr="00046081">
        <w:rPr>
          <w:rFonts w:ascii="Arial" w:eastAsia="Times New Roman" w:hAnsi="Arial" w:cs="Arial"/>
          <w:bCs/>
          <w:sz w:val="24"/>
          <w:szCs w:val="24"/>
          <w:lang w:val="ro-RO"/>
        </w:rPr>
        <w:t xml:space="preserve">), elemente metalice din tâmplărie metalică 2 tone (cod deșeu 17 04 05), ambalaje materiale de construcții și dotări: 2 tone hârtie și carton (cod deșeu 15 01 </w:t>
      </w:r>
      <w:proofErr w:type="spellStart"/>
      <w:r w:rsidRPr="00046081">
        <w:rPr>
          <w:rFonts w:ascii="Arial" w:eastAsia="Times New Roman" w:hAnsi="Arial" w:cs="Arial"/>
          <w:bCs/>
          <w:sz w:val="24"/>
          <w:szCs w:val="24"/>
          <w:lang w:val="ro-RO"/>
        </w:rPr>
        <w:t>01</w:t>
      </w:r>
      <w:proofErr w:type="spellEnd"/>
      <w:r w:rsidRPr="00046081">
        <w:rPr>
          <w:rFonts w:ascii="Arial" w:eastAsia="Times New Roman" w:hAnsi="Arial" w:cs="Arial"/>
          <w:bCs/>
          <w:sz w:val="24"/>
          <w:szCs w:val="24"/>
          <w:lang w:val="ro-RO"/>
        </w:rPr>
        <w:t xml:space="preserve">) și 1 tone </w:t>
      </w:r>
      <w:proofErr w:type="spellStart"/>
      <w:r w:rsidRPr="00046081">
        <w:rPr>
          <w:rFonts w:ascii="Arial" w:eastAsia="Times New Roman" w:hAnsi="Arial" w:cs="Arial"/>
          <w:bCs/>
          <w:sz w:val="24"/>
          <w:szCs w:val="24"/>
          <w:lang w:val="ro-RO"/>
        </w:rPr>
        <w:t>ambajaje</w:t>
      </w:r>
      <w:proofErr w:type="spellEnd"/>
      <w:r w:rsidRPr="00046081">
        <w:rPr>
          <w:rFonts w:ascii="Arial" w:eastAsia="Times New Roman" w:hAnsi="Arial" w:cs="Arial"/>
          <w:bCs/>
          <w:sz w:val="24"/>
          <w:szCs w:val="24"/>
          <w:lang w:val="ro-RO"/>
        </w:rPr>
        <w:t xml:space="preserve"> din plastic (cod deșeu 15 01 02). Fiind vorba de reparații la clădire existentă nu se </w:t>
      </w:r>
      <w:proofErr w:type="spellStart"/>
      <w:r w:rsidRPr="00046081">
        <w:rPr>
          <w:rFonts w:ascii="Arial" w:eastAsia="Times New Roman" w:hAnsi="Arial" w:cs="Arial"/>
          <w:bCs/>
          <w:sz w:val="24"/>
          <w:szCs w:val="24"/>
          <w:lang w:val="ro-RO"/>
        </w:rPr>
        <w:t>crează</w:t>
      </w:r>
      <w:proofErr w:type="spellEnd"/>
      <w:r w:rsidRPr="00046081">
        <w:rPr>
          <w:rFonts w:ascii="Arial" w:eastAsia="Times New Roman" w:hAnsi="Arial" w:cs="Arial"/>
          <w:bCs/>
          <w:sz w:val="24"/>
          <w:szCs w:val="24"/>
          <w:lang w:val="ro-RO"/>
        </w:rPr>
        <w:t xml:space="preserve"> alte deșeuri, se </w:t>
      </w:r>
      <w:proofErr w:type="spellStart"/>
      <w:r w:rsidRPr="00046081">
        <w:rPr>
          <w:rFonts w:ascii="Arial" w:eastAsia="Times New Roman" w:hAnsi="Arial" w:cs="Arial"/>
          <w:bCs/>
          <w:sz w:val="24"/>
          <w:szCs w:val="24"/>
          <w:lang w:val="ro-RO"/>
        </w:rPr>
        <w:t>crează</w:t>
      </w:r>
      <w:proofErr w:type="spellEnd"/>
      <w:r w:rsidRPr="00046081">
        <w:rPr>
          <w:rFonts w:ascii="Arial" w:eastAsia="Times New Roman" w:hAnsi="Arial" w:cs="Arial"/>
          <w:bCs/>
          <w:sz w:val="24"/>
          <w:szCs w:val="24"/>
          <w:lang w:val="ro-RO"/>
        </w:rPr>
        <w:t xml:space="preserve"> numai moloz, ce va fi folosit ca umplutură pentru amenajări exterioare </w:t>
      </w:r>
    </w:p>
    <w:p w:rsidR="000C38C9" w:rsidRPr="00046081" w:rsidRDefault="000C38C9" w:rsidP="000C38C9">
      <w:pPr>
        <w:numPr>
          <w:ilvl w:val="0"/>
          <w:numId w:val="24"/>
        </w:numPr>
        <w:autoSpaceDE w:val="0"/>
        <w:autoSpaceDN w:val="0"/>
        <w:adjustRightInd w:val="0"/>
        <w:spacing w:after="0" w:line="240" w:lineRule="auto"/>
        <w:jc w:val="both"/>
        <w:rPr>
          <w:rFonts w:ascii="Arial" w:eastAsia="Times New Roman" w:hAnsi="Arial" w:cs="Arial"/>
          <w:sz w:val="24"/>
          <w:szCs w:val="24"/>
          <w:lang w:val="ro-RO"/>
        </w:rPr>
      </w:pPr>
      <w:r w:rsidRPr="00046081">
        <w:rPr>
          <w:rFonts w:ascii="Arial" w:eastAsia="Times New Roman" w:hAnsi="Arial" w:cs="Arial"/>
          <w:bCs/>
          <w:sz w:val="24"/>
          <w:szCs w:val="24"/>
          <w:u w:val="single"/>
          <w:lang w:val="ro-RO"/>
        </w:rPr>
        <w:t>în timpul exploatării</w:t>
      </w:r>
      <w:r w:rsidRPr="00046081">
        <w:rPr>
          <w:rFonts w:ascii="Arial" w:eastAsia="Times New Roman" w:hAnsi="Arial" w:cs="Arial"/>
          <w:bCs/>
          <w:sz w:val="24"/>
          <w:szCs w:val="24"/>
          <w:lang w:val="ro-RO"/>
        </w:rPr>
        <w:t>: deşeurile menajere municipale generate de un număr maxim de 29 angajați și maxim 70 de pacienți în total în întreaga clădire va fi preluat de operatorul de salubrizare pe bază de contract iar deșeurile rezultate din activități medicale (cod deșeu 18 01 03*, deşeuri a căror colectare şi eliminare fac obiectul unor măsuri speciale privind prevenirea infecţiilor</w:t>
      </w:r>
      <w:r w:rsidRPr="00046081">
        <w:rPr>
          <w:rFonts w:ascii="Arial" w:eastAsia="Times New Roman" w:hAnsi="Arial" w:cs="Arial"/>
          <w:sz w:val="24"/>
          <w:szCs w:val="24"/>
          <w:lang w:val="ro-RO"/>
        </w:rPr>
        <w:t xml:space="preserve">) vor fi colectate în 48 ore de firma specializată I.I. Ioni Gyula, iar eliminarea finală se face la SC </w:t>
      </w:r>
      <w:proofErr w:type="spellStart"/>
      <w:r w:rsidRPr="00046081">
        <w:rPr>
          <w:rFonts w:ascii="Arial" w:eastAsia="Times New Roman" w:hAnsi="Arial" w:cs="Arial"/>
          <w:sz w:val="24"/>
          <w:szCs w:val="24"/>
          <w:lang w:val="ro-RO"/>
        </w:rPr>
        <w:t>Escoborn</w:t>
      </w:r>
      <w:proofErr w:type="spellEnd"/>
      <w:r w:rsidRPr="00046081">
        <w:rPr>
          <w:rFonts w:ascii="Arial" w:eastAsia="Times New Roman" w:hAnsi="Arial" w:cs="Arial"/>
          <w:sz w:val="24"/>
          <w:szCs w:val="24"/>
          <w:lang w:val="ro-RO"/>
        </w:rPr>
        <w:t xml:space="preserve"> SRL Ploiești</w:t>
      </w:r>
      <w:r w:rsidRPr="00046081">
        <w:rPr>
          <w:rFonts w:ascii="Arial" w:eastAsia="Times New Roman" w:hAnsi="Arial" w:cs="Arial"/>
          <w:bCs/>
          <w:sz w:val="24"/>
          <w:szCs w:val="24"/>
          <w:lang w:val="ro-RO"/>
        </w:rPr>
        <w:t xml:space="preserve">; </w:t>
      </w:r>
    </w:p>
    <w:p w:rsidR="00E4082E" w:rsidRPr="00046081" w:rsidRDefault="00E4082E" w:rsidP="00E4082E">
      <w:pPr>
        <w:autoSpaceDE w:val="0"/>
        <w:autoSpaceDN w:val="0"/>
        <w:adjustRightInd w:val="0"/>
        <w:spacing w:after="0" w:line="240" w:lineRule="auto"/>
        <w:jc w:val="both"/>
        <w:rPr>
          <w:rFonts w:ascii="Arial" w:hAnsi="Arial" w:cs="Arial"/>
          <w:sz w:val="24"/>
          <w:szCs w:val="24"/>
          <w:lang w:val="ro-RO"/>
        </w:rPr>
      </w:pPr>
      <w:r w:rsidRPr="00046081">
        <w:rPr>
          <w:rFonts w:ascii="Arial" w:hAnsi="Arial" w:cs="Arial"/>
          <w:b/>
          <w:i/>
          <w:sz w:val="24"/>
          <w:szCs w:val="24"/>
          <w:lang w:val="ro-RO"/>
        </w:rPr>
        <w:t>e) poluarea și alte efecte nocive</w:t>
      </w:r>
      <w:r w:rsidRPr="00046081">
        <w:rPr>
          <w:rFonts w:ascii="Arial" w:hAnsi="Arial" w:cs="Arial"/>
          <w:sz w:val="24"/>
          <w:szCs w:val="24"/>
          <w:lang w:val="ro-RO"/>
        </w:rPr>
        <w:t>:</w:t>
      </w:r>
    </w:p>
    <w:p w:rsidR="00B841D5" w:rsidRPr="00046081" w:rsidRDefault="00B841D5" w:rsidP="00B841D5">
      <w:pPr>
        <w:autoSpaceDE w:val="0"/>
        <w:autoSpaceDN w:val="0"/>
        <w:adjustRightInd w:val="0"/>
        <w:spacing w:after="0" w:line="240" w:lineRule="auto"/>
        <w:jc w:val="both"/>
        <w:rPr>
          <w:rFonts w:ascii="Arial" w:eastAsia="Times New Roman" w:hAnsi="Arial" w:cs="Arial"/>
          <w:i/>
          <w:sz w:val="24"/>
          <w:szCs w:val="24"/>
          <w:lang w:val="ro-RO"/>
        </w:rPr>
      </w:pPr>
      <w:r w:rsidRPr="00046081">
        <w:rPr>
          <w:rFonts w:ascii="Arial" w:eastAsia="Times New Roman" w:hAnsi="Arial" w:cs="Arial"/>
          <w:b/>
          <w:i/>
          <w:sz w:val="24"/>
          <w:szCs w:val="24"/>
          <w:lang w:val="ro-RO"/>
        </w:rPr>
        <w:t xml:space="preserve">1.emisii în </w:t>
      </w:r>
      <w:proofErr w:type="spellStart"/>
      <w:r w:rsidRPr="00046081">
        <w:rPr>
          <w:rFonts w:ascii="Arial" w:eastAsia="Times New Roman" w:hAnsi="Arial" w:cs="Arial"/>
          <w:b/>
          <w:i/>
          <w:sz w:val="24"/>
          <w:szCs w:val="24"/>
          <w:lang w:val="ro-RO"/>
        </w:rPr>
        <w:t>aer</w:t>
      </w:r>
      <w:r w:rsidRPr="00046081">
        <w:rPr>
          <w:rFonts w:ascii="Arial" w:eastAsia="Times New Roman" w:hAnsi="Arial" w:cs="Arial"/>
          <w:i/>
          <w:sz w:val="24"/>
          <w:szCs w:val="24"/>
          <w:lang w:val="ro-RO"/>
        </w:rPr>
        <w:t>-</w:t>
      </w:r>
      <w:proofErr w:type="spellEnd"/>
      <w:r w:rsidRPr="00046081">
        <w:rPr>
          <w:rFonts w:ascii="Arial" w:eastAsia="Times New Roman" w:hAnsi="Arial" w:cs="Arial"/>
          <w:i/>
          <w:sz w:val="24"/>
          <w:szCs w:val="24"/>
          <w:lang w:val="ro-RO"/>
        </w:rPr>
        <w:t xml:space="preserve"> în faza de construire-principale operaţii executate generatoare de praf sunt:  : excavare - încărcare materiale în auto - descărcarea materialelor</w:t>
      </w:r>
      <w:r w:rsidR="000C38C9" w:rsidRPr="00046081">
        <w:rPr>
          <w:rFonts w:ascii="Arial" w:eastAsia="Times New Roman" w:hAnsi="Arial" w:cs="Arial"/>
          <w:i/>
          <w:sz w:val="24"/>
          <w:szCs w:val="24"/>
          <w:lang w:val="ro-RO"/>
        </w:rPr>
        <w:t xml:space="preserve"> din care rezultă pulberi</w:t>
      </w:r>
      <w:r w:rsidRPr="00046081">
        <w:rPr>
          <w:rFonts w:ascii="Arial" w:eastAsia="Times New Roman" w:hAnsi="Arial" w:cs="Arial"/>
          <w:i/>
          <w:sz w:val="24"/>
          <w:szCs w:val="24"/>
          <w:lang w:val="ro-RO"/>
        </w:rPr>
        <w:tab/>
      </w:r>
      <w:r w:rsidRPr="00046081">
        <w:rPr>
          <w:rFonts w:ascii="Arial" w:eastAsia="Times New Roman" w:hAnsi="Arial" w:cs="Arial"/>
          <w:i/>
          <w:sz w:val="24"/>
          <w:szCs w:val="24"/>
          <w:lang w:val="ro-RO"/>
        </w:rPr>
        <w:tab/>
      </w:r>
      <w:proofErr w:type="spellStart"/>
      <w:r w:rsidRPr="00046081">
        <w:rPr>
          <w:rFonts w:ascii="Arial" w:eastAsia="Times New Roman" w:hAnsi="Arial" w:cs="Arial"/>
          <w:i/>
          <w:sz w:val="24"/>
          <w:szCs w:val="24"/>
          <w:lang w:val="ro-RO"/>
        </w:rPr>
        <w:t>-în</w:t>
      </w:r>
      <w:proofErr w:type="spellEnd"/>
      <w:r w:rsidRPr="00046081">
        <w:rPr>
          <w:rFonts w:ascii="Arial" w:eastAsia="Times New Roman" w:hAnsi="Arial" w:cs="Arial"/>
          <w:i/>
          <w:sz w:val="24"/>
          <w:szCs w:val="24"/>
          <w:lang w:val="ro-RO"/>
        </w:rPr>
        <w:t xml:space="preserve"> timpul exploatării </w:t>
      </w:r>
      <w:r w:rsidR="000C38C9" w:rsidRPr="00046081">
        <w:rPr>
          <w:rFonts w:ascii="Arial" w:eastAsia="Times New Roman" w:hAnsi="Arial" w:cs="Arial"/>
          <w:i/>
          <w:sz w:val="24"/>
          <w:szCs w:val="24"/>
          <w:lang w:val="ro-RO"/>
        </w:rPr>
        <w:t>–</w:t>
      </w:r>
      <w:r w:rsidRPr="00046081">
        <w:rPr>
          <w:rFonts w:ascii="Arial" w:eastAsia="Times New Roman" w:hAnsi="Arial" w:cs="Arial"/>
          <w:i/>
          <w:sz w:val="24"/>
          <w:szCs w:val="24"/>
          <w:lang w:val="ro-RO"/>
        </w:rPr>
        <w:t xml:space="preserve"> </w:t>
      </w:r>
      <w:r w:rsidR="000C38C9" w:rsidRPr="00046081">
        <w:rPr>
          <w:rFonts w:ascii="Arial" w:eastAsia="Times New Roman" w:hAnsi="Arial" w:cs="Arial"/>
          <w:i/>
          <w:sz w:val="24"/>
          <w:szCs w:val="24"/>
          <w:lang w:val="ro-RO"/>
        </w:rPr>
        <w:t>nu este cazul</w:t>
      </w:r>
    </w:p>
    <w:p w:rsidR="00F21F62" w:rsidRPr="00046081" w:rsidRDefault="00B841D5" w:rsidP="00046081">
      <w:pPr>
        <w:suppressAutoHyphens/>
        <w:spacing w:after="120" w:line="240" w:lineRule="auto"/>
        <w:rPr>
          <w:rFonts w:ascii="Arial" w:hAnsi="Arial" w:cs="Arial"/>
          <w:sz w:val="24"/>
          <w:szCs w:val="24"/>
          <w:lang w:val="ro-RO"/>
        </w:rPr>
      </w:pPr>
      <w:r w:rsidRPr="00046081">
        <w:rPr>
          <w:rFonts w:ascii="Arial" w:eastAsia="Times New Roman" w:hAnsi="Arial" w:cs="Arial"/>
          <w:b/>
          <w:i/>
          <w:sz w:val="24"/>
          <w:szCs w:val="24"/>
          <w:lang w:val="ro-RO"/>
        </w:rPr>
        <w:t>2. emisii în apă:</w:t>
      </w:r>
      <w:proofErr w:type="spellStart"/>
      <w:r w:rsidRPr="00046081">
        <w:rPr>
          <w:rFonts w:ascii="Arial" w:eastAsia="Times New Roman" w:hAnsi="Arial" w:cs="Arial"/>
          <w:i/>
          <w:sz w:val="24"/>
          <w:szCs w:val="24"/>
          <w:lang w:val="ro-RO"/>
        </w:rPr>
        <w:t>-în</w:t>
      </w:r>
      <w:proofErr w:type="spellEnd"/>
      <w:r w:rsidRPr="00046081">
        <w:rPr>
          <w:rFonts w:ascii="Arial" w:eastAsia="Times New Roman" w:hAnsi="Arial" w:cs="Arial"/>
          <w:i/>
          <w:sz w:val="24"/>
          <w:szCs w:val="24"/>
          <w:lang w:val="ro-RO"/>
        </w:rPr>
        <w:t xml:space="preserve"> faza de construire -. Se pot produce pierderi accidentale de materiale, combustibili, uleiuri din maşinile şi utilajele de construire. Manevrarea defectuoasă a autovehiculelor care transportă diverse tipuri de materiale sau a utilajelor în apropierea </w:t>
      </w:r>
      <w:r w:rsidR="0097079C" w:rsidRPr="00046081">
        <w:rPr>
          <w:rFonts w:ascii="Arial" w:eastAsia="Times New Roman" w:hAnsi="Arial" w:cs="Arial"/>
          <w:i/>
          <w:sz w:val="24"/>
          <w:szCs w:val="24"/>
          <w:lang w:val="ro-RO"/>
        </w:rPr>
        <w:t>căminelor de apă pluvială</w:t>
      </w:r>
      <w:r w:rsidRPr="00046081">
        <w:rPr>
          <w:rFonts w:ascii="Arial" w:eastAsia="Times New Roman" w:hAnsi="Arial" w:cs="Arial"/>
          <w:i/>
          <w:sz w:val="24"/>
          <w:szCs w:val="24"/>
          <w:lang w:val="ro-RO"/>
        </w:rPr>
        <w:t xml:space="preserve"> pot conduce la producerea unor deversări accidentale în acestea.</w:t>
      </w:r>
      <w:r w:rsidR="00F21F62" w:rsidRPr="00046081">
        <w:rPr>
          <w:rFonts w:ascii="Arial" w:hAnsi="Arial" w:cs="Arial"/>
          <w:b/>
          <w:sz w:val="24"/>
          <w:szCs w:val="24"/>
          <w:lang w:val="ro-RO"/>
        </w:rPr>
        <w:t xml:space="preserve"> La </w:t>
      </w:r>
      <w:proofErr w:type="spellStart"/>
      <w:r w:rsidR="00F21F62" w:rsidRPr="00046081">
        <w:rPr>
          <w:rFonts w:ascii="Arial" w:hAnsi="Arial" w:cs="Arial"/>
          <w:b/>
          <w:sz w:val="24"/>
          <w:szCs w:val="24"/>
          <w:lang w:val="ro-RO"/>
        </w:rPr>
        <w:t>executia</w:t>
      </w:r>
      <w:proofErr w:type="spellEnd"/>
      <w:r w:rsidR="00F21F62" w:rsidRPr="00046081">
        <w:rPr>
          <w:rFonts w:ascii="Arial" w:hAnsi="Arial" w:cs="Arial"/>
          <w:b/>
          <w:sz w:val="24"/>
          <w:szCs w:val="24"/>
          <w:lang w:val="ro-RO"/>
        </w:rPr>
        <w:t xml:space="preserve"> lucrării se vor evita scurgerile de produse petroliere din </w:t>
      </w:r>
      <w:proofErr w:type="spellStart"/>
      <w:r w:rsidR="00F21F62" w:rsidRPr="00046081">
        <w:rPr>
          <w:rFonts w:ascii="Arial" w:hAnsi="Arial" w:cs="Arial"/>
          <w:b/>
          <w:sz w:val="24"/>
          <w:szCs w:val="24"/>
          <w:lang w:val="ro-RO"/>
        </w:rPr>
        <w:t>masinile</w:t>
      </w:r>
      <w:proofErr w:type="spellEnd"/>
      <w:r w:rsidR="00F21F62" w:rsidRPr="00046081">
        <w:rPr>
          <w:rFonts w:ascii="Arial" w:hAnsi="Arial" w:cs="Arial"/>
          <w:b/>
          <w:sz w:val="24"/>
          <w:szCs w:val="24"/>
          <w:lang w:val="ro-RO"/>
        </w:rPr>
        <w:t xml:space="preserve"> si utilajele specifice </w:t>
      </w:r>
      <w:proofErr w:type="spellStart"/>
      <w:r w:rsidR="00F21F62" w:rsidRPr="00046081">
        <w:rPr>
          <w:rFonts w:ascii="Arial" w:hAnsi="Arial" w:cs="Arial"/>
          <w:b/>
          <w:sz w:val="24"/>
          <w:szCs w:val="24"/>
          <w:lang w:val="ro-RO"/>
        </w:rPr>
        <w:t>santierului</w:t>
      </w:r>
      <w:proofErr w:type="spellEnd"/>
      <w:r w:rsidR="00F21F62" w:rsidRPr="00046081">
        <w:rPr>
          <w:rFonts w:ascii="Arial" w:hAnsi="Arial" w:cs="Arial"/>
          <w:b/>
          <w:sz w:val="24"/>
          <w:szCs w:val="24"/>
          <w:lang w:val="ro-RO"/>
        </w:rPr>
        <w:t>. În cazul producerii unor incidente de acest fel, se vor utiliza substanţe neutralizante;</w:t>
      </w:r>
    </w:p>
    <w:p w:rsidR="0097079C" w:rsidRPr="00046081" w:rsidRDefault="00B841D5" w:rsidP="0097079C">
      <w:pPr>
        <w:numPr>
          <w:ilvl w:val="0"/>
          <w:numId w:val="24"/>
        </w:numPr>
        <w:suppressAutoHyphens/>
        <w:spacing w:after="120" w:line="240" w:lineRule="auto"/>
        <w:ind w:left="0" w:firstLine="0"/>
        <w:rPr>
          <w:rFonts w:ascii="Arial" w:hAnsi="Arial" w:cs="Arial"/>
          <w:sz w:val="24"/>
          <w:szCs w:val="24"/>
          <w:lang w:val="ro-RO"/>
        </w:rPr>
      </w:pPr>
      <w:proofErr w:type="spellStart"/>
      <w:r w:rsidRPr="00046081">
        <w:rPr>
          <w:rFonts w:ascii="Arial" w:eastAsia="Times New Roman" w:hAnsi="Arial" w:cs="Arial"/>
          <w:i/>
          <w:sz w:val="24"/>
          <w:szCs w:val="24"/>
          <w:lang w:val="ro-RO"/>
        </w:rPr>
        <w:lastRenderedPageBreak/>
        <w:t>-în</w:t>
      </w:r>
      <w:proofErr w:type="spellEnd"/>
      <w:r w:rsidRPr="00046081">
        <w:rPr>
          <w:rFonts w:ascii="Arial" w:eastAsia="Times New Roman" w:hAnsi="Arial" w:cs="Arial"/>
          <w:i/>
          <w:sz w:val="24"/>
          <w:szCs w:val="24"/>
          <w:lang w:val="ro-RO"/>
        </w:rPr>
        <w:t xml:space="preserve"> timpul </w:t>
      </w:r>
      <w:proofErr w:type="spellStart"/>
      <w:r w:rsidRPr="00046081">
        <w:rPr>
          <w:rFonts w:ascii="Arial" w:eastAsia="Times New Roman" w:hAnsi="Arial" w:cs="Arial"/>
          <w:i/>
          <w:sz w:val="24"/>
          <w:szCs w:val="24"/>
          <w:lang w:val="ro-RO"/>
        </w:rPr>
        <w:t>exploatării</w:t>
      </w:r>
      <w:r w:rsidR="0097079C" w:rsidRPr="00046081">
        <w:rPr>
          <w:rFonts w:ascii="Arial" w:eastAsia="Times New Roman" w:hAnsi="Arial" w:cs="Arial"/>
          <w:i/>
          <w:sz w:val="24"/>
          <w:szCs w:val="24"/>
          <w:lang w:val="ro-RO"/>
        </w:rPr>
        <w:t>-</w:t>
      </w:r>
      <w:proofErr w:type="spellEnd"/>
      <w:r w:rsidR="0097079C" w:rsidRPr="00046081">
        <w:rPr>
          <w:rFonts w:ascii="Arial" w:hAnsi="Arial" w:cs="Arial"/>
          <w:b/>
          <w:sz w:val="24"/>
          <w:szCs w:val="24"/>
          <w:lang w:val="ro-RO"/>
        </w:rPr>
        <w:t xml:space="preserve"> </w:t>
      </w:r>
      <w:r w:rsidR="0097079C" w:rsidRPr="00046081">
        <w:rPr>
          <w:rFonts w:ascii="Arial" w:hAnsi="Arial" w:cs="Arial"/>
          <w:sz w:val="24"/>
          <w:szCs w:val="24"/>
          <w:lang w:val="ro-RO"/>
        </w:rPr>
        <w:t>produse petroliere din autovehiculele din parcare, evacuate prin canalizarea pluvială în rețeaua de canalizare pluvială a municipiului, respectiv apă uzată din canalizarea menajeră evacuată prin rețeaua existentă în canalizarea menajară a municipiului</w:t>
      </w:r>
      <w:r w:rsidR="0097079C" w:rsidRPr="00046081">
        <w:rPr>
          <w:rFonts w:ascii="Arial" w:hAnsi="Arial" w:cs="Arial"/>
          <w:b/>
          <w:sz w:val="24"/>
          <w:szCs w:val="24"/>
          <w:lang w:val="ro-RO"/>
        </w:rPr>
        <w:t>;</w:t>
      </w:r>
    </w:p>
    <w:p w:rsidR="0097079C" w:rsidRPr="00046081" w:rsidRDefault="00B841D5" w:rsidP="0097079C">
      <w:pPr>
        <w:pStyle w:val="NoSpacing"/>
        <w:jc w:val="both"/>
        <w:rPr>
          <w:rFonts w:ascii="Arial" w:hAnsi="Arial" w:cs="Arial"/>
          <w:sz w:val="24"/>
          <w:szCs w:val="24"/>
        </w:rPr>
      </w:pPr>
      <w:r w:rsidRPr="00046081">
        <w:rPr>
          <w:rFonts w:ascii="Arial" w:eastAsia="Times New Roman" w:hAnsi="Arial" w:cs="Arial"/>
          <w:i/>
          <w:sz w:val="24"/>
          <w:szCs w:val="24"/>
        </w:rPr>
        <w:t xml:space="preserve"> </w:t>
      </w:r>
      <w:r w:rsidR="0097079C" w:rsidRPr="00046081">
        <w:rPr>
          <w:rFonts w:ascii="Arial" w:hAnsi="Arial" w:cs="Arial"/>
          <w:sz w:val="24"/>
          <w:szCs w:val="24"/>
        </w:rPr>
        <w:t>Apele pluviale colectate din parcare vor fi epurate cu ajutorul unui separator de hidrocarburi înainte de deversare în rețeaua de apă pluvială a municipiului Miercurea-Ciuc</w:t>
      </w:r>
    </w:p>
    <w:p w:rsidR="0097079C" w:rsidRPr="00046081" w:rsidRDefault="0097079C" w:rsidP="00B841D5">
      <w:pPr>
        <w:autoSpaceDE w:val="0"/>
        <w:autoSpaceDN w:val="0"/>
        <w:adjustRightInd w:val="0"/>
        <w:spacing w:after="0" w:line="240" w:lineRule="auto"/>
        <w:jc w:val="both"/>
        <w:rPr>
          <w:rFonts w:ascii="Arial" w:eastAsia="Times New Roman" w:hAnsi="Arial" w:cs="Arial"/>
          <w:i/>
          <w:sz w:val="24"/>
          <w:szCs w:val="24"/>
          <w:lang w:val="ro-RO"/>
        </w:rPr>
      </w:pPr>
    </w:p>
    <w:p w:rsidR="00B841D5" w:rsidRPr="00046081" w:rsidRDefault="00B841D5" w:rsidP="00B841D5">
      <w:pPr>
        <w:autoSpaceDE w:val="0"/>
        <w:autoSpaceDN w:val="0"/>
        <w:adjustRightInd w:val="0"/>
        <w:spacing w:after="0" w:line="240" w:lineRule="auto"/>
        <w:jc w:val="both"/>
        <w:rPr>
          <w:rFonts w:ascii="Arial" w:eastAsia="Times New Roman" w:hAnsi="Arial" w:cs="Arial"/>
          <w:i/>
          <w:sz w:val="24"/>
          <w:szCs w:val="24"/>
          <w:lang w:val="ro-RO"/>
        </w:rPr>
      </w:pPr>
      <w:r w:rsidRPr="00046081">
        <w:rPr>
          <w:rFonts w:ascii="Arial" w:eastAsia="Times New Roman" w:hAnsi="Arial" w:cs="Arial"/>
          <w:b/>
          <w:i/>
          <w:sz w:val="24"/>
          <w:szCs w:val="24"/>
          <w:lang w:val="ro-RO"/>
        </w:rPr>
        <w:t>3.emisii în sol</w:t>
      </w:r>
      <w:r w:rsidRPr="00046081">
        <w:rPr>
          <w:rFonts w:ascii="Arial" w:eastAsia="Times New Roman" w:hAnsi="Arial" w:cs="Arial"/>
          <w:i/>
          <w:sz w:val="24"/>
          <w:szCs w:val="24"/>
          <w:lang w:val="ro-RO"/>
        </w:rPr>
        <w:t>:- în faza de construire sursă de poluare a solului pot rezulta</w:t>
      </w:r>
      <w:r w:rsidRPr="00046081">
        <w:rPr>
          <w:rFonts w:ascii="Arial" w:eastAsia="Times New Roman" w:hAnsi="Arial" w:cs="Arial"/>
          <w:b/>
          <w:i/>
          <w:sz w:val="24"/>
          <w:szCs w:val="24"/>
          <w:lang w:val="ro-RO"/>
        </w:rPr>
        <w:t xml:space="preserve"> </w:t>
      </w:r>
      <w:r w:rsidRPr="00046081">
        <w:rPr>
          <w:rFonts w:ascii="Arial" w:eastAsia="Times New Roman" w:hAnsi="Arial" w:cs="Arial"/>
          <w:i/>
          <w:sz w:val="24"/>
          <w:szCs w:val="24"/>
          <w:lang w:val="ro-RO"/>
        </w:rPr>
        <w:t>din circulația utilajelor grele și a mijloacelor de transport, organizările de șantier, defecțiuni tehnice ale utilajelor, scurgeri de combustibil.</w:t>
      </w:r>
    </w:p>
    <w:p w:rsidR="00B841D5" w:rsidRPr="00046081" w:rsidRDefault="00B841D5" w:rsidP="00B841D5">
      <w:pPr>
        <w:autoSpaceDE w:val="0"/>
        <w:autoSpaceDN w:val="0"/>
        <w:adjustRightInd w:val="0"/>
        <w:spacing w:after="0" w:line="240" w:lineRule="auto"/>
        <w:jc w:val="both"/>
        <w:rPr>
          <w:rFonts w:ascii="Arial" w:eastAsia="Times New Roman" w:hAnsi="Arial" w:cs="Arial"/>
          <w:i/>
          <w:sz w:val="24"/>
          <w:szCs w:val="24"/>
          <w:lang w:val="ro-RO"/>
        </w:rPr>
      </w:pPr>
      <w:proofErr w:type="spellStart"/>
      <w:r w:rsidRPr="00046081">
        <w:rPr>
          <w:rFonts w:ascii="Arial" w:eastAsia="Times New Roman" w:hAnsi="Arial" w:cs="Arial"/>
          <w:i/>
          <w:sz w:val="24"/>
          <w:szCs w:val="24"/>
          <w:lang w:val="ro-RO"/>
        </w:rPr>
        <w:t>-în</w:t>
      </w:r>
      <w:proofErr w:type="spellEnd"/>
      <w:r w:rsidRPr="00046081">
        <w:rPr>
          <w:rFonts w:ascii="Arial" w:eastAsia="Times New Roman" w:hAnsi="Arial" w:cs="Arial"/>
          <w:i/>
          <w:sz w:val="24"/>
          <w:szCs w:val="24"/>
          <w:lang w:val="ro-RO"/>
        </w:rPr>
        <w:t xml:space="preserve"> timpul exploatării </w:t>
      </w:r>
      <w:r w:rsidR="00F21F62" w:rsidRPr="00046081">
        <w:rPr>
          <w:rFonts w:ascii="Arial" w:eastAsia="Times New Roman" w:hAnsi="Arial" w:cs="Arial"/>
          <w:i/>
          <w:sz w:val="24"/>
          <w:szCs w:val="24"/>
          <w:lang w:val="ro-RO"/>
        </w:rPr>
        <w:t>:</w:t>
      </w:r>
      <w:proofErr w:type="spellStart"/>
      <w:r w:rsidR="00F21F62" w:rsidRPr="00046081">
        <w:rPr>
          <w:rFonts w:ascii="Arial" w:eastAsia="Times New Roman" w:hAnsi="Arial" w:cs="Arial"/>
          <w:i/>
          <w:sz w:val="24"/>
          <w:szCs w:val="24"/>
          <w:lang w:val="ro-RO"/>
        </w:rPr>
        <w:t>-Nu</w:t>
      </w:r>
      <w:proofErr w:type="spellEnd"/>
      <w:r w:rsidR="00F21F62" w:rsidRPr="00046081">
        <w:rPr>
          <w:rFonts w:ascii="Arial" w:eastAsia="Times New Roman" w:hAnsi="Arial" w:cs="Arial"/>
          <w:i/>
          <w:sz w:val="24"/>
          <w:szCs w:val="24"/>
          <w:lang w:val="ro-RO"/>
        </w:rPr>
        <w:t xml:space="preserve"> este cazul, având în vedere că parcarea va avea o platformă impermeabilizată dotată cu separator de hidrocarburi</w:t>
      </w:r>
      <w:r w:rsidRPr="00046081">
        <w:rPr>
          <w:rFonts w:ascii="Arial" w:eastAsia="Times New Roman" w:hAnsi="Arial" w:cs="Arial"/>
          <w:i/>
          <w:sz w:val="24"/>
          <w:szCs w:val="24"/>
          <w:lang w:val="ro-RO"/>
        </w:rPr>
        <w:t xml:space="preserve"> </w:t>
      </w:r>
    </w:p>
    <w:p w:rsidR="00B841D5" w:rsidRPr="00046081" w:rsidRDefault="00B841D5" w:rsidP="00B841D5">
      <w:pPr>
        <w:autoSpaceDE w:val="0"/>
        <w:autoSpaceDN w:val="0"/>
        <w:adjustRightInd w:val="0"/>
        <w:spacing w:after="0" w:line="240" w:lineRule="auto"/>
        <w:jc w:val="both"/>
        <w:rPr>
          <w:rFonts w:ascii="Arial" w:eastAsia="Times New Roman" w:hAnsi="Arial" w:cs="Arial"/>
          <w:i/>
          <w:sz w:val="24"/>
          <w:szCs w:val="24"/>
          <w:lang w:val="ro-RO"/>
        </w:rPr>
      </w:pPr>
      <w:r w:rsidRPr="00046081">
        <w:rPr>
          <w:rFonts w:ascii="Arial" w:eastAsia="Times New Roman" w:hAnsi="Arial" w:cs="Arial"/>
          <w:b/>
          <w:i/>
          <w:sz w:val="24"/>
          <w:szCs w:val="24"/>
          <w:lang w:val="ro-RO"/>
        </w:rPr>
        <w:t>4.zgomot</w:t>
      </w:r>
      <w:r w:rsidRPr="00046081">
        <w:rPr>
          <w:rFonts w:ascii="Arial" w:eastAsia="Times New Roman" w:hAnsi="Arial" w:cs="Arial"/>
          <w:i/>
          <w:sz w:val="24"/>
          <w:szCs w:val="24"/>
          <w:lang w:val="ro-RO"/>
        </w:rPr>
        <w:t>:-</w:t>
      </w:r>
      <w:bookmarkStart w:id="0" w:name="_Hlk507694400"/>
      <w:r w:rsidRPr="00046081">
        <w:rPr>
          <w:rFonts w:ascii="Arial" w:eastAsia="Times New Roman" w:hAnsi="Arial" w:cs="Arial"/>
          <w:b/>
          <w:bCs/>
          <w:i/>
          <w:sz w:val="24"/>
          <w:szCs w:val="24"/>
          <w:lang w:val="ro-RO"/>
        </w:rPr>
        <w:t xml:space="preserve"> </w:t>
      </w:r>
      <w:r w:rsidRPr="00046081">
        <w:rPr>
          <w:rFonts w:ascii="Arial" w:eastAsia="Times New Roman" w:hAnsi="Arial" w:cs="Arial"/>
          <w:bCs/>
          <w:i/>
          <w:sz w:val="24"/>
          <w:szCs w:val="24"/>
          <w:lang w:val="ro-RO"/>
        </w:rPr>
        <w:t>în faza de construire</w:t>
      </w:r>
      <w:bookmarkEnd w:id="0"/>
      <w:r w:rsidRPr="00046081">
        <w:rPr>
          <w:rFonts w:ascii="Arial" w:eastAsia="Times New Roman" w:hAnsi="Arial" w:cs="Arial"/>
          <w:bCs/>
          <w:i/>
          <w:sz w:val="24"/>
          <w:szCs w:val="24"/>
          <w:lang w:val="ro-RO"/>
        </w:rPr>
        <w:t xml:space="preserve"> </w:t>
      </w:r>
      <w:proofErr w:type="spellStart"/>
      <w:r w:rsidR="00F21F62" w:rsidRPr="00046081">
        <w:rPr>
          <w:rFonts w:ascii="Arial" w:eastAsia="Times New Roman" w:hAnsi="Arial" w:cs="Arial"/>
          <w:bCs/>
          <w:i/>
          <w:sz w:val="24"/>
          <w:szCs w:val="24"/>
          <w:lang w:val="ro-RO"/>
        </w:rPr>
        <w:t>-</w:t>
      </w:r>
      <w:r w:rsidRPr="00046081">
        <w:rPr>
          <w:rFonts w:ascii="Arial" w:eastAsia="Times New Roman" w:hAnsi="Arial" w:cs="Arial"/>
          <w:i/>
          <w:sz w:val="24"/>
          <w:szCs w:val="24"/>
          <w:lang w:val="ro-RO"/>
        </w:rPr>
        <w:t>sursa</w:t>
      </w:r>
      <w:proofErr w:type="spellEnd"/>
      <w:r w:rsidRPr="00046081">
        <w:rPr>
          <w:rFonts w:ascii="Arial" w:eastAsia="Times New Roman" w:hAnsi="Arial" w:cs="Arial"/>
          <w:i/>
          <w:sz w:val="24"/>
          <w:szCs w:val="24"/>
          <w:lang w:val="ro-RO"/>
        </w:rPr>
        <w:t xml:space="preserve"> principală de zgomot şi vibraţii este reprezentată de circulaţia mijloacelor de </w:t>
      </w:r>
      <w:proofErr w:type="spellStart"/>
      <w:r w:rsidRPr="00046081">
        <w:rPr>
          <w:rFonts w:ascii="Arial" w:eastAsia="Times New Roman" w:hAnsi="Arial" w:cs="Arial"/>
          <w:i/>
          <w:sz w:val="24"/>
          <w:szCs w:val="24"/>
          <w:lang w:val="ro-RO"/>
        </w:rPr>
        <w:t>transpor</w:t>
      </w:r>
      <w:proofErr w:type="spellEnd"/>
      <w:r w:rsidR="00F21F62" w:rsidRPr="00046081">
        <w:rPr>
          <w:rFonts w:ascii="Arial" w:eastAsia="Times New Roman" w:hAnsi="Arial" w:cs="Arial"/>
          <w:i/>
          <w:sz w:val="24"/>
          <w:szCs w:val="24"/>
          <w:lang w:val="ro-RO"/>
        </w:rPr>
        <w:t xml:space="preserve"> şi a utilajelor de construcţie</w:t>
      </w:r>
      <w:r w:rsidRPr="00046081">
        <w:rPr>
          <w:rFonts w:ascii="Arial" w:eastAsia="Times New Roman" w:hAnsi="Arial" w:cs="Arial"/>
          <w:i/>
          <w:sz w:val="24"/>
          <w:szCs w:val="24"/>
          <w:lang w:val="ro-RO"/>
        </w:rPr>
        <w:t>.</w:t>
      </w:r>
    </w:p>
    <w:p w:rsidR="00F21F62" w:rsidRPr="00046081" w:rsidRDefault="00F21F62" w:rsidP="00B841D5">
      <w:pPr>
        <w:autoSpaceDE w:val="0"/>
        <w:autoSpaceDN w:val="0"/>
        <w:adjustRightInd w:val="0"/>
        <w:spacing w:after="0" w:line="240" w:lineRule="auto"/>
        <w:jc w:val="both"/>
        <w:rPr>
          <w:rFonts w:ascii="Arial" w:eastAsia="Times New Roman" w:hAnsi="Arial" w:cs="Arial"/>
          <w:i/>
          <w:sz w:val="24"/>
          <w:szCs w:val="24"/>
          <w:lang w:val="ro-RO"/>
        </w:rPr>
      </w:pPr>
      <w:r w:rsidRPr="00046081">
        <w:rPr>
          <w:rFonts w:ascii="Arial" w:eastAsia="Times New Roman" w:hAnsi="Arial" w:cs="Arial"/>
          <w:i/>
          <w:sz w:val="24"/>
          <w:szCs w:val="24"/>
          <w:lang w:val="ro-RO"/>
        </w:rPr>
        <w:tab/>
        <w:t xml:space="preserve">  </w:t>
      </w:r>
      <w:proofErr w:type="spellStart"/>
      <w:r w:rsidRPr="00046081">
        <w:rPr>
          <w:rFonts w:ascii="Arial" w:eastAsia="Times New Roman" w:hAnsi="Arial" w:cs="Arial"/>
          <w:i/>
          <w:sz w:val="24"/>
          <w:szCs w:val="24"/>
          <w:lang w:val="ro-RO"/>
        </w:rPr>
        <w:t>-în</w:t>
      </w:r>
      <w:proofErr w:type="spellEnd"/>
      <w:r w:rsidRPr="00046081">
        <w:rPr>
          <w:rFonts w:ascii="Arial" w:eastAsia="Times New Roman" w:hAnsi="Arial" w:cs="Arial"/>
          <w:i/>
          <w:sz w:val="24"/>
          <w:szCs w:val="24"/>
          <w:lang w:val="ro-RO"/>
        </w:rPr>
        <w:t xml:space="preserve"> faza de exploatare-sursa principală de zgomot este reprezentată de centrala de încălzire şi ventilaţie. În cazul depăşirii nivelului de zgomot prevăzut prin STAS 10009/2017 se vor monta panouri fonoabsorbante.</w:t>
      </w:r>
    </w:p>
    <w:p w:rsidR="00E4082E" w:rsidRPr="00046081" w:rsidRDefault="00E4082E" w:rsidP="00E4082E">
      <w:pPr>
        <w:autoSpaceDE w:val="0"/>
        <w:autoSpaceDN w:val="0"/>
        <w:adjustRightInd w:val="0"/>
        <w:spacing w:after="0" w:line="240" w:lineRule="auto"/>
        <w:jc w:val="both"/>
        <w:rPr>
          <w:rFonts w:ascii="Arial" w:hAnsi="Arial" w:cs="Arial"/>
          <w:sz w:val="24"/>
          <w:szCs w:val="24"/>
          <w:lang w:val="ro-RO"/>
        </w:rPr>
      </w:pPr>
      <w:r w:rsidRPr="00046081">
        <w:rPr>
          <w:rFonts w:ascii="Arial" w:hAnsi="Arial" w:cs="Arial"/>
          <w:b/>
          <w:i/>
          <w:sz w:val="24"/>
          <w:szCs w:val="24"/>
          <w:lang w:val="ro-RO"/>
        </w:rPr>
        <w:t>f) riscurile de accidente majore și/sau dezastre relevante pentru proiectul în cauză</w:t>
      </w:r>
      <w:r w:rsidRPr="00046081">
        <w:rPr>
          <w:rFonts w:ascii="Arial" w:hAnsi="Arial" w:cs="Arial"/>
          <w:i/>
          <w:sz w:val="24"/>
          <w:szCs w:val="24"/>
          <w:lang w:val="ro-RO"/>
        </w:rPr>
        <w:t xml:space="preserve">, </w:t>
      </w:r>
      <w:r w:rsidRPr="00046081">
        <w:rPr>
          <w:rFonts w:ascii="Arial" w:hAnsi="Arial" w:cs="Arial"/>
          <w:b/>
          <w:i/>
          <w:sz w:val="24"/>
          <w:szCs w:val="24"/>
          <w:lang w:val="ro-RO"/>
        </w:rPr>
        <w:t>inclusiv cele cauzate de schimbările climatice, conform cunoștințelor științifice:</w:t>
      </w:r>
      <w:r w:rsidRPr="00046081">
        <w:rPr>
          <w:rFonts w:ascii="Arial" w:hAnsi="Arial" w:cs="Arial"/>
          <w:sz w:val="24"/>
          <w:szCs w:val="24"/>
          <w:lang w:val="ro-RO"/>
        </w:rPr>
        <w:t xml:space="preserve"> nu este cazul.</w:t>
      </w:r>
    </w:p>
    <w:p w:rsidR="00435CED" w:rsidRPr="00046081" w:rsidRDefault="00E4082E" w:rsidP="00CF3366">
      <w:pPr>
        <w:autoSpaceDE w:val="0"/>
        <w:autoSpaceDN w:val="0"/>
        <w:adjustRightInd w:val="0"/>
        <w:spacing w:after="0" w:line="240" w:lineRule="auto"/>
        <w:jc w:val="both"/>
        <w:rPr>
          <w:rFonts w:ascii="Arial" w:hAnsi="Arial" w:cs="Arial"/>
          <w:sz w:val="24"/>
          <w:szCs w:val="24"/>
          <w:lang w:val="ro-RO"/>
        </w:rPr>
      </w:pPr>
      <w:r w:rsidRPr="00046081">
        <w:rPr>
          <w:rFonts w:ascii="Arial" w:hAnsi="Arial" w:cs="Arial"/>
          <w:b/>
          <w:i/>
          <w:sz w:val="24"/>
          <w:szCs w:val="24"/>
          <w:lang w:val="ro-RO"/>
        </w:rPr>
        <w:t xml:space="preserve">g) riscurile pentru sănătatea umană </w:t>
      </w:r>
      <w:r w:rsidRPr="00046081">
        <w:rPr>
          <w:rFonts w:ascii="Arial" w:hAnsi="Arial" w:cs="Arial"/>
          <w:i/>
          <w:sz w:val="24"/>
          <w:szCs w:val="24"/>
          <w:lang w:val="ro-RO"/>
        </w:rPr>
        <w:t xml:space="preserve">(de exemplu, din cauza contaminării apei sau a poluării atmosferice): </w:t>
      </w:r>
      <w:r w:rsidRPr="00046081">
        <w:rPr>
          <w:rFonts w:ascii="Arial" w:hAnsi="Arial" w:cs="Arial"/>
          <w:sz w:val="24"/>
          <w:szCs w:val="24"/>
          <w:lang w:val="ro-RO"/>
        </w:rPr>
        <w:t>nu este cazul.</w:t>
      </w:r>
    </w:p>
    <w:p w:rsidR="00E4082E" w:rsidRPr="00046081" w:rsidRDefault="00E4082E" w:rsidP="00FB7F2B">
      <w:pPr>
        <w:pStyle w:val="BodyText"/>
        <w:numPr>
          <w:ilvl w:val="0"/>
          <w:numId w:val="11"/>
        </w:numPr>
        <w:ind w:left="360" w:right="344"/>
        <w:rPr>
          <w:rFonts w:cs="Arial"/>
          <w:b/>
          <w:lang w:val="ro-RO"/>
        </w:rPr>
      </w:pPr>
      <w:r w:rsidRPr="00046081">
        <w:rPr>
          <w:rFonts w:cs="Arial"/>
          <w:b/>
          <w:lang w:val="ro-RO"/>
        </w:rPr>
        <w:t>Amplasarea proiectului</w:t>
      </w:r>
    </w:p>
    <w:p w:rsidR="00E4082E" w:rsidRPr="00046081" w:rsidRDefault="00E4082E" w:rsidP="00FB7F2B">
      <w:pPr>
        <w:pStyle w:val="BodyText"/>
        <w:ind w:right="-54"/>
        <w:rPr>
          <w:rFonts w:cs="Arial"/>
          <w:i/>
          <w:lang w:val="ro-RO"/>
        </w:rPr>
      </w:pPr>
      <w:r w:rsidRPr="00046081">
        <w:rPr>
          <w:rFonts w:cs="Arial"/>
          <w:b/>
          <w:lang w:val="ro-RO"/>
        </w:rPr>
        <w:t xml:space="preserve">a) utilizarea actuală și aprobată a terenului: </w:t>
      </w:r>
      <w:r w:rsidR="008835B8" w:rsidRPr="00046081">
        <w:rPr>
          <w:rFonts w:cs="Arial"/>
          <w:lang w:val="ro-RO"/>
        </w:rPr>
        <w:t xml:space="preserve">: teren </w:t>
      </w:r>
      <w:r w:rsidR="0012102D" w:rsidRPr="00046081">
        <w:rPr>
          <w:rFonts w:cs="Arial"/>
          <w:lang w:val="ro-RO"/>
        </w:rPr>
        <w:t xml:space="preserve">în intravilanul mun. Miercurea-Ciuc în zona de activităţi economice cu caracter </w:t>
      </w:r>
      <w:proofErr w:type="spellStart"/>
      <w:r w:rsidR="0012102D" w:rsidRPr="00046081">
        <w:rPr>
          <w:rFonts w:cs="Arial"/>
          <w:lang w:val="ro-RO"/>
        </w:rPr>
        <w:t>terţial</w:t>
      </w:r>
      <w:proofErr w:type="spellEnd"/>
      <w:r w:rsidR="00FB7F2B" w:rsidRPr="00046081">
        <w:rPr>
          <w:rFonts w:cs="Arial"/>
          <w:lang w:val="ro-RO"/>
        </w:rPr>
        <w:t xml:space="preserve"> </w:t>
      </w:r>
      <w:r w:rsidR="00FB7F2B" w:rsidRPr="00046081">
        <w:rPr>
          <w:rFonts w:cs="Arial"/>
          <w:i/>
          <w:lang w:val="ro-RO"/>
        </w:rPr>
        <w:t>conform C</w:t>
      </w:r>
      <w:r w:rsidR="00D651A0" w:rsidRPr="00046081">
        <w:rPr>
          <w:rFonts w:cs="Arial"/>
          <w:i/>
          <w:lang w:val="ro-RO"/>
        </w:rPr>
        <w:t>e</w:t>
      </w:r>
      <w:r w:rsidR="00212FBC" w:rsidRPr="00046081">
        <w:rPr>
          <w:rFonts w:cs="Arial"/>
          <w:i/>
          <w:lang w:val="ro-RO"/>
        </w:rPr>
        <w:t xml:space="preserve">rtificatului de urbanism nr. </w:t>
      </w:r>
      <w:r w:rsidR="0012102D" w:rsidRPr="00046081">
        <w:rPr>
          <w:rFonts w:cs="Arial"/>
          <w:i/>
          <w:lang w:val="ro-RO"/>
        </w:rPr>
        <w:t>596</w:t>
      </w:r>
      <w:r w:rsidR="00685CC7" w:rsidRPr="00046081">
        <w:rPr>
          <w:rFonts w:cs="Arial"/>
          <w:i/>
          <w:lang w:val="ro-RO"/>
        </w:rPr>
        <w:t>/</w:t>
      </w:r>
      <w:r w:rsidR="00B841D5" w:rsidRPr="00046081">
        <w:rPr>
          <w:rFonts w:cs="Arial"/>
          <w:i/>
          <w:lang w:val="ro-RO"/>
        </w:rPr>
        <w:t>09</w:t>
      </w:r>
      <w:r w:rsidR="00685CC7" w:rsidRPr="00046081">
        <w:rPr>
          <w:rFonts w:cs="Arial"/>
          <w:i/>
          <w:lang w:val="ro-RO"/>
        </w:rPr>
        <w:t>.</w:t>
      </w:r>
      <w:r w:rsidR="00B841D5" w:rsidRPr="00046081">
        <w:rPr>
          <w:rFonts w:cs="Arial"/>
          <w:i/>
          <w:lang w:val="ro-RO"/>
        </w:rPr>
        <w:t>1</w:t>
      </w:r>
      <w:r w:rsidR="0012102D" w:rsidRPr="00046081">
        <w:rPr>
          <w:rFonts w:cs="Arial"/>
          <w:i/>
          <w:lang w:val="ro-RO"/>
        </w:rPr>
        <w:t>0</w:t>
      </w:r>
      <w:r w:rsidR="00D651A0" w:rsidRPr="00046081">
        <w:rPr>
          <w:rFonts w:cs="Arial"/>
          <w:i/>
          <w:lang w:val="ro-RO"/>
        </w:rPr>
        <w:t>.201</w:t>
      </w:r>
      <w:r w:rsidR="00B841D5" w:rsidRPr="00046081">
        <w:rPr>
          <w:rFonts w:cs="Arial"/>
          <w:i/>
          <w:lang w:val="ro-RO"/>
        </w:rPr>
        <w:t>8</w:t>
      </w:r>
      <w:r w:rsidR="00FB7F2B" w:rsidRPr="00046081">
        <w:rPr>
          <w:rFonts w:cs="Arial"/>
          <w:i/>
          <w:lang w:val="ro-RO"/>
        </w:rPr>
        <w:t xml:space="preserve"> emis de </w:t>
      </w:r>
      <w:r w:rsidR="0012102D" w:rsidRPr="00046081">
        <w:rPr>
          <w:rFonts w:cs="Arial"/>
          <w:i/>
          <w:lang w:val="ro-RO"/>
        </w:rPr>
        <w:t>Municipiul Miercurea-Ciuc</w:t>
      </w:r>
      <w:r w:rsidR="00FB7F2B" w:rsidRPr="00046081">
        <w:rPr>
          <w:rFonts w:cs="Arial"/>
          <w:i/>
          <w:lang w:val="ro-RO"/>
        </w:rPr>
        <w:t>.</w:t>
      </w:r>
    </w:p>
    <w:p w:rsidR="00E4082E" w:rsidRPr="00046081" w:rsidRDefault="00E4082E" w:rsidP="00E4082E">
      <w:pPr>
        <w:autoSpaceDE w:val="0"/>
        <w:autoSpaceDN w:val="0"/>
        <w:adjustRightInd w:val="0"/>
        <w:spacing w:after="0" w:line="240" w:lineRule="auto"/>
        <w:jc w:val="both"/>
        <w:rPr>
          <w:rFonts w:ascii="Arial" w:hAnsi="Arial" w:cs="Arial"/>
          <w:sz w:val="24"/>
          <w:szCs w:val="24"/>
          <w:lang w:val="ro-RO"/>
        </w:rPr>
      </w:pPr>
      <w:r w:rsidRPr="00046081">
        <w:rPr>
          <w:rFonts w:ascii="Arial" w:hAnsi="Arial" w:cs="Arial"/>
          <w:b/>
          <w:sz w:val="24"/>
          <w:szCs w:val="24"/>
          <w:lang w:val="ro-RO"/>
        </w:rPr>
        <w:t xml:space="preserve">b) bogăția, disponibilitatea, calitatea și capacitatea de regenerare relative ale resurselor naturale </w:t>
      </w:r>
      <w:r w:rsidRPr="00046081">
        <w:rPr>
          <w:rFonts w:ascii="Arial" w:hAnsi="Arial" w:cs="Arial"/>
          <w:sz w:val="24"/>
          <w:szCs w:val="24"/>
          <w:lang w:val="ro-RO"/>
        </w:rPr>
        <w:t>(inclusiv solul, terenurile, apa și biodiversitatea) din zonă și din subteranul acesteia:</w:t>
      </w:r>
      <w:r w:rsidR="00FB7F2B" w:rsidRPr="00046081">
        <w:rPr>
          <w:rFonts w:ascii="Arial" w:hAnsi="Arial" w:cs="Arial"/>
          <w:sz w:val="24"/>
          <w:szCs w:val="24"/>
          <w:lang w:val="ro-RO"/>
        </w:rPr>
        <w:t xml:space="preserve"> </w:t>
      </w:r>
      <w:r w:rsidR="00FB7F2B" w:rsidRPr="00046081">
        <w:rPr>
          <w:rFonts w:ascii="Arial" w:hAnsi="Arial" w:cs="Arial"/>
          <w:i/>
          <w:sz w:val="24"/>
          <w:szCs w:val="24"/>
          <w:lang w:val="ro-RO"/>
        </w:rPr>
        <w:t>nu este cazul.</w:t>
      </w:r>
    </w:p>
    <w:p w:rsidR="00E4082E" w:rsidRPr="00046081" w:rsidRDefault="00E4082E" w:rsidP="00E4082E">
      <w:pPr>
        <w:autoSpaceDE w:val="0"/>
        <w:autoSpaceDN w:val="0"/>
        <w:adjustRightInd w:val="0"/>
        <w:spacing w:after="0" w:line="240" w:lineRule="auto"/>
        <w:jc w:val="both"/>
        <w:rPr>
          <w:rFonts w:ascii="Arial" w:hAnsi="Arial" w:cs="Arial"/>
          <w:sz w:val="24"/>
          <w:szCs w:val="24"/>
          <w:lang w:val="ro-RO"/>
        </w:rPr>
      </w:pPr>
      <w:r w:rsidRPr="00046081">
        <w:rPr>
          <w:rFonts w:ascii="Arial" w:hAnsi="Arial" w:cs="Arial"/>
          <w:b/>
          <w:sz w:val="24"/>
          <w:szCs w:val="24"/>
          <w:lang w:val="ro-RO"/>
        </w:rPr>
        <w:t>c) capacitatea de absorbţie a mediului natural</w:t>
      </w:r>
      <w:r w:rsidRPr="00046081">
        <w:rPr>
          <w:rFonts w:ascii="Arial" w:hAnsi="Arial" w:cs="Arial"/>
          <w:sz w:val="24"/>
          <w:szCs w:val="24"/>
          <w:lang w:val="ro-RO"/>
        </w:rPr>
        <w:t>, acordându-se atenție specială următoarelor zone:</w:t>
      </w:r>
    </w:p>
    <w:p w:rsidR="00E4082E" w:rsidRPr="00046081" w:rsidRDefault="00E4082E" w:rsidP="00E4082E">
      <w:pPr>
        <w:autoSpaceDE w:val="0"/>
        <w:autoSpaceDN w:val="0"/>
        <w:adjustRightInd w:val="0"/>
        <w:spacing w:after="0" w:line="240" w:lineRule="auto"/>
        <w:jc w:val="both"/>
        <w:rPr>
          <w:rFonts w:ascii="Arial" w:hAnsi="Arial" w:cs="Arial"/>
          <w:sz w:val="24"/>
          <w:szCs w:val="24"/>
          <w:lang w:val="ro-RO"/>
        </w:rPr>
      </w:pPr>
      <w:r w:rsidRPr="00046081">
        <w:rPr>
          <w:rFonts w:ascii="Arial" w:hAnsi="Arial" w:cs="Arial"/>
          <w:sz w:val="24"/>
          <w:szCs w:val="24"/>
          <w:lang w:val="ro-RO"/>
        </w:rPr>
        <w:t xml:space="preserve">  i) zonele umede, zone riverane, guri ale râurilor</w:t>
      </w:r>
      <w:r w:rsidR="00FB7F2B" w:rsidRPr="00046081">
        <w:rPr>
          <w:rFonts w:ascii="Arial" w:hAnsi="Arial" w:cs="Arial"/>
          <w:sz w:val="24"/>
          <w:szCs w:val="24"/>
          <w:lang w:val="ro-RO"/>
        </w:rPr>
        <w:t xml:space="preserve">: </w:t>
      </w:r>
      <w:r w:rsidR="00FB7F2B" w:rsidRPr="00046081">
        <w:rPr>
          <w:rFonts w:ascii="Arial" w:hAnsi="Arial" w:cs="Arial"/>
          <w:i/>
          <w:sz w:val="24"/>
          <w:szCs w:val="24"/>
          <w:lang w:val="ro-RO"/>
        </w:rPr>
        <w:t>nu este cazul.</w:t>
      </w:r>
    </w:p>
    <w:p w:rsidR="00E4082E" w:rsidRPr="00046081" w:rsidRDefault="00E4082E" w:rsidP="00E4082E">
      <w:pPr>
        <w:autoSpaceDE w:val="0"/>
        <w:autoSpaceDN w:val="0"/>
        <w:adjustRightInd w:val="0"/>
        <w:spacing w:after="0" w:line="240" w:lineRule="auto"/>
        <w:jc w:val="both"/>
        <w:rPr>
          <w:rFonts w:ascii="Arial" w:hAnsi="Arial" w:cs="Arial"/>
          <w:sz w:val="24"/>
          <w:szCs w:val="24"/>
          <w:lang w:val="ro-RO"/>
        </w:rPr>
      </w:pPr>
      <w:r w:rsidRPr="00046081">
        <w:rPr>
          <w:rFonts w:ascii="Arial" w:hAnsi="Arial" w:cs="Arial"/>
          <w:sz w:val="24"/>
          <w:szCs w:val="24"/>
          <w:lang w:val="ro-RO"/>
        </w:rPr>
        <w:t xml:space="preserve">  ii) zonele costiere</w:t>
      </w:r>
      <w:r w:rsidR="00FB7F2B" w:rsidRPr="00046081">
        <w:rPr>
          <w:rFonts w:ascii="Arial" w:hAnsi="Arial" w:cs="Arial"/>
          <w:sz w:val="24"/>
          <w:szCs w:val="24"/>
          <w:lang w:val="ro-RO"/>
        </w:rPr>
        <w:t xml:space="preserve"> și mediul marin: </w:t>
      </w:r>
      <w:r w:rsidR="00FB7F2B" w:rsidRPr="00046081">
        <w:rPr>
          <w:rFonts w:ascii="Arial" w:hAnsi="Arial" w:cs="Arial"/>
          <w:i/>
          <w:sz w:val="24"/>
          <w:szCs w:val="24"/>
          <w:lang w:val="ro-RO"/>
        </w:rPr>
        <w:t>nu este cazul.</w:t>
      </w:r>
    </w:p>
    <w:p w:rsidR="00E4082E" w:rsidRPr="00046081" w:rsidRDefault="00E4082E" w:rsidP="00E4082E">
      <w:pPr>
        <w:autoSpaceDE w:val="0"/>
        <w:autoSpaceDN w:val="0"/>
        <w:adjustRightInd w:val="0"/>
        <w:spacing w:after="0" w:line="240" w:lineRule="auto"/>
        <w:jc w:val="both"/>
        <w:rPr>
          <w:rFonts w:ascii="Arial" w:hAnsi="Arial" w:cs="Arial"/>
          <w:sz w:val="24"/>
          <w:szCs w:val="24"/>
          <w:lang w:val="ro-RO"/>
        </w:rPr>
      </w:pPr>
      <w:r w:rsidRPr="00046081">
        <w:rPr>
          <w:rFonts w:ascii="Arial" w:hAnsi="Arial" w:cs="Arial"/>
          <w:sz w:val="24"/>
          <w:szCs w:val="24"/>
          <w:lang w:val="ro-RO"/>
        </w:rPr>
        <w:t xml:space="preserve">  </w:t>
      </w:r>
      <w:proofErr w:type="spellStart"/>
      <w:r w:rsidRPr="00046081">
        <w:rPr>
          <w:rFonts w:ascii="Arial" w:hAnsi="Arial" w:cs="Arial"/>
          <w:sz w:val="24"/>
          <w:szCs w:val="24"/>
          <w:lang w:val="ro-RO"/>
        </w:rPr>
        <w:t>iii</w:t>
      </w:r>
      <w:proofErr w:type="spellEnd"/>
      <w:r w:rsidRPr="00046081">
        <w:rPr>
          <w:rFonts w:ascii="Arial" w:hAnsi="Arial" w:cs="Arial"/>
          <w:sz w:val="24"/>
          <w:szCs w:val="24"/>
          <w:lang w:val="ro-RO"/>
        </w:rPr>
        <w:t>) zonele montane şi forestiere</w:t>
      </w:r>
      <w:r w:rsidR="00FB7F2B" w:rsidRPr="00046081">
        <w:rPr>
          <w:rFonts w:ascii="Arial" w:hAnsi="Arial" w:cs="Arial"/>
          <w:sz w:val="24"/>
          <w:szCs w:val="24"/>
          <w:lang w:val="ro-RO"/>
        </w:rPr>
        <w:t xml:space="preserve">: </w:t>
      </w:r>
      <w:r w:rsidR="00FB7F2B" w:rsidRPr="00046081">
        <w:rPr>
          <w:rFonts w:ascii="Arial" w:hAnsi="Arial" w:cs="Arial"/>
          <w:i/>
          <w:sz w:val="24"/>
          <w:szCs w:val="24"/>
          <w:lang w:val="ro-RO"/>
        </w:rPr>
        <w:t>nu este cazul.</w:t>
      </w:r>
    </w:p>
    <w:p w:rsidR="00E4082E" w:rsidRPr="00046081" w:rsidRDefault="00E4082E" w:rsidP="00E4082E">
      <w:pPr>
        <w:autoSpaceDE w:val="0"/>
        <w:autoSpaceDN w:val="0"/>
        <w:adjustRightInd w:val="0"/>
        <w:spacing w:after="18" w:line="240" w:lineRule="auto"/>
        <w:rPr>
          <w:rFonts w:ascii="Arial" w:hAnsi="Arial" w:cs="Arial"/>
          <w:color w:val="000000"/>
          <w:sz w:val="24"/>
          <w:szCs w:val="24"/>
          <w:lang w:val="ro-RO" w:eastAsia="ro-RO"/>
        </w:rPr>
      </w:pPr>
      <w:r w:rsidRPr="00046081">
        <w:rPr>
          <w:rFonts w:ascii="Arial" w:hAnsi="Arial" w:cs="Arial"/>
          <w:color w:val="000000"/>
          <w:sz w:val="24"/>
          <w:szCs w:val="24"/>
          <w:lang w:val="ro-RO" w:eastAsia="ro-RO"/>
        </w:rPr>
        <w:t xml:space="preserve">  </w:t>
      </w:r>
      <w:proofErr w:type="spellStart"/>
      <w:r w:rsidRPr="00046081">
        <w:rPr>
          <w:rFonts w:ascii="Arial" w:hAnsi="Arial" w:cs="Arial"/>
          <w:color w:val="000000"/>
          <w:sz w:val="24"/>
          <w:szCs w:val="24"/>
          <w:lang w:val="ro-RO" w:eastAsia="ro-RO"/>
        </w:rPr>
        <w:t>iv</w:t>
      </w:r>
      <w:proofErr w:type="spellEnd"/>
      <w:r w:rsidRPr="00046081">
        <w:rPr>
          <w:rFonts w:ascii="Arial" w:hAnsi="Arial" w:cs="Arial"/>
          <w:color w:val="000000"/>
          <w:sz w:val="24"/>
          <w:szCs w:val="24"/>
          <w:lang w:val="ro-RO" w:eastAsia="ro-RO"/>
        </w:rPr>
        <w:t>) rezervaţii şi parcuri naturale</w:t>
      </w:r>
      <w:r w:rsidR="00FB7F2B" w:rsidRPr="00046081">
        <w:rPr>
          <w:rFonts w:ascii="Arial" w:hAnsi="Arial" w:cs="Arial"/>
          <w:color w:val="000000"/>
          <w:sz w:val="24"/>
          <w:szCs w:val="24"/>
          <w:lang w:val="ro-RO" w:eastAsia="ro-RO"/>
        </w:rPr>
        <w:t xml:space="preserve">: </w:t>
      </w:r>
      <w:r w:rsidR="00FB7F2B" w:rsidRPr="00046081">
        <w:rPr>
          <w:rFonts w:ascii="Arial" w:hAnsi="Arial" w:cs="Arial"/>
          <w:i/>
          <w:color w:val="000000"/>
          <w:sz w:val="24"/>
          <w:szCs w:val="24"/>
          <w:lang w:val="ro-RO" w:eastAsia="ro-RO"/>
        </w:rPr>
        <w:t>nu este cazul.</w:t>
      </w:r>
      <w:r w:rsidRPr="00046081">
        <w:rPr>
          <w:rFonts w:ascii="Arial" w:hAnsi="Arial" w:cs="Arial"/>
          <w:color w:val="000000"/>
          <w:sz w:val="24"/>
          <w:szCs w:val="24"/>
          <w:lang w:val="ro-RO" w:eastAsia="ro-RO"/>
        </w:rPr>
        <w:t xml:space="preserve"> </w:t>
      </w:r>
    </w:p>
    <w:p w:rsidR="00E4082E" w:rsidRPr="00046081" w:rsidRDefault="00E4082E" w:rsidP="00E4082E">
      <w:pPr>
        <w:autoSpaceDE w:val="0"/>
        <w:autoSpaceDN w:val="0"/>
        <w:adjustRightInd w:val="0"/>
        <w:spacing w:after="0" w:line="240" w:lineRule="auto"/>
        <w:jc w:val="both"/>
        <w:rPr>
          <w:rFonts w:ascii="Arial" w:hAnsi="Arial" w:cs="Arial"/>
          <w:color w:val="000000"/>
          <w:sz w:val="24"/>
          <w:szCs w:val="24"/>
          <w:lang w:val="ro-RO" w:eastAsia="ro-RO"/>
        </w:rPr>
      </w:pPr>
      <w:r w:rsidRPr="00046081">
        <w:rPr>
          <w:rFonts w:ascii="Arial" w:hAnsi="Arial" w:cs="Arial"/>
          <w:color w:val="000000"/>
          <w:sz w:val="24"/>
          <w:szCs w:val="24"/>
          <w:lang w:val="ro-RO" w:eastAsia="ro-RO"/>
        </w:rPr>
        <w:t xml:space="preserve">  v) zone clasificate sau protejate conform </w:t>
      </w:r>
      <w:proofErr w:type="spellStart"/>
      <w:r w:rsidRPr="00046081">
        <w:rPr>
          <w:rFonts w:ascii="Arial" w:hAnsi="Arial" w:cs="Arial"/>
          <w:color w:val="000000"/>
          <w:sz w:val="24"/>
          <w:szCs w:val="24"/>
          <w:lang w:val="ro-RO" w:eastAsia="ro-RO"/>
        </w:rPr>
        <w:t>legislatiei</w:t>
      </w:r>
      <w:proofErr w:type="spellEnd"/>
      <w:r w:rsidRPr="00046081">
        <w:rPr>
          <w:rFonts w:ascii="Arial" w:hAnsi="Arial" w:cs="Arial"/>
          <w:color w:val="000000"/>
          <w:sz w:val="24"/>
          <w:szCs w:val="24"/>
          <w:lang w:val="ro-RO" w:eastAsia="ro-RO"/>
        </w:rPr>
        <w:t xml:space="preserve">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w:t>
      </w:r>
      <w:r w:rsidR="00787B81" w:rsidRPr="00046081">
        <w:rPr>
          <w:rFonts w:ascii="Arial" w:hAnsi="Arial" w:cs="Arial"/>
          <w:color w:val="000000"/>
          <w:sz w:val="24"/>
          <w:szCs w:val="24"/>
          <w:lang w:val="ro-RO" w:eastAsia="ro-RO"/>
        </w:rPr>
        <w:t xml:space="preserve"> </w:t>
      </w:r>
      <w:r w:rsidR="00C27784" w:rsidRPr="00046081">
        <w:rPr>
          <w:rFonts w:ascii="Arial" w:hAnsi="Arial" w:cs="Arial"/>
          <w:color w:val="000000"/>
          <w:sz w:val="24"/>
          <w:szCs w:val="24"/>
          <w:lang w:val="ro-RO" w:eastAsia="ro-RO"/>
        </w:rPr>
        <w:t xml:space="preserve">amplasamentul proiectului se situează la </w:t>
      </w:r>
      <w:r w:rsidR="0012102D" w:rsidRPr="00046081">
        <w:rPr>
          <w:rFonts w:ascii="Arial" w:hAnsi="Arial" w:cs="Arial"/>
          <w:color w:val="000000"/>
          <w:sz w:val="24"/>
          <w:szCs w:val="24"/>
          <w:lang w:val="ro-RO" w:eastAsia="ro-RO"/>
        </w:rPr>
        <w:t xml:space="preserve"> o distanţă de </w:t>
      </w:r>
      <w:proofErr w:type="spellStart"/>
      <w:r w:rsidR="0012102D" w:rsidRPr="00046081">
        <w:rPr>
          <w:rFonts w:ascii="Arial" w:hAnsi="Arial" w:cs="Arial"/>
          <w:color w:val="000000"/>
          <w:sz w:val="24"/>
          <w:szCs w:val="24"/>
          <w:lang w:val="ro-RO" w:eastAsia="ro-RO"/>
        </w:rPr>
        <w:t>cc</w:t>
      </w:r>
      <w:proofErr w:type="spellEnd"/>
      <w:r w:rsidR="0012102D" w:rsidRPr="00046081">
        <w:rPr>
          <w:rFonts w:ascii="Arial" w:hAnsi="Arial" w:cs="Arial"/>
          <w:color w:val="000000"/>
          <w:sz w:val="24"/>
          <w:szCs w:val="24"/>
          <w:lang w:val="ro-RO" w:eastAsia="ro-RO"/>
        </w:rPr>
        <w:t xml:space="preserve"> 0,77 km faţă de </w:t>
      </w:r>
      <w:r w:rsidR="00C27784" w:rsidRPr="00046081">
        <w:rPr>
          <w:rFonts w:ascii="Arial" w:hAnsi="Arial" w:cs="Arial"/>
          <w:color w:val="000000"/>
          <w:sz w:val="24"/>
          <w:szCs w:val="24"/>
          <w:lang w:val="ro-RO" w:eastAsia="ro-RO"/>
        </w:rPr>
        <w:t>limita sitului Natura 2000 ROS</w:t>
      </w:r>
      <w:r w:rsidR="0012102D" w:rsidRPr="00046081">
        <w:rPr>
          <w:rFonts w:ascii="Arial" w:hAnsi="Arial" w:cs="Arial"/>
          <w:color w:val="000000"/>
          <w:sz w:val="24"/>
          <w:szCs w:val="24"/>
          <w:lang w:val="ro-RO" w:eastAsia="ro-RO"/>
        </w:rPr>
        <w:t>PA</w:t>
      </w:r>
      <w:r w:rsidR="00C27784" w:rsidRPr="00046081">
        <w:rPr>
          <w:rFonts w:ascii="Arial" w:hAnsi="Arial" w:cs="Arial"/>
          <w:color w:val="000000"/>
          <w:sz w:val="24"/>
          <w:szCs w:val="24"/>
          <w:lang w:val="ro-RO" w:eastAsia="ro-RO"/>
        </w:rPr>
        <w:t xml:space="preserve"> </w:t>
      </w:r>
      <w:r w:rsidR="000634DC" w:rsidRPr="00046081">
        <w:rPr>
          <w:rFonts w:ascii="Arial" w:hAnsi="Arial" w:cs="Arial"/>
          <w:color w:val="000000"/>
          <w:sz w:val="24"/>
          <w:szCs w:val="24"/>
          <w:lang w:val="ro-RO" w:eastAsia="ro-RO"/>
        </w:rPr>
        <w:t>0</w:t>
      </w:r>
      <w:r w:rsidR="0012102D" w:rsidRPr="00046081">
        <w:rPr>
          <w:rFonts w:ascii="Arial" w:hAnsi="Arial" w:cs="Arial"/>
          <w:color w:val="000000"/>
          <w:sz w:val="24"/>
          <w:szCs w:val="24"/>
          <w:lang w:val="ro-RO" w:eastAsia="ro-RO"/>
        </w:rPr>
        <w:t>034</w:t>
      </w:r>
      <w:r w:rsidR="000634DC" w:rsidRPr="00046081">
        <w:rPr>
          <w:rFonts w:ascii="Arial" w:hAnsi="Arial" w:cs="Arial"/>
          <w:color w:val="000000"/>
          <w:sz w:val="24"/>
          <w:szCs w:val="24"/>
          <w:lang w:val="ro-RO" w:eastAsia="ro-RO"/>
        </w:rPr>
        <w:t>-</w:t>
      </w:r>
      <w:r w:rsidR="0012102D" w:rsidRPr="00046081">
        <w:rPr>
          <w:rFonts w:ascii="Arial" w:hAnsi="Arial" w:cs="Arial"/>
          <w:color w:val="000000"/>
          <w:sz w:val="24"/>
          <w:szCs w:val="24"/>
          <w:lang w:val="ro-RO" w:eastAsia="ro-RO"/>
        </w:rPr>
        <w:t xml:space="preserve">Depresiunea şi </w:t>
      </w:r>
      <w:r w:rsidR="000634DC" w:rsidRPr="00046081">
        <w:rPr>
          <w:rFonts w:ascii="Arial" w:hAnsi="Arial" w:cs="Arial"/>
          <w:color w:val="000000"/>
          <w:sz w:val="24"/>
          <w:szCs w:val="24"/>
          <w:lang w:val="ro-RO" w:eastAsia="ro-RO"/>
        </w:rPr>
        <w:t>Munţii Ciucului</w:t>
      </w:r>
      <w:r w:rsidR="00787B81" w:rsidRPr="00046081">
        <w:rPr>
          <w:rFonts w:ascii="Arial" w:hAnsi="Arial" w:cs="Arial"/>
          <w:i/>
          <w:color w:val="000000"/>
          <w:sz w:val="24"/>
          <w:szCs w:val="24"/>
          <w:lang w:val="ro-RO" w:eastAsia="ro-RO"/>
        </w:rPr>
        <w:t>.</w:t>
      </w:r>
    </w:p>
    <w:p w:rsidR="00E4082E" w:rsidRPr="00046081" w:rsidRDefault="00E4082E" w:rsidP="00E4082E">
      <w:pPr>
        <w:autoSpaceDE w:val="0"/>
        <w:autoSpaceDN w:val="0"/>
        <w:adjustRightInd w:val="0"/>
        <w:spacing w:after="0" w:line="240" w:lineRule="auto"/>
        <w:jc w:val="both"/>
        <w:rPr>
          <w:rFonts w:ascii="Arial" w:hAnsi="Arial" w:cs="Arial"/>
          <w:sz w:val="24"/>
          <w:szCs w:val="24"/>
          <w:lang w:val="ro-RO"/>
        </w:rPr>
      </w:pPr>
      <w:r w:rsidRPr="00046081">
        <w:rPr>
          <w:rFonts w:ascii="Arial" w:hAnsi="Arial" w:cs="Arial"/>
          <w:sz w:val="24"/>
          <w:szCs w:val="24"/>
          <w:lang w:val="ro-RO"/>
        </w:rPr>
        <w:t xml:space="preserve">  vi) zonele în care au existat deja cazuri de nerespectare a stan</w:t>
      </w:r>
      <w:r w:rsidR="00787B81" w:rsidRPr="00046081">
        <w:rPr>
          <w:rFonts w:ascii="Arial" w:hAnsi="Arial" w:cs="Arial"/>
          <w:sz w:val="24"/>
          <w:szCs w:val="24"/>
          <w:lang w:val="ro-RO"/>
        </w:rPr>
        <w:t xml:space="preserve">dardelor de calitate a mediului </w:t>
      </w:r>
      <w:r w:rsidRPr="00046081">
        <w:rPr>
          <w:rFonts w:ascii="Arial" w:hAnsi="Arial" w:cs="Arial"/>
          <w:sz w:val="24"/>
          <w:szCs w:val="24"/>
          <w:lang w:val="ro-RO"/>
        </w:rPr>
        <w:t>prevăzute în dreptul Uniunii și relevante pentru proiect sau în care se consideră că există astfel de cazuri:</w:t>
      </w:r>
      <w:r w:rsidR="00787B81" w:rsidRPr="00046081">
        <w:rPr>
          <w:rFonts w:ascii="Arial" w:hAnsi="Arial" w:cs="Arial"/>
          <w:sz w:val="24"/>
          <w:szCs w:val="24"/>
          <w:lang w:val="ro-RO"/>
        </w:rPr>
        <w:t xml:space="preserve"> </w:t>
      </w:r>
      <w:r w:rsidR="00787B81" w:rsidRPr="00046081">
        <w:rPr>
          <w:rFonts w:ascii="Arial" w:hAnsi="Arial" w:cs="Arial"/>
          <w:i/>
          <w:sz w:val="24"/>
          <w:szCs w:val="24"/>
          <w:lang w:val="ro-RO"/>
        </w:rPr>
        <w:t>nu este cazul.</w:t>
      </w:r>
      <w:r w:rsidRPr="00046081">
        <w:rPr>
          <w:rFonts w:ascii="Arial" w:hAnsi="Arial" w:cs="Arial"/>
          <w:sz w:val="24"/>
          <w:szCs w:val="24"/>
          <w:lang w:val="ro-RO"/>
        </w:rPr>
        <w:t xml:space="preserve"> </w:t>
      </w:r>
    </w:p>
    <w:p w:rsidR="00E4082E" w:rsidRPr="00046081" w:rsidRDefault="00E4082E" w:rsidP="00E4082E">
      <w:pPr>
        <w:autoSpaceDE w:val="0"/>
        <w:autoSpaceDN w:val="0"/>
        <w:adjustRightInd w:val="0"/>
        <w:spacing w:after="0" w:line="240" w:lineRule="auto"/>
        <w:jc w:val="both"/>
        <w:rPr>
          <w:rFonts w:ascii="Arial" w:hAnsi="Arial" w:cs="Arial"/>
          <w:i/>
          <w:sz w:val="24"/>
          <w:szCs w:val="24"/>
          <w:lang w:val="ro-RO"/>
        </w:rPr>
      </w:pPr>
      <w:r w:rsidRPr="00046081">
        <w:rPr>
          <w:rFonts w:ascii="Arial" w:hAnsi="Arial" w:cs="Arial"/>
          <w:sz w:val="24"/>
          <w:szCs w:val="24"/>
          <w:lang w:val="ro-RO"/>
        </w:rPr>
        <w:t xml:space="preserve">  vii) zonele cu o densitate mare a populației:</w:t>
      </w:r>
      <w:r w:rsidR="00787B81" w:rsidRPr="00046081">
        <w:rPr>
          <w:rFonts w:ascii="Arial" w:hAnsi="Arial" w:cs="Arial"/>
          <w:sz w:val="24"/>
          <w:szCs w:val="24"/>
          <w:lang w:val="ro-RO"/>
        </w:rPr>
        <w:t xml:space="preserve"> </w:t>
      </w:r>
      <w:r w:rsidR="00787B81" w:rsidRPr="00046081">
        <w:rPr>
          <w:rFonts w:ascii="Arial" w:hAnsi="Arial" w:cs="Arial"/>
          <w:i/>
          <w:sz w:val="24"/>
          <w:szCs w:val="24"/>
          <w:lang w:val="ro-RO"/>
        </w:rPr>
        <w:t>nu este cazul.</w:t>
      </w:r>
    </w:p>
    <w:p w:rsidR="00E4082E" w:rsidRPr="00046081" w:rsidRDefault="00E4082E" w:rsidP="00E4082E">
      <w:pPr>
        <w:autoSpaceDE w:val="0"/>
        <w:autoSpaceDN w:val="0"/>
        <w:adjustRightInd w:val="0"/>
        <w:spacing w:after="0" w:line="240" w:lineRule="auto"/>
        <w:jc w:val="both"/>
        <w:rPr>
          <w:rFonts w:ascii="Arial" w:hAnsi="Arial" w:cs="Arial"/>
          <w:i/>
          <w:sz w:val="24"/>
          <w:szCs w:val="24"/>
          <w:lang w:val="ro-RO"/>
        </w:rPr>
      </w:pPr>
      <w:r w:rsidRPr="00046081">
        <w:rPr>
          <w:rFonts w:ascii="Arial" w:hAnsi="Arial" w:cs="Arial"/>
          <w:sz w:val="24"/>
          <w:szCs w:val="24"/>
          <w:lang w:val="ro-RO"/>
        </w:rPr>
        <w:t xml:space="preserve">  viii) peisaje și situri importante din punct de vedere istoric, cultural sau arheologic: </w:t>
      </w:r>
      <w:r w:rsidR="00787B81" w:rsidRPr="00046081">
        <w:rPr>
          <w:rFonts w:ascii="Arial" w:hAnsi="Arial" w:cs="Arial"/>
          <w:i/>
          <w:sz w:val="24"/>
          <w:szCs w:val="24"/>
          <w:lang w:val="ro-RO"/>
        </w:rPr>
        <w:t>nu este cazul.</w:t>
      </w:r>
    </w:p>
    <w:p w:rsidR="00E4082E" w:rsidRPr="00046081" w:rsidRDefault="00E4082E" w:rsidP="00E4082E">
      <w:pPr>
        <w:autoSpaceDE w:val="0"/>
        <w:autoSpaceDN w:val="0"/>
        <w:adjustRightInd w:val="0"/>
        <w:spacing w:before="120" w:after="0" w:line="240" w:lineRule="auto"/>
        <w:jc w:val="both"/>
        <w:rPr>
          <w:rFonts w:ascii="Arial" w:hAnsi="Arial" w:cs="Arial"/>
          <w:b/>
          <w:sz w:val="24"/>
          <w:szCs w:val="24"/>
          <w:lang w:val="ro-RO"/>
        </w:rPr>
      </w:pPr>
      <w:r w:rsidRPr="00046081">
        <w:rPr>
          <w:rFonts w:ascii="Arial" w:hAnsi="Arial" w:cs="Arial"/>
          <w:b/>
          <w:sz w:val="24"/>
          <w:szCs w:val="24"/>
          <w:lang w:val="ro-RO"/>
        </w:rPr>
        <w:t xml:space="preserve">3. Tipurile și caracteristicile impactului potenţial </w:t>
      </w:r>
    </w:p>
    <w:p w:rsidR="00E4082E" w:rsidRPr="00046081" w:rsidRDefault="00E4082E" w:rsidP="00E4082E">
      <w:pPr>
        <w:autoSpaceDE w:val="0"/>
        <w:autoSpaceDN w:val="0"/>
        <w:adjustRightInd w:val="0"/>
        <w:spacing w:after="0" w:line="240" w:lineRule="auto"/>
        <w:jc w:val="both"/>
        <w:rPr>
          <w:rFonts w:ascii="Arial" w:hAnsi="Arial" w:cs="Arial"/>
          <w:sz w:val="24"/>
          <w:szCs w:val="24"/>
          <w:lang w:val="ro-RO"/>
        </w:rPr>
      </w:pPr>
      <w:r w:rsidRPr="00046081">
        <w:rPr>
          <w:rFonts w:ascii="Arial" w:hAnsi="Arial" w:cs="Arial"/>
          <w:sz w:val="24"/>
          <w:szCs w:val="24"/>
          <w:lang w:val="ro-RO"/>
        </w:rPr>
        <w:lastRenderedPageBreak/>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5032DF" w:rsidRPr="00046081" w:rsidRDefault="00E4082E" w:rsidP="005032DF">
      <w:pPr>
        <w:pStyle w:val="BodyText"/>
        <w:ind w:right="-54"/>
        <w:rPr>
          <w:rFonts w:cs="Arial"/>
          <w:lang w:val="ro-RO"/>
        </w:rPr>
      </w:pPr>
      <w:r w:rsidRPr="00046081">
        <w:rPr>
          <w:rFonts w:cs="Arial"/>
          <w:lang w:val="ro-RO"/>
        </w:rPr>
        <w:t xml:space="preserve">  a) importanța și extinderea spațială a impactului (de exemplu, zona geografică și dimensiunea populației care poate fi afectată): </w:t>
      </w:r>
    </w:p>
    <w:p w:rsidR="005032DF" w:rsidRPr="00046081" w:rsidRDefault="005E32DF" w:rsidP="005032DF">
      <w:pPr>
        <w:pStyle w:val="BodyText"/>
        <w:ind w:right="-54"/>
        <w:rPr>
          <w:rFonts w:cs="Arial"/>
          <w:i/>
          <w:lang w:val="ro-RO"/>
        </w:rPr>
      </w:pPr>
      <w:r w:rsidRPr="00046081">
        <w:rPr>
          <w:rFonts w:cs="Arial"/>
          <w:i/>
          <w:lang w:val="ro-RO"/>
        </w:rPr>
        <w:t xml:space="preserve">- aria geografică: redusă, </w:t>
      </w:r>
      <w:r w:rsidR="004D27CB" w:rsidRPr="00046081">
        <w:rPr>
          <w:rFonts w:cs="Arial"/>
          <w:i/>
          <w:lang w:val="ro-RO"/>
        </w:rPr>
        <w:t xml:space="preserve"> </w:t>
      </w:r>
      <w:r w:rsidR="00C27784" w:rsidRPr="00046081">
        <w:rPr>
          <w:rFonts w:cs="Arial"/>
          <w:i/>
          <w:lang w:val="ro-RO"/>
        </w:rPr>
        <w:t xml:space="preserve">intravilanul </w:t>
      </w:r>
      <w:r w:rsidR="0012102D" w:rsidRPr="00046081">
        <w:rPr>
          <w:rFonts w:cs="Arial"/>
          <w:i/>
          <w:lang w:val="ro-RO"/>
        </w:rPr>
        <w:t>municipiului Miercurea-Ciuc</w:t>
      </w:r>
    </w:p>
    <w:p w:rsidR="00E4082E" w:rsidRPr="00046081" w:rsidRDefault="005032DF" w:rsidP="005032DF">
      <w:pPr>
        <w:pStyle w:val="BodyText"/>
        <w:ind w:right="-54"/>
        <w:rPr>
          <w:rFonts w:cs="Arial"/>
          <w:i/>
          <w:lang w:val="ro-RO"/>
        </w:rPr>
      </w:pPr>
      <w:r w:rsidRPr="00046081">
        <w:rPr>
          <w:rFonts w:cs="Arial"/>
          <w:i/>
          <w:lang w:val="ro-RO"/>
        </w:rPr>
        <w:t>- numărul persoanelor afectate: prin realizarea proiectului nu vor fi persoane afectate negativ.</w:t>
      </w:r>
    </w:p>
    <w:p w:rsidR="00E4082E" w:rsidRPr="00046081" w:rsidRDefault="00E4082E" w:rsidP="00E4082E">
      <w:pPr>
        <w:autoSpaceDE w:val="0"/>
        <w:autoSpaceDN w:val="0"/>
        <w:adjustRightInd w:val="0"/>
        <w:spacing w:after="0" w:line="240" w:lineRule="auto"/>
        <w:jc w:val="both"/>
        <w:rPr>
          <w:rFonts w:ascii="Arial" w:hAnsi="Arial" w:cs="Arial"/>
          <w:sz w:val="24"/>
          <w:szCs w:val="24"/>
          <w:lang w:val="ro-RO"/>
        </w:rPr>
      </w:pPr>
      <w:r w:rsidRPr="00046081">
        <w:rPr>
          <w:rFonts w:ascii="Arial" w:hAnsi="Arial" w:cs="Arial"/>
          <w:sz w:val="24"/>
          <w:szCs w:val="24"/>
          <w:lang w:val="ro-RO"/>
        </w:rPr>
        <w:t xml:space="preserve">  b) natura impactului:</w:t>
      </w:r>
      <w:r w:rsidR="00B94819" w:rsidRPr="00046081">
        <w:rPr>
          <w:rFonts w:ascii="Arial" w:hAnsi="Arial" w:cs="Arial"/>
          <w:sz w:val="24"/>
          <w:szCs w:val="24"/>
          <w:lang w:val="ro-RO"/>
        </w:rPr>
        <w:t xml:space="preserve"> </w:t>
      </w:r>
      <w:r w:rsidR="00D5560D" w:rsidRPr="00046081">
        <w:rPr>
          <w:rFonts w:ascii="Arial" w:hAnsi="Arial" w:cs="Arial"/>
          <w:i/>
          <w:sz w:val="24"/>
          <w:szCs w:val="24"/>
          <w:lang w:val="ro-RO"/>
        </w:rPr>
        <w:t>impact pozitiv minor</w:t>
      </w:r>
      <w:r w:rsidR="005032DF" w:rsidRPr="00046081">
        <w:rPr>
          <w:rFonts w:ascii="Arial" w:hAnsi="Arial" w:cs="Arial"/>
          <w:sz w:val="24"/>
          <w:szCs w:val="24"/>
          <w:lang w:val="ro-RO"/>
        </w:rPr>
        <w:t>.</w:t>
      </w:r>
    </w:p>
    <w:p w:rsidR="00E4082E" w:rsidRPr="00046081" w:rsidRDefault="00E4082E" w:rsidP="00E4082E">
      <w:pPr>
        <w:autoSpaceDE w:val="0"/>
        <w:autoSpaceDN w:val="0"/>
        <w:adjustRightInd w:val="0"/>
        <w:spacing w:after="0" w:line="240" w:lineRule="auto"/>
        <w:jc w:val="both"/>
        <w:rPr>
          <w:rFonts w:ascii="Arial" w:hAnsi="Arial" w:cs="Arial"/>
          <w:sz w:val="24"/>
          <w:szCs w:val="24"/>
          <w:lang w:val="ro-RO"/>
        </w:rPr>
      </w:pPr>
      <w:r w:rsidRPr="00046081">
        <w:rPr>
          <w:rFonts w:ascii="Arial" w:hAnsi="Arial" w:cs="Arial"/>
          <w:sz w:val="24"/>
          <w:szCs w:val="24"/>
          <w:lang w:val="ro-RO"/>
        </w:rPr>
        <w:t xml:space="preserve">  c) natura </w:t>
      </w:r>
      <w:proofErr w:type="spellStart"/>
      <w:r w:rsidRPr="00046081">
        <w:rPr>
          <w:rFonts w:ascii="Arial" w:hAnsi="Arial" w:cs="Arial"/>
          <w:sz w:val="24"/>
          <w:szCs w:val="24"/>
          <w:lang w:val="ro-RO"/>
        </w:rPr>
        <w:t>transfrontieră</w:t>
      </w:r>
      <w:proofErr w:type="spellEnd"/>
      <w:r w:rsidRPr="00046081">
        <w:rPr>
          <w:rFonts w:ascii="Arial" w:hAnsi="Arial" w:cs="Arial"/>
          <w:sz w:val="24"/>
          <w:szCs w:val="24"/>
          <w:lang w:val="ro-RO"/>
        </w:rPr>
        <w:t xml:space="preserve"> a impactului:</w:t>
      </w:r>
      <w:r w:rsidR="005032DF" w:rsidRPr="00046081">
        <w:rPr>
          <w:rFonts w:ascii="Arial" w:hAnsi="Arial" w:cs="Arial"/>
          <w:sz w:val="24"/>
          <w:szCs w:val="24"/>
          <w:lang w:val="ro-RO"/>
        </w:rPr>
        <w:t xml:space="preserve"> </w:t>
      </w:r>
      <w:r w:rsidR="005032DF" w:rsidRPr="00046081">
        <w:rPr>
          <w:rFonts w:ascii="Arial" w:hAnsi="Arial" w:cs="Arial"/>
          <w:i/>
          <w:sz w:val="24"/>
          <w:szCs w:val="24"/>
          <w:lang w:val="ro-RO"/>
        </w:rPr>
        <w:t>nu este cazul.</w:t>
      </w:r>
    </w:p>
    <w:p w:rsidR="00E4082E" w:rsidRPr="00046081" w:rsidRDefault="00E4082E" w:rsidP="005032DF">
      <w:pPr>
        <w:pStyle w:val="BodyText"/>
        <w:ind w:right="-54"/>
        <w:rPr>
          <w:rFonts w:cs="Arial"/>
          <w:i/>
          <w:lang w:val="ro-RO"/>
        </w:rPr>
      </w:pPr>
      <w:r w:rsidRPr="00046081">
        <w:rPr>
          <w:rFonts w:cs="Arial"/>
          <w:lang w:val="ro-RO"/>
        </w:rPr>
        <w:t xml:space="preserve">  d) intensitatea și complexitatea impactului:</w:t>
      </w:r>
      <w:r w:rsidR="005032DF" w:rsidRPr="00046081">
        <w:rPr>
          <w:rFonts w:cs="Arial"/>
          <w:i/>
          <w:lang w:val="ro-RO"/>
        </w:rPr>
        <w:t xml:space="preserve"> </w:t>
      </w:r>
      <w:proofErr w:type="spellStart"/>
      <w:r w:rsidR="005032DF" w:rsidRPr="00046081">
        <w:rPr>
          <w:rFonts w:cs="Arial"/>
          <w:i/>
          <w:lang w:val="ro-RO"/>
        </w:rPr>
        <w:t>-</w:t>
      </w:r>
      <w:r w:rsidR="00183041" w:rsidRPr="00046081">
        <w:rPr>
          <w:rFonts w:cs="Arial"/>
          <w:i/>
          <w:lang w:val="ro-RO"/>
        </w:rPr>
        <w:t>mică</w:t>
      </w:r>
      <w:proofErr w:type="spellEnd"/>
    </w:p>
    <w:p w:rsidR="00E4082E" w:rsidRPr="00046081" w:rsidRDefault="00E4082E" w:rsidP="00E4082E">
      <w:pPr>
        <w:autoSpaceDE w:val="0"/>
        <w:autoSpaceDN w:val="0"/>
        <w:adjustRightInd w:val="0"/>
        <w:spacing w:after="0" w:line="240" w:lineRule="auto"/>
        <w:jc w:val="both"/>
        <w:rPr>
          <w:rFonts w:ascii="Arial" w:hAnsi="Arial" w:cs="Arial"/>
          <w:sz w:val="24"/>
          <w:szCs w:val="24"/>
          <w:lang w:val="ro-RO"/>
        </w:rPr>
      </w:pPr>
      <w:r w:rsidRPr="00046081">
        <w:rPr>
          <w:rFonts w:ascii="Arial" w:hAnsi="Arial" w:cs="Arial"/>
          <w:sz w:val="24"/>
          <w:szCs w:val="24"/>
          <w:lang w:val="ro-RO"/>
        </w:rPr>
        <w:t xml:space="preserve">  e) probabilitatea impactului:</w:t>
      </w:r>
      <w:r w:rsidRPr="00046081">
        <w:rPr>
          <w:rFonts w:ascii="Arial" w:hAnsi="Arial" w:cs="Arial"/>
          <w:i/>
          <w:sz w:val="24"/>
          <w:szCs w:val="24"/>
          <w:lang w:val="ro-RO"/>
        </w:rPr>
        <w:t xml:space="preserve"> </w:t>
      </w:r>
      <w:r w:rsidR="005032DF" w:rsidRPr="00046081">
        <w:rPr>
          <w:rFonts w:ascii="Arial" w:hAnsi="Arial" w:cs="Arial"/>
          <w:i/>
          <w:sz w:val="24"/>
          <w:szCs w:val="24"/>
          <w:lang w:val="ro-RO"/>
        </w:rPr>
        <w:t>mică</w:t>
      </w:r>
      <w:r w:rsidR="005032DF" w:rsidRPr="00046081">
        <w:rPr>
          <w:rFonts w:ascii="Arial" w:hAnsi="Arial" w:cs="Arial"/>
          <w:sz w:val="24"/>
          <w:szCs w:val="24"/>
          <w:lang w:val="ro-RO"/>
        </w:rPr>
        <w:t>.</w:t>
      </w:r>
    </w:p>
    <w:p w:rsidR="00E4082E" w:rsidRPr="00046081" w:rsidRDefault="00E4082E" w:rsidP="005032DF">
      <w:pPr>
        <w:pStyle w:val="BodyText"/>
        <w:ind w:right="-54"/>
        <w:rPr>
          <w:rFonts w:cs="Arial"/>
          <w:b/>
          <w:lang w:val="ro-RO"/>
        </w:rPr>
      </w:pPr>
      <w:r w:rsidRPr="00046081">
        <w:rPr>
          <w:rFonts w:cs="Arial"/>
          <w:lang w:val="ro-RO"/>
        </w:rPr>
        <w:t xml:space="preserve">  f) debutul, durata, frecvența și reversibilitatea preconizate ale impactului:</w:t>
      </w:r>
      <w:r w:rsidR="005032DF" w:rsidRPr="00046081">
        <w:rPr>
          <w:rFonts w:cs="Arial"/>
          <w:lang w:val="ro-RO"/>
        </w:rPr>
        <w:t xml:space="preserve"> </w:t>
      </w:r>
      <w:r w:rsidR="005032DF" w:rsidRPr="00046081">
        <w:rPr>
          <w:rFonts w:cs="Arial"/>
          <w:i/>
          <w:lang w:val="ro-RO"/>
        </w:rPr>
        <w:t>Impact de scurtă durată, numai în timpul executării lucrărilor de execuţie. Nu rezultă impact remanent.</w:t>
      </w:r>
      <w:r w:rsidR="005032DF" w:rsidRPr="00046081">
        <w:rPr>
          <w:rFonts w:cs="Arial"/>
          <w:b/>
          <w:lang w:val="ro-RO"/>
        </w:rPr>
        <w:t xml:space="preserve">   </w:t>
      </w:r>
    </w:p>
    <w:p w:rsidR="00E4082E" w:rsidRPr="00046081" w:rsidRDefault="00E4082E" w:rsidP="00E4082E">
      <w:pPr>
        <w:autoSpaceDE w:val="0"/>
        <w:autoSpaceDN w:val="0"/>
        <w:adjustRightInd w:val="0"/>
        <w:spacing w:after="0" w:line="240" w:lineRule="auto"/>
        <w:jc w:val="both"/>
        <w:rPr>
          <w:rFonts w:ascii="Arial" w:hAnsi="Arial" w:cs="Arial"/>
          <w:sz w:val="24"/>
          <w:szCs w:val="24"/>
          <w:lang w:val="ro-RO"/>
        </w:rPr>
      </w:pPr>
      <w:r w:rsidRPr="00046081">
        <w:rPr>
          <w:rFonts w:ascii="Arial" w:hAnsi="Arial" w:cs="Arial"/>
          <w:sz w:val="24"/>
          <w:szCs w:val="24"/>
          <w:lang w:val="ro-RO"/>
        </w:rPr>
        <w:t xml:space="preserve">  g) cumularea impactului cu impactul altor proiecte existente și/sau aprobate: </w:t>
      </w:r>
      <w:r w:rsidR="00942DBD" w:rsidRPr="00046081">
        <w:rPr>
          <w:rFonts w:ascii="Arial" w:hAnsi="Arial" w:cs="Arial"/>
          <w:i/>
          <w:sz w:val="24"/>
          <w:szCs w:val="24"/>
          <w:lang w:val="ro-RO"/>
        </w:rPr>
        <w:t>nu este cazul</w:t>
      </w:r>
      <w:r w:rsidR="00942DBD" w:rsidRPr="00046081">
        <w:rPr>
          <w:rFonts w:ascii="Arial" w:hAnsi="Arial" w:cs="Arial"/>
          <w:sz w:val="24"/>
          <w:szCs w:val="24"/>
          <w:lang w:val="ro-RO"/>
        </w:rPr>
        <w:t>.</w:t>
      </w:r>
    </w:p>
    <w:p w:rsidR="00435CED" w:rsidRPr="00046081" w:rsidRDefault="00E4082E" w:rsidP="00CF3366">
      <w:pPr>
        <w:autoSpaceDE w:val="0"/>
        <w:autoSpaceDN w:val="0"/>
        <w:adjustRightInd w:val="0"/>
        <w:spacing w:after="0" w:line="240" w:lineRule="auto"/>
        <w:jc w:val="both"/>
        <w:rPr>
          <w:rFonts w:ascii="Arial" w:hAnsi="Arial" w:cs="Arial"/>
          <w:i/>
          <w:sz w:val="24"/>
          <w:szCs w:val="24"/>
          <w:lang w:val="ro-RO"/>
        </w:rPr>
      </w:pPr>
      <w:r w:rsidRPr="00046081">
        <w:rPr>
          <w:rFonts w:ascii="Arial" w:hAnsi="Arial" w:cs="Arial"/>
          <w:sz w:val="24"/>
          <w:szCs w:val="24"/>
          <w:lang w:val="ro-RO"/>
        </w:rPr>
        <w:t xml:space="preserve">  h) posibilitatea de reducere efectivă a impactului:</w:t>
      </w:r>
      <w:r w:rsidR="00942DBD" w:rsidRPr="00046081">
        <w:rPr>
          <w:rFonts w:ascii="Arial" w:hAnsi="Arial" w:cs="Arial"/>
          <w:sz w:val="24"/>
          <w:szCs w:val="24"/>
          <w:lang w:val="ro-RO"/>
        </w:rPr>
        <w:t xml:space="preserve"> </w:t>
      </w:r>
      <w:r w:rsidR="00A87556" w:rsidRPr="00046081">
        <w:rPr>
          <w:rFonts w:ascii="Arial" w:hAnsi="Arial" w:cs="Arial"/>
          <w:i/>
          <w:sz w:val="24"/>
          <w:szCs w:val="24"/>
          <w:lang w:val="ro-RO"/>
        </w:rPr>
        <w:t>prin re</w:t>
      </w:r>
      <w:r w:rsidR="00183041" w:rsidRPr="00046081">
        <w:rPr>
          <w:rFonts w:ascii="Arial" w:hAnsi="Arial" w:cs="Arial"/>
          <w:i/>
          <w:sz w:val="24"/>
          <w:szCs w:val="24"/>
          <w:lang w:val="ro-RO"/>
        </w:rPr>
        <w:t>facerea</w:t>
      </w:r>
      <w:r w:rsidR="00A87556" w:rsidRPr="00046081">
        <w:rPr>
          <w:rFonts w:ascii="Arial" w:hAnsi="Arial" w:cs="Arial"/>
          <w:i/>
          <w:sz w:val="24"/>
          <w:szCs w:val="24"/>
          <w:lang w:val="ro-RO"/>
        </w:rPr>
        <w:t xml:space="preserve"> amplasamentelor </w:t>
      </w:r>
      <w:r w:rsidR="00183041" w:rsidRPr="00046081">
        <w:rPr>
          <w:rFonts w:ascii="Arial" w:hAnsi="Arial" w:cs="Arial"/>
          <w:i/>
          <w:sz w:val="24"/>
          <w:szCs w:val="24"/>
          <w:lang w:val="ro-RO"/>
        </w:rPr>
        <w:t>afectate temporar</w:t>
      </w:r>
    </w:p>
    <w:p w:rsidR="005E32DF" w:rsidRPr="00046081" w:rsidRDefault="005E32DF" w:rsidP="00E4082E">
      <w:pPr>
        <w:autoSpaceDE w:val="0"/>
        <w:autoSpaceDN w:val="0"/>
        <w:adjustRightInd w:val="0"/>
        <w:spacing w:after="0" w:line="240" w:lineRule="auto"/>
        <w:jc w:val="both"/>
        <w:rPr>
          <w:rFonts w:ascii="Arial" w:hAnsi="Arial" w:cs="Arial"/>
          <w:b/>
          <w:sz w:val="24"/>
          <w:szCs w:val="24"/>
          <w:lang w:val="ro-RO"/>
        </w:rPr>
      </w:pPr>
    </w:p>
    <w:p w:rsidR="00E4082E" w:rsidRPr="00046081" w:rsidRDefault="00E4082E" w:rsidP="00E4082E">
      <w:pPr>
        <w:autoSpaceDE w:val="0"/>
        <w:autoSpaceDN w:val="0"/>
        <w:adjustRightInd w:val="0"/>
        <w:spacing w:after="0" w:line="240" w:lineRule="auto"/>
        <w:jc w:val="both"/>
        <w:rPr>
          <w:rFonts w:ascii="Arial" w:hAnsi="Arial" w:cs="Arial"/>
          <w:b/>
          <w:sz w:val="24"/>
          <w:szCs w:val="24"/>
          <w:lang w:val="ro-RO"/>
        </w:rPr>
      </w:pPr>
      <w:r w:rsidRPr="00046081">
        <w:rPr>
          <w:rFonts w:ascii="Arial" w:hAnsi="Arial" w:cs="Arial"/>
          <w:b/>
          <w:sz w:val="24"/>
          <w:szCs w:val="24"/>
          <w:lang w:val="ro-RO"/>
        </w:rPr>
        <w:t xml:space="preserve">  II. Motivele care au stat la baza luării deciziei etapei de încadrare în procedura de evaluare adecvată sunt următoarele:</w:t>
      </w:r>
    </w:p>
    <w:p w:rsidR="00E4082E" w:rsidRPr="00046081" w:rsidRDefault="00E4082E" w:rsidP="00CF3366">
      <w:pPr>
        <w:autoSpaceDE w:val="0"/>
        <w:autoSpaceDN w:val="0"/>
        <w:adjustRightInd w:val="0"/>
        <w:spacing w:after="0" w:line="240" w:lineRule="auto"/>
        <w:jc w:val="both"/>
        <w:rPr>
          <w:rFonts w:ascii="Arial" w:hAnsi="Arial" w:cs="Arial"/>
          <w:sz w:val="24"/>
          <w:szCs w:val="24"/>
          <w:lang w:val="ro-RO"/>
        </w:rPr>
      </w:pPr>
      <w:r w:rsidRPr="00046081">
        <w:rPr>
          <w:rFonts w:ascii="Arial" w:hAnsi="Arial" w:cs="Arial"/>
          <w:sz w:val="24"/>
          <w:szCs w:val="24"/>
          <w:lang w:val="ro-RO"/>
        </w:rPr>
        <w:t>- proiectul propus nu intră sub incidenţa art. 28 din Ordonanţa de urgenţă a Guvernului nr. 57/2007 cu modificări şi  privind regimul ariilor naturale protejate, conservarea habitatelor naturale, a florei şi faunei sălbatice, fiind situat în afara perimetrelor siturilor Natura 2000 din judeţ.</w:t>
      </w:r>
    </w:p>
    <w:p w:rsidR="005E32DF" w:rsidRPr="00046081" w:rsidRDefault="005E32DF" w:rsidP="00A549DF">
      <w:pPr>
        <w:autoSpaceDE w:val="0"/>
        <w:autoSpaceDN w:val="0"/>
        <w:adjustRightInd w:val="0"/>
        <w:spacing w:after="0" w:line="240" w:lineRule="auto"/>
        <w:jc w:val="both"/>
        <w:rPr>
          <w:rFonts w:ascii="Arial" w:hAnsi="Arial" w:cs="Arial"/>
          <w:b/>
          <w:sz w:val="24"/>
          <w:szCs w:val="24"/>
          <w:lang w:val="ro-RO"/>
        </w:rPr>
      </w:pPr>
    </w:p>
    <w:p w:rsidR="00435CED" w:rsidRPr="00046081" w:rsidRDefault="00435CED" w:rsidP="00A549DF">
      <w:pPr>
        <w:autoSpaceDE w:val="0"/>
        <w:autoSpaceDN w:val="0"/>
        <w:adjustRightInd w:val="0"/>
        <w:spacing w:after="0" w:line="240" w:lineRule="auto"/>
        <w:jc w:val="both"/>
        <w:rPr>
          <w:rFonts w:ascii="Arial" w:hAnsi="Arial" w:cs="Arial"/>
          <w:b/>
          <w:sz w:val="24"/>
          <w:szCs w:val="24"/>
          <w:lang w:val="ro-RO"/>
        </w:rPr>
      </w:pPr>
      <w:r w:rsidRPr="00046081">
        <w:rPr>
          <w:rFonts w:ascii="Arial" w:hAnsi="Arial" w:cs="Arial"/>
          <w:b/>
          <w:sz w:val="24"/>
          <w:szCs w:val="24"/>
          <w:lang w:val="ro-RO"/>
        </w:rPr>
        <w:t>Condiţiile de realizare a proiectului:</w:t>
      </w:r>
    </w:p>
    <w:p w:rsidR="00435CED" w:rsidRPr="00046081" w:rsidRDefault="00957200" w:rsidP="00A549DF">
      <w:pPr>
        <w:pStyle w:val="BodyText"/>
        <w:ind w:right="-54"/>
        <w:rPr>
          <w:rFonts w:cs="Arial"/>
          <w:lang w:val="ro-RO"/>
        </w:rPr>
      </w:pPr>
      <w:proofErr w:type="spellStart"/>
      <w:r w:rsidRPr="00046081">
        <w:rPr>
          <w:rFonts w:cs="Arial"/>
          <w:lang w:val="ro-RO"/>
        </w:rPr>
        <w:t>a</w:t>
      </w:r>
      <w:r w:rsidR="00A549DF" w:rsidRPr="00046081">
        <w:rPr>
          <w:rFonts w:cs="Arial"/>
          <w:lang w:val="ro-RO"/>
        </w:rPr>
        <w:t>.</w:t>
      </w:r>
      <w:r w:rsidR="00435CED" w:rsidRPr="00046081">
        <w:rPr>
          <w:rFonts w:cs="Arial"/>
          <w:lang w:val="ro-RO"/>
        </w:rPr>
        <w:t>Evitarea</w:t>
      </w:r>
      <w:proofErr w:type="spellEnd"/>
      <w:r w:rsidR="00435CED" w:rsidRPr="00046081">
        <w:rPr>
          <w:rFonts w:cs="Arial"/>
          <w:lang w:val="ro-RO"/>
        </w:rPr>
        <w:t xml:space="preserve"> poluării solului şi a mediului acvatic cu produse petroliere în urma pierderilor de carburanţi de la mijloacele de transport şi de la utilajele folosite în timpul executării lucrărilor </w:t>
      </w:r>
      <w:r w:rsidR="00FF5723" w:rsidRPr="00046081">
        <w:rPr>
          <w:rFonts w:cs="Arial"/>
          <w:lang w:val="ro-RO"/>
        </w:rPr>
        <w:t>de construire</w:t>
      </w:r>
    </w:p>
    <w:p w:rsidR="00D863FE" w:rsidRPr="00046081" w:rsidRDefault="00435CED" w:rsidP="00D5560D">
      <w:pPr>
        <w:spacing w:after="0"/>
        <w:ind w:right="-54" w:firstLine="720"/>
        <w:jc w:val="both"/>
        <w:rPr>
          <w:rFonts w:ascii="Arial" w:hAnsi="Arial" w:cs="Arial"/>
          <w:sz w:val="24"/>
          <w:szCs w:val="24"/>
          <w:lang w:val="ro-RO"/>
        </w:rPr>
      </w:pPr>
      <w:r w:rsidRPr="00046081">
        <w:rPr>
          <w:rFonts w:ascii="Arial" w:hAnsi="Arial" w:cs="Arial"/>
          <w:sz w:val="24"/>
          <w:szCs w:val="24"/>
          <w:lang w:val="ro-RO"/>
        </w:rPr>
        <w:t>În scopul garantării evitării poluării accidentale a mediului aveţi obligaţia ca să aveţi în dotare materiale absorbante pentru produse petroliere.</w:t>
      </w:r>
    </w:p>
    <w:p w:rsidR="00435CED" w:rsidRPr="00046081" w:rsidRDefault="00957200" w:rsidP="00A549DF">
      <w:pPr>
        <w:pStyle w:val="BodyText"/>
        <w:ind w:right="-54"/>
        <w:rPr>
          <w:rFonts w:cs="Arial"/>
          <w:lang w:val="ro-RO"/>
        </w:rPr>
      </w:pPr>
      <w:r w:rsidRPr="00046081">
        <w:rPr>
          <w:rFonts w:cs="Arial"/>
          <w:lang w:val="ro-RO"/>
        </w:rPr>
        <w:t>b</w:t>
      </w:r>
      <w:r w:rsidR="00435CED" w:rsidRPr="00046081">
        <w:rPr>
          <w:rFonts w:cs="Arial"/>
          <w:lang w:val="ro-RO"/>
        </w:rPr>
        <w:t>. Este interzisă afectarea terenurilor în afara amplasamentelor autorizate pentru realizarea lucrărilor de investiţii, prin:</w:t>
      </w:r>
    </w:p>
    <w:p w:rsidR="00435CED" w:rsidRPr="00046081" w:rsidRDefault="005E32DF" w:rsidP="005E32DF">
      <w:pPr>
        <w:suppressAutoHyphens/>
        <w:spacing w:after="0" w:line="240" w:lineRule="auto"/>
        <w:ind w:left="900" w:right="-54"/>
        <w:jc w:val="both"/>
        <w:rPr>
          <w:rFonts w:ascii="Arial" w:hAnsi="Arial" w:cs="Arial"/>
          <w:sz w:val="24"/>
          <w:szCs w:val="24"/>
          <w:lang w:val="ro-RO"/>
        </w:rPr>
      </w:pPr>
      <w:proofErr w:type="spellStart"/>
      <w:r w:rsidRPr="00046081">
        <w:rPr>
          <w:rFonts w:ascii="Arial" w:hAnsi="Arial" w:cs="Arial"/>
          <w:sz w:val="24"/>
          <w:szCs w:val="24"/>
          <w:lang w:val="ro-RO"/>
        </w:rPr>
        <w:t>-</w:t>
      </w:r>
      <w:r w:rsidR="00435CED" w:rsidRPr="00046081">
        <w:rPr>
          <w:rFonts w:ascii="Arial" w:hAnsi="Arial" w:cs="Arial"/>
          <w:sz w:val="24"/>
          <w:szCs w:val="24"/>
          <w:lang w:val="ro-RO"/>
        </w:rPr>
        <w:t>abandonarea</w:t>
      </w:r>
      <w:proofErr w:type="spellEnd"/>
      <w:r w:rsidR="00435CED" w:rsidRPr="00046081">
        <w:rPr>
          <w:rFonts w:ascii="Arial" w:hAnsi="Arial" w:cs="Arial"/>
          <w:sz w:val="24"/>
          <w:szCs w:val="24"/>
          <w:lang w:val="ro-RO"/>
        </w:rPr>
        <w:t>, înlăturarea sau eliminarea deşeurilor în locuri neautorizate;</w:t>
      </w:r>
    </w:p>
    <w:p w:rsidR="00435CED" w:rsidRPr="00046081" w:rsidRDefault="005E32DF" w:rsidP="005E32DF">
      <w:pPr>
        <w:suppressAutoHyphens/>
        <w:spacing w:after="0" w:line="240" w:lineRule="auto"/>
        <w:ind w:left="820" w:right="-54" w:firstLine="80"/>
        <w:jc w:val="both"/>
        <w:rPr>
          <w:rFonts w:ascii="Arial" w:hAnsi="Arial" w:cs="Arial"/>
          <w:sz w:val="24"/>
          <w:szCs w:val="24"/>
          <w:lang w:val="ro-RO"/>
        </w:rPr>
      </w:pPr>
      <w:proofErr w:type="spellStart"/>
      <w:r w:rsidRPr="00046081">
        <w:rPr>
          <w:rFonts w:ascii="Arial" w:hAnsi="Arial" w:cs="Arial"/>
          <w:sz w:val="24"/>
          <w:szCs w:val="24"/>
          <w:lang w:val="ro-RO"/>
        </w:rPr>
        <w:t>-</w:t>
      </w:r>
      <w:r w:rsidR="00435CED" w:rsidRPr="00046081">
        <w:rPr>
          <w:rFonts w:ascii="Arial" w:hAnsi="Arial" w:cs="Arial"/>
          <w:sz w:val="24"/>
          <w:szCs w:val="24"/>
          <w:lang w:val="ro-RO"/>
        </w:rPr>
        <w:t>staţionarea</w:t>
      </w:r>
      <w:proofErr w:type="spellEnd"/>
      <w:r w:rsidR="00435CED" w:rsidRPr="00046081">
        <w:rPr>
          <w:rFonts w:ascii="Arial" w:hAnsi="Arial" w:cs="Arial"/>
          <w:sz w:val="24"/>
          <w:szCs w:val="24"/>
          <w:lang w:val="ro-RO"/>
        </w:rPr>
        <w:t xml:space="preserve"> mijloacelor de transport în afara terenurilor desemnate în acest scop</w:t>
      </w:r>
    </w:p>
    <w:p w:rsidR="00435CED" w:rsidRPr="00046081" w:rsidRDefault="005E32DF" w:rsidP="005E32DF">
      <w:pPr>
        <w:suppressAutoHyphens/>
        <w:spacing w:after="0" w:line="240" w:lineRule="auto"/>
        <w:ind w:left="740" w:right="-54" w:firstLine="160"/>
        <w:jc w:val="both"/>
        <w:rPr>
          <w:rFonts w:ascii="Arial" w:hAnsi="Arial" w:cs="Arial"/>
          <w:sz w:val="24"/>
          <w:szCs w:val="24"/>
          <w:lang w:val="ro-RO"/>
        </w:rPr>
      </w:pPr>
      <w:r w:rsidRPr="00046081">
        <w:rPr>
          <w:rFonts w:ascii="Arial" w:hAnsi="Arial" w:cs="Arial"/>
          <w:sz w:val="24"/>
          <w:szCs w:val="24"/>
          <w:lang w:val="ro-RO"/>
        </w:rPr>
        <w:t xml:space="preserve">- </w:t>
      </w:r>
      <w:r w:rsidR="00435CED" w:rsidRPr="00046081">
        <w:rPr>
          <w:rFonts w:ascii="Arial" w:hAnsi="Arial" w:cs="Arial"/>
          <w:sz w:val="24"/>
          <w:szCs w:val="24"/>
          <w:lang w:val="ro-RO"/>
        </w:rPr>
        <w:t>distrugerea sau degradarea, prin orice mijloace, a vegetaţiei ierboase sau lemnoase;</w:t>
      </w:r>
    </w:p>
    <w:p w:rsidR="00435CED" w:rsidRPr="00046081" w:rsidRDefault="00957200" w:rsidP="00A549DF">
      <w:pPr>
        <w:spacing w:after="0"/>
        <w:ind w:right="-54"/>
        <w:jc w:val="both"/>
        <w:rPr>
          <w:rFonts w:ascii="Arial" w:hAnsi="Arial" w:cs="Arial"/>
          <w:sz w:val="24"/>
          <w:szCs w:val="24"/>
          <w:lang w:val="ro-RO"/>
        </w:rPr>
      </w:pPr>
      <w:r w:rsidRPr="00046081">
        <w:rPr>
          <w:rFonts w:ascii="Arial" w:hAnsi="Arial" w:cs="Arial"/>
          <w:sz w:val="24"/>
          <w:szCs w:val="24"/>
          <w:lang w:val="ro-RO"/>
        </w:rPr>
        <w:t>c</w:t>
      </w:r>
      <w:r w:rsidR="00435CED" w:rsidRPr="00046081">
        <w:rPr>
          <w:rFonts w:ascii="Arial" w:hAnsi="Arial" w:cs="Arial"/>
          <w:sz w:val="24"/>
          <w:szCs w:val="24"/>
          <w:lang w:val="ro-RO"/>
        </w:rPr>
        <w:t xml:space="preserve">. Refacerea mediului şi readucerea în starea iniţială a suprafeţelor afectate </w:t>
      </w:r>
      <w:r w:rsidR="00FF5723" w:rsidRPr="00046081">
        <w:rPr>
          <w:rFonts w:ascii="Arial" w:hAnsi="Arial" w:cs="Arial"/>
          <w:sz w:val="24"/>
          <w:szCs w:val="24"/>
          <w:lang w:val="ro-RO"/>
        </w:rPr>
        <w:t xml:space="preserve">temporar </w:t>
      </w:r>
      <w:r w:rsidR="00435CED" w:rsidRPr="00046081">
        <w:rPr>
          <w:rFonts w:ascii="Arial" w:hAnsi="Arial" w:cs="Arial"/>
          <w:sz w:val="24"/>
          <w:szCs w:val="24"/>
          <w:lang w:val="ro-RO"/>
        </w:rPr>
        <w:t>prin realizarea proiectului.</w:t>
      </w:r>
    </w:p>
    <w:p w:rsidR="00435CED" w:rsidRPr="00046081" w:rsidRDefault="00957200" w:rsidP="00CF3366">
      <w:pPr>
        <w:spacing w:after="0"/>
        <w:ind w:firstLine="90"/>
        <w:jc w:val="both"/>
        <w:rPr>
          <w:rFonts w:ascii="Arial" w:eastAsiaTheme="minorHAnsi" w:hAnsi="Arial" w:cs="Arial"/>
          <w:sz w:val="24"/>
          <w:szCs w:val="24"/>
          <w:lang w:val="ro-RO"/>
        </w:rPr>
      </w:pPr>
      <w:r w:rsidRPr="00046081">
        <w:rPr>
          <w:rFonts w:ascii="Arial" w:hAnsi="Arial" w:cs="Arial"/>
          <w:sz w:val="24"/>
          <w:szCs w:val="24"/>
          <w:lang w:val="ro-RO"/>
        </w:rPr>
        <w:t>d</w:t>
      </w:r>
      <w:r w:rsidR="00435CED" w:rsidRPr="00046081">
        <w:rPr>
          <w:rFonts w:ascii="Arial" w:hAnsi="Arial" w:cs="Arial"/>
          <w:sz w:val="24"/>
          <w:szCs w:val="24"/>
          <w:lang w:val="ro-RO"/>
        </w:rPr>
        <w:t xml:space="preserve">. </w:t>
      </w:r>
      <w:r w:rsidR="00E70094" w:rsidRPr="00046081">
        <w:rPr>
          <w:rFonts w:ascii="Arial" w:eastAsiaTheme="minorHAnsi" w:hAnsi="Arial" w:cs="Arial"/>
          <w:sz w:val="24"/>
          <w:szCs w:val="24"/>
          <w:lang w:val="ro-RO"/>
        </w:rPr>
        <w:t xml:space="preserve">Nivelul de zgomot rezultat în urma desfăşurării activităţii, va respecta prevederile SR ISO nr. 1996/2-08 şi SR 10009/2017. </w:t>
      </w:r>
    </w:p>
    <w:p w:rsidR="00435CED" w:rsidRPr="00046081" w:rsidRDefault="00435CED" w:rsidP="00A549DF">
      <w:pPr>
        <w:spacing w:after="0"/>
        <w:ind w:right="-54"/>
        <w:jc w:val="both"/>
        <w:rPr>
          <w:rFonts w:ascii="Arial" w:hAnsi="Arial" w:cs="Arial"/>
          <w:sz w:val="24"/>
          <w:szCs w:val="24"/>
          <w:lang w:val="ro-RO"/>
        </w:rPr>
      </w:pPr>
      <w:r w:rsidRPr="00046081">
        <w:rPr>
          <w:rFonts w:ascii="Arial" w:hAnsi="Arial" w:cs="Arial"/>
          <w:sz w:val="24"/>
          <w:szCs w:val="24"/>
          <w:lang w:val="ro-RO"/>
        </w:rPr>
        <w:t>.</w:t>
      </w:r>
    </w:p>
    <w:p w:rsidR="00A549DF" w:rsidRPr="00046081" w:rsidRDefault="00A549DF" w:rsidP="00A549DF">
      <w:pPr>
        <w:autoSpaceDE w:val="0"/>
        <w:autoSpaceDN w:val="0"/>
        <w:adjustRightInd w:val="0"/>
        <w:spacing w:after="0" w:line="240" w:lineRule="auto"/>
        <w:ind w:firstLine="720"/>
        <w:jc w:val="both"/>
        <w:rPr>
          <w:rFonts w:ascii="Arial" w:hAnsi="Arial" w:cs="Arial"/>
          <w:sz w:val="24"/>
          <w:szCs w:val="24"/>
          <w:lang w:val="ro-RO"/>
        </w:rPr>
      </w:pPr>
      <w:r w:rsidRPr="00046081">
        <w:rPr>
          <w:rFonts w:ascii="Arial" w:hAnsi="Arial" w:cs="Arial"/>
          <w:sz w:val="24"/>
          <w:szCs w:val="24"/>
          <w:lang w:val="ro-RO"/>
        </w:rPr>
        <w:t>Titularul unui proiect are obligaţia de a notifica în scris autoritatea competentă pentru protecţia mediului despre orice modificare sau extindere a proiectului survenită după emiterea deciziei etapei de încadrare, acordului de mediu şi anterior emiterii aprobării de dezvoltare conform art. 34 alin. (1) din anexa 5 a Legii nr. 292/2018 privind evaluarea impactului anumitor proiecte publice şi private asupra mediului.</w:t>
      </w:r>
    </w:p>
    <w:p w:rsidR="00A549DF" w:rsidRPr="00046081"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046081" w:rsidRDefault="00A549DF" w:rsidP="00A549DF">
      <w:pPr>
        <w:pStyle w:val="BodyText"/>
        <w:ind w:right="-1" w:firstLine="720"/>
        <w:jc w:val="both"/>
        <w:rPr>
          <w:rFonts w:eastAsia="Calibri" w:cs="Arial"/>
          <w:lang w:val="ro-RO"/>
        </w:rPr>
      </w:pPr>
      <w:r w:rsidRPr="00046081">
        <w:rPr>
          <w:rFonts w:eastAsia="Calibri" w:cs="Arial"/>
          <w:lang w:val="ro-RO"/>
        </w:rPr>
        <w:t>Răspunderea pentru corectitudinea informaţiilor puse la dispoziţia autorităţii competente pentru protecţia mediului şi a publicului, revine în întregime titularului proiectului;</w:t>
      </w:r>
    </w:p>
    <w:p w:rsidR="00A549DF" w:rsidRPr="00046081"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046081" w:rsidRDefault="00A549DF" w:rsidP="00A549DF">
      <w:pPr>
        <w:autoSpaceDE w:val="0"/>
        <w:autoSpaceDN w:val="0"/>
        <w:adjustRightInd w:val="0"/>
        <w:spacing w:after="0" w:line="240" w:lineRule="auto"/>
        <w:jc w:val="both"/>
        <w:rPr>
          <w:rFonts w:ascii="Arial" w:hAnsi="Arial" w:cs="Arial"/>
          <w:sz w:val="24"/>
          <w:szCs w:val="24"/>
          <w:lang w:val="ro-RO"/>
        </w:rPr>
      </w:pPr>
      <w:r w:rsidRPr="00046081">
        <w:rPr>
          <w:rFonts w:ascii="Arial" w:hAnsi="Arial" w:cs="Arial"/>
          <w:sz w:val="24"/>
          <w:szCs w:val="24"/>
          <w:lang w:val="ro-RO"/>
        </w:rPr>
        <w:t xml:space="preserve">    </w:t>
      </w:r>
      <w:r w:rsidRPr="00046081">
        <w:rPr>
          <w:rFonts w:ascii="Arial" w:hAnsi="Arial" w:cs="Arial"/>
          <w:sz w:val="24"/>
          <w:szCs w:val="24"/>
          <w:lang w:val="ro-RO"/>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549DF" w:rsidRPr="00046081" w:rsidRDefault="00A549DF" w:rsidP="00A549DF">
      <w:pPr>
        <w:autoSpaceDE w:val="0"/>
        <w:autoSpaceDN w:val="0"/>
        <w:adjustRightInd w:val="0"/>
        <w:spacing w:after="0" w:line="240" w:lineRule="auto"/>
        <w:jc w:val="both"/>
        <w:rPr>
          <w:rFonts w:ascii="Arial" w:hAnsi="Arial" w:cs="Arial"/>
          <w:sz w:val="20"/>
          <w:szCs w:val="20"/>
          <w:lang w:val="ro-RO"/>
        </w:rPr>
      </w:pPr>
      <w:r w:rsidRPr="00046081">
        <w:rPr>
          <w:rFonts w:ascii="Arial" w:hAnsi="Arial" w:cs="Arial"/>
          <w:sz w:val="24"/>
          <w:szCs w:val="24"/>
          <w:lang w:val="ro-RO"/>
        </w:rPr>
        <w:t xml:space="preserve">  </w:t>
      </w:r>
      <w:r w:rsidRPr="00046081">
        <w:rPr>
          <w:rFonts w:ascii="Arial" w:hAnsi="Arial" w:cs="Arial"/>
          <w:sz w:val="24"/>
          <w:szCs w:val="24"/>
          <w:lang w:val="ro-RO"/>
        </w:rPr>
        <w:tab/>
      </w:r>
      <w:r w:rsidRPr="00046081">
        <w:rPr>
          <w:rFonts w:ascii="Arial" w:hAnsi="Arial" w:cs="Arial"/>
          <w:sz w:val="20"/>
          <w:szCs w:val="20"/>
          <w:lang w:val="ro-RO"/>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549DF" w:rsidRPr="00046081" w:rsidRDefault="00A549DF" w:rsidP="00A549DF">
      <w:pPr>
        <w:autoSpaceDE w:val="0"/>
        <w:autoSpaceDN w:val="0"/>
        <w:adjustRightInd w:val="0"/>
        <w:spacing w:after="0" w:line="240" w:lineRule="auto"/>
        <w:jc w:val="both"/>
        <w:rPr>
          <w:rFonts w:ascii="Arial" w:hAnsi="Arial" w:cs="Arial"/>
          <w:sz w:val="20"/>
          <w:szCs w:val="20"/>
          <w:lang w:val="ro-RO"/>
        </w:rPr>
      </w:pPr>
      <w:r w:rsidRPr="00046081">
        <w:rPr>
          <w:rFonts w:ascii="Arial" w:hAnsi="Arial" w:cs="Arial"/>
          <w:sz w:val="20"/>
          <w:szCs w:val="20"/>
          <w:lang w:val="ro-RO"/>
        </w:rPr>
        <w:t xml:space="preserve">  </w:t>
      </w:r>
      <w:r w:rsidRPr="00046081">
        <w:rPr>
          <w:rFonts w:ascii="Arial" w:hAnsi="Arial" w:cs="Arial"/>
          <w:sz w:val="20"/>
          <w:szCs w:val="20"/>
          <w:lang w:val="ro-RO"/>
        </w:rPr>
        <w:tab/>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A549DF" w:rsidRPr="00046081" w:rsidRDefault="00A549DF" w:rsidP="00A549DF">
      <w:pPr>
        <w:autoSpaceDE w:val="0"/>
        <w:autoSpaceDN w:val="0"/>
        <w:adjustRightInd w:val="0"/>
        <w:spacing w:after="0" w:line="240" w:lineRule="auto"/>
        <w:jc w:val="both"/>
        <w:rPr>
          <w:rFonts w:ascii="Arial" w:hAnsi="Arial" w:cs="Arial"/>
          <w:sz w:val="20"/>
          <w:szCs w:val="20"/>
          <w:lang w:val="ro-RO"/>
        </w:rPr>
      </w:pPr>
      <w:r w:rsidRPr="00046081">
        <w:rPr>
          <w:rFonts w:ascii="Arial" w:hAnsi="Arial" w:cs="Arial"/>
          <w:sz w:val="20"/>
          <w:szCs w:val="20"/>
          <w:lang w:val="ro-RO"/>
        </w:rPr>
        <w:t xml:space="preserve">  </w:t>
      </w:r>
      <w:r w:rsidRPr="00046081">
        <w:rPr>
          <w:rFonts w:ascii="Arial" w:hAnsi="Arial" w:cs="Arial"/>
          <w:sz w:val="20"/>
          <w:szCs w:val="20"/>
          <w:lang w:val="ro-RO"/>
        </w:rPr>
        <w:tab/>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549DF" w:rsidRPr="00046081" w:rsidRDefault="00A549DF" w:rsidP="00A549DF">
      <w:pPr>
        <w:autoSpaceDE w:val="0"/>
        <w:autoSpaceDN w:val="0"/>
        <w:adjustRightInd w:val="0"/>
        <w:spacing w:after="0" w:line="240" w:lineRule="auto"/>
        <w:jc w:val="both"/>
        <w:rPr>
          <w:rFonts w:ascii="Arial" w:hAnsi="Arial" w:cs="Arial"/>
          <w:sz w:val="20"/>
          <w:szCs w:val="20"/>
          <w:lang w:val="ro-RO"/>
        </w:rPr>
      </w:pPr>
      <w:r w:rsidRPr="00046081">
        <w:rPr>
          <w:rFonts w:ascii="Arial" w:hAnsi="Arial" w:cs="Arial"/>
          <w:sz w:val="20"/>
          <w:szCs w:val="20"/>
          <w:lang w:val="ro-RO"/>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 w:name="_GoBack"/>
      <w:bookmarkEnd w:id="1"/>
    </w:p>
    <w:p w:rsidR="00A549DF" w:rsidRPr="00046081" w:rsidRDefault="00A549DF" w:rsidP="00A549DF">
      <w:pPr>
        <w:autoSpaceDE w:val="0"/>
        <w:autoSpaceDN w:val="0"/>
        <w:adjustRightInd w:val="0"/>
        <w:spacing w:after="0" w:line="240" w:lineRule="auto"/>
        <w:jc w:val="both"/>
        <w:rPr>
          <w:rFonts w:ascii="Arial" w:hAnsi="Arial" w:cs="Arial"/>
          <w:sz w:val="20"/>
          <w:szCs w:val="20"/>
          <w:lang w:val="ro-RO"/>
        </w:rPr>
      </w:pPr>
      <w:r w:rsidRPr="00046081">
        <w:rPr>
          <w:rFonts w:ascii="Arial" w:hAnsi="Arial" w:cs="Arial"/>
          <w:sz w:val="20"/>
          <w:szCs w:val="20"/>
          <w:lang w:val="ro-RO"/>
        </w:rPr>
        <w:t xml:space="preserve">   </w:t>
      </w:r>
      <w:r w:rsidRPr="00046081">
        <w:rPr>
          <w:rFonts w:ascii="Arial" w:hAnsi="Arial" w:cs="Arial"/>
          <w:sz w:val="20"/>
          <w:szCs w:val="20"/>
          <w:lang w:val="ro-RO"/>
        </w:rPr>
        <w:tab/>
        <w:t xml:space="preserve"> Autoritatea publică emitentă are obligaţia de a răspunde la plângerea prealabilă prevăzută la art. 22 alin. (1) în termen de 30 de zile de la data înregistrării acesteia la acea autoritate.</w:t>
      </w:r>
    </w:p>
    <w:p w:rsidR="00A549DF" w:rsidRPr="00046081" w:rsidRDefault="00A549DF" w:rsidP="00A549DF">
      <w:pPr>
        <w:autoSpaceDE w:val="0"/>
        <w:autoSpaceDN w:val="0"/>
        <w:adjustRightInd w:val="0"/>
        <w:spacing w:after="0" w:line="240" w:lineRule="auto"/>
        <w:jc w:val="both"/>
        <w:rPr>
          <w:rFonts w:ascii="Arial" w:hAnsi="Arial" w:cs="Arial"/>
          <w:sz w:val="20"/>
          <w:szCs w:val="20"/>
          <w:lang w:val="ro-RO"/>
        </w:rPr>
      </w:pPr>
      <w:r w:rsidRPr="00046081">
        <w:rPr>
          <w:rFonts w:ascii="Arial" w:hAnsi="Arial" w:cs="Arial"/>
          <w:sz w:val="20"/>
          <w:szCs w:val="20"/>
          <w:lang w:val="ro-RO"/>
        </w:rPr>
        <w:t xml:space="preserve"> </w:t>
      </w:r>
      <w:r w:rsidRPr="00046081">
        <w:rPr>
          <w:rFonts w:ascii="Arial" w:hAnsi="Arial" w:cs="Arial"/>
          <w:sz w:val="20"/>
          <w:szCs w:val="20"/>
          <w:lang w:val="ro-RO"/>
        </w:rPr>
        <w:tab/>
        <w:t xml:space="preserve">   Procedura de soluţionare a plângerii prealabile prevăzută la art. 22 alin. (1) este gratuită şi trebuie să fie echitabilă, rapidă şi corectă.</w:t>
      </w:r>
    </w:p>
    <w:p w:rsidR="00A549DF" w:rsidRPr="00046081" w:rsidRDefault="00A549DF" w:rsidP="00A549DF">
      <w:pPr>
        <w:autoSpaceDE w:val="0"/>
        <w:autoSpaceDN w:val="0"/>
        <w:adjustRightInd w:val="0"/>
        <w:spacing w:after="0" w:line="240" w:lineRule="auto"/>
        <w:jc w:val="both"/>
        <w:rPr>
          <w:rFonts w:ascii="Arial" w:hAnsi="Arial" w:cs="Arial"/>
          <w:sz w:val="24"/>
          <w:szCs w:val="24"/>
          <w:lang w:val="ro-RO"/>
        </w:rPr>
      </w:pPr>
      <w:r w:rsidRPr="00046081">
        <w:rPr>
          <w:rFonts w:ascii="Arial" w:hAnsi="Arial" w:cs="Arial"/>
          <w:sz w:val="24"/>
          <w:szCs w:val="24"/>
          <w:lang w:val="ro-RO"/>
        </w:rPr>
        <w:t xml:space="preserve"> </w:t>
      </w:r>
      <w:r w:rsidRPr="00046081">
        <w:rPr>
          <w:rFonts w:ascii="Arial" w:hAnsi="Arial" w:cs="Arial"/>
          <w:sz w:val="24"/>
          <w:szCs w:val="24"/>
          <w:lang w:val="ro-RO"/>
        </w:rPr>
        <w:tab/>
        <w:t xml:space="preserve">   Prezenta decizie poate fi contestată în conformitate cu prevederile Legii nr. </w:t>
      </w:r>
      <w:r w:rsidR="006455A4" w:rsidRPr="00046081">
        <w:rPr>
          <w:rFonts w:ascii="Arial" w:hAnsi="Arial" w:cs="Arial"/>
          <w:sz w:val="24"/>
          <w:szCs w:val="24"/>
          <w:lang w:val="ro-RO"/>
        </w:rPr>
        <w:t>292/2018</w:t>
      </w:r>
      <w:r w:rsidRPr="00046081">
        <w:rPr>
          <w:rFonts w:ascii="Arial" w:hAnsi="Arial" w:cs="Arial"/>
          <w:sz w:val="24"/>
          <w:szCs w:val="24"/>
          <w:lang w:val="ro-RO"/>
        </w:rPr>
        <w:t>. privind evaluarea impactului anumitor proiecte publice şi private asupra mediului şi ale Legii nr. 554/2004, cu modificările şi completările ulterioare.</w:t>
      </w:r>
    </w:p>
    <w:p w:rsidR="00A549DF" w:rsidRPr="00046081"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046081"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046081"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046081"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046081" w:rsidRDefault="00A549DF" w:rsidP="00A549DF">
      <w:pPr>
        <w:autoSpaceDE w:val="0"/>
        <w:autoSpaceDN w:val="0"/>
        <w:adjustRightInd w:val="0"/>
        <w:spacing w:after="0" w:line="240" w:lineRule="auto"/>
        <w:ind w:left="426"/>
        <w:jc w:val="center"/>
        <w:rPr>
          <w:rFonts w:ascii="Arial" w:hAnsi="Arial" w:cs="Arial"/>
          <w:b/>
          <w:sz w:val="24"/>
          <w:szCs w:val="24"/>
          <w:lang w:val="ro-RO"/>
        </w:rPr>
      </w:pPr>
      <w:r w:rsidRPr="00046081">
        <w:rPr>
          <w:rFonts w:ascii="Arial" w:hAnsi="Arial" w:cs="Arial"/>
          <w:b/>
          <w:sz w:val="24"/>
          <w:szCs w:val="24"/>
          <w:lang w:val="ro-RO"/>
        </w:rPr>
        <w:t>DIRECTOR EXECUTIV,</w:t>
      </w:r>
    </w:p>
    <w:p w:rsidR="00A549DF" w:rsidRPr="00046081" w:rsidRDefault="00A549DF" w:rsidP="00A549DF">
      <w:pPr>
        <w:autoSpaceDE w:val="0"/>
        <w:autoSpaceDN w:val="0"/>
        <w:adjustRightInd w:val="0"/>
        <w:spacing w:after="0" w:line="240" w:lineRule="auto"/>
        <w:jc w:val="center"/>
        <w:rPr>
          <w:rFonts w:ascii="Arial" w:hAnsi="Arial" w:cs="Arial"/>
          <w:sz w:val="24"/>
          <w:szCs w:val="24"/>
          <w:lang w:val="ro-RO"/>
        </w:rPr>
      </w:pPr>
      <w:r w:rsidRPr="00046081">
        <w:rPr>
          <w:rFonts w:ascii="Arial" w:hAnsi="Arial" w:cs="Arial"/>
          <w:sz w:val="24"/>
          <w:szCs w:val="24"/>
          <w:lang w:val="ro-RO"/>
        </w:rPr>
        <w:t xml:space="preserve">ing. </w:t>
      </w:r>
      <w:r w:rsidRPr="00046081">
        <w:rPr>
          <w:rFonts w:ascii="Arial" w:hAnsi="Arial" w:cs="Arial"/>
          <w:caps/>
          <w:sz w:val="24"/>
          <w:szCs w:val="24"/>
          <w:lang w:val="ro-RO"/>
        </w:rPr>
        <w:t xml:space="preserve">Domokos </w:t>
      </w:r>
      <w:r w:rsidRPr="00046081">
        <w:rPr>
          <w:rFonts w:ascii="Arial" w:hAnsi="Arial" w:cs="Arial"/>
          <w:sz w:val="24"/>
          <w:szCs w:val="24"/>
          <w:lang w:val="ro-RO"/>
        </w:rPr>
        <w:t>László József</w:t>
      </w:r>
    </w:p>
    <w:p w:rsidR="00A549DF" w:rsidRPr="00046081"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046081"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046081" w:rsidRDefault="00A549DF" w:rsidP="00A549DF">
      <w:pPr>
        <w:autoSpaceDE w:val="0"/>
        <w:autoSpaceDN w:val="0"/>
        <w:adjustRightInd w:val="0"/>
        <w:spacing w:after="0" w:line="240" w:lineRule="auto"/>
        <w:jc w:val="both"/>
        <w:rPr>
          <w:rFonts w:ascii="Arial" w:hAnsi="Arial" w:cs="Arial"/>
          <w:b/>
          <w:sz w:val="24"/>
          <w:szCs w:val="24"/>
          <w:lang w:val="ro-RO"/>
        </w:rPr>
      </w:pPr>
      <w:r w:rsidRPr="00046081">
        <w:rPr>
          <w:rFonts w:ascii="Arial" w:hAnsi="Arial" w:cs="Arial"/>
          <w:b/>
          <w:sz w:val="24"/>
          <w:szCs w:val="24"/>
          <w:lang w:val="ro-RO"/>
        </w:rPr>
        <w:t xml:space="preserve">ŞEF SERV. A.A.A.,    </w:t>
      </w:r>
      <w:r w:rsidRPr="00046081">
        <w:rPr>
          <w:rFonts w:ascii="Arial" w:hAnsi="Arial" w:cs="Arial"/>
          <w:b/>
          <w:sz w:val="24"/>
          <w:szCs w:val="24"/>
          <w:lang w:val="ro-RO"/>
        </w:rPr>
        <w:tab/>
      </w:r>
      <w:r w:rsidRPr="00046081">
        <w:rPr>
          <w:rFonts w:ascii="Arial" w:hAnsi="Arial" w:cs="Arial"/>
          <w:b/>
          <w:sz w:val="24"/>
          <w:szCs w:val="24"/>
          <w:lang w:val="ro-RO"/>
        </w:rPr>
        <w:tab/>
      </w:r>
      <w:r w:rsidRPr="00046081">
        <w:rPr>
          <w:rFonts w:ascii="Arial" w:hAnsi="Arial" w:cs="Arial"/>
          <w:b/>
          <w:sz w:val="24"/>
          <w:szCs w:val="24"/>
          <w:lang w:val="ro-RO"/>
        </w:rPr>
        <w:tab/>
      </w:r>
      <w:r w:rsidRPr="00046081">
        <w:rPr>
          <w:rFonts w:ascii="Arial" w:hAnsi="Arial" w:cs="Arial"/>
          <w:b/>
          <w:sz w:val="24"/>
          <w:szCs w:val="24"/>
          <w:lang w:val="ro-RO"/>
        </w:rPr>
        <w:tab/>
      </w:r>
      <w:r w:rsidR="00E80E76" w:rsidRPr="00046081">
        <w:rPr>
          <w:rFonts w:ascii="Arial" w:hAnsi="Arial" w:cs="Arial"/>
          <w:b/>
          <w:sz w:val="24"/>
          <w:szCs w:val="24"/>
          <w:lang w:val="ro-RO"/>
        </w:rPr>
        <w:tab/>
      </w:r>
      <w:r w:rsidRPr="00046081">
        <w:rPr>
          <w:rFonts w:ascii="Arial" w:hAnsi="Arial" w:cs="Arial"/>
          <w:b/>
          <w:sz w:val="24"/>
          <w:szCs w:val="24"/>
          <w:lang w:val="ro-RO"/>
        </w:rPr>
        <w:tab/>
        <w:t xml:space="preserve">     ŞEF SERV. C.F.M.,</w:t>
      </w:r>
    </w:p>
    <w:p w:rsidR="00A549DF" w:rsidRPr="00046081" w:rsidRDefault="00A549DF" w:rsidP="00A549DF">
      <w:pPr>
        <w:autoSpaceDE w:val="0"/>
        <w:autoSpaceDN w:val="0"/>
        <w:adjustRightInd w:val="0"/>
        <w:spacing w:after="0" w:line="240" w:lineRule="auto"/>
        <w:jc w:val="both"/>
        <w:rPr>
          <w:rFonts w:ascii="Arial" w:hAnsi="Arial" w:cs="Arial"/>
          <w:sz w:val="24"/>
          <w:szCs w:val="24"/>
          <w:lang w:val="ro-RO"/>
        </w:rPr>
      </w:pPr>
      <w:r w:rsidRPr="00046081">
        <w:rPr>
          <w:rFonts w:ascii="Arial" w:hAnsi="Arial" w:cs="Arial"/>
          <w:sz w:val="24"/>
          <w:szCs w:val="24"/>
          <w:lang w:val="ro-RO"/>
        </w:rPr>
        <w:t xml:space="preserve">ing. </w:t>
      </w:r>
      <w:r w:rsidRPr="00046081">
        <w:rPr>
          <w:rFonts w:ascii="Arial" w:hAnsi="Arial" w:cs="Arial"/>
          <w:caps/>
          <w:sz w:val="24"/>
          <w:szCs w:val="24"/>
          <w:lang w:val="ro-RO"/>
        </w:rPr>
        <w:t>Both</w:t>
      </w:r>
      <w:r w:rsidRPr="00046081">
        <w:rPr>
          <w:rFonts w:ascii="Arial" w:hAnsi="Arial" w:cs="Arial"/>
          <w:sz w:val="24"/>
          <w:szCs w:val="24"/>
          <w:lang w:val="ro-RO"/>
        </w:rPr>
        <w:t xml:space="preserve"> </w:t>
      </w:r>
      <w:proofErr w:type="spellStart"/>
      <w:r w:rsidRPr="00046081">
        <w:rPr>
          <w:rFonts w:ascii="Arial" w:hAnsi="Arial" w:cs="Arial"/>
          <w:sz w:val="24"/>
          <w:szCs w:val="24"/>
          <w:lang w:val="ro-RO"/>
        </w:rPr>
        <w:t>Enikő</w:t>
      </w:r>
      <w:proofErr w:type="spellEnd"/>
      <w:r w:rsidRPr="00046081">
        <w:rPr>
          <w:rFonts w:ascii="Arial" w:hAnsi="Arial" w:cs="Arial"/>
          <w:sz w:val="24"/>
          <w:szCs w:val="24"/>
          <w:lang w:val="ro-RO"/>
        </w:rPr>
        <w:t xml:space="preserve">              </w:t>
      </w:r>
      <w:r w:rsidRPr="00046081">
        <w:rPr>
          <w:rFonts w:ascii="Arial" w:hAnsi="Arial" w:cs="Arial"/>
          <w:sz w:val="24"/>
          <w:szCs w:val="24"/>
          <w:lang w:val="ro-RO"/>
        </w:rPr>
        <w:tab/>
      </w:r>
      <w:r w:rsidRPr="00046081">
        <w:rPr>
          <w:rFonts w:ascii="Arial" w:hAnsi="Arial" w:cs="Arial"/>
          <w:sz w:val="24"/>
          <w:szCs w:val="24"/>
          <w:lang w:val="ro-RO"/>
        </w:rPr>
        <w:tab/>
      </w:r>
      <w:r w:rsidRPr="00046081">
        <w:rPr>
          <w:rFonts w:ascii="Arial" w:hAnsi="Arial" w:cs="Arial"/>
          <w:sz w:val="24"/>
          <w:szCs w:val="24"/>
          <w:lang w:val="ro-RO"/>
        </w:rPr>
        <w:tab/>
      </w:r>
      <w:r w:rsidRPr="00046081">
        <w:rPr>
          <w:rFonts w:ascii="Arial" w:hAnsi="Arial" w:cs="Arial"/>
          <w:sz w:val="24"/>
          <w:szCs w:val="24"/>
          <w:lang w:val="ro-RO"/>
        </w:rPr>
        <w:tab/>
      </w:r>
      <w:r w:rsidR="00E80E76" w:rsidRPr="00046081">
        <w:rPr>
          <w:rFonts w:ascii="Arial" w:hAnsi="Arial" w:cs="Arial"/>
          <w:sz w:val="24"/>
          <w:szCs w:val="24"/>
          <w:lang w:val="ro-RO"/>
        </w:rPr>
        <w:tab/>
      </w:r>
      <w:r w:rsidRPr="00046081">
        <w:rPr>
          <w:rFonts w:ascii="Arial" w:hAnsi="Arial" w:cs="Arial"/>
          <w:sz w:val="24"/>
          <w:szCs w:val="24"/>
          <w:lang w:val="ro-RO"/>
        </w:rPr>
        <w:tab/>
        <w:t xml:space="preserve">    ing. </w:t>
      </w:r>
      <w:r w:rsidRPr="00046081">
        <w:rPr>
          <w:rFonts w:ascii="Arial" w:hAnsi="Arial" w:cs="Arial"/>
          <w:caps/>
          <w:sz w:val="24"/>
          <w:szCs w:val="24"/>
          <w:lang w:val="ro-RO"/>
        </w:rPr>
        <w:t>Szabó</w:t>
      </w:r>
      <w:r w:rsidRPr="00046081">
        <w:rPr>
          <w:rFonts w:ascii="Arial" w:hAnsi="Arial" w:cs="Arial"/>
          <w:sz w:val="24"/>
          <w:szCs w:val="24"/>
          <w:lang w:val="ro-RO"/>
        </w:rPr>
        <w:t xml:space="preserve"> Szilárd</w:t>
      </w:r>
    </w:p>
    <w:p w:rsidR="00A549DF" w:rsidRPr="00046081" w:rsidRDefault="00A549DF" w:rsidP="00A549DF">
      <w:pPr>
        <w:autoSpaceDE w:val="0"/>
        <w:autoSpaceDN w:val="0"/>
        <w:adjustRightInd w:val="0"/>
        <w:spacing w:after="0" w:line="240" w:lineRule="auto"/>
        <w:jc w:val="both"/>
        <w:rPr>
          <w:rFonts w:ascii="Arial" w:hAnsi="Arial" w:cs="Arial"/>
          <w:sz w:val="24"/>
          <w:szCs w:val="24"/>
          <w:lang w:val="ro-RO"/>
        </w:rPr>
      </w:pPr>
    </w:p>
    <w:p w:rsidR="00E80E76" w:rsidRPr="00046081" w:rsidRDefault="00E80E76" w:rsidP="00A549DF">
      <w:pPr>
        <w:autoSpaceDE w:val="0"/>
        <w:autoSpaceDN w:val="0"/>
        <w:adjustRightInd w:val="0"/>
        <w:spacing w:after="0" w:line="240" w:lineRule="auto"/>
        <w:jc w:val="both"/>
        <w:rPr>
          <w:rFonts w:ascii="Arial" w:hAnsi="Arial" w:cs="Arial"/>
          <w:sz w:val="24"/>
          <w:szCs w:val="24"/>
          <w:lang w:val="ro-RO"/>
        </w:rPr>
      </w:pPr>
    </w:p>
    <w:p w:rsidR="00E80E76" w:rsidRPr="00046081" w:rsidRDefault="00E80E76" w:rsidP="00A549DF">
      <w:pPr>
        <w:autoSpaceDE w:val="0"/>
        <w:autoSpaceDN w:val="0"/>
        <w:adjustRightInd w:val="0"/>
        <w:spacing w:after="0" w:line="240" w:lineRule="auto"/>
        <w:jc w:val="both"/>
        <w:rPr>
          <w:rFonts w:ascii="Arial" w:hAnsi="Arial" w:cs="Arial"/>
          <w:sz w:val="24"/>
          <w:szCs w:val="24"/>
          <w:lang w:val="ro-RO"/>
        </w:rPr>
      </w:pPr>
    </w:p>
    <w:p w:rsidR="00A549DF" w:rsidRPr="00046081" w:rsidRDefault="00E80E76" w:rsidP="00A549DF">
      <w:pPr>
        <w:autoSpaceDE w:val="0"/>
        <w:autoSpaceDN w:val="0"/>
        <w:adjustRightInd w:val="0"/>
        <w:spacing w:after="0" w:line="240" w:lineRule="auto"/>
        <w:jc w:val="both"/>
        <w:rPr>
          <w:rFonts w:ascii="Arial" w:hAnsi="Arial" w:cs="Arial"/>
          <w:sz w:val="24"/>
          <w:szCs w:val="24"/>
          <w:lang w:val="ro-RO"/>
        </w:rPr>
      </w:pPr>
      <w:r w:rsidRPr="00046081">
        <w:rPr>
          <w:rFonts w:ascii="Arial" w:hAnsi="Arial" w:cs="Arial"/>
          <w:sz w:val="24"/>
          <w:szCs w:val="24"/>
          <w:lang w:val="ro-RO"/>
        </w:rPr>
        <w:tab/>
      </w:r>
    </w:p>
    <w:p w:rsidR="00A549DF" w:rsidRPr="00046081" w:rsidRDefault="00A549DF" w:rsidP="00A549DF">
      <w:pPr>
        <w:autoSpaceDE w:val="0"/>
        <w:autoSpaceDN w:val="0"/>
        <w:adjustRightInd w:val="0"/>
        <w:spacing w:after="0" w:line="240" w:lineRule="auto"/>
        <w:ind w:hanging="90"/>
        <w:jc w:val="both"/>
        <w:rPr>
          <w:rFonts w:ascii="Arial" w:hAnsi="Arial" w:cs="Arial"/>
          <w:b/>
          <w:caps/>
          <w:sz w:val="24"/>
          <w:szCs w:val="24"/>
          <w:lang w:val="ro-RO"/>
        </w:rPr>
      </w:pPr>
      <w:r w:rsidRPr="00046081">
        <w:rPr>
          <w:rFonts w:ascii="Arial" w:hAnsi="Arial" w:cs="Arial"/>
          <w:b/>
          <w:caps/>
          <w:sz w:val="24"/>
          <w:szCs w:val="24"/>
          <w:u w:val="single"/>
          <w:lang w:val="ro-RO"/>
        </w:rPr>
        <w:t>Întocmit</w:t>
      </w:r>
      <w:r w:rsidRPr="00046081">
        <w:rPr>
          <w:rFonts w:ascii="Arial" w:hAnsi="Arial" w:cs="Arial"/>
          <w:b/>
          <w:caps/>
          <w:sz w:val="24"/>
          <w:szCs w:val="24"/>
          <w:lang w:val="ro-RO"/>
        </w:rPr>
        <w:t xml:space="preserve">                          </w:t>
      </w:r>
      <w:r w:rsidRPr="00046081">
        <w:rPr>
          <w:rFonts w:ascii="Arial" w:hAnsi="Arial" w:cs="Arial"/>
          <w:b/>
          <w:caps/>
          <w:sz w:val="24"/>
          <w:szCs w:val="24"/>
          <w:lang w:val="ro-RO"/>
        </w:rPr>
        <w:tab/>
      </w:r>
      <w:r w:rsidRPr="00046081">
        <w:rPr>
          <w:rFonts w:ascii="Arial" w:hAnsi="Arial" w:cs="Arial"/>
          <w:b/>
          <w:caps/>
          <w:sz w:val="24"/>
          <w:szCs w:val="24"/>
          <w:lang w:val="ro-RO"/>
        </w:rPr>
        <w:tab/>
      </w:r>
      <w:r w:rsidRPr="00046081">
        <w:rPr>
          <w:rFonts w:ascii="Arial" w:hAnsi="Arial" w:cs="Arial"/>
          <w:b/>
          <w:caps/>
          <w:sz w:val="24"/>
          <w:szCs w:val="24"/>
          <w:lang w:val="ro-RO"/>
        </w:rPr>
        <w:tab/>
      </w:r>
      <w:r w:rsidRPr="00046081">
        <w:rPr>
          <w:rFonts w:ascii="Arial" w:hAnsi="Arial" w:cs="Arial"/>
          <w:b/>
          <w:caps/>
          <w:sz w:val="24"/>
          <w:szCs w:val="24"/>
          <w:lang w:val="ro-RO"/>
        </w:rPr>
        <w:tab/>
      </w:r>
      <w:r w:rsidR="00E80E76" w:rsidRPr="00046081">
        <w:rPr>
          <w:rFonts w:ascii="Arial" w:hAnsi="Arial" w:cs="Arial"/>
          <w:b/>
          <w:caps/>
          <w:sz w:val="24"/>
          <w:szCs w:val="24"/>
          <w:lang w:val="ro-RO"/>
        </w:rPr>
        <w:tab/>
      </w:r>
      <w:r w:rsidRPr="00046081">
        <w:rPr>
          <w:rFonts w:ascii="Arial" w:hAnsi="Arial" w:cs="Arial"/>
          <w:b/>
          <w:caps/>
          <w:sz w:val="24"/>
          <w:szCs w:val="24"/>
          <w:lang w:val="ro-RO"/>
        </w:rPr>
        <w:tab/>
        <w:t xml:space="preserve">    </w:t>
      </w:r>
      <w:proofErr w:type="spellStart"/>
      <w:r w:rsidRPr="00046081">
        <w:rPr>
          <w:rFonts w:ascii="Arial" w:hAnsi="Arial" w:cs="Arial"/>
          <w:b/>
          <w:caps/>
          <w:sz w:val="24"/>
          <w:szCs w:val="24"/>
          <w:u w:val="single"/>
          <w:lang w:val="ro-RO"/>
        </w:rPr>
        <w:t>Întocmit</w:t>
      </w:r>
      <w:proofErr w:type="spellEnd"/>
    </w:p>
    <w:p w:rsidR="00A549DF" w:rsidRPr="00046081" w:rsidRDefault="00A549DF" w:rsidP="00A549DF">
      <w:pPr>
        <w:autoSpaceDE w:val="0"/>
        <w:autoSpaceDN w:val="0"/>
        <w:adjustRightInd w:val="0"/>
        <w:spacing w:after="0" w:line="240" w:lineRule="auto"/>
        <w:jc w:val="both"/>
        <w:rPr>
          <w:rFonts w:ascii="Arial" w:hAnsi="Arial" w:cs="Arial"/>
          <w:sz w:val="24"/>
          <w:szCs w:val="24"/>
          <w:lang w:val="ro-RO"/>
        </w:rPr>
      </w:pPr>
      <w:r w:rsidRPr="00046081">
        <w:rPr>
          <w:rFonts w:ascii="Arial" w:hAnsi="Arial" w:cs="Arial"/>
          <w:sz w:val="24"/>
          <w:szCs w:val="24"/>
          <w:lang w:val="ro-RO"/>
        </w:rPr>
        <w:t xml:space="preserve">Ing. </w:t>
      </w:r>
      <w:r w:rsidR="00957200" w:rsidRPr="00046081">
        <w:rPr>
          <w:rFonts w:ascii="Arial" w:hAnsi="Arial" w:cs="Arial"/>
          <w:sz w:val="24"/>
          <w:szCs w:val="24"/>
          <w:lang w:val="ro-RO"/>
        </w:rPr>
        <w:t xml:space="preserve">BOTH </w:t>
      </w:r>
      <w:proofErr w:type="spellStart"/>
      <w:r w:rsidR="00957200" w:rsidRPr="00046081">
        <w:rPr>
          <w:rFonts w:ascii="Arial" w:hAnsi="Arial" w:cs="Arial"/>
          <w:sz w:val="24"/>
          <w:szCs w:val="24"/>
          <w:lang w:val="ro-RO"/>
        </w:rPr>
        <w:t>Enikő</w:t>
      </w:r>
      <w:proofErr w:type="spellEnd"/>
      <w:r w:rsidRPr="00046081">
        <w:rPr>
          <w:rFonts w:ascii="Arial" w:hAnsi="Arial" w:cs="Arial"/>
          <w:sz w:val="24"/>
          <w:szCs w:val="24"/>
          <w:lang w:val="ro-RO"/>
        </w:rPr>
        <w:t xml:space="preserve"> </w:t>
      </w:r>
      <w:r w:rsidRPr="00046081">
        <w:rPr>
          <w:rFonts w:ascii="Arial" w:hAnsi="Arial" w:cs="Arial"/>
          <w:sz w:val="24"/>
          <w:szCs w:val="24"/>
          <w:lang w:val="ro-RO"/>
        </w:rPr>
        <w:tab/>
      </w:r>
      <w:r w:rsidRPr="00046081">
        <w:rPr>
          <w:rFonts w:ascii="Arial" w:hAnsi="Arial" w:cs="Arial"/>
          <w:sz w:val="24"/>
          <w:szCs w:val="24"/>
          <w:lang w:val="ro-RO"/>
        </w:rPr>
        <w:tab/>
      </w:r>
      <w:r w:rsidRPr="00046081">
        <w:rPr>
          <w:rFonts w:ascii="Arial" w:hAnsi="Arial" w:cs="Arial"/>
          <w:sz w:val="24"/>
          <w:szCs w:val="24"/>
          <w:lang w:val="ro-RO"/>
        </w:rPr>
        <w:tab/>
      </w:r>
      <w:r w:rsidRPr="00046081">
        <w:rPr>
          <w:rFonts w:ascii="Arial" w:hAnsi="Arial" w:cs="Arial"/>
          <w:sz w:val="24"/>
          <w:szCs w:val="24"/>
          <w:lang w:val="ro-RO"/>
        </w:rPr>
        <w:tab/>
        <w:t xml:space="preserve"> </w:t>
      </w:r>
      <w:r w:rsidRPr="00046081">
        <w:rPr>
          <w:rFonts w:ascii="Arial" w:hAnsi="Arial" w:cs="Arial"/>
          <w:sz w:val="24"/>
          <w:szCs w:val="24"/>
          <w:lang w:val="ro-RO"/>
        </w:rPr>
        <w:tab/>
      </w:r>
      <w:r w:rsidR="00E80E76" w:rsidRPr="00046081">
        <w:rPr>
          <w:rFonts w:ascii="Arial" w:hAnsi="Arial" w:cs="Arial"/>
          <w:sz w:val="24"/>
          <w:szCs w:val="24"/>
          <w:lang w:val="ro-RO"/>
        </w:rPr>
        <w:tab/>
      </w:r>
      <w:r w:rsidRPr="00046081">
        <w:rPr>
          <w:rFonts w:ascii="Arial" w:hAnsi="Arial" w:cs="Arial"/>
          <w:sz w:val="24"/>
          <w:szCs w:val="24"/>
          <w:lang w:val="ro-RO"/>
        </w:rPr>
        <w:t xml:space="preserve">       </w:t>
      </w:r>
      <w:r w:rsidRPr="00046081">
        <w:rPr>
          <w:rFonts w:ascii="Arial" w:hAnsi="Arial" w:cs="Arial"/>
          <w:sz w:val="24"/>
          <w:szCs w:val="24"/>
          <w:lang w:val="ro-RO"/>
        </w:rPr>
        <w:tab/>
        <w:t xml:space="preserve">    </w:t>
      </w:r>
      <w:proofErr w:type="spellStart"/>
      <w:r w:rsidR="00957200" w:rsidRPr="00046081">
        <w:rPr>
          <w:rFonts w:ascii="Arial" w:hAnsi="Arial" w:cs="Arial"/>
          <w:sz w:val="24"/>
          <w:szCs w:val="24"/>
          <w:lang w:val="ro-RO"/>
        </w:rPr>
        <w:t>Tőke</w:t>
      </w:r>
      <w:proofErr w:type="spellEnd"/>
      <w:r w:rsidR="00957200" w:rsidRPr="00046081">
        <w:rPr>
          <w:rFonts w:ascii="Arial" w:hAnsi="Arial" w:cs="Arial"/>
          <w:sz w:val="24"/>
          <w:szCs w:val="24"/>
          <w:lang w:val="ro-RO"/>
        </w:rPr>
        <w:t xml:space="preserve"> Laura</w:t>
      </w:r>
    </w:p>
    <w:p w:rsidR="000C3551" w:rsidRPr="00046081" w:rsidRDefault="000C3551" w:rsidP="00A549DF">
      <w:pPr>
        <w:shd w:val="clear" w:color="auto" w:fill="FFFFFF"/>
        <w:spacing w:after="0" w:line="240" w:lineRule="auto"/>
        <w:jc w:val="both"/>
        <w:rPr>
          <w:rFonts w:ascii="Arial" w:hAnsi="Arial" w:cs="Arial"/>
          <w:sz w:val="24"/>
          <w:szCs w:val="24"/>
          <w:lang w:val="ro-RO"/>
        </w:rPr>
      </w:pPr>
    </w:p>
    <w:sectPr w:rsidR="000C3551" w:rsidRPr="00046081" w:rsidSect="00435CED">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875" w:rsidRDefault="00827875" w:rsidP="00C96EF2">
      <w:pPr>
        <w:spacing w:after="0" w:line="240" w:lineRule="auto"/>
      </w:pPr>
      <w:r>
        <w:separator/>
      </w:r>
    </w:p>
  </w:endnote>
  <w:endnote w:type="continuationSeparator" w:id="0">
    <w:p w:rsidR="00827875" w:rsidRDefault="00827875" w:rsidP="00C9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9DF" w:rsidRDefault="00A549DF" w:rsidP="00A549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549DF" w:rsidRDefault="00A549DF" w:rsidP="00A549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A549DF" w:rsidRPr="00C00574" w:rsidRDefault="00046081" w:rsidP="00A549DF">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8240;mso-position-horizontal-relative:text;mso-position-vertical-relative:text">
              <v:imagedata r:id="rId1" o:title=""/>
            </v:shape>
            <o:OLEObject Type="Embed" ProgID="CorelDRAW.Graphic.13" ShapeID="_x0000_s2051" DrawAspect="Content" ObjectID="_1619268333" r:id="rId2"/>
          </w:pict>
        </w:r>
        <w:r w:rsidR="00A549DF">
          <w:rPr>
            <w:noProof/>
          </w:rPr>
          <mc:AlternateContent>
            <mc:Choice Requires="wps">
              <w:drawing>
                <wp:anchor distT="0" distB="0" distL="114300" distR="114300" simplePos="0" relativeHeight="251664384" behindDoc="0" locked="0" layoutInCell="1" allowOverlap="1" wp14:anchorId="51FCBD59" wp14:editId="67F8E8AE">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A549DF" w:rsidRPr="00C00574">
          <w:rPr>
            <w:b/>
            <w:color w:val="00214E"/>
          </w:rPr>
          <w:t>AGEN</w:t>
        </w:r>
        <w:r w:rsidR="00A549DF" w:rsidRPr="00C00574">
          <w:rPr>
            <w:b/>
            <w:color w:val="00214E"/>
            <w:lang w:val="ro-RO"/>
          </w:rPr>
          <w:t>ŢIA PENTRU PROTECŢIA MEDIULUI HARGHITA</w:t>
        </w:r>
      </w:p>
      <w:p w:rsidR="00A549DF" w:rsidRPr="00C00574" w:rsidRDefault="00A549DF" w:rsidP="00A549DF">
        <w:pPr>
          <w:pStyle w:val="Header"/>
          <w:jc w:val="center"/>
          <w:rPr>
            <w:color w:val="00214E"/>
            <w:lang w:val="ro-RO"/>
          </w:rPr>
        </w:pPr>
        <w:r w:rsidRPr="00C00574">
          <w:rPr>
            <w:color w:val="00214E"/>
            <w:lang w:val="ro-RO"/>
          </w:rPr>
          <w:t xml:space="preserve">Miercurea Ciuc, strada Márton </w:t>
        </w:r>
        <w:proofErr w:type="spellStart"/>
        <w:r w:rsidRPr="00C00574">
          <w:rPr>
            <w:color w:val="00214E"/>
            <w:lang w:val="ro-RO"/>
          </w:rPr>
          <w:t>Áron</w:t>
        </w:r>
        <w:proofErr w:type="spellEnd"/>
        <w:r w:rsidRPr="00C00574">
          <w:rPr>
            <w:color w:val="00214E"/>
            <w:lang w:val="ro-RO"/>
          </w:rPr>
          <w:t>, nr. 43, Cod 530211</w:t>
        </w:r>
      </w:p>
      <w:p w:rsidR="00A549DF" w:rsidRPr="007A4C64" w:rsidRDefault="00A549DF" w:rsidP="00A549DF">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A549DF" w:rsidRPr="00C44321" w:rsidRDefault="00A549DF" w:rsidP="00A549DF">
        <w:pPr>
          <w:pStyle w:val="Footer"/>
          <w:jc w:val="center"/>
        </w:pPr>
        <w:r>
          <w:t xml:space="preserve"> </w:t>
        </w:r>
        <w:r>
          <w:fldChar w:fldCharType="begin"/>
        </w:r>
        <w:r>
          <w:instrText xml:space="preserve"> PAGE   \* MERGEFORMAT </w:instrText>
        </w:r>
        <w:r>
          <w:fldChar w:fldCharType="separate"/>
        </w:r>
        <w:r w:rsidR="00046081">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A549DF" w:rsidRPr="00C00574" w:rsidRDefault="00046081" w:rsidP="00A549DF">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6.65pt;margin-top:-33.6pt;width:41.9pt;height:34.45pt;z-index:-251655168;mso-position-horizontal-relative:text;mso-position-vertical-relative:text">
              <v:imagedata r:id="rId1" o:title=""/>
            </v:shape>
            <o:OLEObject Type="Embed" ProgID="CorelDRAW.Graphic.13" ShapeID="_x0000_s2050" DrawAspect="Content" ObjectID="_1619268335" r:id="rId2"/>
          </w:pict>
        </w:r>
        <w:r w:rsidR="00A549DF">
          <w:rPr>
            <w:noProof/>
          </w:rPr>
          <mc:AlternateContent>
            <mc:Choice Requires="wps">
              <w:drawing>
                <wp:anchor distT="0" distB="0" distL="114300" distR="114300" simplePos="0" relativeHeight="251662336" behindDoc="0" locked="0" layoutInCell="1" allowOverlap="1" wp14:anchorId="01ACB370" wp14:editId="596C7500">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A549DF" w:rsidRPr="00C00574">
          <w:rPr>
            <w:b/>
            <w:color w:val="00214E"/>
          </w:rPr>
          <w:t>AGEN</w:t>
        </w:r>
        <w:r w:rsidR="00A549DF" w:rsidRPr="00C00574">
          <w:rPr>
            <w:b/>
            <w:color w:val="00214E"/>
            <w:lang w:val="ro-RO"/>
          </w:rPr>
          <w:t>ŢIA PENTRU PROTECŢIA MEDIULUI HARGHITA</w:t>
        </w:r>
      </w:p>
      <w:p w:rsidR="00A549DF" w:rsidRPr="00C00574" w:rsidRDefault="00A549DF" w:rsidP="00A549DF">
        <w:pPr>
          <w:pStyle w:val="Header"/>
          <w:jc w:val="center"/>
          <w:rPr>
            <w:color w:val="00214E"/>
            <w:lang w:val="ro-RO"/>
          </w:rPr>
        </w:pPr>
        <w:r w:rsidRPr="00C00574">
          <w:rPr>
            <w:color w:val="00214E"/>
            <w:lang w:val="ro-RO"/>
          </w:rPr>
          <w:t xml:space="preserve">Miercurea Ciuc, strada Márton </w:t>
        </w:r>
        <w:proofErr w:type="spellStart"/>
        <w:r w:rsidRPr="00C00574">
          <w:rPr>
            <w:color w:val="00214E"/>
            <w:lang w:val="ro-RO"/>
          </w:rPr>
          <w:t>Áron</w:t>
        </w:r>
        <w:proofErr w:type="spellEnd"/>
        <w:r w:rsidRPr="00C00574">
          <w:rPr>
            <w:color w:val="00214E"/>
            <w:lang w:val="ro-RO"/>
          </w:rPr>
          <w:t>, nr. 43, Cod 530211</w:t>
        </w:r>
      </w:p>
      <w:p w:rsidR="00A549DF" w:rsidRPr="00187931" w:rsidRDefault="00A549DF" w:rsidP="00A549DF">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A549DF" w:rsidRPr="00992A14" w:rsidRDefault="00046081" w:rsidP="00A549DF">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875" w:rsidRDefault="00827875" w:rsidP="00C96EF2">
      <w:pPr>
        <w:spacing w:after="0" w:line="240" w:lineRule="auto"/>
      </w:pPr>
      <w:r>
        <w:separator/>
      </w:r>
    </w:p>
  </w:footnote>
  <w:footnote w:type="continuationSeparator" w:id="0">
    <w:p w:rsidR="00827875" w:rsidRDefault="00827875" w:rsidP="00C9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9DF" w:rsidRPr="00535A6C" w:rsidRDefault="00046081" w:rsidP="00A549DF">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6192">
          <v:imagedata r:id="rId1" o:title=""/>
        </v:shape>
        <o:OLEObject Type="Embed" ProgID="CorelDRAW.Graphic.13" ShapeID="_x0000_s2049" DrawAspect="Content" ObjectID="_1619268334" r:id="rId2"/>
      </w:pict>
    </w:r>
    <w:r w:rsidR="00A549DF">
      <w:rPr>
        <w:noProof/>
      </w:rPr>
      <w:drawing>
        <wp:anchor distT="0" distB="0" distL="114300" distR="114300" simplePos="0" relativeHeight="251659264" behindDoc="0" locked="0" layoutInCell="1" allowOverlap="1" wp14:anchorId="530343E3" wp14:editId="3F502BCA">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A549DF" w:rsidRPr="00A75327">
      <w:rPr>
        <w:lang w:val="ro-RO"/>
      </w:rPr>
      <w:tab/>
      <w:t xml:space="preserve">   </w:t>
    </w:r>
    <w:sdt>
      <w:sdtPr>
        <w:rPr>
          <w:lang w:val="ro-RO"/>
        </w:rPr>
        <w:alias w:val="Câmp editabil text"/>
        <w:tag w:val="CampEditabil"/>
        <w:id w:val="698361725"/>
      </w:sdtPr>
      <w:sdtEndPr/>
      <w:sdtContent>
        <w:r w:rsidR="00A549DF" w:rsidRPr="00535A6C">
          <w:rPr>
            <w:rFonts w:ascii="Arial" w:hAnsi="Arial" w:cs="Arial"/>
            <w:b/>
            <w:color w:val="00214E"/>
            <w:sz w:val="32"/>
            <w:szCs w:val="32"/>
            <w:lang w:val="ro-RO"/>
          </w:rPr>
          <w:t>Minister</w:t>
        </w:r>
        <w:r w:rsidR="00A549DF">
          <w:rPr>
            <w:rFonts w:ascii="Arial" w:hAnsi="Arial" w:cs="Arial"/>
            <w:b/>
            <w:color w:val="00214E"/>
            <w:sz w:val="32"/>
            <w:szCs w:val="32"/>
            <w:lang w:val="ro-RO"/>
          </w:rPr>
          <w:t>ul Mediului</w:t>
        </w:r>
      </w:sdtContent>
    </w:sdt>
  </w:p>
  <w:p w:rsidR="00A549DF" w:rsidRPr="00535A6C" w:rsidRDefault="00046081" w:rsidP="00A549DF">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A549DF" w:rsidRPr="00535A6C">
          <w:rPr>
            <w:rFonts w:ascii="Arial" w:hAnsi="Arial" w:cs="Arial"/>
            <w:b/>
            <w:color w:val="00214E"/>
            <w:sz w:val="36"/>
            <w:szCs w:val="36"/>
            <w:lang w:val="ro-RO"/>
          </w:rPr>
          <w:t>Agenţia Naţională pentru Protecţia</w:t>
        </w:r>
        <w:r w:rsidR="00A549DF">
          <w:rPr>
            <w:rFonts w:ascii="Arial" w:hAnsi="Arial" w:cs="Arial"/>
            <w:b/>
            <w:color w:val="00214E"/>
            <w:sz w:val="36"/>
            <w:szCs w:val="36"/>
            <w:lang w:val="ro-RO"/>
          </w:rPr>
          <w:t xml:space="preserve"> Mediului</w:t>
        </w:r>
      </w:sdtContent>
    </w:sdt>
  </w:p>
  <w:p w:rsidR="00A549DF" w:rsidRPr="003167DA" w:rsidRDefault="00A549DF" w:rsidP="00A549DF">
    <w:pPr>
      <w:keepNext/>
      <w:spacing w:after="0" w:line="240" w:lineRule="auto"/>
      <w:jc w:val="center"/>
      <w:outlineLvl w:val="0"/>
      <w:rPr>
        <w:rFonts w:ascii="Times New Roman" w:eastAsia="Times New Roman" w:hAnsi="Times New Roman"/>
        <w:b/>
        <w:bCs/>
        <w:sz w:val="20"/>
        <w:szCs w:val="20"/>
        <w:lang w:val="ro-RO" w:eastAsia="ro-RO"/>
      </w:rPr>
    </w:pPr>
  </w:p>
  <w:p w:rsidR="00A549DF" w:rsidRPr="00992A14" w:rsidRDefault="00A549DF" w:rsidP="00A549DF">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A549DF" w:rsidRPr="00992A14" w:rsidTr="00A549DF">
      <w:trPr>
        <w:trHeight w:val="692"/>
        <w:jc w:val="center"/>
      </w:trPr>
      <w:tc>
        <w:tcPr>
          <w:tcW w:w="9747" w:type="dxa"/>
          <w:shd w:val="clear" w:color="auto" w:fill="auto"/>
          <w:vAlign w:val="center"/>
        </w:tcPr>
        <w:p w:rsidR="00A549DF" w:rsidRPr="00992A14" w:rsidRDefault="00046081" w:rsidP="00A549D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A549DF" w:rsidRPr="00535A6C">
                <w:rPr>
                  <w:rFonts w:ascii="Arial" w:hAnsi="Arial" w:cs="Arial"/>
                  <w:b/>
                  <w:bCs/>
                  <w:color w:val="000000" w:themeColor="text1"/>
                  <w:sz w:val="28"/>
                  <w:szCs w:val="28"/>
                  <w:lang w:val="ro-RO"/>
                </w:rPr>
                <w:t xml:space="preserve">AGENŢIA PENTRU PROTECŢIA MEDIULUI </w:t>
              </w:r>
              <w:r w:rsidR="00A549DF">
                <w:rPr>
                  <w:rFonts w:ascii="Arial" w:hAnsi="Arial" w:cs="Arial"/>
                  <w:b/>
                  <w:bCs/>
                  <w:color w:val="000000" w:themeColor="text1"/>
                  <w:sz w:val="28"/>
                  <w:szCs w:val="28"/>
                  <w:lang w:val="ro-RO"/>
                </w:rPr>
                <w:t>HARGHITA</w:t>
              </w:r>
            </w:sdtContent>
          </w:sdt>
        </w:p>
      </w:tc>
    </w:tr>
  </w:tbl>
  <w:p w:rsidR="00A549DF" w:rsidRPr="0090788F" w:rsidRDefault="00A549DF" w:rsidP="00A549DF">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filled="t">
        <v:fill color2="black"/>
        <v:imagedata r:id="rId1" o:title=""/>
      </v:shape>
    </w:pict>
  </w:numPicBullet>
  <w:abstractNum w:abstractNumId="0">
    <w:nsid w:val="00000002"/>
    <w:multiLevelType w:val="multilevel"/>
    <w:tmpl w:val="6BBED4B6"/>
    <w:name w:val="WW8Num7"/>
    <w:lvl w:ilvl="0">
      <w:numFmt w:val="bullet"/>
      <w:lvlText w:val="•"/>
      <w:lvlJc w:val="left"/>
      <w:pPr>
        <w:tabs>
          <w:tab w:val="num" w:pos="720"/>
        </w:tabs>
        <w:ind w:left="480" w:hanging="480"/>
      </w:pPr>
      <w:rPr>
        <w:rFonts w:ascii="Times New Roman" w:hAnsi="Times New Roman"/>
        <w:color w:val="auto"/>
        <w:lang w:val="ro-RO"/>
      </w:rPr>
    </w:lvl>
    <w:lvl w:ilvl="1">
      <w:numFmt w:val="bullet"/>
      <w:lvlText w:val="–"/>
      <w:lvlJc w:val="left"/>
      <w:pPr>
        <w:tabs>
          <w:tab w:val="num" w:pos="720"/>
        </w:tabs>
        <w:ind w:left="1200" w:hanging="480"/>
      </w:pPr>
      <w:rPr>
        <w:rFonts w:ascii="Times New Roman" w:hAnsi="Times New Roman"/>
        <w:color w:val="FF0000"/>
      </w:rPr>
    </w:lvl>
    <w:lvl w:ilvl="2">
      <w:numFmt w:val="bullet"/>
      <w:lvlText w:val="•"/>
      <w:lvlJc w:val="left"/>
      <w:pPr>
        <w:tabs>
          <w:tab w:val="num" w:pos="1440"/>
        </w:tabs>
        <w:ind w:left="1920" w:hanging="480"/>
      </w:pPr>
      <w:rPr>
        <w:rFonts w:ascii="Times New Roman" w:hAnsi="Times New Roman"/>
      </w:rPr>
    </w:lvl>
    <w:lvl w:ilvl="3">
      <w:numFmt w:val="bullet"/>
      <w:lvlText w:val="–"/>
      <w:lvlJc w:val="left"/>
      <w:pPr>
        <w:tabs>
          <w:tab w:val="num" w:pos="2160"/>
        </w:tabs>
        <w:ind w:left="2640" w:hanging="480"/>
      </w:pPr>
      <w:rPr>
        <w:rFonts w:ascii="Times New Roman" w:hAnsi="Times New Roman"/>
      </w:rPr>
    </w:lvl>
    <w:lvl w:ilvl="4">
      <w:numFmt w:val="bullet"/>
      <w:lvlText w:val="•"/>
      <w:lvlJc w:val="left"/>
      <w:pPr>
        <w:tabs>
          <w:tab w:val="num" w:pos="2880"/>
        </w:tabs>
        <w:ind w:left="3360" w:hanging="480"/>
      </w:pPr>
      <w:rPr>
        <w:rFonts w:ascii="Times New Roman" w:hAnsi="Times New Roman"/>
      </w:rPr>
    </w:lvl>
    <w:lvl w:ilvl="5">
      <w:numFmt w:val="bullet"/>
      <w:lvlText w:val="–"/>
      <w:lvlJc w:val="left"/>
      <w:pPr>
        <w:tabs>
          <w:tab w:val="num" w:pos="3600"/>
        </w:tabs>
        <w:ind w:left="4080" w:hanging="480"/>
      </w:pPr>
      <w:rPr>
        <w:rFonts w:ascii="Times New Roman" w:hAnsi="Times New Roman"/>
      </w:rPr>
    </w:lvl>
    <w:lvl w:ilvl="6">
      <w:numFmt w:val="bullet"/>
      <w:lvlText w:val="•"/>
      <w:lvlJc w:val="left"/>
      <w:pPr>
        <w:tabs>
          <w:tab w:val="num" w:pos="4320"/>
        </w:tabs>
        <w:ind w:left="4800" w:hanging="480"/>
      </w:pPr>
      <w:rPr>
        <w:rFonts w:ascii="Times New Roman" w:hAnsi="Times New Roman"/>
      </w:r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16"/>
    <w:multiLevelType w:val="multilevel"/>
    <w:tmpl w:val="00000016"/>
    <w:name w:val="WW8Num43"/>
    <w:lvl w:ilvl="0">
      <w:start w:val="1"/>
      <w:numFmt w:val="lowerLetter"/>
      <w:lvlText w:val="%1)"/>
      <w:lvlJc w:val="left"/>
      <w:pPr>
        <w:tabs>
          <w:tab w:val="num" w:pos="0"/>
        </w:tabs>
        <w:ind w:left="480" w:hanging="480"/>
      </w:pPr>
      <w:rPr>
        <w:rFonts w:cs="Calibri"/>
        <w:b/>
        <w:color w:val="auto"/>
      </w:r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18"/>
    <w:multiLevelType w:val="singleLevel"/>
    <w:tmpl w:val="00000018"/>
    <w:name w:val="WW8Num24"/>
    <w:lvl w:ilvl="0">
      <w:start w:val="1"/>
      <w:numFmt w:val="bullet"/>
      <w:lvlText w:val=""/>
      <w:lvlPicBulletId w:val="0"/>
      <w:lvlJc w:val="left"/>
      <w:pPr>
        <w:tabs>
          <w:tab w:val="num" w:pos="0"/>
        </w:tabs>
        <w:ind w:left="1854" w:hanging="360"/>
      </w:pPr>
      <w:rPr>
        <w:rFonts w:ascii="Symbol" w:hAnsi="Symbol" w:cs="Symbol"/>
      </w:rPr>
    </w:lvl>
  </w:abstractNum>
  <w:abstractNum w:abstractNumId="3">
    <w:nsid w:val="08A54BE6"/>
    <w:multiLevelType w:val="hybridMultilevel"/>
    <w:tmpl w:val="0C465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47718"/>
    <w:multiLevelType w:val="hybridMultilevel"/>
    <w:tmpl w:val="31668972"/>
    <w:lvl w:ilvl="0" w:tplc="FFFFFFFF">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982200"/>
    <w:multiLevelType w:val="hybridMultilevel"/>
    <w:tmpl w:val="07EC646A"/>
    <w:lvl w:ilvl="0" w:tplc="FFFFFFFF">
      <w:start w:val="1"/>
      <w:numFmt w:val="bullet"/>
      <w:pStyle w:val="CommentText"/>
      <w:lvlText w:val=""/>
      <w:lvlJc w:val="left"/>
      <w:pPr>
        <w:tabs>
          <w:tab w:val="num" w:pos="1278"/>
        </w:tabs>
        <w:ind w:left="1278" w:hanging="340"/>
      </w:pPr>
      <w:rPr>
        <w:rFonts w:ascii="Wingdings" w:hAnsi="Wingdings" w:hint="default"/>
        <w:color w:val="auto"/>
        <w:sz w:val="16"/>
      </w:rPr>
    </w:lvl>
    <w:lvl w:ilvl="1" w:tplc="FFFFFFFF">
      <w:start w:val="1"/>
      <w:numFmt w:val="bullet"/>
      <w:lvlText w:val="o"/>
      <w:lvlJc w:val="left"/>
      <w:pPr>
        <w:tabs>
          <w:tab w:val="num" w:pos="1451"/>
        </w:tabs>
        <w:ind w:left="1451" w:hanging="360"/>
      </w:pPr>
      <w:rPr>
        <w:rFonts w:ascii="Courier New" w:hAnsi="Courier New" w:hint="default"/>
      </w:rPr>
    </w:lvl>
    <w:lvl w:ilvl="2" w:tplc="FFFFFFFF">
      <w:start w:val="1"/>
      <w:numFmt w:val="bullet"/>
      <w:lvlText w:val=""/>
      <w:lvlJc w:val="left"/>
      <w:pPr>
        <w:tabs>
          <w:tab w:val="num" w:pos="2171"/>
        </w:tabs>
        <w:ind w:left="2171" w:hanging="360"/>
      </w:pPr>
      <w:rPr>
        <w:rFonts w:ascii="Wingdings" w:hAnsi="Wingdings" w:hint="default"/>
      </w:rPr>
    </w:lvl>
    <w:lvl w:ilvl="3" w:tplc="FFFFFFFF">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7">
    <w:nsid w:val="1D864801"/>
    <w:multiLevelType w:val="hybridMultilevel"/>
    <w:tmpl w:val="A29A57FE"/>
    <w:lvl w:ilvl="0" w:tplc="04180015">
      <w:start w:val="1"/>
      <w:numFmt w:val="upperLetter"/>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8">
    <w:nsid w:val="22DD2EE3"/>
    <w:multiLevelType w:val="hybridMultilevel"/>
    <w:tmpl w:val="6E7CE322"/>
    <w:lvl w:ilvl="0" w:tplc="45C895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D104A6"/>
    <w:multiLevelType w:val="hybridMultilevel"/>
    <w:tmpl w:val="143A7AAA"/>
    <w:lvl w:ilvl="0" w:tplc="DC9015F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C6440D8"/>
    <w:multiLevelType w:val="hybridMultilevel"/>
    <w:tmpl w:val="C3F2BEF8"/>
    <w:lvl w:ilvl="0" w:tplc="0AE09F5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FB15AB4"/>
    <w:multiLevelType w:val="hybridMultilevel"/>
    <w:tmpl w:val="5EAAF602"/>
    <w:lvl w:ilvl="0" w:tplc="04090001">
      <w:start w:val="1"/>
      <w:numFmt w:val="bullet"/>
      <w:lvlText w:val=""/>
      <w:lvlJc w:val="left"/>
      <w:pPr>
        <w:ind w:left="720" w:hanging="360"/>
      </w:pPr>
      <w:rPr>
        <w:rFonts w:ascii="Symbol" w:hAnsi="Symbol" w:hint="default"/>
      </w:rPr>
    </w:lvl>
    <w:lvl w:ilvl="1" w:tplc="71288FE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1D1B72"/>
    <w:multiLevelType w:val="hybridMultilevel"/>
    <w:tmpl w:val="152A4B34"/>
    <w:lvl w:ilvl="0" w:tplc="495A6580">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nsid w:val="3A494589"/>
    <w:multiLevelType w:val="hybridMultilevel"/>
    <w:tmpl w:val="8D4ACC1E"/>
    <w:lvl w:ilvl="0" w:tplc="8C0647D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78281F"/>
    <w:multiLevelType w:val="hybridMultilevel"/>
    <w:tmpl w:val="CED2F0A6"/>
    <w:lvl w:ilvl="0" w:tplc="E36060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1145F2"/>
    <w:multiLevelType w:val="hybridMultilevel"/>
    <w:tmpl w:val="1896A03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6">
    <w:nsid w:val="5C805723"/>
    <w:multiLevelType w:val="hybridMultilevel"/>
    <w:tmpl w:val="64FEC89C"/>
    <w:lvl w:ilvl="0" w:tplc="0418000B">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7">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66C30629"/>
    <w:multiLevelType w:val="hybridMultilevel"/>
    <w:tmpl w:val="3DD69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A2B4DA2"/>
    <w:multiLevelType w:val="hybridMultilevel"/>
    <w:tmpl w:val="9E243DFC"/>
    <w:lvl w:ilvl="0" w:tplc="9E86E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A7847C2"/>
    <w:multiLevelType w:val="hybridMultilevel"/>
    <w:tmpl w:val="3ED611A0"/>
    <w:lvl w:ilvl="0" w:tplc="AE300384">
      <w:start w:val="3"/>
      <w:numFmt w:val="bullet"/>
      <w:lvlText w:val="-"/>
      <w:lvlJc w:val="left"/>
      <w:pPr>
        <w:ind w:left="1440" w:hanging="360"/>
      </w:pPr>
      <w:rPr>
        <w:rFonts w:ascii="Times New Roman" w:eastAsia="Times New Roman"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nsid w:val="7F6C27CC"/>
    <w:multiLevelType w:val="hybridMultilevel"/>
    <w:tmpl w:val="FDD09C0A"/>
    <w:lvl w:ilvl="0" w:tplc="04090003">
      <w:start w:val="1"/>
      <w:numFmt w:val="bullet"/>
      <w:lvlText w:val="o"/>
      <w:lvlJc w:val="left"/>
      <w:pPr>
        <w:tabs>
          <w:tab w:val="num" w:pos="927"/>
        </w:tabs>
        <w:ind w:left="92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8"/>
  </w:num>
  <w:num w:numId="6">
    <w:abstractNumId w:val="7"/>
  </w:num>
  <w:num w:numId="7">
    <w:abstractNumId w:val="10"/>
  </w:num>
  <w:num w:numId="8">
    <w:abstractNumId w:val="16"/>
  </w:num>
  <w:num w:numId="9">
    <w:abstractNumId w:val="21"/>
  </w:num>
  <w:num w:numId="10">
    <w:abstractNumId w:val="9"/>
  </w:num>
  <w:num w:numId="11">
    <w:abstractNumId w:val="19"/>
  </w:num>
  <w:num w:numId="12">
    <w:abstractNumId w:val="5"/>
  </w:num>
  <w:num w:numId="13">
    <w:abstractNumId w:val="13"/>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6"/>
  </w:num>
  <w:num w:numId="17">
    <w:abstractNumId w:val="2"/>
  </w:num>
  <w:num w:numId="18">
    <w:abstractNumId w:val="3"/>
  </w:num>
  <w:num w:numId="19">
    <w:abstractNumId w:val="12"/>
  </w:num>
  <w:num w:numId="20">
    <w:abstractNumId w:val="4"/>
  </w:num>
  <w:num w:numId="21">
    <w:abstractNumId w:val="20"/>
  </w:num>
  <w:num w:numId="22">
    <w:abstractNumId w:val="15"/>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ED"/>
    <w:rsid w:val="000130F0"/>
    <w:rsid w:val="00046081"/>
    <w:rsid w:val="000634DC"/>
    <w:rsid w:val="000B7B19"/>
    <w:rsid w:val="000C3551"/>
    <w:rsid w:val="000C38C9"/>
    <w:rsid w:val="0012102D"/>
    <w:rsid w:val="00147929"/>
    <w:rsid w:val="00153764"/>
    <w:rsid w:val="00183041"/>
    <w:rsid w:val="0019761F"/>
    <w:rsid w:val="001A7F53"/>
    <w:rsid w:val="001D3591"/>
    <w:rsid w:val="001D7477"/>
    <w:rsid w:val="00212FBC"/>
    <w:rsid w:val="0022199F"/>
    <w:rsid w:val="00230FA7"/>
    <w:rsid w:val="00232022"/>
    <w:rsid w:val="00246160"/>
    <w:rsid w:val="0025716B"/>
    <w:rsid w:val="0027369F"/>
    <w:rsid w:val="002A272F"/>
    <w:rsid w:val="002C1134"/>
    <w:rsid w:val="002C354E"/>
    <w:rsid w:val="002E3461"/>
    <w:rsid w:val="002F04A6"/>
    <w:rsid w:val="002F58D7"/>
    <w:rsid w:val="00302C55"/>
    <w:rsid w:val="00333083"/>
    <w:rsid w:val="003515A9"/>
    <w:rsid w:val="00363F6F"/>
    <w:rsid w:val="003C183F"/>
    <w:rsid w:val="00435CED"/>
    <w:rsid w:val="00443BED"/>
    <w:rsid w:val="00491AAF"/>
    <w:rsid w:val="004D27CB"/>
    <w:rsid w:val="005032DF"/>
    <w:rsid w:val="00512CB1"/>
    <w:rsid w:val="005163DB"/>
    <w:rsid w:val="005446BE"/>
    <w:rsid w:val="005724AE"/>
    <w:rsid w:val="005A4C7C"/>
    <w:rsid w:val="005E32DF"/>
    <w:rsid w:val="005E43F3"/>
    <w:rsid w:val="005F7FF8"/>
    <w:rsid w:val="00607C5E"/>
    <w:rsid w:val="00634C55"/>
    <w:rsid w:val="006455A4"/>
    <w:rsid w:val="00651E3D"/>
    <w:rsid w:val="006628B5"/>
    <w:rsid w:val="0066730E"/>
    <w:rsid w:val="00685CC7"/>
    <w:rsid w:val="00730274"/>
    <w:rsid w:val="00781206"/>
    <w:rsid w:val="00787541"/>
    <w:rsid w:val="00787B81"/>
    <w:rsid w:val="008116D4"/>
    <w:rsid w:val="00827875"/>
    <w:rsid w:val="00846DF1"/>
    <w:rsid w:val="00882839"/>
    <w:rsid w:val="008835B8"/>
    <w:rsid w:val="008C312C"/>
    <w:rsid w:val="009230FD"/>
    <w:rsid w:val="00934532"/>
    <w:rsid w:val="00937392"/>
    <w:rsid w:val="00942DBD"/>
    <w:rsid w:val="00957200"/>
    <w:rsid w:val="0097079C"/>
    <w:rsid w:val="00983A89"/>
    <w:rsid w:val="00983CC9"/>
    <w:rsid w:val="00984EAF"/>
    <w:rsid w:val="00985A02"/>
    <w:rsid w:val="009B4089"/>
    <w:rsid w:val="009C4ABF"/>
    <w:rsid w:val="00A27363"/>
    <w:rsid w:val="00A4097C"/>
    <w:rsid w:val="00A549DF"/>
    <w:rsid w:val="00A87556"/>
    <w:rsid w:val="00A9327C"/>
    <w:rsid w:val="00AC52E9"/>
    <w:rsid w:val="00B02EDB"/>
    <w:rsid w:val="00B42001"/>
    <w:rsid w:val="00B42F44"/>
    <w:rsid w:val="00B515AC"/>
    <w:rsid w:val="00B76BD6"/>
    <w:rsid w:val="00B841D5"/>
    <w:rsid w:val="00B9327F"/>
    <w:rsid w:val="00B94819"/>
    <w:rsid w:val="00BF3915"/>
    <w:rsid w:val="00BF6067"/>
    <w:rsid w:val="00C12DB3"/>
    <w:rsid w:val="00C27784"/>
    <w:rsid w:val="00C32E05"/>
    <w:rsid w:val="00C96EF2"/>
    <w:rsid w:val="00CA0DDB"/>
    <w:rsid w:val="00CC4BC1"/>
    <w:rsid w:val="00CD3BA7"/>
    <w:rsid w:val="00CF3366"/>
    <w:rsid w:val="00D0427A"/>
    <w:rsid w:val="00D14E3F"/>
    <w:rsid w:val="00D205F1"/>
    <w:rsid w:val="00D21235"/>
    <w:rsid w:val="00D5560D"/>
    <w:rsid w:val="00D651A0"/>
    <w:rsid w:val="00D724A0"/>
    <w:rsid w:val="00D768D9"/>
    <w:rsid w:val="00D863FE"/>
    <w:rsid w:val="00D96E99"/>
    <w:rsid w:val="00DB7BAB"/>
    <w:rsid w:val="00E2674B"/>
    <w:rsid w:val="00E31ABB"/>
    <w:rsid w:val="00E3323B"/>
    <w:rsid w:val="00E4082E"/>
    <w:rsid w:val="00E53C77"/>
    <w:rsid w:val="00E70094"/>
    <w:rsid w:val="00E80E76"/>
    <w:rsid w:val="00F21F62"/>
    <w:rsid w:val="00F458B3"/>
    <w:rsid w:val="00FA0026"/>
    <w:rsid w:val="00FB7F2B"/>
    <w:rsid w:val="00FD1C6E"/>
    <w:rsid w:val="00FF3A53"/>
    <w:rsid w:val="00FF5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basedOn w:val="Normal"/>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1">
    <w:name w:val="Subtitlu1"/>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paragraph" w:styleId="NoSpacing">
    <w:name w:val="No Spacing"/>
    <w:link w:val="NoSpacingChar"/>
    <w:uiPriority w:val="1"/>
    <w:qFormat/>
    <w:rsid w:val="0025716B"/>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25716B"/>
    <w:rPr>
      <w:rFonts w:ascii="Calibri" w:eastAsia="Calibri" w:hAnsi="Calibri" w:cs="Times New Roman"/>
      <w:lang w:val="ro-RO"/>
    </w:rPr>
  </w:style>
  <w:style w:type="table" w:styleId="TableGrid">
    <w:name w:val="Table Grid"/>
    <w:basedOn w:val="TableNormal"/>
    <w:uiPriority w:val="59"/>
    <w:rsid w:val="005E4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uiPriority w:val="34"/>
    <w:qFormat/>
    <w:rsid w:val="0066730E"/>
    <w:pPr>
      <w:spacing w:after="0" w:line="360" w:lineRule="auto"/>
      <w:ind w:left="720"/>
      <w:contextualSpacing/>
    </w:pPr>
    <w:rPr>
      <w:rFonts w:cs="Arial"/>
      <w:noProof/>
      <w:sz w:val="24"/>
      <w:szCs w:val="20"/>
      <w:lang w:val="ro-RO"/>
    </w:rPr>
  </w:style>
  <w:style w:type="character" w:customStyle="1" w:styleId="WW8Num3z8">
    <w:name w:val="WW8Num3z8"/>
    <w:rsid w:val="00C32E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basedOn w:val="Normal"/>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1">
    <w:name w:val="Subtitlu1"/>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paragraph" w:styleId="NoSpacing">
    <w:name w:val="No Spacing"/>
    <w:link w:val="NoSpacingChar"/>
    <w:uiPriority w:val="1"/>
    <w:qFormat/>
    <w:rsid w:val="0025716B"/>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25716B"/>
    <w:rPr>
      <w:rFonts w:ascii="Calibri" w:eastAsia="Calibri" w:hAnsi="Calibri" w:cs="Times New Roman"/>
      <w:lang w:val="ro-RO"/>
    </w:rPr>
  </w:style>
  <w:style w:type="table" w:styleId="TableGrid">
    <w:name w:val="Table Grid"/>
    <w:basedOn w:val="TableNormal"/>
    <w:uiPriority w:val="59"/>
    <w:rsid w:val="005E4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uiPriority w:val="34"/>
    <w:qFormat/>
    <w:rsid w:val="0066730E"/>
    <w:pPr>
      <w:spacing w:after="0" w:line="360" w:lineRule="auto"/>
      <w:ind w:left="720"/>
      <w:contextualSpacing/>
    </w:pPr>
    <w:rPr>
      <w:rFonts w:cs="Arial"/>
      <w:noProof/>
      <w:sz w:val="24"/>
      <w:szCs w:val="20"/>
      <w:lang w:val="ro-RO"/>
    </w:rPr>
  </w:style>
  <w:style w:type="character" w:customStyle="1" w:styleId="WW8Num3z8">
    <w:name w:val="WW8Num3z8"/>
    <w:rsid w:val="00C32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E111B-FD02-4437-8525-506E6E913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2803</Words>
  <Characters>15982</Characters>
  <Application>Microsoft Office Word</Application>
  <DocSecurity>0</DocSecurity>
  <Lines>133</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Laszlo Anna</cp:lastModifiedBy>
  <cp:revision>5</cp:revision>
  <cp:lastPrinted>2019-04-09T05:12:00Z</cp:lastPrinted>
  <dcterms:created xsi:type="dcterms:W3CDTF">2019-05-13T11:17:00Z</dcterms:created>
  <dcterms:modified xsi:type="dcterms:W3CDTF">2019-05-13T12:59:00Z</dcterms:modified>
</cp:coreProperties>
</file>