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553B35">
        <w:t>4699</w:t>
      </w:r>
      <w:r w:rsidR="0077213C">
        <w:t xml:space="preserve"> </w:t>
      </w:r>
      <w:r>
        <w:t>din</w:t>
      </w:r>
      <w:r w:rsidR="00BF7A33">
        <w:t xml:space="preserve"> </w:t>
      </w:r>
      <w:r w:rsidR="00553B35">
        <w:t>14</w:t>
      </w:r>
      <w:r w:rsidR="00081AF7">
        <w:t xml:space="preserve"> mai</w:t>
      </w:r>
      <w:r w:rsidR="00AD6BE3">
        <w:t xml:space="preserve">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553B35">
        <w:rPr>
          <w:b/>
          <w:sz w:val="32"/>
        </w:rPr>
        <w:t>14</w:t>
      </w:r>
      <w:r w:rsidR="00081AF7">
        <w:rPr>
          <w:b/>
          <w:sz w:val="32"/>
        </w:rPr>
        <w:t xml:space="preserve"> mai</w:t>
      </w:r>
      <w:r w:rsidR="00AD6BE3">
        <w:rPr>
          <w:b/>
          <w:sz w:val="32"/>
        </w:rPr>
        <w:t xml:space="preserve">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553B35" w:rsidRPr="00F921B3" w:rsidTr="00076AA5">
        <w:trPr>
          <w:trHeight w:val="540"/>
        </w:trPr>
        <w:tc>
          <w:tcPr>
            <w:tcW w:w="426" w:type="dxa"/>
          </w:tcPr>
          <w:p w:rsidR="00553B35" w:rsidRPr="00F921B3" w:rsidRDefault="00553B35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553B35" w:rsidRDefault="00553B35" w:rsidP="00243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VOŞLĂBENI</w:t>
            </w:r>
          </w:p>
        </w:tc>
        <w:tc>
          <w:tcPr>
            <w:tcW w:w="2551" w:type="dxa"/>
          </w:tcPr>
          <w:p w:rsidR="00553B35" w:rsidRDefault="00553B35" w:rsidP="00243C8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Înfiinţarea sistemului de alimentare cu apă</w:t>
            </w:r>
          </w:p>
        </w:tc>
        <w:tc>
          <w:tcPr>
            <w:tcW w:w="2410" w:type="dxa"/>
          </w:tcPr>
          <w:p w:rsidR="00553B35" w:rsidRDefault="00553B35" w:rsidP="00243C8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Voşlăbeni şi Izvorul Mureşului</w:t>
            </w:r>
          </w:p>
        </w:tc>
        <w:tc>
          <w:tcPr>
            <w:tcW w:w="2126" w:type="dxa"/>
          </w:tcPr>
          <w:p w:rsidR="00553B35" w:rsidRDefault="00553B35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553B35" w:rsidRDefault="00553B35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553B35" w:rsidRPr="00F921B3" w:rsidTr="00076AA5">
        <w:trPr>
          <w:trHeight w:val="540"/>
        </w:trPr>
        <w:tc>
          <w:tcPr>
            <w:tcW w:w="426" w:type="dxa"/>
          </w:tcPr>
          <w:p w:rsidR="00553B35" w:rsidRPr="00F921B3" w:rsidRDefault="00553B35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53B35" w:rsidRDefault="00553B35" w:rsidP="00243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MĂDĂRAŞ</w:t>
            </w:r>
          </w:p>
        </w:tc>
        <w:tc>
          <w:tcPr>
            <w:tcW w:w="2551" w:type="dxa"/>
          </w:tcPr>
          <w:p w:rsidR="00553B35" w:rsidRDefault="00553B35" w:rsidP="00243C8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Producere energie din resurse regenerabile</w:t>
            </w:r>
          </w:p>
        </w:tc>
        <w:tc>
          <w:tcPr>
            <w:tcW w:w="2410" w:type="dxa"/>
          </w:tcPr>
          <w:p w:rsidR="00553B35" w:rsidRDefault="00553B35" w:rsidP="00243C8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Mădăraş,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53B35" w:rsidRDefault="00553B35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553B35" w:rsidRDefault="00553B35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AD6BE3">
            <w:pPr>
              <w:jc w:val="center"/>
            </w:pPr>
            <w:r>
              <w:t xml:space="preserve">ing. </w:t>
            </w:r>
            <w:r w:rsidR="00AD6BE3">
              <w:t xml:space="preserve">Both </w:t>
            </w:r>
            <w:proofErr w:type="spellStart"/>
            <w:r w:rsidR="00AD6BE3">
              <w:t>Enikő</w:t>
            </w:r>
            <w:proofErr w:type="spellEnd"/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53B35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A7807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66D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3E97-09AB-477F-9D41-13165911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56</cp:revision>
  <cp:lastPrinted>2019-05-14T09:37:00Z</cp:lastPrinted>
  <dcterms:created xsi:type="dcterms:W3CDTF">2016-05-18T06:45:00Z</dcterms:created>
  <dcterms:modified xsi:type="dcterms:W3CDTF">2019-05-14T10:05:00Z</dcterms:modified>
</cp:coreProperties>
</file>