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42" w:rsidRDefault="00D01075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311CCC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20FD0" w:rsidRPr="00EA2AD9" w:rsidRDefault="00311CCC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311CCC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EndPr/>
        <w:sdtContent>
          <w:r w:rsidR="008238EC"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Pr="00E4719B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color w:val="FF0000"/>
          <w:sz w:val="28"/>
          <w:szCs w:val="28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EndPr>
        <w:rPr>
          <w:sz w:val="22"/>
          <w:szCs w:val="22"/>
        </w:rPr>
      </w:sdtEndPr>
      <w:sdtContent>
        <w:p w:rsidR="00AC0360" w:rsidRPr="008238EC" w:rsidRDefault="008238EC" w:rsidP="00AC0360">
          <w:pPr>
            <w:spacing w:after="0"/>
            <w:jc w:val="center"/>
            <w:rPr>
              <w:color w:val="FF0000"/>
              <w:lang w:val="ro-RO"/>
            </w:rPr>
          </w:pPr>
          <w:r w:rsidRPr="008238EC">
            <w:rPr>
              <w:color w:val="FF0000"/>
              <w:sz w:val="28"/>
              <w:szCs w:val="28"/>
              <w:lang w:val="ro-RO"/>
            </w:rPr>
            <w:t>PROIECTUL  DECIZIEI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EndPr/>
      <w:sdtContent>
        <w:p w:rsidR="00074A9F" w:rsidRPr="00074A9F" w:rsidRDefault="00311CCC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D0107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D0107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311CCC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EndPr/>
        <w:sdtContent>
          <w:r w:rsidR="00EE5806">
            <w:rPr>
              <w:rFonts w:ascii="Arial" w:hAnsi="Arial" w:cs="Arial"/>
              <w:b/>
              <w:sz w:val="24"/>
              <w:szCs w:val="24"/>
              <w:lang w:val="ro-RO"/>
            </w:rPr>
            <w:t>ATTILA &amp; DAVID SRL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EndPr/>
        <w:sdtContent>
          <w:r w:rsidR="00EE5806">
            <w:rPr>
              <w:rFonts w:ascii="Arial" w:hAnsi="Arial" w:cs="Arial"/>
              <w:sz w:val="24"/>
              <w:szCs w:val="24"/>
              <w:lang w:val="ro-RO"/>
            </w:rPr>
            <w:t>Str. Ocna de Jos, Nr. 266, Praid, Judetul Harghita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EndPr/>
        <w:sdtContent>
          <w:r>
            <w:rPr>
              <w:rFonts w:ascii="Arial" w:hAnsi="Arial" w:cs="Arial"/>
              <w:sz w:val="24"/>
              <w:szCs w:val="24"/>
              <w:lang w:val="ro-RO"/>
            </w:rPr>
            <w:t>prin ...., cu adresa ...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EndPr/>
        <w:sdtContent>
          <w:r w:rsidR="00EE5806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EndPr/>
        <w:sdtContent>
          <w:r w:rsidR="00EE5806">
            <w:rPr>
              <w:rFonts w:ascii="Arial" w:hAnsi="Arial" w:cs="Arial"/>
              <w:sz w:val="24"/>
              <w:szCs w:val="24"/>
              <w:lang w:val="ro-RO"/>
            </w:rPr>
            <w:t>931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1-2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EE5806">
            <w:rPr>
              <w:rFonts w:ascii="Arial" w:hAnsi="Arial" w:cs="Arial"/>
              <w:spacing w:val="-6"/>
              <w:sz w:val="24"/>
              <w:szCs w:val="24"/>
              <w:lang w:val="ro-RO"/>
            </w:rPr>
            <w:t>27.01.2016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311CCC" w:rsidP="00313E08">
          <w:pPr>
            <w:pStyle w:val="ListParagraph"/>
            <w:numPr>
              <w:ilvl w:val="0"/>
              <w:numId w:val="9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311CCC" w:rsidP="00F41F0E">
          <w:pPr>
            <w:numPr>
              <w:ilvl w:val="0"/>
              <w:numId w:val="9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311CCC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311CCC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EndPr/>
        <w:sdtContent>
          <w:r w:rsidR="008238EC">
            <w:rPr>
              <w:rFonts w:ascii="Arial" w:hAnsi="Arial" w:cs="Arial"/>
              <w:sz w:val="24"/>
              <w:szCs w:val="24"/>
              <w:lang w:val="ro-RO"/>
            </w:rPr>
            <w:t>APM Harghita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EndPr/>
        <w:sdtContent>
          <w:r w:rsidR="008238EC" w:rsidRPr="008238EC">
            <w:rPr>
              <w:rFonts w:ascii="Arial" w:hAnsi="Arial" w:cs="Arial"/>
              <w:sz w:val="24"/>
              <w:szCs w:val="24"/>
              <w:lang w:val="ro-RO"/>
            </w:rPr>
            <w:t>ca urmare a consultărilor desfăşurate în cadrul şedinţei/şedinţelor Comisiei de Analiză Tehnică di</w:t>
          </w:r>
          <w:r w:rsidR="008238EC">
            <w:rPr>
              <w:rFonts w:ascii="Arial" w:hAnsi="Arial" w:cs="Arial"/>
              <w:sz w:val="24"/>
              <w:szCs w:val="24"/>
              <w:lang w:val="ro-RO"/>
            </w:rPr>
            <w:t>n data de 09.03.2016</w:t>
          </w:r>
          <w:r w:rsidR="008238EC" w:rsidRPr="008238EC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8238EC" w:rsidRPr="008238EC">
            <w:rPr>
              <w:rFonts w:ascii="Arial" w:hAnsi="Arial" w:cs="Arial"/>
              <w:b/>
              <w:sz w:val="24"/>
              <w:szCs w:val="24"/>
              <w:lang w:val="ro-RO"/>
            </w:rPr>
            <w:t>”</w:t>
          </w:r>
          <w:r w:rsidR="008238EC" w:rsidRPr="008238EC">
            <w:rPr>
              <w:rFonts w:ascii="Times New Roman" w:hAnsi="Times New Roman"/>
              <w:b/>
              <w:i/>
              <w:lang w:val="ro-RO"/>
            </w:rPr>
            <w:t xml:space="preserve"> </w:t>
          </w:r>
          <w:r w:rsidR="008238EC" w:rsidRPr="008238EC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Construire căsuță de vacanță din lemn 5 buc și clădiri de recepție cu camerele la etaj</w:t>
          </w:r>
          <w:r w:rsidR="008238EC">
            <w:rPr>
              <w:rFonts w:ascii="Arial" w:hAnsi="Arial" w:cs="Arial"/>
              <w:b/>
              <w:i/>
              <w:sz w:val="24"/>
              <w:szCs w:val="24"/>
              <w:lang w:val="ro-RO"/>
            </w:rPr>
            <w:t xml:space="preserve"> </w:t>
          </w:r>
          <w:r w:rsidR="008238EC" w:rsidRPr="008238EC">
            <w:rPr>
              <w:rFonts w:ascii="Arial" w:hAnsi="Arial" w:cs="Arial"/>
              <w:b/>
              <w:sz w:val="24"/>
              <w:szCs w:val="24"/>
              <w:lang w:val="ro-RO"/>
            </w:rPr>
            <w:t>”</w:t>
          </w:r>
          <w:r w:rsidR="008238EC" w:rsidRPr="008238EC">
            <w:rPr>
              <w:rFonts w:ascii="Arial" w:hAnsi="Arial" w:cs="Arial"/>
              <w:sz w:val="24"/>
              <w:szCs w:val="24"/>
              <w:lang w:val="ro-RO"/>
            </w:rPr>
            <w:t xml:space="preserve"> propus a fi amplasat în comuna </w:t>
          </w:r>
          <w:r w:rsidR="008238EC" w:rsidRPr="008238EC">
            <w:rPr>
              <w:rFonts w:ascii="Arial" w:hAnsi="Arial" w:cs="Arial"/>
              <w:b/>
              <w:sz w:val="24"/>
              <w:szCs w:val="24"/>
              <w:lang w:val="ro-RO"/>
            </w:rPr>
            <w:t>Praid</w:t>
          </w:r>
          <w:r w:rsidR="008238EC" w:rsidRPr="008238EC">
            <w:rPr>
              <w:rFonts w:ascii="Arial" w:hAnsi="Arial" w:cs="Arial"/>
              <w:sz w:val="24"/>
              <w:szCs w:val="24"/>
              <w:lang w:val="ro-RO"/>
            </w:rPr>
            <w:t xml:space="preserve">  satul</w:t>
          </w:r>
          <w:r w:rsidR="008238EC" w:rsidRPr="008238E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Ocna de Jos,  nr.89/E/1</w:t>
          </w:r>
          <w:r w:rsidR="008238E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, județul Harghita,m </w:t>
          </w:r>
          <w:r w:rsidR="008238EC" w:rsidRPr="008238EC">
            <w:rPr>
              <w:rFonts w:ascii="Arial" w:hAnsi="Arial" w:cs="Arial"/>
              <w:sz w:val="24"/>
              <w:szCs w:val="24"/>
              <w:lang w:val="ro-RO"/>
            </w:rPr>
            <w:t>nu se supune evaluării impactului asupra mediului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311CCC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EndPr/>
      <w:sdtContent>
        <w:p w:rsidR="008238EC" w:rsidRPr="008238EC" w:rsidRDefault="008238EC" w:rsidP="008238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238EC">
            <w:rPr>
              <w:rFonts w:ascii="Arial" w:hAnsi="Arial" w:cs="Arial"/>
              <w:sz w:val="24"/>
              <w:szCs w:val="24"/>
            </w:rPr>
            <w:t>I. . Motivele care au stat la baza luării deciziei etapei de încadrare în procedura de evaluare a impactului asupra mediului sunt următoarele:</w:t>
          </w:r>
        </w:p>
        <w:p w:rsidR="008238EC" w:rsidRPr="008238EC" w:rsidRDefault="008238EC" w:rsidP="008238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238EC">
            <w:rPr>
              <w:rFonts w:ascii="Arial" w:hAnsi="Arial" w:cs="Arial"/>
              <w:sz w:val="24"/>
              <w:szCs w:val="24"/>
            </w:rPr>
            <w:t xml:space="preserve">    a) proiectul se încadrează în prevederile Hotărârii Guvernului nr. 445/2009, privind evaluarea impactului anumitor proiecte publice şi private asupra mediului, fiind încadrat în anexa nr. II,  pct. 13, lit. a.,coroborat cu pct. 10 lit. e, </w:t>
          </w:r>
        </w:p>
        <w:p w:rsidR="00905149" w:rsidRPr="00905149" w:rsidRDefault="008238EC" w:rsidP="0090514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238EC">
            <w:rPr>
              <w:rFonts w:ascii="Arial" w:hAnsi="Arial" w:cs="Arial"/>
              <w:sz w:val="24"/>
              <w:szCs w:val="24"/>
            </w:rPr>
            <w:t xml:space="preserve">        - proiectul propus nu intră sub incidenţa art. 28 din Ordonanţa de urgenţă a Guvernului nr. 57/2007 privind regimul ariilor naturale protejate, conservarea habitatelor naturale, a florei şi faunei sălbatice, cu modificările şi completările ulterioare, amplasamentul acestuia fiind situat la o distanță de aprox. </w:t>
          </w:r>
          <w:r w:rsidR="00905149" w:rsidRPr="00905149">
            <w:rPr>
              <w:rFonts w:ascii="Arial" w:hAnsi="Arial" w:cs="Arial"/>
              <w:sz w:val="24"/>
              <w:szCs w:val="24"/>
            </w:rPr>
            <w:t xml:space="preserve">aprox. </w:t>
          </w:r>
          <w:r w:rsidR="00905149" w:rsidRPr="00905149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325 </w:t>
          </w:r>
          <w:r w:rsidR="00905149" w:rsidRPr="00905149">
            <w:rPr>
              <w:rFonts w:ascii="Arial" w:hAnsi="Arial" w:cs="Arial"/>
              <w:sz w:val="24"/>
              <w:szCs w:val="24"/>
              <w:lang w:val="ro-RO"/>
            </w:rPr>
            <w:t xml:space="preserve">m de </w:t>
          </w:r>
          <w:r w:rsidR="00905149" w:rsidRPr="00905149">
            <w:rPr>
              <w:rFonts w:ascii="Arial" w:hAnsi="Arial" w:cs="Arial"/>
              <w:b/>
              <w:sz w:val="24"/>
              <w:szCs w:val="24"/>
              <w:lang w:val="ro-RO"/>
            </w:rPr>
            <w:t>ROSPA0028 „Dealurile Târnavelor și Valea Nirajului”.</w:t>
          </w:r>
        </w:p>
        <w:p w:rsidR="00905149" w:rsidRDefault="008238EC" w:rsidP="0090514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fr-FR"/>
            </w:rPr>
          </w:pPr>
          <w:r w:rsidRPr="008238EC">
            <w:rPr>
              <w:rFonts w:ascii="Arial" w:hAnsi="Arial" w:cs="Arial"/>
              <w:sz w:val="24"/>
              <w:szCs w:val="24"/>
            </w:rPr>
            <w:t xml:space="preserve">    </w:t>
          </w:r>
          <w:r w:rsidRPr="008238EC">
            <w:rPr>
              <w:rFonts w:ascii="Arial" w:hAnsi="Arial" w:cs="Arial"/>
              <w:b/>
              <w:bCs/>
              <w:sz w:val="24"/>
              <w:szCs w:val="24"/>
              <w:lang w:val="fr-FR"/>
            </w:rPr>
            <w:t>Caracteristicile proiectului:</w:t>
          </w:r>
        </w:p>
        <w:p w:rsidR="00905149" w:rsidRPr="008238EC" w:rsidRDefault="00905149" w:rsidP="0090514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fr-FR"/>
            </w:rPr>
          </w:pPr>
        </w:p>
        <w:p w:rsidR="008238EC" w:rsidRPr="008238EC" w:rsidRDefault="008238EC" w:rsidP="008238EC">
          <w:pPr>
            <w:numPr>
              <w:ilvl w:val="0"/>
              <w:numId w:val="11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238EC">
            <w:rPr>
              <w:rFonts w:ascii="Arial" w:hAnsi="Arial" w:cs="Arial"/>
              <w:sz w:val="24"/>
              <w:szCs w:val="24"/>
            </w:rPr>
            <w:t>Mărimea proiectului:</w:t>
          </w:r>
        </w:p>
        <w:p w:rsidR="00EE5806" w:rsidRPr="00EE5806" w:rsidRDefault="008238EC" w:rsidP="00EE580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238EC">
            <w:rPr>
              <w:rFonts w:ascii="Arial" w:hAnsi="Arial" w:cs="Arial"/>
              <w:sz w:val="24"/>
              <w:szCs w:val="24"/>
            </w:rPr>
            <w:t xml:space="preserve"> </w:t>
          </w:r>
          <w:r w:rsidR="00EE5806" w:rsidRPr="00EE5806">
            <w:rPr>
              <w:rFonts w:ascii="Arial" w:hAnsi="Arial" w:cs="Arial"/>
              <w:sz w:val="24"/>
              <w:szCs w:val="24"/>
            </w:rPr>
            <w:t>Terenul studiat se întinde pe o suprafaţă de 2816 mp . Este teren intravilan . Pe acest teren încă n</w:t>
          </w:r>
          <w:r w:rsidR="00EE5806">
            <w:rPr>
              <w:rFonts w:ascii="Arial" w:hAnsi="Arial" w:cs="Arial"/>
              <w:sz w:val="24"/>
              <w:szCs w:val="24"/>
            </w:rPr>
            <w:t xml:space="preserve">u se află nici o construcţie . </w:t>
          </w:r>
          <w:r w:rsidR="00EE5806" w:rsidRPr="00EE5806">
            <w:rPr>
              <w:rFonts w:ascii="Arial" w:hAnsi="Arial" w:cs="Arial"/>
              <w:sz w:val="24"/>
              <w:szCs w:val="24"/>
            </w:rPr>
            <w:t>Terenul se află în proprietatea S.C.ATTILA &amp; DAVID S.R.L. , conform extrasului CF nr.52043 al localitatii Praid.</w:t>
          </w:r>
          <w:r w:rsidR="00EE5806" w:rsidRPr="00EE5806">
            <w:rPr>
              <w:rFonts w:ascii="Times New Roman" w:hAnsi="Times New Roman"/>
              <w:iCs/>
              <w:sz w:val="28"/>
              <w:szCs w:val="28"/>
            </w:rPr>
            <w:t xml:space="preserve"> </w:t>
          </w:r>
          <w:r w:rsidR="00EE5806" w:rsidRPr="00EE5806">
            <w:rPr>
              <w:rFonts w:ascii="Arial" w:hAnsi="Arial" w:cs="Arial"/>
              <w:iCs/>
              <w:sz w:val="24"/>
              <w:szCs w:val="24"/>
            </w:rPr>
            <w:t>Firma Attila &amp; D</w:t>
          </w:r>
          <w:r w:rsidR="00EE5806">
            <w:rPr>
              <w:rFonts w:ascii="Arial" w:hAnsi="Arial" w:cs="Arial"/>
              <w:iCs/>
              <w:sz w:val="24"/>
              <w:szCs w:val="24"/>
            </w:rPr>
            <w:t>avid S.R.L. dispune deja de 5 că</w:t>
          </w:r>
          <w:r w:rsidR="00EE5806" w:rsidRPr="00EE5806">
            <w:rPr>
              <w:rFonts w:ascii="Arial" w:hAnsi="Arial" w:cs="Arial"/>
              <w:iCs/>
              <w:sz w:val="24"/>
              <w:szCs w:val="24"/>
            </w:rPr>
            <w:t xml:space="preserve">sute din lemn, </w:t>
          </w:r>
          <w:r w:rsidR="00EE5806">
            <w:rPr>
              <w:rFonts w:ascii="Arial" w:hAnsi="Arial" w:cs="Arial"/>
              <w:sz w:val="24"/>
              <w:szCs w:val="24"/>
            </w:rPr>
            <w:t>investitia proiectat</w:t>
          </w:r>
          <w:r w:rsidR="00EE5806"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="00EE5806">
            <w:rPr>
              <w:rFonts w:ascii="Arial" w:hAnsi="Arial" w:cs="Arial"/>
              <w:sz w:val="24"/>
              <w:szCs w:val="24"/>
            </w:rPr>
            <w:t xml:space="preserve"> are scopul de a mă</w:t>
          </w:r>
          <w:r w:rsidR="00EE5806" w:rsidRPr="00EE5806">
            <w:rPr>
              <w:rFonts w:ascii="Arial" w:hAnsi="Arial" w:cs="Arial"/>
              <w:sz w:val="24"/>
              <w:szCs w:val="24"/>
            </w:rPr>
            <w:t>r</w:t>
          </w:r>
          <w:r w:rsidR="00EE5806">
            <w:rPr>
              <w:rFonts w:ascii="Arial" w:hAnsi="Arial" w:cs="Arial"/>
              <w:sz w:val="24"/>
              <w:szCs w:val="24"/>
            </w:rPr>
            <w:t>i capacitatea de primire a turiștilor care vizitează</w:t>
          </w:r>
          <w:r w:rsidR="00EE5806" w:rsidRPr="00EE5806">
            <w:rPr>
              <w:rFonts w:ascii="Arial" w:hAnsi="Arial" w:cs="Arial"/>
              <w:sz w:val="24"/>
              <w:szCs w:val="24"/>
            </w:rPr>
            <w:t xml:space="preserve"> localitatea Praid. </w:t>
          </w:r>
          <w:r w:rsidR="00EE5806">
            <w:rPr>
              <w:rFonts w:ascii="Arial" w:hAnsi="Arial" w:cs="Arial"/>
              <w:iCs/>
              <w:sz w:val="24"/>
              <w:szCs w:val="24"/>
            </w:rPr>
            <w:t xml:space="preserve"> Se va construi cinci căsuțe din lemn, respectiv  clădire recepț</w:t>
          </w:r>
          <w:r w:rsidR="00EE5806" w:rsidRPr="00EE5806">
            <w:rPr>
              <w:rFonts w:ascii="Arial" w:hAnsi="Arial" w:cs="Arial"/>
              <w:iCs/>
              <w:sz w:val="24"/>
              <w:szCs w:val="24"/>
            </w:rPr>
            <w:t>ie cu camerele la etaj.</w:t>
          </w:r>
        </w:p>
        <w:p w:rsidR="008238EC" w:rsidRPr="008238EC" w:rsidRDefault="008238EC" w:rsidP="008238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238EC">
            <w:rPr>
              <w:rFonts w:ascii="Arial" w:hAnsi="Arial" w:cs="Arial"/>
              <w:sz w:val="24"/>
              <w:szCs w:val="24"/>
            </w:rPr>
            <w:t xml:space="preserve">b. Cumularea cu alte proiecte:  nu se cumulează cu  alte  proiecte aflând in derulare . </w:t>
          </w:r>
        </w:p>
        <w:p w:rsidR="008238EC" w:rsidRPr="008238EC" w:rsidRDefault="008238EC" w:rsidP="008238E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238EC">
            <w:rPr>
              <w:rFonts w:ascii="Arial" w:hAnsi="Arial" w:cs="Arial"/>
              <w:sz w:val="24"/>
              <w:szCs w:val="24"/>
            </w:rPr>
            <w:lastRenderedPageBreak/>
            <w:t>c. Utilizarea resurselor naturale: nu este cazul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305617357"/>
            <w:placeholder>
              <w:docPart w:val="DF75C0DDA7E1436B9B48EBABD9BA5099"/>
            </w:placeholder>
          </w:sdtPr>
          <w:sdtEndPr/>
          <w:sdtContent>
            <w:p w:rsidR="008238EC" w:rsidRPr="008238EC" w:rsidRDefault="008238EC" w:rsidP="008238EC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sdt>
              <w:sdtPr>
                <w:rPr>
                  <w:rFonts w:ascii="Arial" w:hAnsi="Arial" w:cs="Arial"/>
                  <w:sz w:val="24"/>
                  <w:szCs w:val="24"/>
                </w:rPr>
                <w:alias w:val="Câmp editabil text"/>
                <w:tag w:val="CampEditabil"/>
                <w:id w:val="96451357"/>
                <w:placeholder>
                  <w:docPart w:val="58FC7401C1EF4D50AB5F2DAB3349867E"/>
                </w:placeholder>
              </w:sdtPr>
              <w:sdtEndPr/>
              <w:sdtContent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 xml:space="preserve">d. Producţia de deşeuri: 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>În timpul construcţiei:</w:t>
                  </w:r>
                </w:p>
                <w:p w:rsidR="00EE5806" w:rsidRPr="00EE5806" w:rsidRDefault="00EE5806" w:rsidP="00EE58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5806">
                    <w:rPr>
                      <w:rFonts w:ascii="Arial" w:hAnsi="Arial" w:cs="Arial"/>
                      <w:sz w:val="24"/>
                      <w:szCs w:val="24"/>
                    </w:rPr>
                    <w:t>Deşeurile menajere (cod deşeu-20.03.01) rezultate în perioada executării lucrărilor vor fi colectate şi transportate de către operator autorizat pentru colectarea acestor tipuri de deşeuri.</w:t>
                  </w:r>
                </w:p>
                <w:p w:rsidR="00EE5806" w:rsidRPr="00EE5806" w:rsidRDefault="00EE5806" w:rsidP="00EE58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5806">
                    <w:rPr>
                      <w:rFonts w:ascii="Arial" w:hAnsi="Arial" w:cs="Arial"/>
                      <w:sz w:val="24"/>
                      <w:szCs w:val="24"/>
                    </w:rPr>
                    <w:t>Deşeurile de pământ  (cod deşeu 17.05.04) vor fi utilizate pentru reamenajarea amplasamentului.</w:t>
                  </w:r>
                </w:p>
                <w:p w:rsidR="008238EC" w:rsidRPr="008238EC" w:rsidRDefault="00EE5806" w:rsidP="00EE580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E5806">
                    <w:rPr>
                      <w:rFonts w:ascii="Arial" w:hAnsi="Arial" w:cs="Arial"/>
                      <w:sz w:val="24"/>
                      <w:szCs w:val="24"/>
                    </w:rPr>
                    <w:t>Deşeuri din construcţii-montaj (cod deşeu 17.09.04) vor fi valorificate prin operatori economici autorizaţi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>e. Emisii poluante, inclusiv zgomotul şi alte surse de discomfort: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 xml:space="preserve">- emisii în apă: - nu este cazul.  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 xml:space="preserve"> -emisii în aer: emisiile rezultate de la utilajele şi mijloacele de transport folosite la executarea lucrărilor corespund din punct de vedere tehnic, astfel evitându-se poluarea mediului prin arderea de combustibil.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>-zgomot: Maşinile şi utilajele folosite la executarea lucrărilor corespund cerinţelor tehnice de nivel acustic.</w:t>
                  </w:r>
                </w:p>
                <w:p w:rsid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>f. Riscul de accident, ţinându-se seama în special de  substanţele şi de tehnologie utilizate: - Nu este cazul.</w:t>
                  </w:r>
                </w:p>
                <w:p w:rsidR="00905149" w:rsidRPr="008238EC" w:rsidRDefault="00905149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fr-FR"/>
                    </w:rPr>
                    <w:t xml:space="preserve"> 2. Localizarea proiectului</w:t>
                  </w: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>:</w:t>
                  </w:r>
                </w:p>
                <w:p w:rsidR="00905149" w:rsidRPr="008238EC" w:rsidRDefault="00905149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238EC">
                    <w:rPr>
                      <w:rFonts w:ascii="Arial" w:hAnsi="Arial" w:cs="Arial"/>
                      <w:b/>
                      <w:sz w:val="24"/>
                      <w:szCs w:val="24"/>
                    </w:rPr>
                    <w:t>2.1</w:t>
                  </w: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>.uti</w:t>
                  </w:r>
                  <w:r w:rsidR="00905149">
                    <w:rPr>
                      <w:rFonts w:ascii="Arial" w:hAnsi="Arial" w:cs="Arial"/>
                      <w:sz w:val="24"/>
                      <w:szCs w:val="24"/>
                    </w:rPr>
                    <w:t>lizarea existentă a terenului: a</w:t>
                  </w: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>mplasa</w:t>
                  </w:r>
                  <w:r w:rsidRPr="008238EC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mentul </w:t>
                  </w: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 xml:space="preserve"> se află  în </w:t>
                  </w:r>
                  <w:r w:rsidR="00015620">
                    <w:rPr>
                      <w:rFonts w:ascii="Arial" w:hAnsi="Arial" w:cs="Arial"/>
                      <w:sz w:val="24"/>
                      <w:szCs w:val="24"/>
                    </w:rPr>
                    <w:t>intravilanul</w:t>
                  </w: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 xml:space="preserve"> comunei  </w:t>
                  </w:r>
                  <w:r w:rsidR="00015620">
                    <w:rPr>
                      <w:rFonts w:ascii="Arial" w:hAnsi="Arial" w:cs="Arial"/>
                      <w:sz w:val="24"/>
                      <w:szCs w:val="24"/>
                    </w:rPr>
                    <w:t>Praid</w:t>
                  </w: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>, conform Certificatul</w:t>
                  </w:r>
                  <w:r w:rsidR="00905149">
                    <w:rPr>
                      <w:rFonts w:ascii="Arial" w:hAnsi="Arial" w:cs="Arial"/>
                      <w:sz w:val="24"/>
                      <w:szCs w:val="24"/>
                    </w:rPr>
                    <w:t>ui de urbanism nr. 76/15</w:t>
                  </w:r>
                  <w:r w:rsidR="00015620">
                    <w:rPr>
                      <w:rFonts w:ascii="Arial" w:hAnsi="Arial" w:cs="Arial"/>
                      <w:sz w:val="24"/>
                      <w:szCs w:val="24"/>
                    </w:rPr>
                    <w:t>.12.2015</w:t>
                  </w: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 xml:space="preserve"> emis de </w:t>
                  </w:r>
                  <w:r w:rsidR="00905149">
                    <w:rPr>
                      <w:rFonts w:ascii="Arial" w:hAnsi="Arial" w:cs="Arial"/>
                      <w:sz w:val="24"/>
                      <w:szCs w:val="24"/>
                    </w:rPr>
                    <w:t>Primăria Comunei praid</w:t>
                  </w: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 xml:space="preserve">, folosinţă actuală: </w:t>
                  </w:r>
                  <w:r w:rsidR="00905149">
                    <w:rPr>
                      <w:rFonts w:ascii="Arial" w:hAnsi="Arial" w:cs="Arial"/>
                      <w:sz w:val="24"/>
                      <w:szCs w:val="24"/>
                    </w:rPr>
                    <w:t>zon</w:t>
                  </w:r>
                  <w:r w:rsidR="00905149">
                    <w:rPr>
                      <w:rFonts w:ascii="Arial" w:hAnsi="Arial" w:cs="Arial"/>
                      <w:sz w:val="24"/>
                      <w:szCs w:val="24"/>
                    </w:rPr>
                    <w:t>e de locuințe</w:t>
                  </w: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 xml:space="preserve">, 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b/>
                      <w:sz w:val="24"/>
                      <w:szCs w:val="24"/>
                    </w:rPr>
                    <w:t>2.2</w:t>
                  </w: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 xml:space="preserve">.relativa abundenţă a resurselor naturale din zonă, calitatea şi capacitatea regenerativă a acestora:- nu este cazul 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8238EC">
                    <w:rPr>
                      <w:rFonts w:ascii="Arial" w:hAnsi="Arial" w:cs="Arial"/>
                      <w:b/>
                      <w:sz w:val="24"/>
                      <w:szCs w:val="24"/>
                    </w:rPr>
                    <w:t>2.3</w:t>
                  </w: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>.capacitatea de absorbţie a mediului: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>a. zone umede: nu este cazul,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>b. zone costiere: nu este cazul,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 xml:space="preserve">c. zone montane şi cele împădurite: nu este cazul 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>d. parcuri şi rezervaţii naturale ariile clasificate: nu este cazul,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>e. arii clasificate sau zone protejate : nu sunt</w:t>
                  </w:r>
                </w:p>
                <w:p w:rsidR="008238EC" w:rsidRPr="00905149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 xml:space="preserve">f. zone de protecţie specială mai ales cele desemnate prin Ordonanţa de urgenţă a Guvernului nr. 57/2007 privind regimul ariilor naturale protejate, conservarea habitatelor naturale, a florei şi faunei sălbatice, cu modificările şi completările ulterioare:amplasamentul proiectului nu se află în interiorul ariilor naturale protejate declarate prin acte normative. Din acest motiv proiectul nu intră sub incidenţa art. 28 din Ordonanţa de urgenţă a Guvernului nr. 57/2007 privind regimul ariilor naturale protejate, conservarea habitatelor naturale, a florei şi faunei sălbatice, cu modificările şi </w:t>
                  </w:r>
                  <w:r w:rsidR="00905149">
                    <w:rPr>
                      <w:rFonts w:ascii="Arial" w:hAnsi="Arial" w:cs="Arial"/>
                      <w:sz w:val="24"/>
                      <w:szCs w:val="24"/>
                    </w:rPr>
                    <w:t>completările ulterioare, a</w:t>
                  </w: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 xml:space="preserve">mplasamentul este situat la o distanță de aprox. </w:t>
                  </w:r>
                  <w:r w:rsidR="00EC1697" w:rsidRPr="00EC1697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 xml:space="preserve">325 </w:t>
                  </w:r>
                  <w:r w:rsidR="00EC1697" w:rsidRPr="00EC1697">
                    <w:rPr>
                      <w:rFonts w:ascii="Arial" w:hAnsi="Arial" w:cs="Arial"/>
                      <w:sz w:val="24"/>
                      <w:szCs w:val="24"/>
                      <w:lang w:val="ro-RO"/>
                    </w:rPr>
                    <w:t xml:space="preserve">m de </w:t>
                  </w:r>
                  <w:r w:rsidR="00EC1697" w:rsidRPr="00EC1697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ROSPA0028 „Dealurile Târnavelor și Valea Nirajului”</w:t>
                  </w:r>
                  <w:r w:rsidRPr="008238EC">
                    <w:rPr>
                      <w:rFonts w:ascii="Arial" w:hAnsi="Arial" w:cs="Arial"/>
                      <w:b/>
                      <w:sz w:val="24"/>
                      <w:szCs w:val="24"/>
                      <w:lang w:val="ro-RO"/>
                    </w:rPr>
                    <w:t>.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>h. ariile dens populate: nu este cazul,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>i .peisajele cu semnificaţie istorică, culturală şi arheologică: nu este cazul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  <w:r w:rsidRPr="008238EC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3.Caracteristicile impactului potenţial:</w:t>
                  </w:r>
                </w:p>
                <w:p w:rsidR="00905149" w:rsidRPr="008238EC" w:rsidRDefault="00905149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</w:pP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În raport cu criteriile stabilite mai sus la pct. 1 şi 2 </w:t>
                  </w:r>
                  <w:r w:rsidRPr="008238EC">
                    <w:rPr>
                      <w:rFonts w:ascii="Arial" w:hAnsi="Arial" w:cs="Arial"/>
                      <w:b/>
                      <w:sz w:val="24"/>
                      <w:szCs w:val="24"/>
                      <w:lang w:val="fr-FR"/>
                    </w:rPr>
                    <w:t>nu au fost identificate efecte semnificative</w:t>
                  </w:r>
                  <w:r w:rsidRPr="008238EC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posibile, astfel: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a.</w:t>
                  </w:r>
                  <w:r w:rsidRPr="008238EC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 </w:t>
                  </w:r>
                  <w:r w:rsidRPr="008238EC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extinderea impactului :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i/>
                      <w:sz w:val="24"/>
                      <w:szCs w:val="24"/>
                      <w:lang w:val="it-IT"/>
                    </w:rPr>
                    <w:lastRenderedPageBreak/>
                    <w:t xml:space="preserve">- aria geografică: </w:t>
                  </w: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>redusă,nesemnificativă, - numărul persoanelor afectate: prin realizarea proiectului</w:t>
                  </w:r>
                  <w:r w:rsidRPr="008238EC">
                    <w:rPr>
                      <w:rFonts w:ascii="Arial" w:hAnsi="Arial" w:cs="Arial"/>
                      <w:i/>
                      <w:sz w:val="24"/>
                      <w:szCs w:val="24"/>
                      <w:lang w:val="pt-BR"/>
                    </w:rPr>
                    <w:t xml:space="preserve"> </w:t>
                  </w: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>nu vor fi persoane afectate negativ.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>b. natura transfrontieră a impactului: nu este cazul,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c. mărimea şi complexitatea impactului</w:t>
                  </w:r>
                  <w:r w:rsidRPr="008238EC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: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8238EC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-</w:t>
                  </w:r>
                  <w:r w:rsidRPr="008238EC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în perioada realizării proiectului</w:t>
                  </w:r>
                  <w:r w:rsidRPr="008238EC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: vor rezulta deşeuri, care vor fi gestionate conform  pct 1.d.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d. probabilitatea impactului</w:t>
                  </w:r>
                  <w:r w:rsidRPr="008238EC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>: mică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e. durata, frecvenţa şi reversibilitatea impactului</w:t>
                  </w:r>
                  <w:r w:rsidRPr="008238EC">
                    <w:rPr>
                      <w:rFonts w:ascii="Arial" w:hAnsi="Arial" w:cs="Arial"/>
                      <w:i/>
                      <w:sz w:val="24"/>
                      <w:szCs w:val="24"/>
                      <w:lang w:val="fr-FR"/>
                    </w:rPr>
                    <w:t xml:space="preserve">: </w:t>
                  </w:r>
                </w:p>
                <w:p w:rsid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Impact de scurtă durată, numai în timpul executării lucrărilor de execuţie. Nu rezultă impact remanent. </w:t>
                  </w:r>
                </w:p>
                <w:p w:rsidR="00905149" w:rsidRPr="008238EC" w:rsidRDefault="00905149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  <w:p w:rsid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 xml:space="preserve">    </w:t>
                  </w:r>
                  <w:r w:rsidRPr="008238EC"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  <w:t>Condiţiile de realizare a proiectului:</w:t>
                  </w:r>
                </w:p>
                <w:p w:rsidR="00905149" w:rsidRPr="008238EC" w:rsidRDefault="00905149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iCs/>
                      <w:sz w:val="24"/>
                      <w:szCs w:val="24"/>
                    </w:rPr>
                  </w:pP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a) Evitarea poluării solului şi a mediului acvatic cu produse petroliere în urma lucrărilor, a pierderilor de carburanţi de la mijloacele de transport şi de la utilajele folosite în timpul executării lucrărilor 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iCs/>
                      <w:sz w:val="24"/>
                      <w:szCs w:val="24"/>
                    </w:rPr>
                    <w:t>b) În scopul garantării evitării poluării accidentale a mediului aveţi obligaţia ca să aveţi în dotare materiale absorbante pentru produse petroliere.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iCs/>
                      <w:sz w:val="24"/>
                      <w:szCs w:val="24"/>
                    </w:rPr>
                    <w:t>c) Este interzisă afectarea terenurilor în afara amplasamentelor autorizate pentru realizarea lucrărilor de investiţii, prin:</w:t>
                  </w:r>
                </w:p>
                <w:p w:rsidR="008238EC" w:rsidRPr="008238EC" w:rsidRDefault="008238EC" w:rsidP="008238EC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iCs/>
                      <w:sz w:val="24"/>
                      <w:szCs w:val="24"/>
                    </w:rPr>
                    <w:t>abandonarea, înlăturarea sau eliminarea deşeurilor în locuri neautorizate;</w:t>
                  </w:r>
                </w:p>
                <w:p w:rsidR="008238EC" w:rsidRPr="008238EC" w:rsidRDefault="008238EC" w:rsidP="008238EC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iCs/>
                      <w:sz w:val="24"/>
                      <w:szCs w:val="24"/>
                    </w:rPr>
                    <w:t>staţionarea mijloacelor de transport în afara terenurilor desemnate în acest scop</w:t>
                  </w:r>
                </w:p>
                <w:p w:rsidR="008238EC" w:rsidRPr="008238EC" w:rsidRDefault="008238EC" w:rsidP="008238EC">
                  <w:pPr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iCs/>
                      <w:sz w:val="24"/>
                      <w:szCs w:val="24"/>
                    </w:rPr>
                    <w:t>distrugerea sau degradarea, prin orice mijloace, a vegetaţiei ierboase sau lemnoase;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iCs/>
                      <w:sz w:val="24"/>
                      <w:szCs w:val="24"/>
                    </w:rPr>
                    <w:t>d) Utilizarea materiilor prime numai din surse autorizate.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iCs/>
                      <w:sz w:val="24"/>
                      <w:szCs w:val="24"/>
                    </w:rPr>
                    <w:t>e) Amplasamentul de organizare a şantierului va fi în afara siturilor Natura 2000.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iCs/>
                      <w:sz w:val="24"/>
                      <w:szCs w:val="24"/>
                    </w:rPr>
                    <w:t>f) Refacerea mediului şi readucerea în starea iniţială a suprafeţelor afectate prin realizarea proiectului.</w:t>
                  </w:r>
                </w:p>
                <w:p w:rsidR="00905149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iCs/>
                      <w:sz w:val="24"/>
                      <w:szCs w:val="24"/>
                    </w:rPr>
                    <w:t>g) Nivelul de zgomot rezultat în timpul lucrărilor şi după punerea în funcţiune a obiectivului  măsurat la 3 m de faţa da celei mai apropiate clădiri de locuit şi la 1,5 m înălţime de la sol - în conformitate cu prevederile prevederile standardului SR ISO nr.  1996/2-08 şi ale Ordinului Ministerului Sănătăţii nr. 119/2014 - nu va depăşi valoarea maximă de:</w:t>
                  </w:r>
                  <w:r w:rsidRPr="008238EC">
                    <w:rPr>
                      <w:rFonts w:ascii="Arial" w:hAnsi="Arial" w:cs="Arial"/>
                      <w:iCs/>
                      <w:sz w:val="24"/>
                      <w:szCs w:val="24"/>
                    </w:rPr>
                    <w:tab/>
                  </w:r>
                  <w:r w:rsidRPr="008238EC">
                    <w:rPr>
                      <w:rFonts w:ascii="Arial" w:hAnsi="Arial" w:cs="Arial"/>
                      <w:iCs/>
                      <w:sz w:val="24"/>
                      <w:szCs w:val="24"/>
                    </w:rPr>
                    <w:tab/>
                  </w:r>
                  <w:r w:rsidRPr="008238EC">
                    <w:rPr>
                      <w:rFonts w:ascii="Arial" w:hAnsi="Arial" w:cs="Arial"/>
                      <w:iCs/>
                      <w:sz w:val="24"/>
                      <w:szCs w:val="24"/>
                    </w:rPr>
                    <w:tab/>
                  </w:r>
                </w:p>
                <w:p w:rsidR="008238EC" w:rsidRPr="008238EC" w:rsidRDefault="008238EC" w:rsidP="0090514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L ech = 55 dB(A) între orele 7oo  - 23oo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iCs/>
                      <w:sz w:val="24"/>
                      <w:szCs w:val="24"/>
                    </w:rPr>
                    <w:t>         </w:t>
                  </w:r>
                  <w:r w:rsidR="00905149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 </w:t>
                  </w:r>
                  <w:r w:rsidRPr="008238EC">
                    <w:rPr>
                      <w:rFonts w:ascii="Arial" w:hAnsi="Arial" w:cs="Arial"/>
                      <w:iCs/>
                      <w:sz w:val="24"/>
                      <w:szCs w:val="24"/>
                    </w:rPr>
                    <w:t xml:space="preserve"> L ech = 45 dB(A) între orele 23oo - 7oo;</w:t>
                  </w:r>
                </w:p>
                <w:p w:rsidR="008238EC" w:rsidRPr="008238EC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iCs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iCs/>
                      <w:sz w:val="24"/>
                      <w:szCs w:val="24"/>
                    </w:rPr>
                    <w:t>h) Aveţi obligaţia de a ţine evidenţa gestiunii deşeurilor conform prevederilor H.G. nr. 856/2002 şi de a raporta această evidenţă la APM Harghita conform modelului prevăzut în anexa nr. 1 la H.G. nr. 856/2002 şi conform art. 49 alin (1) al Legii nr. 211/2011 după terminarea lucrărilor.</w:t>
                  </w:r>
                </w:p>
                <w:p w:rsidR="00753675" w:rsidRPr="00522DB9" w:rsidRDefault="008238EC" w:rsidP="008238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238EC">
                    <w:rPr>
                      <w:rFonts w:ascii="Arial" w:hAnsi="Arial" w:cs="Arial"/>
                      <w:iCs/>
                      <w:sz w:val="24"/>
                      <w:szCs w:val="24"/>
                    </w:rPr>
                    <w:t>i) Titularul proiectului are obligaţia de a notifica în scris APM Harghita despre orice modificare sau extindere a proiectului survenită după emiterea  deciziei etapei de încadrare şi anterior emiterii aprobării de dezvoltare, respectiv autoritatea competentă emitentă a aprobării de dezvoltare despre orice modificare sau extindere a proiectului survenită după emiterea aprobării de dezvoltare, in conformitate cu  prevederile art.39 şi art. 40 din Ordinul comun nr. 135/84/76/1294 din 2010 al Ministerului Mediului şi Pădurilor, Ministerului Agriculturii şi Dezvoltării Rurale, Ministerului Administraţiei şi Internelor, Ministerului Dezvoltării Regionale şi Turismului.</w:t>
                  </w:r>
                  <w:r w:rsidRPr="008238EC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sdtContent>
            </w:sdt>
          </w:sdtContent>
        </w:sdt>
      </w:sdtContent>
    </w:sdt>
    <w:p w:rsidR="00595382" w:rsidRPr="00447422" w:rsidRDefault="00311CCC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311CCC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EndPr/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D01075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447422" w:rsidRDefault="00905149" w:rsidP="00905149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</w:t>
          </w:r>
        </w:p>
        <w:p w:rsidR="00A00073" w:rsidRDefault="00A00073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00073" w:rsidRDefault="00A00073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806542" w:rsidRPr="00CA4590" w:rsidRDefault="00311CCC" w:rsidP="00D83E21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EE38CA" w:rsidRPr="00CA4590" w:rsidRDefault="00311CCC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  <w:r w:rsidR="00A0007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ab/>
          </w:r>
          <w:r w:rsidR="00A0007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ab/>
          </w:r>
          <w:r w:rsidR="00A0007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ab/>
          </w:r>
          <w:r w:rsidR="00A0007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ab/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</w:t>
          </w:r>
          <w:r w:rsidR="00A00073" w:rsidRPr="00A00073">
            <w:rPr>
              <w:rFonts w:ascii="Arial" w:hAnsi="Arial" w:cs="Arial"/>
              <w:b/>
              <w:bCs/>
              <w:sz w:val="24"/>
              <w:szCs w:val="24"/>
            </w:rPr>
            <w:t>ing. DOMOKOS László József</w:t>
          </w:r>
        </w:p>
        <w:p w:rsidR="00C64AF9" w:rsidRPr="00CA4590" w:rsidRDefault="00311CCC" w:rsidP="00D83E21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547DA5" w:rsidRDefault="00D0107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bookmarkStart w:id="0" w:name="_GoBack"/>
          <w:bookmarkEnd w:id="0"/>
        </w:p>
        <w:p w:rsidR="00547DA5" w:rsidRDefault="00D0107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902CE" w:rsidRDefault="00311CCC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Şef serviciu </w:t>
          </w:r>
        </w:p>
        <w:p w:rsidR="00A00073" w:rsidRPr="00CA4590" w:rsidRDefault="00A00073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00073" w:rsidRPr="00A00073" w:rsidRDefault="00A00073" w:rsidP="00A00073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</w:rPr>
          </w:pPr>
          <w:r w:rsidRPr="00A0007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ing </w:t>
          </w:r>
          <w:r w:rsidRPr="00A00073">
            <w:rPr>
              <w:rFonts w:ascii="Arial" w:hAnsi="Arial" w:cs="Arial"/>
              <w:b/>
              <w:bCs/>
              <w:sz w:val="24"/>
              <w:szCs w:val="24"/>
            </w:rPr>
            <w:t>LÁSZLÓ Anna</w:t>
          </w:r>
        </w:p>
        <w:p w:rsidR="00864A55" w:rsidRPr="00C033AF" w:rsidRDefault="00D01075" w:rsidP="00D83E21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A00073" w:rsidRDefault="00311CCC" w:rsidP="00A00073">
          <w:pPr>
            <w:spacing w:after="0" w:line="360" w:lineRule="auto"/>
            <w:ind w:left="6390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A0007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Întocmit,</w:t>
          </w:r>
        </w:p>
        <w:p w:rsidR="00A00073" w:rsidRPr="00A00073" w:rsidRDefault="00311CCC" w:rsidP="00A00073">
          <w:pPr>
            <w:spacing w:after="0" w:line="360" w:lineRule="auto"/>
            <w:ind w:left="6390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A0007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="00A00073" w:rsidRPr="00A00073">
            <w:rPr>
              <w:rFonts w:ascii="Arial" w:hAnsi="Arial" w:cs="Arial"/>
              <w:b/>
              <w:bCs/>
              <w:sz w:val="24"/>
              <w:szCs w:val="24"/>
              <w:lang w:val="hu-HU"/>
            </w:rPr>
            <w:t xml:space="preserve">ing </w:t>
          </w:r>
          <w:r w:rsidR="00A00073" w:rsidRPr="00A00073">
            <w:rPr>
              <w:rFonts w:ascii="Arial" w:hAnsi="Arial" w:cs="Arial"/>
              <w:b/>
              <w:bCs/>
              <w:sz w:val="24"/>
              <w:szCs w:val="24"/>
            </w:rPr>
            <w:t>ANDRÁS Hunor Jenő</w:t>
          </w:r>
        </w:p>
        <w:p w:rsidR="00A00073" w:rsidRPr="00A00073" w:rsidRDefault="00A00073" w:rsidP="007B1968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1693D" w:rsidRDefault="00D01075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p w:rsidR="00522DB9" w:rsidRPr="00447422" w:rsidRDefault="00D0107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01075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0107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0107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01075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D0107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D0107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CBB" w:rsidRDefault="00311CCC">
      <w:pPr>
        <w:spacing w:after="0" w:line="240" w:lineRule="auto"/>
      </w:pPr>
      <w:r>
        <w:separator/>
      </w:r>
    </w:p>
  </w:endnote>
  <w:endnote w:type="continuationSeparator" w:id="0">
    <w:p w:rsidR="008D4CBB" w:rsidRDefault="0031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311CCC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01075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sdt>
            <w:sdtPr>
              <w:alias w:val="Câmp editabil text"/>
              <w:tag w:val="CampEditabil"/>
              <w:id w:val="2139453824"/>
            </w:sdtPr>
            <w:sdtEndPr/>
            <w:sdtContent>
              <w:p w:rsidR="008238EC" w:rsidRPr="008238EC" w:rsidRDefault="008238EC" w:rsidP="008238EC">
                <w:pPr>
                  <w:pStyle w:val="Footer"/>
                  <w:pBdr>
                    <w:top w:val="single" w:sz="4" w:space="1" w:color="auto"/>
                  </w:pBd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8238EC">
                  <w:rPr>
                    <w:rFonts w:ascii="Arial" w:hAnsi="Arial" w:cs="Arial"/>
                    <w:b/>
                    <w:sz w:val="20"/>
                    <w:szCs w:val="20"/>
                  </w:rPr>
                  <w:t>AGENŢIA PENTRU PROTECŢIA MEDIULUI HARGHITA</w:t>
                </w:r>
              </w:p>
              <w:p w:rsidR="008238EC" w:rsidRPr="008238EC" w:rsidRDefault="008238EC" w:rsidP="008238EC">
                <w:pPr>
                  <w:tabs>
                    <w:tab w:val="right" w:pos="9360"/>
                  </w:tabs>
                  <w:spacing w:after="0" w:line="240" w:lineRule="auto"/>
                  <w:jc w:val="center"/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</w:pPr>
                <w:r w:rsidRPr="008238EC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Str.M</w:t>
                </w:r>
                <w:r w:rsidRPr="008238EC">
                  <w:rPr>
                    <w:rFonts w:ascii="Arial" w:hAnsi="Arial" w:cs="Arial"/>
                    <w:color w:val="00214E"/>
                    <w:sz w:val="20"/>
                    <w:szCs w:val="20"/>
                    <w:lang w:val="hu-HU"/>
                  </w:rPr>
                  <w:t>árton Áron</w:t>
                </w:r>
                <w:r w:rsidRPr="008238EC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, Nr.43, Loc.Miercurea-Ciuc, Cod 530211</w:t>
                </w:r>
              </w:p>
              <w:p w:rsidR="008238EC" w:rsidRDefault="008238EC" w:rsidP="008238EC">
                <w:pPr>
                  <w:tabs>
                    <w:tab w:val="center" w:pos="4680"/>
                    <w:tab w:val="right" w:pos="9360"/>
                  </w:tabs>
                  <w:spacing w:after="0" w:line="240" w:lineRule="auto"/>
                  <w:jc w:val="center"/>
                </w:pPr>
                <w:r w:rsidRPr="008238EC">
                  <w:rPr>
                    <w:rFonts w:ascii="Arial" w:hAnsi="Arial" w:cs="Arial"/>
                    <w:color w:val="00214E"/>
                    <w:sz w:val="20"/>
                    <w:szCs w:val="20"/>
                    <w:lang w:val="ro-RO"/>
                  </w:rPr>
                  <w:t>E-mail: office@apmhr.anpm.ro; Tel.0266-312454; Fax.0266-310041</w:t>
                </w:r>
              </w:p>
            </w:sdtContent>
          </w:sdt>
          <w:p w:rsidR="00992A14" w:rsidRPr="007A4C64" w:rsidRDefault="00D01075" w:rsidP="008238E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311CCC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0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alias w:val="Câmp editabil text"/>
          <w:tag w:val="CampEditabil"/>
          <w:id w:val="-432048125"/>
        </w:sdtPr>
        <w:sdtEndPr/>
        <w:sdtContent>
          <w:p w:rsidR="008238EC" w:rsidRPr="008238EC" w:rsidRDefault="008238EC" w:rsidP="008238EC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238EC">
              <w:rPr>
                <w:rFonts w:ascii="Arial" w:hAnsi="Arial" w:cs="Arial"/>
                <w:b/>
                <w:sz w:val="20"/>
                <w:szCs w:val="20"/>
              </w:rPr>
              <w:t>AGENŢIA PENTRU PROTECŢIA MEDIULUI HARGHITA</w:t>
            </w:r>
          </w:p>
          <w:p w:rsidR="008238EC" w:rsidRPr="008238EC" w:rsidRDefault="008238EC" w:rsidP="008238EC">
            <w:pPr>
              <w:tabs>
                <w:tab w:val="right" w:pos="9360"/>
              </w:tabs>
              <w:spacing w:after="0" w:line="240" w:lineRule="auto"/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8238EC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Str.M</w:t>
            </w:r>
            <w:r w:rsidRPr="008238EC">
              <w:rPr>
                <w:rFonts w:ascii="Arial" w:hAnsi="Arial" w:cs="Arial"/>
                <w:color w:val="00214E"/>
                <w:sz w:val="20"/>
                <w:szCs w:val="20"/>
                <w:lang w:val="hu-HU"/>
              </w:rPr>
              <w:t>árton Áron</w:t>
            </w:r>
            <w:r w:rsidRPr="008238EC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Nr.43, Loc.Miercurea-Ciuc, Cod 530211</w:t>
            </w:r>
          </w:p>
          <w:p w:rsidR="008238EC" w:rsidRPr="008238EC" w:rsidRDefault="008238EC" w:rsidP="008238EC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</w:pPr>
            <w:r w:rsidRPr="008238EC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E-mail: office@apmhr.anpm.ro; Tel.0266-312454; Fax.0266-310041</w:t>
            </w:r>
          </w:p>
        </w:sdtContent>
      </w:sdt>
      <w:p w:rsidR="00B72680" w:rsidRPr="00992A14" w:rsidRDefault="00D01075" w:rsidP="008238EC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CBB" w:rsidRDefault="00311CCC">
      <w:pPr>
        <w:spacing w:after="0" w:line="240" w:lineRule="auto"/>
      </w:pPr>
      <w:r>
        <w:separator/>
      </w:r>
    </w:p>
  </w:footnote>
  <w:footnote w:type="continuationSeparator" w:id="0">
    <w:p w:rsidR="008D4CBB" w:rsidRDefault="00311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EC" w:rsidRDefault="008238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EC" w:rsidRDefault="008238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D01075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19455284" r:id="rId2"/>
      </w:pict>
    </w:r>
    <w:r w:rsidR="00311CCC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311CCC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311CCC"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D01075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311CCC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311CC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0107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0107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01075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311CCC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8238E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HARGHITA</w:t>
              </w:r>
            </w:sdtContent>
          </w:sdt>
        </w:p>
      </w:tc>
    </w:tr>
  </w:tbl>
  <w:p w:rsidR="00B72680" w:rsidRPr="0090788F" w:rsidRDefault="00D01075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2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EC3648F"/>
    <w:multiLevelType w:val="multilevel"/>
    <w:tmpl w:val="087C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64E03820"/>
    <w:multiLevelType w:val="multilevel"/>
    <w:tmpl w:val="CB8C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7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bMdN86Inb624bjlNBIHk9BLX3N4=" w:salt="UnAJwtP2bMtSHZreGxB8bA==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5B60"/>
    <w:rsid w:val="00015620"/>
    <w:rsid w:val="00311CCC"/>
    <w:rsid w:val="008238EC"/>
    <w:rsid w:val="008D4CBB"/>
    <w:rsid w:val="00905149"/>
    <w:rsid w:val="00A00073"/>
    <w:rsid w:val="00C65B60"/>
    <w:rsid w:val="00D01075"/>
    <w:rsid w:val="00DB54F1"/>
    <w:rsid w:val="00EC1697"/>
    <w:rsid w:val="00E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,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,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,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,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F75C0DDA7E1436B9B48EBABD9BA5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4F672-EAF6-49F9-9637-DF3EC90562A7}"/>
      </w:docPartPr>
      <w:docPartBody>
        <w:p w:rsidR="00651BE6" w:rsidRDefault="005632CE" w:rsidP="005632CE">
          <w:pPr>
            <w:pStyle w:val="DF75C0DDA7E1436B9B48EBABD9BA5099"/>
          </w:pPr>
          <w:r>
            <w:rPr>
              <w:rStyle w:val="PlaceholderText"/>
            </w:rPr>
            <w:t>....</w:t>
          </w:r>
        </w:p>
      </w:docPartBody>
    </w:docPart>
    <w:docPart>
      <w:docPartPr>
        <w:name w:val="58FC7401C1EF4D50AB5F2DAB33498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5619D-A432-4B3D-B814-20E94EC32DFB}"/>
      </w:docPartPr>
      <w:docPartBody>
        <w:p w:rsidR="00651BE6" w:rsidRDefault="005632CE" w:rsidP="005632CE">
          <w:pPr>
            <w:pStyle w:val="58FC7401C1EF4D50AB5F2DAB3349867E"/>
          </w:pPr>
          <w:r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476DA"/>
    <w:rsid w:val="0006225B"/>
    <w:rsid w:val="000977AA"/>
    <w:rsid w:val="000C0825"/>
    <w:rsid w:val="000F00FB"/>
    <w:rsid w:val="00163981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632CE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51BE6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2CE"/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6A7968BA3576422E838A1A846E085E18">
    <w:name w:val="6A7968BA3576422E838A1A846E085E18"/>
    <w:rsid w:val="005632CE"/>
  </w:style>
  <w:style w:type="paragraph" w:customStyle="1" w:styleId="DDE63787833A499A8AE14A0919F98243">
    <w:name w:val="DDE63787833A499A8AE14A0919F98243"/>
    <w:rsid w:val="005632CE"/>
  </w:style>
  <w:style w:type="paragraph" w:customStyle="1" w:styleId="DF75C0DDA7E1436B9B48EBABD9BA5099">
    <w:name w:val="DF75C0DDA7E1436B9B48EBABD9BA5099"/>
    <w:rsid w:val="005632CE"/>
  </w:style>
  <w:style w:type="paragraph" w:customStyle="1" w:styleId="58FC7401C1EF4D50AB5F2DAB3349867E">
    <w:name w:val="58FC7401C1EF4D50AB5F2DAB3349867E"/>
    <w:rsid w:val="005632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bb8bcedc-4cfe-4db5-92da-c5d984f75067","Numar":null,"Data":null,"NumarActReglementareInitial":null,"DataActReglementareInitial":null,"DataInceput":null,"DataSfarsit":null,"Durata":null,"PunctLucruId":370977.0,"TipActId":4.0,"NumarCerere":null,"DataCerere":null,"NumarCerereScriptic":"931","DataCerereScriptic":"2016-01-27T00:00:00","CodFiscal":null,"SordId":"(9177EA77-70DD-D40C-24DB-AC845B91C7D3)","SablonSordId":"(8B66777B-56B9-65A9-2773-1FA4A6BC21FB)","DosarSordId":"3193125","LatitudineWgs84":null,"LongitudineWgs84":null,"LatitudineStereo70":null,"LongitudineStereo70":null,"NumarAutorizatieGospodarireApe":null,"DataAutorizatieGospodarireApe":null,"DurataAutorizatieGospodarireApe":null,"Aba":null,"Sga":null,"AdresaSediuSocial":"Str. Ocna de Jos, Nr. 266, Praid, Judetul Harghita","AdresaPunctLucru":null,"DenumireObiectiv":null,"DomeniuActivitate":null,"DomeniuSpecific":null,"ApmEmitere":null,"ApmRaportare":null,"AnpmApm":"APM Harghita","NotificareApm":"APM Harghita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8D503DAF-0E24-4DDA-AC48-9DDCD3971087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3269914F-DAA8-4CEC-9206-03ED55D2EA39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5F53987B-5729-47B9-B92A-1140FC6284BF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8CC8E793-F461-4F96-9FBB-03C4FD83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1311</Words>
  <Characters>7478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8772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Andras Hunor</cp:lastModifiedBy>
  <cp:revision>8</cp:revision>
  <cp:lastPrinted>2014-04-25T12:16:00Z</cp:lastPrinted>
  <dcterms:created xsi:type="dcterms:W3CDTF">2015-10-26T07:49:00Z</dcterms:created>
  <dcterms:modified xsi:type="dcterms:W3CDTF">2016-03-14T08:08:00Z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 ATTILA &amp; DAVID SRL</vt:lpwstr>
  </property>
  <property fmtid="{D5CDD505-2E9C-101B-9397-08002B2CF9AE}" pid="5" name="SordId">
    <vt:lpwstr>(9177EA77-70DD-D40C-24DB-AC845B91C7D3)</vt:lpwstr>
  </property>
  <property fmtid="{D5CDD505-2E9C-101B-9397-08002B2CF9AE}" pid="6" name="VersiuneDocument">
    <vt:lpwstr>6</vt:lpwstr>
  </property>
  <property fmtid="{D5CDD505-2E9C-101B-9397-08002B2CF9AE}" pid="7" name="RuntimeGuid">
    <vt:lpwstr>a1f9e24a-4d8b-4678-96c0-69a2b0d1d51e</vt:lpwstr>
  </property>
  <property fmtid="{D5CDD505-2E9C-101B-9397-08002B2CF9AE}" pid="8" name="PunctLucruId">
    <vt:lpwstr>370977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3193125</vt:lpwstr>
  </property>
  <property fmtid="{D5CDD505-2E9C-101B-9397-08002B2CF9AE}" pid="11" name="DosarCerereSordId">
    <vt:lpwstr>3090996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bb8bcedc-4cfe-4db5-92da-c5d984f75067</vt:lpwstr>
  </property>
  <property fmtid="{D5CDD505-2E9C-101B-9397-08002B2CF9AE}" pid="16" name="CommitRoles">
    <vt:lpwstr>false</vt:lpwstr>
  </property>
</Properties>
</file>