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09734E">
        <w:t xml:space="preserve"> 3187 </w:t>
      </w:r>
      <w:r w:rsidR="00C3794E">
        <w:t xml:space="preserve">din </w:t>
      </w:r>
      <w:r w:rsidR="0009734E">
        <w:t xml:space="preserve">17 aprilie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09734E">
        <w:rPr>
          <w:b/>
          <w:sz w:val="32"/>
        </w:rPr>
        <w:t xml:space="preserve">17 aprilie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E04F6C" w:rsidTr="00356E90">
        <w:tc>
          <w:tcPr>
            <w:tcW w:w="2430" w:type="dxa"/>
          </w:tcPr>
          <w:p w:rsidR="00E04F6C" w:rsidRDefault="00E04F6C" w:rsidP="00723F0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RITAB CNC S.R.L.</w:t>
            </w:r>
          </w:p>
        </w:tc>
        <w:tc>
          <w:tcPr>
            <w:tcW w:w="2263" w:type="dxa"/>
          </w:tcPr>
          <w:p w:rsidR="00E04F6C" w:rsidRDefault="00E04F6C" w:rsidP="00723F0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Fabricare articole </w:t>
            </w:r>
            <w:bookmarkStart w:id="0" w:name="_GoBack"/>
            <w:bookmarkEnd w:id="0"/>
            <w:r>
              <w:rPr>
                <w:sz w:val="24"/>
                <w:szCs w:val="24"/>
              </w:rPr>
              <w:t>feronerie</w:t>
            </w:r>
          </w:p>
        </w:tc>
        <w:tc>
          <w:tcPr>
            <w:tcW w:w="2395" w:type="dxa"/>
          </w:tcPr>
          <w:p w:rsidR="00E04F6C" w:rsidRDefault="00E04F6C" w:rsidP="00723F0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Zorilor, nr. 34</w:t>
            </w:r>
          </w:p>
        </w:tc>
        <w:tc>
          <w:tcPr>
            <w:tcW w:w="2273" w:type="dxa"/>
          </w:tcPr>
          <w:p w:rsidR="00E04F6C" w:rsidRDefault="00E04F6C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E04F6C" w:rsidRDefault="00E04F6C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E04F6C" w:rsidTr="00356E90">
        <w:tc>
          <w:tcPr>
            <w:tcW w:w="2430" w:type="dxa"/>
          </w:tcPr>
          <w:p w:rsidR="00E04F6C" w:rsidRDefault="00E04F6C" w:rsidP="00723F0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SZEL MOB S.R.L.</w:t>
            </w:r>
          </w:p>
        </w:tc>
        <w:tc>
          <w:tcPr>
            <w:tcW w:w="2263" w:type="dxa"/>
          </w:tcPr>
          <w:p w:rsidR="00E04F6C" w:rsidRDefault="00E04F6C" w:rsidP="00723F0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E04F6C" w:rsidRDefault="00E04F6C" w:rsidP="00723F0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Cristuru Secuiesc, str. </w:t>
            </w:r>
            <w:proofErr w:type="spellStart"/>
            <w:r>
              <w:rPr>
                <w:sz w:val="24"/>
                <w:szCs w:val="24"/>
              </w:rPr>
              <w:t>Berde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Mozes</w:t>
            </w:r>
            <w:proofErr w:type="spellEnd"/>
            <w:r>
              <w:rPr>
                <w:sz w:val="24"/>
                <w:szCs w:val="24"/>
              </w:rPr>
              <w:t>, nr. 61</w:t>
            </w:r>
          </w:p>
        </w:tc>
        <w:tc>
          <w:tcPr>
            <w:tcW w:w="2273" w:type="dxa"/>
          </w:tcPr>
          <w:p w:rsidR="00E04F6C" w:rsidRDefault="00E04F6C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E04F6C" w:rsidRDefault="00E04F6C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  <w:tr w:rsidR="00E04F6C" w:rsidTr="00356E90">
        <w:tc>
          <w:tcPr>
            <w:tcW w:w="2430" w:type="dxa"/>
          </w:tcPr>
          <w:p w:rsidR="00E04F6C" w:rsidRPr="007A714D" w:rsidRDefault="00E04F6C" w:rsidP="00723F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VÎLCAN MIHAI Î.I.</w:t>
            </w:r>
          </w:p>
        </w:tc>
        <w:tc>
          <w:tcPr>
            <w:tcW w:w="2263" w:type="dxa"/>
          </w:tcPr>
          <w:p w:rsidR="00E04F6C" w:rsidRPr="007A714D" w:rsidRDefault="00E04F6C" w:rsidP="00723F0E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Pensiune turistică</w:t>
            </w:r>
          </w:p>
        </w:tc>
        <w:tc>
          <w:tcPr>
            <w:tcW w:w="2395" w:type="dxa"/>
          </w:tcPr>
          <w:p w:rsidR="00E04F6C" w:rsidRPr="007A714D" w:rsidRDefault="00E04F6C" w:rsidP="00723F0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Bilbor, Răchitiş, nr. 8</w:t>
            </w:r>
          </w:p>
        </w:tc>
        <w:tc>
          <w:tcPr>
            <w:tcW w:w="2273" w:type="dxa"/>
          </w:tcPr>
          <w:p w:rsidR="00E04F6C" w:rsidRDefault="00E04F6C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E04F6C" w:rsidRDefault="00E04F6C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9734E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04F6C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8D3C-F476-40C2-95C6-5A646580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83</cp:revision>
  <cp:lastPrinted>2018-04-18T06:05:00Z</cp:lastPrinted>
  <dcterms:created xsi:type="dcterms:W3CDTF">2014-07-29T07:06:00Z</dcterms:created>
  <dcterms:modified xsi:type="dcterms:W3CDTF">2018-04-18T06:05:00Z</dcterms:modified>
</cp:coreProperties>
</file>