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56C" w:rsidRPr="00ED2488" w:rsidRDefault="0066756C" w:rsidP="00CB088E">
      <w:pPr>
        <w:spacing w:after="0" w:line="240" w:lineRule="auto"/>
        <w:jc w:val="both"/>
        <w:rPr>
          <w:rFonts w:ascii="Times New Roman" w:hAnsi="Times New Roman"/>
          <w:b/>
          <w:bCs/>
          <w:sz w:val="28"/>
          <w:szCs w:val="28"/>
          <w:lang w:val="ro-RO"/>
        </w:rPr>
      </w:pPr>
    </w:p>
    <w:p w:rsidR="0066756C" w:rsidRPr="00ED2488" w:rsidRDefault="0066756C" w:rsidP="00CB088E">
      <w:pPr>
        <w:spacing w:after="0" w:line="240" w:lineRule="auto"/>
        <w:jc w:val="both"/>
        <w:rPr>
          <w:rFonts w:ascii="Times New Roman" w:hAnsi="Times New Roman"/>
          <w:b/>
          <w:bCs/>
          <w:sz w:val="28"/>
          <w:szCs w:val="28"/>
          <w:lang w:val="ro-RO"/>
        </w:rPr>
      </w:pPr>
      <w:r w:rsidRPr="00ED2488">
        <w:rPr>
          <w:rFonts w:ascii="Times New Roman" w:hAnsi="Times New Roman"/>
          <w:b/>
          <w:bCs/>
          <w:sz w:val="28"/>
          <w:szCs w:val="28"/>
          <w:lang w:val="ro-RO"/>
        </w:rPr>
        <w:t xml:space="preserve">                        </w:t>
      </w:r>
    </w:p>
    <w:p w:rsidR="0066756C" w:rsidRPr="00ED2488" w:rsidRDefault="0066756C" w:rsidP="00CB088E">
      <w:pPr>
        <w:pStyle w:val="Titlu1"/>
        <w:spacing w:after="120"/>
        <w:jc w:val="center"/>
        <w:rPr>
          <w:rFonts w:ascii="Arial" w:hAnsi="Arial" w:cs="Arial"/>
          <w:b/>
          <w:bCs/>
        </w:rPr>
      </w:pPr>
      <w:r w:rsidRPr="00ED2488">
        <w:rPr>
          <w:rFonts w:ascii="Arial" w:hAnsi="Arial" w:cs="Arial"/>
          <w:b/>
        </w:rPr>
        <w:t>DECIZIA ETAPEI DE ÎNCADRARE</w:t>
      </w:r>
      <w:r w:rsidRPr="00ED2488">
        <w:rPr>
          <w:rFonts w:ascii="Arial" w:hAnsi="Arial" w:cs="Arial"/>
          <w:b/>
          <w:bCs/>
        </w:rPr>
        <w:t xml:space="preserve"> </w:t>
      </w:r>
    </w:p>
    <w:p w:rsidR="0066756C" w:rsidRPr="00ED2488" w:rsidRDefault="0066756C" w:rsidP="00CB088E">
      <w:pPr>
        <w:pStyle w:val="Titlu2"/>
        <w:tabs>
          <w:tab w:val="center" w:pos="4987"/>
          <w:tab w:val="left" w:pos="7650"/>
        </w:tabs>
        <w:jc w:val="center"/>
        <w:rPr>
          <w:rFonts w:ascii="Arial" w:hAnsi="Arial" w:cs="Arial"/>
          <w:i/>
          <w:lang w:val="ro-RO"/>
        </w:rPr>
      </w:pPr>
      <w:r w:rsidRPr="00ED2488">
        <w:rPr>
          <w:rFonts w:ascii="Arial" w:hAnsi="Arial" w:cs="Arial"/>
          <w:lang w:val="ro-RO"/>
        </w:rPr>
        <w:t xml:space="preserve">Nr. </w:t>
      </w:r>
      <w:proofErr w:type="spellStart"/>
      <w:r w:rsidR="003441AA" w:rsidRPr="00ED2488">
        <w:rPr>
          <w:rFonts w:ascii="Arial" w:hAnsi="Arial" w:cs="Arial"/>
          <w:lang w:val="ro-RO"/>
        </w:rPr>
        <w:t>Draft</w:t>
      </w:r>
      <w:proofErr w:type="spellEnd"/>
      <w:r w:rsidRPr="00ED2488">
        <w:rPr>
          <w:rFonts w:ascii="Arial" w:hAnsi="Arial" w:cs="Arial"/>
          <w:lang w:val="ro-RO"/>
        </w:rPr>
        <w:t xml:space="preserve"> din </w:t>
      </w:r>
      <w:r w:rsidR="003441AA" w:rsidRPr="00ED2488">
        <w:rPr>
          <w:rFonts w:ascii="Arial" w:hAnsi="Arial" w:cs="Arial"/>
          <w:lang w:val="ro-RO"/>
        </w:rPr>
        <w:t>09</w:t>
      </w:r>
      <w:r w:rsidRPr="00ED2488">
        <w:rPr>
          <w:rFonts w:ascii="Arial" w:hAnsi="Arial" w:cs="Arial"/>
          <w:lang w:val="ro-RO"/>
        </w:rPr>
        <w:t>.0</w:t>
      </w:r>
      <w:r w:rsidR="003441AA" w:rsidRPr="00ED2488">
        <w:rPr>
          <w:rFonts w:ascii="Arial" w:hAnsi="Arial" w:cs="Arial"/>
          <w:lang w:val="ro-RO"/>
        </w:rPr>
        <w:t>4</w:t>
      </w:r>
      <w:r w:rsidRPr="00ED2488">
        <w:rPr>
          <w:rFonts w:ascii="Arial" w:hAnsi="Arial" w:cs="Arial"/>
          <w:lang w:val="ro-RO"/>
        </w:rPr>
        <w:t>.2018</w:t>
      </w:r>
    </w:p>
    <w:p w:rsidR="0066756C" w:rsidRPr="00D760EA" w:rsidRDefault="0066756C" w:rsidP="00D760EA">
      <w:pPr>
        <w:spacing w:after="120" w:line="240" w:lineRule="auto"/>
        <w:rPr>
          <w:lang w:val="ro-RO"/>
        </w:rPr>
      </w:pPr>
    </w:p>
    <w:p w:rsidR="0066756C" w:rsidRPr="00ED2488" w:rsidRDefault="0066756C" w:rsidP="00CB088E">
      <w:pPr>
        <w:autoSpaceDE w:val="0"/>
        <w:spacing w:after="0" w:line="240" w:lineRule="auto"/>
        <w:jc w:val="both"/>
        <w:rPr>
          <w:rFonts w:ascii="Arial" w:hAnsi="Arial" w:cs="Arial"/>
          <w:sz w:val="24"/>
          <w:szCs w:val="24"/>
          <w:lang w:val="ro-RO"/>
        </w:rPr>
      </w:pPr>
      <w:r w:rsidRPr="00ED2488">
        <w:rPr>
          <w:rFonts w:ascii="Arial" w:hAnsi="Arial" w:cs="Arial"/>
          <w:sz w:val="24"/>
          <w:szCs w:val="24"/>
          <w:lang w:val="ro-RO"/>
        </w:rPr>
        <w:t>Ca urmare a solicitării de emitere a acordului de mediu adresate de</w:t>
      </w:r>
      <w:r w:rsidRPr="00ED2488">
        <w:rPr>
          <w:rFonts w:ascii="Arial" w:hAnsi="Arial" w:cs="Arial"/>
          <w:b/>
          <w:sz w:val="24"/>
          <w:szCs w:val="24"/>
          <w:lang w:val="ro-RO"/>
        </w:rPr>
        <w:t xml:space="preserve"> </w:t>
      </w:r>
      <w:r w:rsidR="003441AA" w:rsidRPr="00ED2488">
        <w:rPr>
          <w:rFonts w:ascii="Arial" w:hAnsi="Arial" w:cs="Arial"/>
          <w:b/>
          <w:sz w:val="24"/>
          <w:szCs w:val="24"/>
          <w:lang w:val="ro-RO"/>
        </w:rPr>
        <w:t>MUNICIPIUL GHEORGHENI</w:t>
      </w:r>
      <w:r w:rsidRPr="00ED2488">
        <w:rPr>
          <w:rFonts w:ascii="Arial" w:hAnsi="Arial" w:cs="Arial"/>
          <w:sz w:val="24"/>
          <w:szCs w:val="24"/>
          <w:lang w:val="ro-RO"/>
        </w:rPr>
        <w:t xml:space="preserve">, cu sediul în </w:t>
      </w:r>
      <w:r w:rsidR="003441AA" w:rsidRPr="00ED2488">
        <w:rPr>
          <w:rFonts w:ascii="Arial" w:hAnsi="Arial" w:cs="Arial"/>
          <w:sz w:val="24"/>
          <w:szCs w:val="24"/>
          <w:lang w:val="ro-RO"/>
        </w:rPr>
        <w:t>jud. Harghita, municipiul Gheorgheni, piața Libertății</w:t>
      </w:r>
      <w:r w:rsidRPr="00ED2488">
        <w:rPr>
          <w:rFonts w:ascii="Arial" w:hAnsi="Arial" w:cs="Arial"/>
          <w:sz w:val="24"/>
          <w:szCs w:val="24"/>
          <w:lang w:val="ro-RO"/>
        </w:rPr>
        <w:t xml:space="preserve">, Nr. </w:t>
      </w:r>
      <w:r w:rsidR="003441AA" w:rsidRPr="00ED2488">
        <w:rPr>
          <w:rFonts w:ascii="Arial" w:hAnsi="Arial" w:cs="Arial"/>
          <w:sz w:val="24"/>
          <w:szCs w:val="24"/>
          <w:lang w:val="ro-RO"/>
        </w:rPr>
        <w:t>27</w:t>
      </w:r>
      <w:r w:rsidRPr="00ED2488">
        <w:rPr>
          <w:rFonts w:ascii="Arial" w:hAnsi="Arial" w:cs="Arial"/>
          <w:sz w:val="24"/>
          <w:szCs w:val="24"/>
          <w:lang w:val="ro-RO"/>
        </w:rPr>
        <w:t xml:space="preserve">, înregistrată la APM Harghita cu nr. </w:t>
      </w:r>
      <w:r w:rsidR="003441AA" w:rsidRPr="00ED2488">
        <w:rPr>
          <w:rFonts w:ascii="Arial" w:hAnsi="Arial" w:cs="Arial"/>
          <w:sz w:val="24"/>
          <w:szCs w:val="24"/>
          <w:lang w:val="ro-RO"/>
        </w:rPr>
        <w:t>2338</w:t>
      </w:r>
      <w:r w:rsidRPr="00ED2488">
        <w:rPr>
          <w:rFonts w:ascii="Arial" w:hAnsi="Arial" w:cs="Arial"/>
          <w:spacing w:val="-6"/>
          <w:sz w:val="24"/>
          <w:szCs w:val="24"/>
          <w:lang w:val="ro-RO"/>
        </w:rPr>
        <w:t>/</w:t>
      </w:r>
      <w:r w:rsidR="003441AA" w:rsidRPr="00ED2488">
        <w:rPr>
          <w:rFonts w:ascii="Arial" w:hAnsi="Arial" w:cs="Arial"/>
          <w:spacing w:val="-6"/>
          <w:sz w:val="24"/>
          <w:szCs w:val="24"/>
          <w:lang w:val="ro-RO"/>
        </w:rPr>
        <w:t>16</w:t>
      </w:r>
      <w:r w:rsidRPr="00ED2488">
        <w:rPr>
          <w:rFonts w:ascii="Arial" w:hAnsi="Arial" w:cs="Arial"/>
          <w:spacing w:val="-6"/>
          <w:sz w:val="24"/>
          <w:szCs w:val="24"/>
          <w:lang w:val="ro-RO"/>
        </w:rPr>
        <w:t>.0</w:t>
      </w:r>
      <w:r w:rsidR="003441AA" w:rsidRPr="00ED2488">
        <w:rPr>
          <w:rFonts w:ascii="Arial" w:hAnsi="Arial" w:cs="Arial"/>
          <w:spacing w:val="-6"/>
          <w:sz w:val="24"/>
          <w:szCs w:val="24"/>
          <w:lang w:val="ro-RO"/>
        </w:rPr>
        <w:t>3</w:t>
      </w:r>
      <w:r w:rsidRPr="00ED2488">
        <w:rPr>
          <w:rFonts w:ascii="Arial" w:hAnsi="Arial" w:cs="Arial"/>
          <w:spacing w:val="-6"/>
          <w:sz w:val="24"/>
          <w:szCs w:val="24"/>
          <w:lang w:val="ro-RO"/>
        </w:rPr>
        <w:t xml:space="preserve">.2018 și completată la nr. </w:t>
      </w:r>
      <w:r w:rsidR="003441AA" w:rsidRPr="00ED2488">
        <w:rPr>
          <w:rFonts w:ascii="Arial" w:hAnsi="Arial" w:cs="Arial"/>
          <w:spacing w:val="-6"/>
          <w:sz w:val="24"/>
          <w:szCs w:val="24"/>
          <w:lang w:val="ro-RO"/>
        </w:rPr>
        <w:t>2567</w:t>
      </w:r>
      <w:r w:rsidRPr="00ED2488">
        <w:rPr>
          <w:rFonts w:ascii="Arial" w:hAnsi="Arial" w:cs="Arial"/>
          <w:spacing w:val="-6"/>
          <w:sz w:val="24"/>
          <w:szCs w:val="24"/>
          <w:lang w:val="ro-RO"/>
        </w:rPr>
        <w:t>/</w:t>
      </w:r>
      <w:r w:rsidR="003441AA" w:rsidRPr="00ED2488">
        <w:rPr>
          <w:rFonts w:ascii="Arial" w:hAnsi="Arial" w:cs="Arial"/>
          <w:spacing w:val="-6"/>
          <w:sz w:val="24"/>
          <w:szCs w:val="24"/>
          <w:lang w:val="ro-RO"/>
        </w:rPr>
        <w:t>2</w:t>
      </w:r>
      <w:r w:rsidRPr="00ED2488">
        <w:rPr>
          <w:rFonts w:ascii="Arial" w:hAnsi="Arial" w:cs="Arial"/>
          <w:spacing w:val="-6"/>
          <w:sz w:val="24"/>
          <w:szCs w:val="24"/>
          <w:lang w:val="ro-RO"/>
        </w:rPr>
        <w:t>6.0</w:t>
      </w:r>
      <w:r w:rsidR="003441AA" w:rsidRPr="00ED2488">
        <w:rPr>
          <w:rFonts w:ascii="Arial" w:hAnsi="Arial" w:cs="Arial"/>
          <w:spacing w:val="-6"/>
          <w:sz w:val="24"/>
          <w:szCs w:val="24"/>
          <w:lang w:val="ro-RO"/>
        </w:rPr>
        <w:t>3</w:t>
      </w:r>
      <w:r w:rsidRPr="00ED2488">
        <w:rPr>
          <w:rFonts w:ascii="Arial" w:hAnsi="Arial" w:cs="Arial"/>
          <w:spacing w:val="-6"/>
          <w:sz w:val="24"/>
          <w:szCs w:val="24"/>
          <w:lang w:val="ro-RO"/>
        </w:rPr>
        <w:t xml:space="preserve">.2018 și </w:t>
      </w:r>
      <w:r w:rsidR="00DB3A7C" w:rsidRPr="00ED2488">
        <w:rPr>
          <w:rFonts w:ascii="Arial" w:hAnsi="Arial" w:cs="Arial"/>
          <w:spacing w:val="-6"/>
          <w:sz w:val="24"/>
          <w:szCs w:val="24"/>
          <w:lang w:val="ro-RO"/>
        </w:rPr>
        <w:t>2864</w:t>
      </w:r>
      <w:r w:rsidRPr="00ED2488">
        <w:rPr>
          <w:rFonts w:ascii="Arial" w:hAnsi="Arial" w:cs="Arial"/>
          <w:spacing w:val="-6"/>
          <w:sz w:val="24"/>
          <w:szCs w:val="24"/>
          <w:lang w:val="ro-RO"/>
        </w:rPr>
        <w:t>/0</w:t>
      </w:r>
      <w:r w:rsidR="00DB3A7C" w:rsidRPr="00ED2488">
        <w:rPr>
          <w:rFonts w:ascii="Arial" w:hAnsi="Arial" w:cs="Arial"/>
          <w:spacing w:val="-6"/>
          <w:sz w:val="24"/>
          <w:szCs w:val="24"/>
          <w:lang w:val="ro-RO"/>
        </w:rPr>
        <w:t>4</w:t>
      </w:r>
      <w:r w:rsidRPr="00ED2488">
        <w:rPr>
          <w:rFonts w:ascii="Arial" w:hAnsi="Arial" w:cs="Arial"/>
          <w:spacing w:val="-6"/>
          <w:sz w:val="24"/>
          <w:szCs w:val="24"/>
          <w:lang w:val="ro-RO"/>
        </w:rPr>
        <w:t>.0</w:t>
      </w:r>
      <w:r w:rsidR="00DB3A7C" w:rsidRPr="00ED2488">
        <w:rPr>
          <w:rFonts w:ascii="Arial" w:hAnsi="Arial" w:cs="Arial"/>
          <w:spacing w:val="-6"/>
          <w:sz w:val="24"/>
          <w:szCs w:val="24"/>
          <w:lang w:val="ro-RO"/>
        </w:rPr>
        <w:t>4</w:t>
      </w:r>
      <w:r w:rsidRPr="00ED2488">
        <w:rPr>
          <w:rFonts w:ascii="Arial" w:hAnsi="Arial" w:cs="Arial"/>
          <w:spacing w:val="-6"/>
          <w:sz w:val="24"/>
          <w:szCs w:val="24"/>
          <w:lang w:val="ro-RO"/>
        </w:rPr>
        <w:t>.2018,</w:t>
      </w:r>
      <w:r w:rsidRPr="00ED2488">
        <w:rPr>
          <w:rFonts w:ascii="Arial" w:hAnsi="Arial" w:cs="Arial"/>
          <w:sz w:val="24"/>
          <w:szCs w:val="24"/>
          <w:lang w:val="ro-RO"/>
        </w:rPr>
        <w:t xml:space="preserve">  în baza:</w:t>
      </w:r>
    </w:p>
    <w:p w:rsidR="0066756C" w:rsidRPr="00ED2488" w:rsidRDefault="0066756C" w:rsidP="0066756C">
      <w:pPr>
        <w:pStyle w:val="Listparagraf"/>
        <w:numPr>
          <w:ilvl w:val="0"/>
          <w:numId w:val="1"/>
        </w:numPr>
        <w:suppressAutoHyphens w:val="0"/>
        <w:autoSpaceDE w:val="0"/>
        <w:spacing w:after="0" w:line="240" w:lineRule="auto"/>
        <w:contextualSpacing w:val="0"/>
        <w:jc w:val="both"/>
        <w:rPr>
          <w:rFonts w:ascii="Arial" w:hAnsi="Arial" w:cs="Arial"/>
          <w:sz w:val="24"/>
          <w:szCs w:val="24"/>
          <w:lang w:val="ro-RO" w:eastAsia="ro-RO"/>
        </w:rPr>
      </w:pPr>
      <w:r w:rsidRPr="00ED2488">
        <w:rPr>
          <w:rFonts w:ascii="Arial" w:hAnsi="Arial" w:cs="Arial"/>
          <w:b/>
          <w:sz w:val="24"/>
          <w:szCs w:val="24"/>
          <w:lang w:val="ro-RO" w:eastAsia="ro-RO"/>
        </w:rPr>
        <w:t>Hotărârii Guvernului nr. 445/2009</w:t>
      </w:r>
      <w:r w:rsidRPr="00ED2488">
        <w:rPr>
          <w:rFonts w:ascii="Arial" w:hAnsi="Arial" w:cs="Arial"/>
          <w:sz w:val="24"/>
          <w:szCs w:val="24"/>
          <w:lang w:val="ro-RO" w:eastAsia="ro-RO"/>
        </w:rPr>
        <w:t xml:space="preserve"> privind evaluarea impactului anumitor proiecte publice şi private asupra mediului, cu modificările şi completările şi ulterioare;</w:t>
      </w:r>
    </w:p>
    <w:p w:rsidR="0066756C" w:rsidRPr="00ED2488" w:rsidRDefault="0066756C" w:rsidP="00CB088E">
      <w:pPr>
        <w:autoSpaceDE w:val="0"/>
        <w:autoSpaceDN w:val="0"/>
        <w:adjustRightInd w:val="0"/>
        <w:spacing w:after="0" w:line="240" w:lineRule="auto"/>
        <w:jc w:val="both"/>
        <w:rPr>
          <w:rFonts w:ascii="Arial" w:hAnsi="Arial" w:cs="Arial"/>
          <w:sz w:val="24"/>
          <w:szCs w:val="24"/>
          <w:lang w:val="ro-RO"/>
        </w:rPr>
      </w:pPr>
      <w:r w:rsidRPr="00ED2488">
        <w:rPr>
          <w:rFonts w:ascii="Arial" w:hAnsi="Arial" w:cs="Arial"/>
          <w:sz w:val="24"/>
          <w:szCs w:val="24"/>
          <w:lang w:val="ro-RO"/>
        </w:rPr>
        <w:t>autoritatea competentă pentru protecţia mediului APM Harghita decide, ca urmare a consultărilor desfăşurate în cadrul şedinţei Comisiei de Analiză Tehnică din data de 0</w:t>
      </w:r>
      <w:r w:rsidR="003441AA" w:rsidRPr="00ED2488">
        <w:rPr>
          <w:rFonts w:ascii="Arial" w:hAnsi="Arial" w:cs="Arial"/>
          <w:sz w:val="24"/>
          <w:szCs w:val="24"/>
          <w:lang w:val="ro-RO"/>
        </w:rPr>
        <w:t>5</w:t>
      </w:r>
      <w:r w:rsidRPr="00ED2488">
        <w:rPr>
          <w:rFonts w:ascii="Arial" w:hAnsi="Arial" w:cs="Arial"/>
          <w:sz w:val="24"/>
          <w:szCs w:val="24"/>
          <w:lang w:val="ro-RO"/>
        </w:rPr>
        <w:t>.0</w:t>
      </w:r>
      <w:r w:rsidR="003441AA" w:rsidRPr="00ED2488">
        <w:rPr>
          <w:rFonts w:ascii="Arial" w:hAnsi="Arial" w:cs="Arial"/>
          <w:sz w:val="24"/>
          <w:szCs w:val="24"/>
          <w:lang w:val="ro-RO"/>
        </w:rPr>
        <w:t>4.2018</w:t>
      </w:r>
      <w:r w:rsidRPr="00ED2488">
        <w:rPr>
          <w:rFonts w:ascii="Arial" w:hAnsi="Arial" w:cs="Arial"/>
          <w:sz w:val="24"/>
          <w:szCs w:val="24"/>
          <w:lang w:val="ro-RO"/>
        </w:rPr>
        <w:t xml:space="preserve">, că proiectul </w:t>
      </w:r>
      <w:r w:rsidRPr="00ED2488">
        <w:rPr>
          <w:rFonts w:ascii="Arial" w:hAnsi="Arial" w:cs="Arial"/>
          <w:b/>
          <w:sz w:val="24"/>
          <w:szCs w:val="24"/>
          <w:lang w:val="ro-RO"/>
        </w:rPr>
        <w:t>„</w:t>
      </w:r>
      <w:r w:rsidR="003441AA" w:rsidRPr="00ED2488">
        <w:rPr>
          <w:rFonts w:ascii="Arial" w:hAnsi="Arial" w:cs="Arial"/>
          <w:b/>
          <w:sz w:val="24"/>
          <w:szCs w:val="24"/>
          <w:lang w:val="ro-RO"/>
        </w:rPr>
        <w:t>Consolidarea</w:t>
      </w:r>
      <w:r w:rsidR="00DD54DF" w:rsidRPr="00ED2488">
        <w:rPr>
          <w:rFonts w:ascii="Arial" w:hAnsi="Arial" w:cs="Arial"/>
          <w:b/>
          <w:sz w:val="24"/>
          <w:szCs w:val="24"/>
          <w:lang w:val="ro-RO"/>
        </w:rPr>
        <w:t>,</w:t>
      </w:r>
      <w:r w:rsidR="003441AA" w:rsidRPr="00ED2488">
        <w:rPr>
          <w:rFonts w:ascii="Arial" w:hAnsi="Arial" w:cs="Arial"/>
          <w:b/>
          <w:sz w:val="24"/>
          <w:szCs w:val="24"/>
          <w:lang w:val="ro-RO"/>
        </w:rPr>
        <w:t xml:space="preserve"> modernizarea, extinderea și dotarea Patinoarului Artificial din municipiul Gheorgheni, județul Harghita</w:t>
      </w:r>
      <w:r w:rsidRPr="00ED2488">
        <w:rPr>
          <w:rFonts w:ascii="Arial" w:hAnsi="Arial" w:cs="Arial"/>
          <w:sz w:val="28"/>
          <w:szCs w:val="28"/>
          <w:lang w:val="ro-RO"/>
        </w:rPr>
        <w:t>”</w:t>
      </w:r>
      <w:r w:rsidRPr="00ED2488">
        <w:rPr>
          <w:rFonts w:ascii="Arial" w:hAnsi="Arial" w:cs="Arial"/>
          <w:sz w:val="24"/>
          <w:szCs w:val="24"/>
          <w:lang w:val="ro-RO"/>
        </w:rPr>
        <w:t xml:space="preserve"> propus a fi amplasat în municipiul </w:t>
      </w:r>
      <w:r w:rsidR="003441AA" w:rsidRPr="00ED2488">
        <w:rPr>
          <w:rFonts w:ascii="Arial" w:hAnsi="Arial" w:cs="Arial"/>
          <w:sz w:val="24"/>
          <w:szCs w:val="24"/>
          <w:lang w:val="ro-RO"/>
        </w:rPr>
        <w:t>Gheorgheni</w:t>
      </w:r>
      <w:r w:rsidRPr="00ED2488">
        <w:rPr>
          <w:rFonts w:ascii="Arial" w:hAnsi="Arial" w:cs="Arial"/>
          <w:sz w:val="24"/>
          <w:szCs w:val="24"/>
          <w:lang w:val="ro-RO"/>
        </w:rPr>
        <w:t xml:space="preserve">, str. </w:t>
      </w:r>
      <w:r w:rsidR="003441AA" w:rsidRPr="00ED2488">
        <w:rPr>
          <w:rFonts w:ascii="Arial" w:hAnsi="Arial" w:cs="Arial"/>
          <w:sz w:val="24"/>
          <w:szCs w:val="24"/>
          <w:lang w:val="ro-RO"/>
        </w:rPr>
        <w:t>Stadionului</w:t>
      </w:r>
      <w:r w:rsidRPr="00ED2488">
        <w:rPr>
          <w:rFonts w:ascii="Arial" w:hAnsi="Arial" w:cs="Arial"/>
          <w:sz w:val="24"/>
          <w:szCs w:val="24"/>
          <w:lang w:val="ro-RO"/>
        </w:rPr>
        <w:t xml:space="preserve">, </w:t>
      </w:r>
      <w:r w:rsidR="00D7087C" w:rsidRPr="00ED2488">
        <w:rPr>
          <w:rFonts w:ascii="Arial" w:hAnsi="Arial" w:cs="Arial"/>
          <w:sz w:val="24"/>
          <w:szCs w:val="24"/>
          <w:lang w:val="ro-RO"/>
        </w:rPr>
        <w:t>nr. 1</w:t>
      </w:r>
      <w:r w:rsidR="003441AA" w:rsidRPr="00ED2488">
        <w:rPr>
          <w:rFonts w:ascii="Arial" w:hAnsi="Arial" w:cs="Arial"/>
          <w:sz w:val="24"/>
          <w:szCs w:val="24"/>
          <w:lang w:val="ro-RO"/>
        </w:rPr>
        <w:t>1</w:t>
      </w:r>
      <w:r w:rsidRPr="00ED2488">
        <w:rPr>
          <w:rFonts w:ascii="Arial" w:hAnsi="Arial" w:cs="Arial"/>
          <w:sz w:val="24"/>
          <w:szCs w:val="24"/>
          <w:lang w:val="ro-RO"/>
        </w:rPr>
        <w:t xml:space="preserve"> nu se supune evaluării impactului asupra mediului şi nu se supune evaluării adecvate.  </w:t>
      </w:r>
    </w:p>
    <w:p w:rsidR="0066756C" w:rsidRPr="00ED2488" w:rsidRDefault="0066756C" w:rsidP="00CB088E">
      <w:pPr>
        <w:autoSpaceDE w:val="0"/>
        <w:autoSpaceDN w:val="0"/>
        <w:adjustRightInd w:val="0"/>
        <w:spacing w:after="0" w:line="240" w:lineRule="auto"/>
        <w:jc w:val="both"/>
        <w:rPr>
          <w:rFonts w:ascii="Arial" w:hAnsi="Arial" w:cs="Arial"/>
          <w:sz w:val="24"/>
          <w:szCs w:val="24"/>
          <w:lang w:val="ro-RO"/>
        </w:rPr>
      </w:pPr>
      <w:r w:rsidRPr="00ED2488">
        <w:rPr>
          <w:rFonts w:ascii="Arial" w:hAnsi="Arial" w:cs="Arial"/>
          <w:sz w:val="24"/>
          <w:szCs w:val="24"/>
          <w:lang w:val="ro-RO"/>
        </w:rPr>
        <w:t xml:space="preserve">    Justificarea prezentei decizii:</w:t>
      </w:r>
    </w:p>
    <w:p w:rsidR="0066756C" w:rsidRPr="00ED2488" w:rsidRDefault="0066756C" w:rsidP="00CB088E">
      <w:pPr>
        <w:autoSpaceDE w:val="0"/>
        <w:autoSpaceDN w:val="0"/>
        <w:adjustRightInd w:val="0"/>
        <w:spacing w:after="0" w:line="240" w:lineRule="auto"/>
        <w:jc w:val="both"/>
        <w:rPr>
          <w:rFonts w:ascii="Arial" w:hAnsi="Arial" w:cs="Arial"/>
          <w:sz w:val="24"/>
          <w:szCs w:val="24"/>
          <w:lang w:val="ro-RO"/>
        </w:rPr>
      </w:pPr>
      <w:r w:rsidRPr="00ED2488">
        <w:rPr>
          <w:rFonts w:ascii="Arial" w:hAnsi="Arial" w:cs="Arial"/>
          <w:sz w:val="24"/>
          <w:szCs w:val="24"/>
          <w:lang w:val="ro-RO"/>
        </w:rPr>
        <w:t xml:space="preserve">   I. Motivele care au stat la baza luării deciziei etapei de încadrare în procedura de evaluare a impactului asupra mediului sunt următoarele:</w:t>
      </w:r>
    </w:p>
    <w:p w:rsidR="00DD54DF" w:rsidRPr="00ED2488" w:rsidRDefault="0066756C" w:rsidP="00DD54DF">
      <w:pPr>
        <w:autoSpaceDE w:val="0"/>
        <w:autoSpaceDN w:val="0"/>
        <w:adjustRightInd w:val="0"/>
        <w:spacing w:after="0" w:line="240" w:lineRule="auto"/>
        <w:jc w:val="both"/>
        <w:rPr>
          <w:rFonts w:ascii="Arial" w:hAnsi="Arial" w:cs="Arial"/>
          <w:sz w:val="24"/>
          <w:szCs w:val="24"/>
          <w:lang w:val="ro-RO"/>
        </w:rPr>
      </w:pPr>
      <w:r w:rsidRPr="00ED2488">
        <w:rPr>
          <w:rFonts w:ascii="Arial" w:hAnsi="Arial" w:cs="Arial"/>
          <w:sz w:val="24"/>
          <w:szCs w:val="24"/>
          <w:lang w:val="ro-RO"/>
        </w:rPr>
        <w:t xml:space="preserve">    a) proiectul se încadrează în prevederile Hotărârii Guvernului nr. 445/2009, anexa nr. 2, la punctul 1</w:t>
      </w:r>
      <w:r w:rsidR="00DD54DF" w:rsidRPr="00ED2488">
        <w:rPr>
          <w:rFonts w:ascii="Arial" w:hAnsi="Arial" w:cs="Arial"/>
          <w:sz w:val="24"/>
          <w:szCs w:val="24"/>
          <w:lang w:val="ro-RO"/>
        </w:rPr>
        <w:t>3</w:t>
      </w:r>
      <w:r w:rsidRPr="00ED2488">
        <w:rPr>
          <w:rFonts w:ascii="Arial" w:hAnsi="Arial" w:cs="Arial"/>
          <w:sz w:val="24"/>
          <w:szCs w:val="24"/>
          <w:lang w:val="ro-RO"/>
        </w:rPr>
        <w:t xml:space="preserve"> lit. </w:t>
      </w:r>
      <w:proofErr w:type="spellStart"/>
      <w:r w:rsidR="00DD54DF" w:rsidRPr="00ED2488">
        <w:rPr>
          <w:rFonts w:ascii="Arial" w:hAnsi="Arial" w:cs="Arial"/>
          <w:sz w:val="24"/>
          <w:szCs w:val="24"/>
          <w:lang w:val="ro-RO"/>
        </w:rPr>
        <w:t>a</w:t>
      </w:r>
      <w:r w:rsidRPr="00ED2488">
        <w:rPr>
          <w:rFonts w:ascii="Arial" w:hAnsi="Arial" w:cs="Arial"/>
          <w:sz w:val="24"/>
          <w:szCs w:val="24"/>
          <w:lang w:val="ro-RO"/>
        </w:rPr>
        <w:t>-</w:t>
      </w:r>
      <w:proofErr w:type="spellEnd"/>
      <w:r w:rsidR="00DD54DF" w:rsidRPr="00ED2488">
        <w:rPr>
          <w:lang w:val="ro-RO"/>
        </w:rPr>
        <w:t xml:space="preserve"> </w:t>
      </w:r>
      <w:r w:rsidR="00DD54DF" w:rsidRPr="00ED2488">
        <w:rPr>
          <w:rFonts w:ascii="Arial" w:hAnsi="Arial" w:cs="Arial"/>
          <w:sz w:val="24"/>
          <w:szCs w:val="24"/>
          <w:lang w:val="ro-RO"/>
        </w:rPr>
        <w:t>Orice modificări sau extinderi, altele decât cele prevăzute la pct. 22 din anexa nr. 1, ale proiectelor prevăzute în anexa nr. 1 sau în prezenta anexă, deja autorizate, executate sau în curs de a fi executate, care pot avea efecte semnificative negative asupra mediului coroborat cu punctul 10 lit. b-proiecte de dezvoltare urbană, inclusive construcția centrelor comerciale și a parcărilor auto;</w:t>
      </w:r>
    </w:p>
    <w:p w:rsidR="0066756C" w:rsidRPr="00ED2488" w:rsidRDefault="0066756C" w:rsidP="00CB088E">
      <w:pPr>
        <w:autoSpaceDE w:val="0"/>
        <w:autoSpaceDN w:val="0"/>
        <w:adjustRightInd w:val="0"/>
        <w:spacing w:after="0" w:line="240" w:lineRule="auto"/>
        <w:jc w:val="both"/>
        <w:rPr>
          <w:rFonts w:ascii="Arial" w:hAnsi="Arial" w:cs="Arial"/>
          <w:sz w:val="24"/>
          <w:szCs w:val="24"/>
          <w:lang w:val="ro-RO"/>
        </w:rPr>
      </w:pPr>
    </w:p>
    <w:p w:rsidR="0066756C" w:rsidRPr="00ED2488" w:rsidRDefault="0066756C" w:rsidP="00CB088E">
      <w:pPr>
        <w:autoSpaceDE w:val="0"/>
        <w:autoSpaceDN w:val="0"/>
        <w:adjustRightInd w:val="0"/>
        <w:spacing w:after="0" w:line="240" w:lineRule="auto"/>
        <w:jc w:val="both"/>
        <w:rPr>
          <w:rFonts w:ascii="Arial" w:hAnsi="Arial" w:cs="Arial"/>
          <w:sz w:val="24"/>
          <w:szCs w:val="24"/>
          <w:lang w:val="ro-RO"/>
        </w:rPr>
      </w:pPr>
      <w:r w:rsidRPr="00ED2488">
        <w:rPr>
          <w:rFonts w:ascii="Arial" w:hAnsi="Arial" w:cs="Arial"/>
          <w:sz w:val="24"/>
          <w:szCs w:val="24"/>
          <w:lang w:val="ro-RO"/>
        </w:rPr>
        <w:t xml:space="preserve">    b) Se va justifica în conformitate cu criteriile din anexa nr. 3 la Hotărârea Guvernului nr. 445/2009.)</w:t>
      </w:r>
    </w:p>
    <w:p w:rsidR="0066756C" w:rsidRPr="00ED2488" w:rsidRDefault="0066756C" w:rsidP="00CB088E">
      <w:pPr>
        <w:autoSpaceDE w:val="0"/>
        <w:autoSpaceDN w:val="0"/>
        <w:adjustRightInd w:val="0"/>
        <w:spacing w:after="0" w:line="240" w:lineRule="auto"/>
        <w:jc w:val="both"/>
        <w:rPr>
          <w:rFonts w:cs="Arial"/>
          <w:bCs/>
          <w:lang w:val="ro-RO"/>
        </w:rPr>
      </w:pPr>
    </w:p>
    <w:p w:rsidR="0066756C" w:rsidRPr="00ED2488" w:rsidRDefault="0066756C" w:rsidP="00CB088E">
      <w:pPr>
        <w:pStyle w:val="Corptext"/>
        <w:autoSpaceDE/>
        <w:autoSpaceDN/>
        <w:adjustRightInd/>
        <w:ind w:left="142" w:right="-1"/>
        <w:jc w:val="both"/>
        <w:rPr>
          <w:rFonts w:cs="Arial"/>
          <w:b/>
          <w:bCs/>
          <w:lang w:val="ro-RO"/>
        </w:rPr>
      </w:pPr>
      <w:r w:rsidRPr="00ED2488">
        <w:rPr>
          <w:rFonts w:cs="Arial"/>
          <w:b/>
          <w:bCs/>
          <w:lang w:val="ro-RO"/>
        </w:rPr>
        <w:t>1. Caracteristicile proiectului:</w:t>
      </w:r>
    </w:p>
    <w:p w:rsidR="0066756C" w:rsidRPr="00ED2488" w:rsidRDefault="00034924" w:rsidP="00034924">
      <w:pPr>
        <w:pStyle w:val="Frspaiere"/>
        <w:suppressAutoHyphens w:val="0"/>
        <w:ind w:left="720"/>
        <w:jc w:val="both"/>
        <w:rPr>
          <w:rFonts w:ascii="Arial" w:eastAsia="Times New Roman" w:hAnsi="Arial" w:cs="Arial"/>
          <w:iCs/>
          <w:sz w:val="24"/>
          <w:szCs w:val="24"/>
          <w:lang w:val="ro-RO"/>
        </w:rPr>
      </w:pPr>
      <w:r w:rsidRPr="00ED2488">
        <w:rPr>
          <w:rFonts w:ascii="Arial" w:eastAsia="Times New Roman" w:hAnsi="Arial" w:cs="Arial"/>
          <w:iCs/>
          <w:sz w:val="24"/>
          <w:szCs w:val="24"/>
          <w:lang w:val="ro-RO"/>
        </w:rPr>
        <w:t xml:space="preserve">a) mărimea proiectului: </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Se propun următoarele intervenții:</w:t>
      </w:r>
    </w:p>
    <w:p w:rsidR="006475D5" w:rsidRPr="00ED2488" w:rsidRDefault="006475D5" w:rsidP="006475D5">
      <w:pPr>
        <w:autoSpaceDE w:val="0"/>
        <w:autoSpaceDN w:val="0"/>
        <w:adjustRightInd w:val="0"/>
        <w:spacing w:after="0" w:line="240" w:lineRule="auto"/>
        <w:rPr>
          <w:rFonts w:ascii="Arial" w:hAnsi="Arial" w:cs="Arial"/>
          <w:b/>
          <w:bCs/>
          <w:sz w:val="24"/>
          <w:szCs w:val="24"/>
          <w:lang w:val="ro-RO"/>
        </w:rPr>
      </w:pPr>
      <w:r w:rsidRPr="00ED2488">
        <w:rPr>
          <w:rFonts w:ascii="Arial" w:hAnsi="Arial" w:cs="Arial"/>
          <w:b/>
          <w:bCs/>
          <w:sz w:val="24"/>
          <w:szCs w:val="24"/>
          <w:lang w:val="ro-RO"/>
        </w:rPr>
        <w:t>Intervenție 1 - Intervenții de urgență - Învelitoarea</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În cât mai scurt timp trebuie oprite infiltrațiile de apă prin schimbarea învelitoarei și stratificație ei care constă în:</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 xml:space="preserve">•Desfacere plăcii de azbociment cu echipamente adecvate </w:t>
      </w:r>
      <w:proofErr w:type="spellStart"/>
      <w:r w:rsidRPr="00ED2488">
        <w:rPr>
          <w:rFonts w:ascii="Arial" w:hAnsi="Arial" w:cs="Arial"/>
          <w:sz w:val="24"/>
          <w:szCs w:val="24"/>
          <w:lang w:val="ro-RO"/>
        </w:rPr>
        <w:t>pt</w:t>
      </w:r>
      <w:proofErr w:type="spellEnd"/>
      <w:r w:rsidRPr="00ED2488">
        <w:rPr>
          <w:rFonts w:ascii="Arial" w:hAnsi="Arial" w:cs="Arial"/>
          <w:sz w:val="24"/>
          <w:szCs w:val="24"/>
          <w:lang w:val="ro-RO"/>
        </w:rPr>
        <w:t xml:space="preserve"> protecţia muncitorilor</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 xml:space="preserve">•Desfacerea </w:t>
      </w:r>
      <w:proofErr w:type="spellStart"/>
      <w:r w:rsidRPr="00ED2488">
        <w:rPr>
          <w:rFonts w:ascii="Arial" w:hAnsi="Arial" w:cs="Arial"/>
          <w:sz w:val="24"/>
          <w:szCs w:val="24"/>
          <w:lang w:val="ro-RO"/>
        </w:rPr>
        <w:t>astereralei</w:t>
      </w:r>
      <w:proofErr w:type="spellEnd"/>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 xml:space="preserve">•Desfacerea </w:t>
      </w:r>
      <w:proofErr w:type="spellStart"/>
      <w:r w:rsidRPr="00ED2488">
        <w:rPr>
          <w:rFonts w:ascii="Arial" w:hAnsi="Arial" w:cs="Arial"/>
          <w:sz w:val="24"/>
          <w:szCs w:val="24"/>
          <w:lang w:val="ro-RO"/>
        </w:rPr>
        <w:t>panelor</w:t>
      </w:r>
      <w:proofErr w:type="spellEnd"/>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•Se vor curăța cadrele din lemn prin sablare cu nisip</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•Pentru a trece la următoarea fază, se va consulta obligatoriu cu inginer specialist în structura</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 xml:space="preserve">portantă a </w:t>
      </w:r>
      <w:proofErr w:type="spellStart"/>
      <w:r w:rsidRPr="00ED2488">
        <w:rPr>
          <w:rFonts w:ascii="Arial" w:hAnsi="Arial" w:cs="Arial"/>
          <w:sz w:val="24"/>
          <w:szCs w:val="24"/>
          <w:lang w:val="ro-RO"/>
        </w:rPr>
        <w:t>clădiriilor</w:t>
      </w:r>
      <w:proofErr w:type="spellEnd"/>
      <w:r w:rsidRPr="00ED2488">
        <w:rPr>
          <w:rFonts w:ascii="Arial" w:hAnsi="Arial" w:cs="Arial"/>
          <w:sz w:val="24"/>
          <w:szCs w:val="24"/>
          <w:lang w:val="ro-RO"/>
        </w:rPr>
        <w:t xml:space="preserve"> pentru a analiza și a identifica eventualele lipsuri sau neconformităţi a cadrelor portante</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lastRenderedPageBreak/>
        <w:t>•Repararea grinzilor de lemn stratificate, după caz</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•Se va face un tratament insecto-fungicid și tratament contra incendiilor</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 xml:space="preserve">•Cele 17 cadre portante a acoperișului fiind realizate din grinzi de lemn stratificată , alcătuită din două grinzi cu lățime de 10 cm, înălțime de 1m și distanța între ele cu 12cm, se prevede închiderea spațiului între cele două grinzi, aceasta fiind un loc mic și atrăgător pentru insecte sau un loc potențial pentru focar de </w:t>
      </w:r>
      <w:proofErr w:type="spellStart"/>
      <w:r w:rsidRPr="00ED2488">
        <w:rPr>
          <w:rFonts w:ascii="Arial" w:hAnsi="Arial" w:cs="Arial"/>
          <w:sz w:val="24"/>
          <w:szCs w:val="24"/>
          <w:lang w:val="ro-RO"/>
        </w:rPr>
        <w:t>incendiu.Apoi</w:t>
      </w:r>
      <w:proofErr w:type="spellEnd"/>
      <w:r w:rsidRPr="00ED2488">
        <w:rPr>
          <w:rFonts w:ascii="Arial" w:hAnsi="Arial" w:cs="Arial"/>
          <w:sz w:val="24"/>
          <w:szCs w:val="24"/>
          <w:lang w:val="ro-RO"/>
        </w:rPr>
        <w:t xml:space="preserve"> se trece la refacerea învelitorii : peste arcele lamelare se așează tablă cu cută înaltă → structură secundară din pane Z → strat de termoizolație din vată bazaltică → strat de ventilație → scândură → tablă metalică fălțuită</w:t>
      </w:r>
    </w:p>
    <w:p w:rsidR="006475D5" w:rsidRPr="00ED2488" w:rsidRDefault="006475D5" w:rsidP="006475D5">
      <w:pPr>
        <w:autoSpaceDE w:val="0"/>
        <w:autoSpaceDN w:val="0"/>
        <w:adjustRightInd w:val="0"/>
        <w:spacing w:after="0" w:line="240" w:lineRule="auto"/>
        <w:rPr>
          <w:rFonts w:ascii="Arial" w:hAnsi="Arial" w:cs="Arial"/>
          <w:b/>
          <w:bCs/>
          <w:sz w:val="24"/>
          <w:szCs w:val="24"/>
          <w:lang w:val="ro-RO"/>
        </w:rPr>
      </w:pPr>
      <w:r w:rsidRPr="00ED2488">
        <w:rPr>
          <w:rFonts w:ascii="Arial" w:hAnsi="Arial" w:cs="Arial"/>
          <w:b/>
          <w:bCs/>
          <w:sz w:val="24"/>
          <w:szCs w:val="24"/>
          <w:lang w:val="ro-RO"/>
        </w:rPr>
        <w:t xml:space="preserve">Intervenție 2 – Intervenții </w:t>
      </w:r>
      <w:proofErr w:type="spellStart"/>
      <w:r w:rsidRPr="00ED2488">
        <w:rPr>
          <w:rFonts w:ascii="Arial" w:hAnsi="Arial" w:cs="Arial"/>
          <w:b/>
          <w:bCs/>
          <w:sz w:val="24"/>
          <w:szCs w:val="24"/>
          <w:lang w:val="ro-RO"/>
        </w:rPr>
        <w:t>indespensabile</w:t>
      </w:r>
      <w:proofErr w:type="spellEnd"/>
      <w:r w:rsidRPr="00ED2488">
        <w:rPr>
          <w:rFonts w:ascii="Arial" w:hAnsi="Arial" w:cs="Arial"/>
          <w:b/>
          <w:bCs/>
          <w:sz w:val="24"/>
          <w:szCs w:val="24"/>
          <w:lang w:val="ro-RO"/>
        </w:rPr>
        <w:t xml:space="preserve"> pentru funcționare – Măsuri PSI</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 xml:space="preserve">Se vor înlocui și se vor </w:t>
      </w:r>
      <w:proofErr w:type="spellStart"/>
      <w:r w:rsidRPr="00ED2488">
        <w:rPr>
          <w:rFonts w:ascii="Arial" w:hAnsi="Arial" w:cs="Arial"/>
          <w:sz w:val="24"/>
          <w:szCs w:val="24"/>
          <w:lang w:val="ro-RO"/>
        </w:rPr>
        <w:t>intrcala</w:t>
      </w:r>
      <w:proofErr w:type="spellEnd"/>
      <w:r w:rsidRPr="00ED2488">
        <w:rPr>
          <w:rFonts w:ascii="Arial" w:hAnsi="Arial" w:cs="Arial"/>
          <w:sz w:val="24"/>
          <w:szCs w:val="24"/>
          <w:lang w:val="ro-RO"/>
        </w:rPr>
        <w:t xml:space="preserve"> cu altă soluție tehnică structurală cele 3 grinzi din beton armat care sunt în traseul </w:t>
      </w:r>
      <w:proofErr w:type="spellStart"/>
      <w:r w:rsidRPr="00ED2488">
        <w:rPr>
          <w:rFonts w:ascii="Arial" w:hAnsi="Arial" w:cs="Arial"/>
          <w:sz w:val="24"/>
          <w:szCs w:val="24"/>
          <w:lang w:val="ro-RO"/>
        </w:rPr>
        <w:t>rolbei</w:t>
      </w:r>
      <w:proofErr w:type="spellEnd"/>
      <w:r w:rsidRPr="00ED2488">
        <w:rPr>
          <w:rFonts w:ascii="Arial" w:hAnsi="Arial" w:cs="Arial"/>
          <w:sz w:val="24"/>
          <w:szCs w:val="24"/>
          <w:lang w:val="ro-RO"/>
        </w:rPr>
        <w:t xml:space="preserve"> de la garajul acestuia până la pista.</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 xml:space="preserve">Pentru siguranța la incendiu și pentru </w:t>
      </w:r>
      <w:proofErr w:type="spellStart"/>
      <w:r w:rsidRPr="00ED2488">
        <w:rPr>
          <w:rFonts w:ascii="Arial" w:hAnsi="Arial" w:cs="Arial"/>
          <w:sz w:val="24"/>
          <w:szCs w:val="24"/>
          <w:lang w:val="ro-RO"/>
        </w:rPr>
        <w:t>obținearea</w:t>
      </w:r>
      <w:proofErr w:type="spellEnd"/>
      <w:r w:rsidRPr="00ED2488">
        <w:rPr>
          <w:rFonts w:ascii="Arial" w:hAnsi="Arial" w:cs="Arial"/>
          <w:sz w:val="24"/>
          <w:szCs w:val="24"/>
          <w:lang w:val="ro-RO"/>
        </w:rPr>
        <w:t xml:space="preserve"> autorizației de funcționare de la ISU patinoarul trebuie redimensionat și </w:t>
      </w:r>
      <w:proofErr w:type="spellStart"/>
      <w:r w:rsidRPr="00ED2488">
        <w:rPr>
          <w:rFonts w:ascii="Arial" w:hAnsi="Arial" w:cs="Arial"/>
          <w:sz w:val="24"/>
          <w:szCs w:val="24"/>
          <w:lang w:val="ro-RO"/>
        </w:rPr>
        <w:t>doat</w:t>
      </w:r>
      <w:proofErr w:type="spellEnd"/>
      <w:r w:rsidRPr="00ED2488">
        <w:rPr>
          <w:rFonts w:ascii="Arial" w:hAnsi="Arial" w:cs="Arial"/>
          <w:sz w:val="24"/>
          <w:szCs w:val="24"/>
          <w:lang w:val="ro-RO"/>
        </w:rPr>
        <w:t xml:space="preserve"> cu lămpi de semnalizare a căilor de evacuare, trebuie schimbate ușile astfel încât deschiderea lor de pe traseul evacuării trebuie să se facă în sensul deplasării oamenilor spre exterior.</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Patinoarul trebuie dotat cu sistem de detectare, semnalizare și avertizare conform indicativului P118/3-2015 și trebuie redimensionat și dezvoltat rețea existentă de stingere de hidranți conform indicativului P118/2-2013.</w:t>
      </w:r>
    </w:p>
    <w:p w:rsidR="006475D5" w:rsidRPr="00ED2488" w:rsidRDefault="006475D5" w:rsidP="006475D5">
      <w:pPr>
        <w:autoSpaceDE w:val="0"/>
        <w:autoSpaceDN w:val="0"/>
        <w:adjustRightInd w:val="0"/>
        <w:spacing w:after="0" w:line="240" w:lineRule="auto"/>
        <w:rPr>
          <w:rFonts w:ascii="Arial" w:hAnsi="Arial" w:cs="Arial"/>
          <w:b/>
          <w:bCs/>
          <w:sz w:val="24"/>
          <w:szCs w:val="24"/>
          <w:lang w:val="ro-RO"/>
        </w:rPr>
      </w:pPr>
      <w:r w:rsidRPr="00ED2488">
        <w:rPr>
          <w:rFonts w:ascii="Arial" w:hAnsi="Arial" w:cs="Arial"/>
          <w:b/>
          <w:bCs/>
          <w:sz w:val="24"/>
          <w:szCs w:val="24"/>
          <w:lang w:val="ro-RO"/>
        </w:rPr>
        <w:t>Intervenție 3 – Intervenții de extindere tribunal</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Se demolează tribuna actuală și se va reconstrui în jurul pistei astfel încât să coboare până la</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 xml:space="preserve">marginea mantinelei. Astfel se va mări numărul locurilor la 2125 locuri si trei pentru persoanelor cu </w:t>
      </w:r>
      <w:proofErr w:type="spellStart"/>
      <w:r w:rsidRPr="00ED2488">
        <w:rPr>
          <w:rFonts w:ascii="Arial" w:hAnsi="Arial" w:cs="Arial"/>
          <w:sz w:val="24"/>
          <w:szCs w:val="24"/>
          <w:lang w:val="ro-RO"/>
        </w:rPr>
        <w:t>d</w:t>
      </w:r>
      <w:r w:rsidR="00E50097" w:rsidRPr="00ED2488">
        <w:rPr>
          <w:rFonts w:ascii="Arial" w:hAnsi="Arial" w:cs="Arial"/>
          <w:sz w:val="24"/>
          <w:szCs w:val="24"/>
          <w:lang w:val="ro-RO"/>
        </w:rPr>
        <w:t>i</w:t>
      </w:r>
      <w:r w:rsidRPr="00ED2488">
        <w:rPr>
          <w:rFonts w:ascii="Arial" w:hAnsi="Arial" w:cs="Arial"/>
          <w:sz w:val="24"/>
          <w:szCs w:val="24"/>
          <w:lang w:val="ro-RO"/>
        </w:rPr>
        <w:t>zaboilități</w:t>
      </w:r>
      <w:proofErr w:type="spellEnd"/>
      <w:r w:rsidRPr="00ED2488">
        <w:rPr>
          <w:rFonts w:ascii="Arial" w:hAnsi="Arial" w:cs="Arial"/>
          <w:sz w:val="24"/>
          <w:szCs w:val="24"/>
          <w:lang w:val="ro-RO"/>
        </w:rPr>
        <w:t>. Iar sub tribună se vor realiza diferite încăperi anexe necesare funcționări (spălătorie,</w:t>
      </w:r>
      <w:r w:rsidR="00E50097" w:rsidRPr="00ED2488">
        <w:rPr>
          <w:rFonts w:ascii="Arial" w:hAnsi="Arial" w:cs="Arial"/>
          <w:sz w:val="24"/>
          <w:szCs w:val="24"/>
          <w:lang w:val="ro-RO"/>
        </w:rPr>
        <w:t xml:space="preserve"> </w:t>
      </w:r>
      <w:r w:rsidRPr="00ED2488">
        <w:rPr>
          <w:rFonts w:ascii="Arial" w:hAnsi="Arial" w:cs="Arial"/>
          <w:sz w:val="24"/>
          <w:szCs w:val="24"/>
          <w:lang w:val="ro-RO"/>
        </w:rPr>
        <w:t xml:space="preserve">uscătorie, cabinete medicale, încăpere monitorizare și server), încăperi de </w:t>
      </w:r>
      <w:proofErr w:type="spellStart"/>
      <w:r w:rsidRPr="00ED2488">
        <w:rPr>
          <w:rFonts w:ascii="Arial" w:hAnsi="Arial" w:cs="Arial"/>
          <w:sz w:val="24"/>
          <w:szCs w:val="24"/>
          <w:lang w:val="ro-RO"/>
        </w:rPr>
        <w:t>intreținere</w:t>
      </w:r>
      <w:proofErr w:type="spellEnd"/>
      <w:r w:rsidRPr="00ED2488">
        <w:rPr>
          <w:rFonts w:ascii="Arial" w:hAnsi="Arial" w:cs="Arial"/>
          <w:sz w:val="24"/>
          <w:szCs w:val="24"/>
          <w:lang w:val="ro-RO"/>
        </w:rPr>
        <w:t xml:space="preserve"> și vestiare cu</w:t>
      </w:r>
      <w:r w:rsidR="00E50097" w:rsidRPr="00ED2488">
        <w:rPr>
          <w:rFonts w:ascii="Arial" w:hAnsi="Arial" w:cs="Arial"/>
          <w:sz w:val="24"/>
          <w:szCs w:val="24"/>
          <w:lang w:val="ro-RO"/>
        </w:rPr>
        <w:t xml:space="preserve"> </w:t>
      </w:r>
      <w:r w:rsidRPr="00ED2488">
        <w:rPr>
          <w:rFonts w:ascii="Arial" w:hAnsi="Arial" w:cs="Arial"/>
          <w:sz w:val="24"/>
          <w:szCs w:val="24"/>
          <w:lang w:val="ro-RO"/>
        </w:rPr>
        <w:t>grupuri sanitare.</w:t>
      </w:r>
    </w:p>
    <w:p w:rsidR="006475D5" w:rsidRPr="00ED2488" w:rsidRDefault="00E50097"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La parter se vor rea</w:t>
      </w:r>
      <w:r w:rsidR="006475D5" w:rsidRPr="00ED2488">
        <w:rPr>
          <w:rFonts w:ascii="Arial" w:hAnsi="Arial" w:cs="Arial"/>
          <w:sz w:val="24"/>
          <w:szCs w:val="24"/>
          <w:lang w:val="ro-RO"/>
        </w:rPr>
        <w:t>liza zonele publice ale suporterilor</w:t>
      </w:r>
      <w:r w:rsidRPr="00ED2488">
        <w:rPr>
          <w:rFonts w:ascii="Arial" w:hAnsi="Arial" w:cs="Arial"/>
          <w:sz w:val="24"/>
          <w:szCs w:val="24"/>
          <w:lang w:val="ro-RO"/>
        </w:rPr>
        <w:t xml:space="preserve"> </w:t>
      </w:r>
      <w:r w:rsidR="006475D5" w:rsidRPr="00ED2488">
        <w:rPr>
          <w:rFonts w:ascii="Arial" w:hAnsi="Arial" w:cs="Arial"/>
          <w:sz w:val="24"/>
          <w:szCs w:val="24"/>
          <w:lang w:val="ro-RO"/>
        </w:rPr>
        <w:t>în spatele tribunelor, se vor compartimenta</w:t>
      </w:r>
      <w:r w:rsidRPr="00ED2488">
        <w:rPr>
          <w:rFonts w:ascii="Arial" w:hAnsi="Arial" w:cs="Arial"/>
          <w:sz w:val="24"/>
          <w:szCs w:val="24"/>
          <w:lang w:val="ro-RO"/>
        </w:rPr>
        <w:t xml:space="preserve"> </w:t>
      </w:r>
      <w:r w:rsidR="006475D5" w:rsidRPr="00ED2488">
        <w:rPr>
          <w:rFonts w:ascii="Arial" w:hAnsi="Arial" w:cs="Arial"/>
          <w:sz w:val="24"/>
          <w:szCs w:val="24"/>
          <w:lang w:val="ro-RO"/>
        </w:rPr>
        <w:t>încăperi pentru presă, spații și zone separate pentru oficiali și pentru VIP-uri, inclusiv grupuri</w:t>
      </w:r>
      <w:r w:rsidRPr="00ED2488">
        <w:rPr>
          <w:rFonts w:ascii="Arial" w:hAnsi="Arial" w:cs="Arial"/>
          <w:sz w:val="24"/>
          <w:szCs w:val="24"/>
          <w:lang w:val="ro-RO"/>
        </w:rPr>
        <w:t xml:space="preserve"> </w:t>
      </w:r>
      <w:r w:rsidR="006475D5" w:rsidRPr="00ED2488">
        <w:rPr>
          <w:rFonts w:ascii="Arial" w:hAnsi="Arial" w:cs="Arial"/>
          <w:sz w:val="24"/>
          <w:szCs w:val="24"/>
          <w:lang w:val="ro-RO"/>
        </w:rPr>
        <w:t>sanitare.</w:t>
      </w:r>
    </w:p>
    <w:p w:rsidR="006475D5" w:rsidRPr="00ED2488" w:rsidRDefault="006475D5" w:rsidP="006475D5">
      <w:pPr>
        <w:autoSpaceDE w:val="0"/>
        <w:autoSpaceDN w:val="0"/>
        <w:adjustRightInd w:val="0"/>
        <w:spacing w:after="0" w:line="240" w:lineRule="auto"/>
        <w:rPr>
          <w:rFonts w:ascii="Arial" w:hAnsi="Arial" w:cs="Arial"/>
          <w:b/>
          <w:bCs/>
          <w:sz w:val="24"/>
          <w:szCs w:val="24"/>
          <w:lang w:val="ro-RO"/>
        </w:rPr>
      </w:pPr>
      <w:r w:rsidRPr="00ED2488">
        <w:rPr>
          <w:rFonts w:ascii="Arial" w:hAnsi="Arial" w:cs="Arial"/>
          <w:b/>
          <w:bCs/>
          <w:sz w:val="24"/>
          <w:szCs w:val="24"/>
          <w:lang w:val="ro-RO"/>
        </w:rPr>
        <w:t>Intervenție 4 – Intervenții de extindere încăperi anexe</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Se vor extinde latura estică și vestică a corpului patinoarului care vor avea destinații de depozit, garaj</w:t>
      </w:r>
      <w:r w:rsidR="00E50097" w:rsidRPr="00ED2488">
        <w:rPr>
          <w:rFonts w:ascii="Arial" w:hAnsi="Arial" w:cs="Arial"/>
          <w:sz w:val="24"/>
          <w:szCs w:val="24"/>
          <w:lang w:val="ro-RO"/>
        </w:rPr>
        <w:t xml:space="preserve"> </w:t>
      </w:r>
      <w:r w:rsidRPr="00ED2488">
        <w:rPr>
          <w:rFonts w:ascii="Arial" w:hAnsi="Arial" w:cs="Arial"/>
          <w:sz w:val="24"/>
          <w:szCs w:val="24"/>
          <w:lang w:val="ro-RO"/>
        </w:rPr>
        <w:t xml:space="preserve">pentru </w:t>
      </w:r>
      <w:proofErr w:type="spellStart"/>
      <w:r w:rsidRPr="00ED2488">
        <w:rPr>
          <w:rFonts w:ascii="Arial" w:hAnsi="Arial" w:cs="Arial"/>
          <w:sz w:val="24"/>
          <w:szCs w:val="24"/>
          <w:lang w:val="ro-RO"/>
        </w:rPr>
        <w:t>rolbe</w:t>
      </w:r>
      <w:proofErr w:type="spellEnd"/>
      <w:r w:rsidRPr="00ED2488">
        <w:rPr>
          <w:rFonts w:ascii="Arial" w:hAnsi="Arial" w:cs="Arial"/>
          <w:sz w:val="24"/>
          <w:szCs w:val="24"/>
          <w:lang w:val="ro-RO"/>
        </w:rPr>
        <w:t>, atelier, spații tehnice și spații pentru magazine. Zone</w:t>
      </w:r>
      <w:r w:rsidR="00E50097" w:rsidRPr="00ED2488">
        <w:rPr>
          <w:rFonts w:ascii="Arial" w:hAnsi="Arial" w:cs="Arial"/>
          <w:sz w:val="24"/>
          <w:szCs w:val="24"/>
          <w:lang w:val="ro-RO"/>
        </w:rPr>
        <w:t>le de deasupra acestor încăperi</w:t>
      </w:r>
      <w:r w:rsidRPr="00ED2488">
        <w:rPr>
          <w:rFonts w:ascii="Arial" w:hAnsi="Arial" w:cs="Arial"/>
          <w:sz w:val="24"/>
          <w:szCs w:val="24"/>
          <w:lang w:val="ro-RO"/>
        </w:rPr>
        <w:t>,</w:t>
      </w:r>
      <w:r w:rsidR="00E50097" w:rsidRPr="00ED2488">
        <w:rPr>
          <w:rFonts w:ascii="Arial" w:hAnsi="Arial" w:cs="Arial"/>
          <w:sz w:val="24"/>
          <w:szCs w:val="24"/>
          <w:lang w:val="ro-RO"/>
        </w:rPr>
        <w:t xml:space="preserve"> </w:t>
      </w:r>
      <w:r w:rsidRPr="00ED2488">
        <w:rPr>
          <w:rFonts w:ascii="Arial" w:hAnsi="Arial" w:cs="Arial"/>
          <w:sz w:val="24"/>
          <w:szCs w:val="24"/>
          <w:lang w:val="ro-RO"/>
        </w:rPr>
        <w:t>împreună cu spațiile existente, vor fi destinat</w:t>
      </w:r>
      <w:r w:rsidR="00E50097" w:rsidRPr="00ED2488">
        <w:rPr>
          <w:rFonts w:ascii="Arial" w:hAnsi="Arial" w:cs="Arial"/>
          <w:sz w:val="24"/>
          <w:szCs w:val="24"/>
          <w:lang w:val="ro-RO"/>
        </w:rPr>
        <w:t>e</w:t>
      </w:r>
      <w:r w:rsidRPr="00ED2488">
        <w:rPr>
          <w:rFonts w:ascii="Arial" w:hAnsi="Arial" w:cs="Arial"/>
          <w:sz w:val="24"/>
          <w:szCs w:val="24"/>
          <w:lang w:val="ro-RO"/>
        </w:rPr>
        <w:t xml:space="preserve"> suporterilor având funcțiune de </w:t>
      </w:r>
      <w:proofErr w:type="spellStart"/>
      <w:r w:rsidRPr="00ED2488">
        <w:rPr>
          <w:rFonts w:ascii="Arial" w:hAnsi="Arial" w:cs="Arial"/>
          <w:sz w:val="24"/>
          <w:szCs w:val="24"/>
          <w:lang w:val="ro-RO"/>
        </w:rPr>
        <w:t>bufeturi</w:t>
      </w:r>
      <w:proofErr w:type="spellEnd"/>
      <w:r w:rsidRPr="00ED2488">
        <w:rPr>
          <w:rFonts w:ascii="Arial" w:hAnsi="Arial" w:cs="Arial"/>
          <w:sz w:val="24"/>
          <w:szCs w:val="24"/>
          <w:lang w:val="ro-RO"/>
        </w:rPr>
        <w:t xml:space="preserve"> ,terasă, baruri</w:t>
      </w:r>
      <w:r w:rsidR="00E50097" w:rsidRPr="00ED2488">
        <w:rPr>
          <w:rFonts w:ascii="Arial" w:hAnsi="Arial" w:cs="Arial"/>
          <w:sz w:val="24"/>
          <w:szCs w:val="24"/>
          <w:lang w:val="ro-RO"/>
        </w:rPr>
        <w:t xml:space="preserve"> </w:t>
      </w:r>
      <w:r w:rsidRPr="00ED2488">
        <w:rPr>
          <w:rFonts w:ascii="Arial" w:hAnsi="Arial" w:cs="Arial"/>
          <w:sz w:val="24"/>
          <w:szCs w:val="24"/>
          <w:lang w:val="ro-RO"/>
        </w:rPr>
        <w:t>sportivilor, săli de jocuri inclusiv grupuri sanitare. În spatele tribunei se vor realiza zonele de</w:t>
      </w:r>
      <w:r w:rsidR="00E50097" w:rsidRPr="00ED2488">
        <w:rPr>
          <w:rFonts w:ascii="Arial" w:hAnsi="Arial" w:cs="Arial"/>
          <w:sz w:val="24"/>
          <w:szCs w:val="24"/>
          <w:lang w:val="ro-RO"/>
        </w:rPr>
        <w:t xml:space="preserve"> </w:t>
      </w:r>
      <w:r w:rsidRPr="00ED2488">
        <w:rPr>
          <w:rFonts w:ascii="Arial" w:hAnsi="Arial" w:cs="Arial"/>
          <w:sz w:val="24"/>
          <w:szCs w:val="24"/>
          <w:lang w:val="ro-RO"/>
        </w:rPr>
        <w:t>circulație principale.</w:t>
      </w:r>
    </w:p>
    <w:p w:rsidR="006475D5" w:rsidRPr="00ED2488" w:rsidRDefault="006475D5" w:rsidP="006475D5">
      <w:pPr>
        <w:autoSpaceDE w:val="0"/>
        <w:autoSpaceDN w:val="0"/>
        <w:adjustRightInd w:val="0"/>
        <w:spacing w:after="0" w:line="240" w:lineRule="auto"/>
        <w:rPr>
          <w:rFonts w:ascii="Arial" w:hAnsi="Arial" w:cs="Arial"/>
          <w:b/>
          <w:bCs/>
          <w:sz w:val="24"/>
          <w:szCs w:val="24"/>
          <w:lang w:val="ro-RO"/>
        </w:rPr>
      </w:pPr>
      <w:r w:rsidRPr="00ED2488">
        <w:rPr>
          <w:rFonts w:ascii="Arial" w:hAnsi="Arial" w:cs="Arial"/>
          <w:b/>
          <w:bCs/>
          <w:sz w:val="24"/>
          <w:szCs w:val="24"/>
          <w:lang w:val="ro-RO"/>
        </w:rPr>
        <w:t>Intervenție 5 – Intervenții de extindere administrație</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 xml:space="preserve">Pentru a asigura birouri pentru administrație și management se va demola corpul </w:t>
      </w:r>
      <w:proofErr w:type="spellStart"/>
      <w:r w:rsidRPr="00ED2488">
        <w:rPr>
          <w:rFonts w:ascii="Arial" w:hAnsi="Arial" w:cs="Arial"/>
          <w:sz w:val="24"/>
          <w:szCs w:val="24"/>
          <w:lang w:val="ro-RO"/>
        </w:rPr>
        <w:t>adminitrativ</w:t>
      </w:r>
      <w:proofErr w:type="spellEnd"/>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existent și se va construi un corp nou în locul celui vechi care va dimensiuni mai mari , va fi mai</w:t>
      </w:r>
      <w:r w:rsidR="00E50097" w:rsidRPr="00ED2488">
        <w:rPr>
          <w:rFonts w:ascii="Arial" w:hAnsi="Arial" w:cs="Arial"/>
          <w:sz w:val="24"/>
          <w:szCs w:val="24"/>
          <w:lang w:val="ro-RO"/>
        </w:rPr>
        <w:t xml:space="preserve"> </w:t>
      </w:r>
      <w:r w:rsidRPr="00ED2488">
        <w:rPr>
          <w:rFonts w:ascii="Arial" w:hAnsi="Arial" w:cs="Arial"/>
          <w:sz w:val="24"/>
          <w:szCs w:val="24"/>
          <w:lang w:val="ro-RO"/>
        </w:rPr>
        <w:t>reprezentativ și va fi lipit de patinoar pe partea sudică al acestuia. Corpul respectiv va avea două</w:t>
      </w:r>
      <w:r w:rsidR="00E50097" w:rsidRPr="00ED2488">
        <w:rPr>
          <w:rFonts w:ascii="Arial" w:hAnsi="Arial" w:cs="Arial"/>
          <w:sz w:val="24"/>
          <w:szCs w:val="24"/>
          <w:lang w:val="ro-RO"/>
        </w:rPr>
        <w:t xml:space="preserve"> </w:t>
      </w:r>
      <w:r w:rsidRPr="00ED2488">
        <w:rPr>
          <w:rFonts w:ascii="Arial" w:hAnsi="Arial" w:cs="Arial"/>
          <w:sz w:val="24"/>
          <w:szCs w:val="24"/>
          <w:lang w:val="ro-RO"/>
        </w:rPr>
        <w:t xml:space="preserve">nivele. Parterul va fi intrarea principală a oficialilor și a VIP-urilor care pot </w:t>
      </w:r>
      <w:r w:rsidR="00E50097" w:rsidRPr="00ED2488">
        <w:rPr>
          <w:rFonts w:ascii="Arial" w:hAnsi="Arial" w:cs="Arial"/>
          <w:sz w:val="24"/>
          <w:szCs w:val="24"/>
          <w:lang w:val="ro-RO"/>
        </w:rPr>
        <w:t xml:space="preserve">să </w:t>
      </w:r>
      <w:r w:rsidRPr="00ED2488">
        <w:rPr>
          <w:rFonts w:ascii="Arial" w:hAnsi="Arial" w:cs="Arial"/>
          <w:sz w:val="24"/>
          <w:szCs w:val="24"/>
          <w:lang w:val="ro-RO"/>
        </w:rPr>
        <w:t>ajung</w:t>
      </w:r>
      <w:r w:rsidR="00E50097" w:rsidRPr="00ED2488">
        <w:rPr>
          <w:rFonts w:ascii="Arial" w:hAnsi="Arial" w:cs="Arial"/>
          <w:sz w:val="24"/>
          <w:szCs w:val="24"/>
          <w:lang w:val="ro-RO"/>
        </w:rPr>
        <w:t>e</w:t>
      </w:r>
      <w:r w:rsidRPr="00ED2488">
        <w:rPr>
          <w:rFonts w:ascii="Arial" w:hAnsi="Arial" w:cs="Arial"/>
          <w:sz w:val="24"/>
          <w:szCs w:val="24"/>
          <w:lang w:val="ro-RO"/>
        </w:rPr>
        <w:t xml:space="preserve"> la sectoarele</w:t>
      </w:r>
      <w:r w:rsidR="00E50097" w:rsidRPr="00ED2488">
        <w:rPr>
          <w:rFonts w:ascii="Arial" w:hAnsi="Arial" w:cs="Arial"/>
          <w:sz w:val="24"/>
          <w:szCs w:val="24"/>
          <w:lang w:val="ro-RO"/>
        </w:rPr>
        <w:t xml:space="preserve"> </w:t>
      </w:r>
      <w:r w:rsidRPr="00ED2488">
        <w:rPr>
          <w:rFonts w:ascii="Arial" w:hAnsi="Arial" w:cs="Arial"/>
          <w:sz w:val="24"/>
          <w:szCs w:val="24"/>
          <w:lang w:val="ro-RO"/>
        </w:rPr>
        <w:t>personalizate pentru ei.</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Etajul blocului administrativ va găzdui încăperi ca secretariat, birou contabilitate, arhivă, birou</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administrativ club sportiv, birou administrator, birou manager, birou mas-media, sală de protocol,</w:t>
      </w:r>
      <w:r w:rsidR="00E50097" w:rsidRPr="00ED2488">
        <w:rPr>
          <w:rFonts w:ascii="Arial" w:hAnsi="Arial" w:cs="Arial"/>
          <w:sz w:val="24"/>
          <w:szCs w:val="24"/>
          <w:lang w:val="ro-RO"/>
        </w:rPr>
        <w:t xml:space="preserve"> </w:t>
      </w:r>
      <w:r w:rsidRPr="00ED2488">
        <w:rPr>
          <w:rFonts w:ascii="Arial" w:hAnsi="Arial" w:cs="Arial"/>
          <w:sz w:val="24"/>
          <w:szCs w:val="24"/>
          <w:lang w:val="ro-RO"/>
        </w:rPr>
        <w:t>birou suporteri oficiali, oficiu și un spațiu/birou destinat pentru pază și protecție, pentru jandarmerie</w:t>
      </w:r>
      <w:r w:rsidR="00E50097" w:rsidRPr="00ED2488">
        <w:rPr>
          <w:rFonts w:ascii="Arial" w:hAnsi="Arial" w:cs="Arial"/>
          <w:sz w:val="24"/>
          <w:szCs w:val="24"/>
          <w:lang w:val="ro-RO"/>
        </w:rPr>
        <w:t xml:space="preserve"> </w:t>
      </w:r>
      <w:r w:rsidRPr="00ED2488">
        <w:rPr>
          <w:rFonts w:ascii="Arial" w:hAnsi="Arial" w:cs="Arial"/>
          <w:sz w:val="24"/>
          <w:szCs w:val="24"/>
          <w:lang w:val="ro-RO"/>
        </w:rPr>
        <w:t>și poliție, cu o panoramă bună asupra patinoarului pentru supravegherea ordinei în timpul</w:t>
      </w:r>
      <w:r w:rsidR="00E50097" w:rsidRPr="00ED2488">
        <w:rPr>
          <w:rFonts w:ascii="Arial" w:hAnsi="Arial" w:cs="Arial"/>
          <w:sz w:val="24"/>
          <w:szCs w:val="24"/>
          <w:lang w:val="ro-RO"/>
        </w:rPr>
        <w:t xml:space="preserve"> </w:t>
      </w:r>
      <w:r w:rsidR="00ED2488">
        <w:rPr>
          <w:rFonts w:ascii="Arial" w:hAnsi="Arial" w:cs="Arial"/>
          <w:sz w:val="24"/>
          <w:szCs w:val="24"/>
          <w:lang w:val="ro-RO"/>
        </w:rPr>
        <w:t>meciurilor și ma</w:t>
      </w:r>
      <w:r w:rsidRPr="00ED2488">
        <w:rPr>
          <w:rFonts w:ascii="Arial" w:hAnsi="Arial" w:cs="Arial"/>
          <w:sz w:val="24"/>
          <w:szCs w:val="24"/>
          <w:lang w:val="ro-RO"/>
        </w:rPr>
        <w:t>nifestărilor.</w:t>
      </w:r>
    </w:p>
    <w:p w:rsidR="006475D5" w:rsidRPr="00ED2488" w:rsidRDefault="00ED2488" w:rsidP="006475D5">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Peretele spre patinoar se p</w:t>
      </w:r>
      <w:r w:rsidR="006475D5" w:rsidRPr="00ED2488">
        <w:rPr>
          <w:rFonts w:ascii="Arial" w:hAnsi="Arial" w:cs="Arial"/>
          <w:sz w:val="24"/>
          <w:szCs w:val="24"/>
          <w:lang w:val="ro-RO"/>
        </w:rPr>
        <w:t>revede din sticlă și se propune aranjarea birourilor, în afară de cea pentru</w:t>
      </w:r>
      <w:r w:rsidR="00E50097" w:rsidRPr="00ED2488">
        <w:rPr>
          <w:rFonts w:ascii="Arial" w:hAnsi="Arial" w:cs="Arial"/>
          <w:sz w:val="24"/>
          <w:szCs w:val="24"/>
          <w:lang w:val="ro-RO"/>
        </w:rPr>
        <w:t xml:space="preserve"> </w:t>
      </w:r>
      <w:r w:rsidR="006475D5" w:rsidRPr="00ED2488">
        <w:rPr>
          <w:rFonts w:ascii="Arial" w:hAnsi="Arial" w:cs="Arial"/>
          <w:sz w:val="24"/>
          <w:szCs w:val="24"/>
          <w:lang w:val="ro-RO"/>
        </w:rPr>
        <w:t>pază și protecție, pentru jandarmerie și poliție și pentru mass-media, persoanelor care au</w:t>
      </w:r>
      <w:r w:rsidR="00E50097" w:rsidRPr="00ED2488">
        <w:rPr>
          <w:rFonts w:ascii="Arial" w:hAnsi="Arial" w:cs="Arial"/>
          <w:sz w:val="24"/>
          <w:szCs w:val="24"/>
          <w:lang w:val="ro-RO"/>
        </w:rPr>
        <w:t xml:space="preserve"> </w:t>
      </w:r>
      <w:r w:rsidR="006475D5" w:rsidRPr="00ED2488">
        <w:rPr>
          <w:rFonts w:ascii="Arial" w:hAnsi="Arial" w:cs="Arial"/>
          <w:sz w:val="24"/>
          <w:szCs w:val="24"/>
          <w:lang w:val="ro-RO"/>
        </w:rPr>
        <w:t>responsabilitate în funcționarea patinoarului: administrator, manager .</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 xml:space="preserve">Structura portantă a corpului </w:t>
      </w:r>
      <w:proofErr w:type="spellStart"/>
      <w:r w:rsidRPr="00ED2488">
        <w:rPr>
          <w:rFonts w:ascii="Arial" w:hAnsi="Arial" w:cs="Arial"/>
          <w:sz w:val="24"/>
          <w:szCs w:val="24"/>
          <w:lang w:val="ro-RO"/>
        </w:rPr>
        <w:t>fva</w:t>
      </w:r>
      <w:proofErr w:type="spellEnd"/>
      <w:r w:rsidRPr="00ED2488">
        <w:rPr>
          <w:rFonts w:ascii="Arial" w:hAnsi="Arial" w:cs="Arial"/>
          <w:sz w:val="24"/>
          <w:szCs w:val="24"/>
          <w:lang w:val="ro-RO"/>
        </w:rPr>
        <w:t xml:space="preserve"> fi structură cadru din beton armat. Pereții exterior vor fi realizate</w:t>
      </w:r>
      <w:r w:rsidR="00E50097" w:rsidRPr="00ED2488">
        <w:rPr>
          <w:rFonts w:ascii="Arial" w:hAnsi="Arial" w:cs="Arial"/>
          <w:sz w:val="24"/>
          <w:szCs w:val="24"/>
          <w:lang w:val="ro-RO"/>
        </w:rPr>
        <w:t xml:space="preserve"> </w:t>
      </w:r>
      <w:r w:rsidRPr="00ED2488">
        <w:rPr>
          <w:rFonts w:ascii="Arial" w:hAnsi="Arial" w:cs="Arial"/>
          <w:sz w:val="24"/>
          <w:szCs w:val="24"/>
          <w:lang w:val="ro-RO"/>
        </w:rPr>
        <w:t>din cărămidă tencuite combinat cu pereți cortină din sticlă. Învelitoare va fi identic patinoarului.</w:t>
      </w:r>
    </w:p>
    <w:p w:rsidR="006475D5" w:rsidRPr="00ED2488" w:rsidRDefault="006475D5" w:rsidP="006475D5">
      <w:pPr>
        <w:autoSpaceDE w:val="0"/>
        <w:autoSpaceDN w:val="0"/>
        <w:adjustRightInd w:val="0"/>
        <w:spacing w:after="0" w:line="240" w:lineRule="auto"/>
        <w:rPr>
          <w:rFonts w:ascii="Arial" w:hAnsi="Arial" w:cs="Arial"/>
          <w:b/>
          <w:bCs/>
          <w:sz w:val="24"/>
          <w:szCs w:val="24"/>
          <w:lang w:val="ro-RO"/>
        </w:rPr>
      </w:pPr>
      <w:r w:rsidRPr="00ED2488">
        <w:rPr>
          <w:rFonts w:ascii="Arial" w:hAnsi="Arial" w:cs="Arial"/>
          <w:b/>
          <w:bCs/>
          <w:sz w:val="24"/>
          <w:szCs w:val="24"/>
          <w:lang w:val="ro-RO"/>
        </w:rPr>
        <w:t>Intervenție 6 – Intervenții de extindere spații tehnice</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lastRenderedPageBreak/>
        <w:t xml:space="preserve">Centrala termică actuală este absolut neconvențională, aceasta va fi desființată și înlocuită </w:t>
      </w:r>
      <w:r w:rsidR="00E50097" w:rsidRPr="00ED2488">
        <w:rPr>
          <w:rFonts w:ascii="Arial" w:hAnsi="Arial" w:cs="Arial"/>
          <w:sz w:val="24"/>
          <w:szCs w:val="24"/>
          <w:lang w:val="ro-RO"/>
        </w:rPr>
        <w:t xml:space="preserve">inclusive </w:t>
      </w:r>
      <w:r w:rsidRPr="00ED2488">
        <w:rPr>
          <w:rFonts w:ascii="Arial" w:hAnsi="Arial" w:cs="Arial"/>
          <w:sz w:val="24"/>
          <w:szCs w:val="24"/>
          <w:lang w:val="ro-RO"/>
        </w:rPr>
        <w:t>toate rețea aferentă.</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Pentru încălzire și pentru evacuarea vaporilor și a aburilor se propune sistem de ventilație mecanică</w:t>
      </w:r>
      <w:r w:rsidR="00E50097" w:rsidRPr="00ED2488">
        <w:rPr>
          <w:rFonts w:ascii="Arial" w:hAnsi="Arial" w:cs="Arial"/>
          <w:sz w:val="24"/>
          <w:szCs w:val="24"/>
          <w:lang w:val="ro-RO"/>
        </w:rPr>
        <w:t xml:space="preserve"> </w:t>
      </w:r>
      <w:r w:rsidRPr="00ED2488">
        <w:rPr>
          <w:rFonts w:ascii="Arial" w:hAnsi="Arial" w:cs="Arial"/>
          <w:sz w:val="24"/>
          <w:szCs w:val="24"/>
          <w:lang w:val="ro-RO"/>
        </w:rPr>
        <w:t>tip HVAC, care s</w:t>
      </w:r>
      <w:r w:rsidR="00E50097" w:rsidRPr="00ED2488">
        <w:rPr>
          <w:rFonts w:ascii="Arial" w:hAnsi="Arial" w:cs="Arial"/>
          <w:sz w:val="24"/>
          <w:szCs w:val="24"/>
          <w:lang w:val="ro-RO"/>
        </w:rPr>
        <w:t>ă</w:t>
      </w:r>
      <w:r w:rsidRPr="00ED2488">
        <w:rPr>
          <w:rFonts w:ascii="Arial" w:hAnsi="Arial" w:cs="Arial"/>
          <w:sz w:val="24"/>
          <w:szCs w:val="24"/>
          <w:lang w:val="ro-RO"/>
        </w:rPr>
        <w:t xml:space="preserve"> schimbe aerul prin canalele și elementele de instalații. În sala patinoarului și pentru</w:t>
      </w:r>
      <w:r w:rsidR="00E50097" w:rsidRPr="00ED2488">
        <w:rPr>
          <w:rFonts w:ascii="Arial" w:hAnsi="Arial" w:cs="Arial"/>
          <w:sz w:val="24"/>
          <w:szCs w:val="24"/>
          <w:lang w:val="ro-RO"/>
        </w:rPr>
        <w:t xml:space="preserve"> </w:t>
      </w:r>
      <w:r w:rsidRPr="00ED2488">
        <w:rPr>
          <w:rFonts w:ascii="Arial" w:hAnsi="Arial" w:cs="Arial"/>
          <w:sz w:val="24"/>
          <w:szCs w:val="24"/>
          <w:lang w:val="ro-RO"/>
        </w:rPr>
        <w:t>celelalte încăperi se va asigura evacuar</w:t>
      </w:r>
      <w:r w:rsidR="00ED2488">
        <w:rPr>
          <w:rFonts w:ascii="Arial" w:hAnsi="Arial" w:cs="Arial"/>
          <w:sz w:val="24"/>
          <w:szCs w:val="24"/>
          <w:lang w:val="ro-RO"/>
        </w:rPr>
        <w:t>ea a aprox.41000 mc aer, se va i</w:t>
      </w:r>
      <w:r w:rsidRPr="00ED2488">
        <w:rPr>
          <w:rFonts w:ascii="Arial" w:hAnsi="Arial" w:cs="Arial"/>
          <w:sz w:val="24"/>
          <w:szCs w:val="24"/>
          <w:lang w:val="ro-RO"/>
        </w:rPr>
        <w:t>ntroduce un volum de aer egal</w:t>
      </w:r>
      <w:r w:rsidR="00E50097" w:rsidRPr="00ED2488">
        <w:rPr>
          <w:rFonts w:ascii="Arial" w:hAnsi="Arial" w:cs="Arial"/>
          <w:sz w:val="24"/>
          <w:szCs w:val="24"/>
          <w:lang w:val="ro-RO"/>
        </w:rPr>
        <w:t xml:space="preserve"> </w:t>
      </w:r>
      <w:r w:rsidRPr="00ED2488">
        <w:rPr>
          <w:rFonts w:ascii="Arial" w:hAnsi="Arial" w:cs="Arial"/>
          <w:sz w:val="24"/>
          <w:szCs w:val="24"/>
          <w:lang w:val="ro-RO"/>
        </w:rPr>
        <w:t>cu cel evacuat. Această tehnologie asigură cele mai mici costuri de operare pentru cele mai ridicate</w:t>
      </w:r>
      <w:r w:rsidR="00E50097" w:rsidRPr="00ED2488">
        <w:rPr>
          <w:rFonts w:ascii="Arial" w:hAnsi="Arial" w:cs="Arial"/>
          <w:sz w:val="24"/>
          <w:szCs w:val="24"/>
          <w:lang w:val="ro-RO"/>
        </w:rPr>
        <w:t xml:space="preserve"> </w:t>
      </w:r>
      <w:r w:rsidRPr="00ED2488">
        <w:rPr>
          <w:rFonts w:ascii="Arial" w:hAnsi="Arial" w:cs="Arial"/>
          <w:sz w:val="24"/>
          <w:szCs w:val="24"/>
          <w:lang w:val="ro-RO"/>
        </w:rPr>
        <w:t>performanțe. Aceste tipuri de sistemele de ventilație alimentează permanent și confortabil încăperile</w:t>
      </w:r>
      <w:r w:rsidR="00E50097" w:rsidRPr="00ED2488">
        <w:rPr>
          <w:rFonts w:ascii="Arial" w:hAnsi="Arial" w:cs="Arial"/>
          <w:sz w:val="24"/>
          <w:szCs w:val="24"/>
          <w:lang w:val="ro-RO"/>
        </w:rPr>
        <w:t xml:space="preserve"> </w:t>
      </w:r>
      <w:r w:rsidRPr="00ED2488">
        <w:rPr>
          <w:rFonts w:ascii="Arial" w:hAnsi="Arial" w:cs="Arial"/>
          <w:sz w:val="24"/>
          <w:szCs w:val="24"/>
          <w:lang w:val="ro-RO"/>
        </w:rPr>
        <w:t>cu un aer proaspăt la temperatura optimizată. În ciuda faptului că ferestrele rămân închise, se asigură</w:t>
      </w:r>
      <w:r w:rsidR="00E50097" w:rsidRPr="00ED2488">
        <w:rPr>
          <w:rFonts w:ascii="Arial" w:hAnsi="Arial" w:cs="Arial"/>
          <w:sz w:val="24"/>
          <w:szCs w:val="24"/>
          <w:lang w:val="ro-RO"/>
        </w:rPr>
        <w:t xml:space="preserve"> </w:t>
      </w:r>
      <w:r w:rsidRPr="00ED2488">
        <w:rPr>
          <w:rFonts w:ascii="Arial" w:hAnsi="Arial" w:cs="Arial"/>
          <w:sz w:val="24"/>
          <w:szCs w:val="24"/>
          <w:lang w:val="ro-RO"/>
        </w:rPr>
        <w:t>continuu un schimb de aer în toate încăperile. Sistemul are două rețele, unul pentru extragerea</w:t>
      </w:r>
      <w:r w:rsidR="00E50097" w:rsidRPr="00ED2488">
        <w:rPr>
          <w:rFonts w:ascii="Arial" w:hAnsi="Arial" w:cs="Arial"/>
          <w:sz w:val="24"/>
          <w:szCs w:val="24"/>
          <w:lang w:val="ro-RO"/>
        </w:rPr>
        <w:t xml:space="preserve"> </w:t>
      </w:r>
      <w:r w:rsidRPr="00ED2488">
        <w:rPr>
          <w:rFonts w:ascii="Arial" w:hAnsi="Arial" w:cs="Arial"/>
          <w:sz w:val="24"/>
          <w:szCs w:val="24"/>
          <w:lang w:val="ro-RO"/>
        </w:rPr>
        <w:t>aerului cald și viciat din interior și unul pentru introducerea aerului proaspăt din exterior.</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Schimbătorul de căldură preia energia aerului evacuat și o cedează aerului proaspăt introdus.</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Agregatele care asigură funcționarea sistemului sunt două centrale termice pe gaz. Capacitate</w:t>
      </w:r>
      <w:r w:rsidR="00E50097" w:rsidRPr="00ED2488">
        <w:rPr>
          <w:rFonts w:ascii="Arial" w:hAnsi="Arial" w:cs="Arial"/>
          <w:sz w:val="24"/>
          <w:szCs w:val="24"/>
          <w:lang w:val="ro-RO"/>
        </w:rPr>
        <w:t xml:space="preserve"> </w:t>
      </w:r>
      <w:r w:rsidRPr="00ED2488">
        <w:rPr>
          <w:rFonts w:ascii="Arial" w:hAnsi="Arial" w:cs="Arial"/>
          <w:sz w:val="24"/>
          <w:szCs w:val="24"/>
          <w:lang w:val="ro-RO"/>
        </w:rPr>
        <w:t>cazanelor este 600kW.</w:t>
      </w:r>
    </w:p>
    <w:p w:rsidR="006475D5" w:rsidRPr="00ED2488" w:rsidRDefault="006475D5" w:rsidP="006475D5">
      <w:pPr>
        <w:autoSpaceDE w:val="0"/>
        <w:autoSpaceDN w:val="0"/>
        <w:adjustRightInd w:val="0"/>
        <w:spacing w:after="0" w:line="240" w:lineRule="auto"/>
        <w:rPr>
          <w:rFonts w:ascii="Arial" w:hAnsi="Arial" w:cs="Arial"/>
          <w:b/>
          <w:bCs/>
          <w:sz w:val="24"/>
          <w:szCs w:val="24"/>
          <w:lang w:val="ro-RO"/>
        </w:rPr>
      </w:pPr>
      <w:r w:rsidRPr="00ED2488">
        <w:rPr>
          <w:rFonts w:ascii="Arial" w:hAnsi="Arial" w:cs="Arial"/>
          <w:b/>
          <w:bCs/>
          <w:sz w:val="24"/>
          <w:szCs w:val="24"/>
          <w:lang w:val="ro-RO"/>
        </w:rPr>
        <w:t>Intervenție 7 – Intervenții de extindere sală de antrenament</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Se propune demolarea corpului 2 existent și construirea unui nou corp mai mare cu destinație sala</w:t>
      </w:r>
      <w:r w:rsidR="00E50097" w:rsidRPr="00ED2488">
        <w:rPr>
          <w:rFonts w:ascii="Arial" w:hAnsi="Arial" w:cs="Arial"/>
          <w:sz w:val="24"/>
          <w:szCs w:val="24"/>
          <w:lang w:val="ro-RO"/>
        </w:rPr>
        <w:t xml:space="preserve"> </w:t>
      </w:r>
      <w:r w:rsidRPr="00ED2488">
        <w:rPr>
          <w:rFonts w:ascii="Arial" w:hAnsi="Arial" w:cs="Arial"/>
          <w:sz w:val="24"/>
          <w:szCs w:val="24"/>
          <w:lang w:val="ro-RO"/>
        </w:rPr>
        <w:t xml:space="preserve">de antrenamente, sală de forță, sală de </w:t>
      </w:r>
      <w:proofErr w:type="spellStart"/>
      <w:r w:rsidRPr="00ED2488">
        <w:rPr>
          <w:rFonts w:ascii="Arial" w:hAnsi="Arial" w:cs="Arial"/>
          <w:sz w:val="24"/>
          <w:szCs w:val="24"/>
          <w:lang w:val="ro-RO"/>
        </w:rPr>
        <w:t>gismnastică</w:t>
      </w:r>
      <w:proofErr w:type="spellEnd"/>
      <w:r w:rsidRPr="00ED2488">
        <w:rPr>
          <w:rFonts w:ascii="Arial" w:hAnsi="Arial" w:cs="Arial"/>
          <w:sz w:val="24"/>
          <w:szCs w:val="24"/>
          <w:lang w:val="ro-RO"/>
        </w:rPr>
        <w:t xml:space="preserve">. Aceasta va fi o încăpere cu </w:t>
      </w:r>
      <w:proofErr w:type="spellStart"/>
      <w:r w:rsidRPr="00ED2488">
        <w:rPr>
          <w:rFonts w:ascii="Arial" w:hAnsi="Arial" w:cs="Arial"/>
          <w:sz w:val="24"/>
          <w:szCs w:val="24"/>
          <w:lang w:val="ro-RO"/>
        </w:rPr>
        <w:t>diemnsiune</w:t>
      </w:r>
      <w:proofErr w:type="spellEnd"/>
      <w:r w:rsidRPr="00ED2488">
        <w:rPr>
          <w:rFonts w:ascii="Arial" w:hAnsi="Arial" w:cs="Arial"/>
          <w:sz w:val="24"/>
          <w:szCs w:val="24"/>
          <w:lang w:val="ro-RO"/>
        </w:rPr>
        <w:t xml:space="preserve"> de</w:t>
      </w:r>
      <w:r w:rsidR="00E50097" w:rsidRPr="00ED2488">
        <w:rPr>
          <w:rFonts w:ascii="Arial" w:hAnsi="Arial" w:cs="Arial"/>
          <w:sz w:val="24"/>
          <w:szCs w:val="24"/>
          <w:lang w:val="ro-RO"/>
        </w:rPr>
        <w:t xml:space="preserve"> </w:t>
      </w:r>
      <w:r w:rsidRPr="00ED2488">
        <w:rPr>
          <w:rFonts w:ascii="Arial" w:hAnsi="Arial" w:cs="Arial"/>
          <w:sz w:val="24"/>
          <w:szCs w:val="24"/>
          <w:lang w:val="ro-RO"/>
        </w:rPr>
        <w:t xml:space="preserve">aprox. 20mx30m și va avea doua spații anexe unde va depozita </w:t>
      </w:r>
      <w:r w:rsidR="00E50097" w:rsidRPr="00ED2488">
        <w:rPr>
          <w:rFonts w:ascii="Arial" w:hAnsi="Arial" w:cs="Arial"/>
          <w:sz w:val="24"/>
          <w:szCs w:val="24"/>
          <w:lang w:val="ro-RO"/>
        </w:rPr>
        <w:t>e</w:t>
      </w:r>
      <w:r w:rsidRPr="00ED2488">
        <w:rPr>
          <w:rFonts w:ascii="Arial" w:hAnsi="Arial" w:cs="Arial"/>
          <w:sz w:val="24"/>
          <w:szCs w:val="24"/>
          <w:lang w:val="ro-RO"/>
        </w:rPr>
        <w:t>chipamentele necesare pentru</w:t>
      </w:r>
      <w:r w:rsidR="00E50097" w:rsidRPr="00ED2488">
        <w:rPr>
          <w:rFonts w:ascii="Arial" w:hAnsi="Arial" w:cs="Arial"/>
          <w:sz w:val="24"/>
          <w:szCs w:val="24"/>
          <w:lang w:val="ro-RO"/>
        </w:rPr>
        <w:t xml:space="preserve"> </w:t>
      </w:r>
      <w:proofErr w:type="spellStart"/>
      <w:r w:rsidRPr="00ED2488">
        <w:rPr>
          <w:rFonts w:ascii="Arial" w:hAnsi="Arial" w:cs="Arial"/>
          <w:sz w:val="24"/>
          <w:szCs w:val="24"/>
          <w:lang w:val="ro-RO"/>
        </w:rPr>
        <w:t>antrenamenete</w:t>
      </w:r>
      <w:proofErr w:type="spellEnd"/>
      <w:r w:rsidRPr="00ED2488">
        <w:rPr>
          <w:rFonts w:ascii="Arial" w:hAnsi="Arial" w:cs="Arial"/>
          <w:sz w:val="24"/>
          <w:szCs w:val="24"/>
          <w:lang w:val="ro-RO"/>
        </w:rPr>
        <w:t xml:space="preserve"> . Structura portantă a clădirii va fi de tip cadru mixt pe beton pe partea superioară și</w:t>
      </w:r>
      <w:r w:rsidR="00E50097" w:rsidRPr="00ED2488">
        <w:rPr>
          <w:rFonts w:ascii="Arial" w:hAnsi="Arial" w:cs="Arial"/>
          <w:sz w:val="24"/>
          <w:szCs w:val="24"/>
          <w:lang w:val="ro-RO"/>
        </w:rPr>
        <w:t xml:space="preserve"> </w:t>
      </w:r>
      <w:r w:rsidRPr="00ED2488">
        <w:rPr>
          <w:rFonts w:ascii="Arial" w:hAnsi="Arial" w:cs="Arial"/>
          <w:sz w:val="24"/>
          <w:szCs w:val="24"/>
          <w:lang w:val="ro-RO"/>
        </w:rPr>
        <w:t>metal pe partea superioară. Va avea acoperiș pe o singură pantă învelit cu tabla patinoarului. Pereții</w:t>
      </w:r>
      <w:r w:rsidR="00E50097" w:rsidRPr="00ED2488">
        <w:rPr>
          <w:rFonts w:ascii="Arial" w:hAnsi="Arial" w:cs="Arial"/>
          <w:sz w:val="24"/>
          <w:szCs w:val="24"/>
          <w:lang w:val="ro-RO"/>
        </w:rPr>
        <w:t xml:space="preserve"> </w:t>
      </w:r>
      <w:r w:rsidRPr="00ED2488">
        <w:rPr>
          <w:rFonts w:ascii="Arial" w:hAnsi="Arial" w:cs="Arial"/>
          <w:sz w:val="24"/>
          <w:szCs w:val="24"/>
          <w:lang w:val="ro-RO"/>
        </w:rPr>
        <w:t>exterior vor avea un soclu din beton armat peste care se vor realiza identic cu spațiului tehnic.</w:t>
      </w:r>
    </w:p>
    <w:p w:rsidR="006475D5" w:rsidRPr="00ED2488" w:rsidRDefault="006475D5" w:rsidP="006475D5">
      <w:pPr>
        <w:autoSpaceDE w:val="0"/>
        <w:autoSpaceDN w:val="0"/>
        <w:adjustRightInd w:val="0"/>
        <w:spacing w:after="0" w:line="240" w:lineRule="auto"/>
        <w:rPr>
          <w:rFonts w:ascii="Arial" w:hAnsi="Arial" w:cs="Arial"/>
          <w:b/>
          <w:bCs/>
          <w:sz w:val="24"/>
          <w:szCs w:val="24"/>
          <w:lang w:val="ro-RO"/>
        </w:rPr>
      </w:pPr>
      <w:r w:rsidRPr="00ED2488">
        <w:rPr>
          <w:rFonts w:ascii="Arial" w:hAnsi="Arial" w:cs="Arial"/>
          <w:b/>
          <w:bCs/>
          <w:sz w:val="24"/>
          <w:szCs w:val="24"/>
          <w:lang w:val="ro-RO"/>
        </w:rPr>
        <w:t>Intervenție 8 – Intervenții de extindere bazin de înot</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În continuitatea sălii de antrenament se va construi o anexă nouă cu destinație de bazin de înot</w:t>
      </w:r>
      <w:r w:rsidR="00E50097" w:rsidRPr="00ED2488">
        <w:rPr>
          <w:rFonts w:ascii="Arial" w:hAnsi="Arial" w:cs="Arial"/>
          <w:sz w:val="24"/>
          <w:szCs w:val="24"/>
          <w:lang w:val="ro-RO"/>
        </w:rPr>
        <w:t xml:space="preserve"> </w:t>
      </w:r>
      <w:r w:rsidRPr="00ED2488">
        <w:rPr>
          <w:rFonts w:ascii="Arial" w:hAnsi="Arial" w:cs="Arial"/>
          <w:sz w:val="24"/>
          <w:szCs w:val="24"/>
          <w:lang w:val="ro-RO"/>
        </w:rPr>
        <w:t>pentru antrenarea sportivilor. Se propune un bazin de dimensiune 17mx x 6m. Se vor realiza grup</w:t>
      </w:r>
      <w:r w:rsidR="00E50097" w:rsidRPr="00ED2488">
        <w:rPr>
          <w:rFonts w:ascii="Arial" w:hAnsi="Arial" w:cs="Arial"/>
          <w:sz w:val="24"/>
          <w:szCs w:val="24"/>
          <w:lang w:val="ro-RO"/>
        </w:rPr>
        <w:t xml:space="preserve"> </w:t>
      </w:r>
      <w:r w:rsidRPr="00ED2488">
        <w:rPr>
          <w:rFonts w:ascii="Arial" w:hAnsi="Arial" w:cs="Arial"/>
          <w:sz w:val="24"/>
          <w:szCs w:val="24"/>
          <w:lang w:val="ro-RO"/>
        </w:rPr>
        <w:t>sanitar și vestiar lângă bazin. Structura portantă a clădirii va fi din beton armat. Va avea acoperiș pe o</w:t>
      </w:r>
      <w:r w:rsidR="00E50097" w:rsidRPr="00ED2488">
        <w:rPr>
          <w:rFonts w:ascii="Arial" w:hAnsi="Arial" w:cs="Arial"/>
          <w:sz w:val="24"/>
          <w:szCs w:val="24"/>
          <w:lang w:val="ro-RO"/>
        </w:rPr>
        <w:t xml:space="preserve"> </w:t>
      </w:r>
      <w:r w:rsidRPr="00ED2488">
        <w:rPr>
          <w:rFonts w:ascii="Arial" w:hAnsi="Arial" w:cs="Arial"/>
          <w:sz w:val="24"/>
          <w:szCs w:val="24"/>
          <w:lang w:val="ro-RO"/>
        </w:rPr>
        <w:t>singură pantă învelit cu tabla patinoarului.</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Bazinul de înot va fi realizat din beton armat. Piscina va fi do</w:t>
      </w:r>
      <w:r w:rsidR="00ED2488">
        <w:rPr>
          <w:rFonts w:ascii="Arial" w:hAnsi="Arial" w:cs="Arial"/>
          <w:sz w:val="24"/>
          <w:szCs w:val="24"/>
          <w:lang w:val="ro-RO"/>
        </w:rPr>
        <w:t>t</w:t>
      </w:r>
      <w:r w:rsidRPr="00ED2488">
        <w:rPr>
          <w:rFonts w:ascii="Arial" w:hAnsi="Arial" w:cs="Arial"/>
          <w:sz w:val="24"/>
          <w:szCs w:val="24"/>
          <w:lang w:val="ro-RO"/>
        </w:rPr>
        <w:t>ată cu dispozitive prin care apa uzată</w:t>
      </w:r>
      <w:r w:rsidR="00E50097" w:rsidRPr="00ED2488">
        <w:rPr>
          <w:rFonts w:ascii="Arial" w:hAnsi="Arial" w:cs="Arial"/>
          <w:sz w:val="24"/>
          <w:szCs w:val="24"/>
          <w:lang w:val="ro-RO"/>
        </w:rPr>
        <w:t xml:space="preserve"> </w:t>
      </w:r>
      <w:r w:rsidRPr="00ED2488">
        <w:rPr>
          <w:rFonts w:ascii="Arial" w:hAnsi="Arial" w:cs="Arial"/>
          <w:sz w:val="24"/>
          <w:szCs w:val="24"/>
          <w:lang w:val="ro-RO"/>
        </w:rPr>
        <w:t>este colectată şi condusă la sistemul de filtrare. Apa filtrată se reintroduce în piscină prin intermediul</w:t>
      </w:r>
      <w:r w:rsidR="00E50097" w:rsidRPr="00ED2488">
        <w:rPr>
          <w:rFonts w:ascii="Arial" w:hAnsi="Arial" w:cs="Arial"/>
          <w:sz w:val="24"/>
          <w:szCs w:val="24"/>
          <w:lang w:val="ro-RO"/>
        </w:rPr>
        <w:t xml:space="preserve"> </w:t>
      </w:r>
      <w:r w:rsidRPr="00ED2488">
        <w:rPr>
          <w:rFonts w:ascii="Arial" w:hAnsi="Arial" w:cs="Arial"/>
          <w:sz w:val="24"/>
          <w:szCs w:val="24"/>
          <w:lang w:val="ro-RO"/>
        </w:rPr>
        <w:t xml:space="preserve">duzelor de recirculare. Sistemul de </w:t>
      </w:r>
      <w:r w:rsidR="00ED2488">
        <w:rPr>
          <w:rFonts w:ascii="Arial" w:hAnsi="Arial" w:cs="Arial"/>
          <w:sz w:val="24"/>
          <w:szCs w:val="24"/>
          <w:lang w:val="ro-RO"/>
        </w:rPr>
        <w:t>recirculare-filtrare se compune</w:t>
      </w:r>
      <w:r w:rsidRPr="00ED2488">
        <w:rPr>
          <w:rFonts w:ascii="Arial" w:hAnsi="Arial" w:cs="Arial"/>
          <w:sz w:val="24"/>
          <w:szCs w:val="24"/>
          <w:lang w:val="ro-RO"/>
        </w:rPr>
        <w:t xml:space="preserve"> din</w:t>
      </w:r>
      <w:r w:rsidR="00E50097" w:rsidRPr="00ED2488">
        <w:rPr>
          <w:rFonts w:ascii="Arial" w:hAnsi="Arial" w:cs="Arial"/>
          <w:sz w:val="24"/>
          <w:szCs w:val="24"/>
          <w:lang w:val="ro-RO"/>
        </w:rPr>
        <w:t xml:space="preserve"> </w:t>
      </w:r>
      <w:r w:rsidRPr="00ED2488">
        <w:rPr>
          <w:rFonts w:ascii="Arial" w:hAnsi="Arial" w:cs="Arial"/>
          <w:sz w:val="24"/>
          <w:szCs w:val="24"/>
          <w:lang w:val="ro-RO"/>
        </w:rPr>
        <w:t>următoarele: pompă de recirculare cu filtru brut (prefiltru), filtru cu cuarţ granulat (sau filtru cu</w:t>
      </w:r>
      <w:r w:rsidR="00E50097" w:rsidRPr="00ED2488">
        <w:rPr>
          <w:rFonts w:ascii="Arial" w:hAnsi="Arial" w:cs="Arial"/>
          <w:sz w:val="24"/>
          <w:szCs w:val="24"/>
          <w:lang w:val="ro-RO"/>
        </w:rPr>
        <w:t xml:space="preserve"> </w:t>
      </w:r>
      <w:r w:rsidRPr="00ED2488">
        <w:rPr>
          <w:rFonts w:ascii="Arial" w:hAnsi="Arial" w:cs="Arial"/>
          <w:sz w:val="24"/>
          <w:szCs w:val="24"/>
          <w:lang w:val="ro-RO"/>
        </w:rPr>
        <w:t>cartuş filtrant), valvă de selectare cu 4 sau 6 căi, instalaţie electrică pentru alimentarea şi comanda</w:t>
      </w:r>
      <w:r w:rsidR="00DB3A7C" w:rsidRPr="00ED2488">
        <w:rPr>
          <w:rFonts w:ascii="Arial" w:hAnsi="Arial" w:cs="Arial"/>
          <w:sz w:val="24"/>
          <w:szCs w:val="24"/>
          <w:lang w:val="ro-RO"/>
        </w:rPr>
        <w:t xml:space="preserve"> </w:t>
      </w:r>
      <w:r w:rsidRPr="00ED2488">
        <w:rPr>
          <w:rFonts w:ascii="Arial" w:hAnsi="Arial" w:cs="Arial"/>
          <w:sz w:val="24"/>
          <w:szCs w:val="24"/>
          <w:lang w:val="ro-RO"/>
        </w:rPr>
        <w:t>elementelor acţionate electric ( pompe, transformatoare pentru iluminat subacvatic, pompe</w:t>
      </w:r>
      <w:r w:rsidR="00DB3A7C" w:rsidRPr="00ED2488">
        <w:rPr>
          <w:rFonts w:ascii="Arial" w:hAnsi="Arial" w:cs="Arial"/>
          <w:sz w:val="24"/>
          <w:szCs w:val="24"/>
          <w:lang w:val="ro-RO"/>
        </w:rPr>
        <w:t xml:space="preserve"> </w:t>
      </w:r>
      <w:r w:rsidRPr="00ED2488">
        <w:rPr>
          <w:rFonts w:ascii="Arial" w:hAnsi="Arial" w:cs="Arial"/>
          <w:sz w:val="24"/>
          <w:szCs w:val="24"/>
          <w:lang w:val="ro-RO"/>
        </w:rPr>
        <w:t xml:space="preserve">dozatoare, sisteme automate de tratare a apei, încălzitor electric, etc.), </w:t>
      </w:r>
      <w:proofErr w:type="spellStart"/>
      <w:r w:rsidRPr="00ED2488">
        <w:rPr>
          <w:rFonts w:ascii="Arial" w:hAnsi="Arial" w:cs="Arial"/>
          <w:sz w:val="24"/>
          <w:szCs w:val="24"/>
          <w:lang w:val="ro-RO"/>
        </w:rPr>
        <w:t>robineţi</w:t>
      </w:r>
      <w:proofErr w:type="spellEnd"/>
      <w:r w:rsidRPr="00ED2488">
        <w:rPr>
          <w:rFonts w:ascii="Arial" w:hAnsi="Arial" w:cs="Arial"/>
          <w:sz w:val="24"/>
          <w:szCs w:val="24"/>
          <w:lang w:val="ro-RO"/>
        </w:rPr>
        <w:t>, racorduri şi</w:t>
      </w:r>
      <w:r w:rsidR="00DB3A7C" w:rsidRPr="00ED2488">
        <w:rPr>
          <w:rFonts w:ascii="Arial" w:hAnsi="Arial" w:cs="Arial"/>
          <w:sz w:val="24"/>
          <w:szCs w:val="24"/>
          <w:lang w:val="ro-RO"/>
        </w:rPr>
        <w:t xml:space="preserve"> </w:t>
      </w:r>
      <w:r w:rsidRPr="00ED2488">
        <w:rPr>
          <w:rFonts w:ascii="Arial" w:hAnsi="Arial" w:cs="Arial"/>
          <w:sz w:val="24"/>
          <w:szCs w:val="24"/>
          <w:lang w:val="ro-RO"/>
        </w:rPr>
        <w:t>conducte de legătură între piscină şi sistemul de filtrare.</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Umplere:</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Piscina se umple de la reţeaua de apă potabilă a localităţii prin intermediul unui furtun. În momentul</w:t>
      </w:r>
      <w:r w:rsidR="00DB3A7C" w:rsidRPr="00ED2488">
        <w:rPr>
          <w:rFonts w:ascii="Arial" w:hAnsi="Arial" w:cs="Arial"/>
          <w:sz w:val="24"/>
          <w:szCs w:val="24"/>
          <w:lang w:val="ro-RO"/>
        </w:rPr>
        <w:t xml:space="preserve"> </w:t>
      </w:r>
      <w:r w:rsidRPr="00ED2488">
        <w:rPr>
          <w:rFonts w:ascii="Arial" w:hAnsi="Arial" w:cs="Arial"/>
          <w:sz w:val="24"/>
          <w:szCs w:val="24"/>
          <w:lang w:val="ro-RO"/>
        </w:rPr>
        <w:t>în care cantitatea de apă în bazin a ajuns la cca. 20-30cm, se poate face prima tratare chimică a apei</w:t>
      </w:r>
      <w:r w:rsidR="00DB3A7C" w:rsidRPr="00ED2488">
        <w:rPr>
          <w:rFonts w:ascii="Arial" w:hAnsi="Arial" w:cs="Arial"/>
          <w:sz w:val="24"/>
          <w:szCs w:val="24"/>
          <w:lang w:val="ro-RO"/>
        </w:rPr>
        <w:t xml:space="preserve"> </w:t>
      </w:r>
      <w:r w:rsidRPr="00ED2488">
        <w:rPr>
          <w:rFonts w:ascii="Arial" w:hAnsi="Arial" w:cs="Arial"/>
          <w:sz w:val="24"/>
          <w:szCs w:val="24"/>
          <w:lang w:val="ro-RO"/>
        </w:rPr>
        <w:t>(reglarea nivelului de pH, dacă este necesar şi tratarea cu clor cu dizolvare rapidă sub formă de</w:t>
      </w:r>
      <w:r w:rsidR="00DB3A7C" w:rsidRPr="00ED2488">
        <w:rPr>
          <w:rFonts w:ascii="Arial" w:hAnsi="Arial" w:cs="Arial"/>
          <w:sz w:val="24"/>
          <w:szCs w:val="24"/>
          <w:lang w:val="ro-RO"/>
        </w:rPr>
        <w:t xml:space="preserve"> </w:t>
      </w:r>
      <w:r w:rsidRPr="00ED2488">
        <w:rPr>
          <w:rFonts w:ascii="Arial" w:hAnsi="Arial" w:cs="Arial"/>
          <w:sz w:val="24"/>
          <w:szCs w:val="24"/>
          <w:lang w:val="ro-RO"/>
        </w:rPr>
        <w:t>tablete sau granule).</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Filtrare:</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Cu ajutorul pompei de recirculare apa este evacuată din piscină, trece prin coşul de filtrare unde sunt</w:t>
      </w:r>
      <w:r w:rsidR="00DB3A7C" w:rsidRPr="00ED2488">
        <w:rPr>
          <w:rFonts w:ascii="Arial" w:hAnsi="Arial" w:cs="Arial"/>
          <w:sz w:val="24"/>
          <w:szCs w:val="24"/>
          <w:lang w:val="ro-RO"/>
        </w:rPr>
        <w:t xml:space="preserve"> </w:t>
      </w:r>
      <w:r w:rsidRPr="00ED2488">
        <w:rPr>
          <w:rFonts w:ascii="Arial" w:hAnsi="Arial" w:cs="Arial"/>
          <w:sz w:val="24"/>
          <w:szCs w:val="24"/>
          <w:lang w:val="ro-RO"/>
        </w:rPr>
        <w:t>reţinute impurităţile mai voluminoase. După ce apa trece prin acest filtru grosiere (prefiltre), ajunge</w:t>
      </w:r>
      <w:r w:rsidR="00DB3A7C" w:rsidRPr="00ED2488">
        <w:rPr>
          <w:rFonts w:ascii="Arial" w:hAnsi="Arial" w:cs="Arial"/>
          <w:sz w:val="24"/>
          <w:szCs w:val="24"/>
          <w:lang w:val="ro-RO"/>
        </w:rPr>
        <w:t xml:space="preserve"> </w:t>
      </w:r>
      <w:r w:rsidRPr="00ED2488">
        <w:rPr>
          <w:rFonts w:ascii="Arial" w:hAnsi="Arial" w:cs="Arial"/>
          <w:sz w:val="24"/>
          <w:szCs w:val="24"/>
          <w:lang w:val="ro-RO"/>
        </w:rPr>
        <w:t xml:space="preserve">în filtrul cu cuarţ granulat, unde are loc filtrarea </w:t>
      </w:r>
      <w:proofErr w:type="spellStart"/>
      <w:r w:rsidRPr="00ED2488">
        <w:rPr>
          <w:rFonts w:ascii="Arial" w:hAnsi="Arial" w:cs="Arial"/>
          <w:sz w:val="24"/>
          <w:szCs w:val="24"/>
          <w:lang w:val="ro-RO"/>
        </w:rPr>
        <w:t>propriuzisă</w:t>
      </w:r>
      <w:proofErr w:type="spellEnd"/>
      <w:r w:rsidRPr="00ED2488">
        <w:rPr>
          <w:rFonts w:ascii="Arial" w:hAnsi="Arial" w:cs="Arial"/>
          <w:sz w:val="24"/>
          <w:szCs w:val="24"/>
          <w:lang w:val="ro-RO"/>
        </w:rPr>
        <w:t>. Apa filtrată şi curăţată, din filtru este</w:t>
      </w:r>
      <w:r w:rsidR="00DB3A7C" w:rsidRPr="00ED2488">
        <w:rPr>
          <w:rFonts w:ascii="Arial" w:hAnsi="Arial" w:cs="Arial"/>
          <w:sz w:val="24"/>
          <w:szCs w:val="24"/>
          <w:lang w:val="ro-RO"/>
        </w:rPr>
        <w:t xml:space="preserve"> </w:t>
      </w:r>
      <w:r w:rsidRPr="00ED2488">
        <w:rPr>
          <w:rFonts w:ascii="Arial" w:hAnsi="Arial" w:cs="Arial"/>
          <w:sz w:val="24"/>
          <w:szCs w:val="24"/>
          <w:lang w:val="ro-RO"/>
        </w:rPr>
        <w:t>reintrodusă în piscină prin intermediul duzelor de recirculare.</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Golire:</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 xml:space="preserve">În cazul în care se doreşte golirea completă a piscinei,apa din piscină va fi </w:t>
      </w:r>
      <w:r w:rsidR="00ED2488">
        <w:rPr>
          <w:rFonts w:ascii="Arial" w:hAnsi="Arial" w:cs="Arial"/>
          <w:sz w:val="24"/>
          <w:szCs w:val="24"/>
          <w:lang w:val="ro-RO"/>
        </w:rPr>
        <w:t>evacuată</w:t>
      </w:r>
      <w:r w:rsidRPr="00ED2488">
        <w:rPr>
          <w:rFonts w:ascii="Arial" w:hAnsi="Arial" w:cs="Arial"/>
          <w:sz w:val="24"/>
          <w:szCs w:val="24"/>
          <w:lang w:val="ro-RO"/>
        </w:rPr>
        <w:t xml:space="preserve"> în canalizare prin</w:t>
      </w:r>
      <w:r w:rsidR="00DB3A7C" w:rsidRPr="00ED2488">
        <w:rPr>
          <w:rFonts w:ascii="Arial" w:hAnsi="Arial" w:cs="Arial"/>
          <w:sz w:val="24"/>
          <w:szCs w:val="24"/>
          <w:lang w:val="ro-RO"/>
        </w:rPr>
        <w:t xml:space="preserve"> </w:t>
      </w:r>
      <w:r w:rsidRPr="00ED2488">
        <w:rPr>
          <w:rFonts w:ascii="Arial" w:hAnsi="Arial" w:cs="Arial"/>
          <w:sz w:val="24"/>
          <w:szCs w:val="24"/>
          <w:lang w:val="ro-RO"/>
        </w:rPr>
        <w:t>pornirea pompelor pentru evacuarea apei.</w:t>
      </w:r>
    </w:p>
    <w:p w:rsidR="006475D5"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Încălzirea apei:</w:t>
      </w:r>
    </w:p>
    <w:p w:rsidR="00254D46" w:rsidRPr="00ED2488" w:rsidRDefault="006475D5" w:rsidP="006475D5">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Încălzire a apei în piscine se face prin schimbătoare de căldură funcţionând cu apa caldă furnizată de</w:t>
      </w:r>
      <w:r w:rsidR="00DB3A7C" w:rsidRPr="00ED2488">
        <w:rPr>
          <w:rFonts w:ascii="Arial" w:hAnsi="Arial" w:cs="Arial"/>
          <w:sz w:val="24"/>
          <w:szCs w:val="24"/>
          <w:lang w:val="ro-RO"/>
        </w:rPr>
        <w:t xml:space="preserve"> </w:t>
      </w:r>
      <w:r w:rsidRPr="00ED2488">
        <w:rPr>
          <w:rFonts w:ascii="Arial" w:hAnsi="Arial" w:cs="Arial"/>
          <w:sz w:val="24"/>
          <w:szCs w:val="24"/>
          <w:lang w:val="ro-RO"/>
        </w:rPr>
        <w:t>o centrală termică</w:t>
      </w:r>
    </w:p>
    <w:p w:rsidR="00DB3A7C" w:rsidRPr="00ED2488" w:rsidRDefault="00DB3A7C" w:rsidP="00DB3A7C">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lastRenderedPageBreak/>
        <w:t>Parcarea trebu</w:t>
      </w:r>
      <w:r w:rsidR="00254D46" w:rsidRPr="00ED2488">
        <w:rPr>
          <w:rFonts w:ascii="Arial" w:hAnsi="Arial" w:cs="Arial"/>
          <w:sz w:val="24"/>
          <w:szCs w:val="24"/>
          <w:lang w:val="ro-RO"/>
        </w:rPr>
        <w:t>ie asigurată conform HG</w:t>
      </w:r>
      <w:r w:rsidR="00D760EA">
        <w:rPr>
          <w:rFonts w:ascii="Arial" w:hAnsi="Arial" w:cs="Arial"/>
          <w:sz w:val="24"/>
          <w:szCs w:val="24"/>
          <w:lang w:val="ro-RO"/>
        </w:rPr>
        <w:t xml:space="preserve"> nr. 525/1996</w:t>
      </w:r>
      <w:r w:rsidR="00254D46" w:rsidRPr="00ED2488">
        <w:rPr>
          <w:rFonts w:ascii="Arial" w:hAnsi="Arial" w:cs="Arial"/>
          <w:sz w:val="24"/>
          <w:szCs w:val="24"/>
          <w:lang w:val="ro-RO"/>
        </w:rPr>
        <w:t>:</w:t>
      </w:r>
      <w:r w:rsidRPr="00ED2488">
        <w:rPr>
          <w:rFonts w:ascii="Arial" w:hAnsi="Arial" w:cs="Arial"/>
          <w:sz w:val="24"/>
          <w:szCs w:val="24"/>
          <w:lang w:val="ro-RO"/>
        </w:rPr>
        <w:t xml:space="preserve"> 71 loc de parcare pentru 2128 persoane și 2 locuri pentru</w:t>
      </w:r>
      <w:r w:rsidR="00254D46" w:rsidRPr="00ED2488">
        <w:rPr>
          <w:rFonts w:ascii="Arial" w:hAnsi="Arial" w:cs="Arial"/>
          <w:sz w:val="24"/>
          <w:szCs w:val="24"/>
          <w:lang w:val="ro-RO"/>
        </w:rPr>
        <w:t xml:space="preserve"> </w:t>
      </w:r>
      <w:r w:rsidRPr="00ED2488">
        <w:rPr>
          <w:rFonts w:ascii="Arial" w:hAnsi="Arial" w:cs="Arial"/>
          <w:sz w:val="24"/>
          <w:szCs w:val="24"/>
          <w:lang w:val="ro-RO"/>
        </w:rPr>
        <w:t>autocarele sportivilor. Parcarea autoturismelor se distribuie în felul următor: 41 locuri pe strada</w:t>
      </w:r>
      <w:r w:rsidR="00254D46" w:rsidRPr="00ED2488">
        <w:rPr>
          <w:rFonts w:ascii="Arial" w:hAnsi="Arial" w:cs="Arial"/>
          <w:sz w:val="24"/>
          <w:szCs w:val="24"/>
          <w:lang w:val="ro-RO"/>
        </w:rPr>
        <w:t xml:space="preserve"> </w:t>
      </w:r>
      <w:r w:rsidRPr="00ED2488">
        <w:rPr>
          <w:rFonts w:ascii="Arial" w:hAnsi="Arial" w:cs="Arial"/>
          <w:sz w:val="24"/>
          <w:szCs w:val="24"/>
          <w:lang w:val="ro-RO"/>
        </w:rPr>
        <w:t>Nicolae Bălcescu, 32 locuri pe strada Stadionului, total 73locuri. Autocarele se parchează în incintă</w:t>
      </w:r>
      <w:r w:rsidR="00CF1820" w:rsidRPr="00ED2488">
        <w:rPr>
          <w:rFonts w:ascii="Arial" w:hAnsi="Arial" w:cs="Arial"/>
          <w:sz w:val="24"/>
          <w:szCs w:val="24"/>
          <w:lang w:val="ro-RO"/>
        </w:rPr>
        <w:t xml:space="preserve"> </w:t>
      </w:r>
      <w:r w:rsidRPr="00ED2488">
        <w:rPr>
          <w:rFonts w:ascii="Arial" w:hAnsi="Arial" w:cs="Arial"/>
          <w:sz w:val="24"/>
          <w:szCs w:val="24"/>
          <w:lang w:val="ro-RO"/>
        </w:rPr>
        <w:t>pe colțul NE.</w:t>
      </w:r>
    </w:p>
    <w:p w:rsidR="00DB3A7C" w:rsidRPr="00ED2488" w:rsidRDefault="00DB3A7C" w:rsidP="00DB3A7C">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Pentru personal se asigură 9 locuri de parcare în incintă, din care 3 va fi utilizat de persoane cu</w:t>
      </w:r>
      <w:r w:rsidR="00CF1820" w:rsidRPr="00ED2488">
        <w:rPr>
          <w:rFonts w:ascii="Arial" w:hAnsi="Arial" w:cs="Arial"/>
          <w:sz w:val="24"/>
          <w:szCs w:val="24"/>
          <w:lang w:val="ro-RO"/>
        </w:rPr>
        <w:t xml:space="preserve"> </w:t>
      </w:r>
      <w:r w:rsidRPr="00ED2488">
        <w:rPr>
          <w:rFonts w:ascii="Arial" w:hAnsi="Arial" w:cs="Arial"/>
          <w:sz w:val="24"/>
          <w:szCs w:val="24"/>
          <w:lang w:val="ro-RO"/>
        </w:rPr>
        <w:t>dezabi</w:t>
      </w:r>
      <w:r w:rsidR="00CF1820" w:rsidRPr="00ED2488">
        <w:rPr>
          <w:rFonts w:ascii="Arial" w:hAnsi="Arial" w:cs="Arial"/>
          <w:sz w:val="24"/>
          <w:szCs w:val="24"/>
          <w:lang w:val="ro-RO"/>
        </w:rPr>
        <w:t>lități în timpul evenimentelor.</w:t>
      </w:r>
    </w:p>
    <w:p w:rsidR="003A4A95" w:rsidRPr="00ED2488" w:rsidRDefault="003A4A95" w:rsidP="00DB3A7C">
      <w:pPr>
        <w:autoSpaceDE w:val="0"/>
        <w:autoSpaceDN w:val="0"/>
        <w:adjustRightInd w:val="0"/>
        <w:spacing w:after="0" w:line="240" w:lineRule="auto"/>
        <w:rPr>
          <w:rFonts w:ascii="Arial" w:hAnsi="Arial" w:cs="Arial"/>
          <w:color w:val="FF0000"/>
          <w:sz w:val="24"/>
          <w:szCs w:val="24"/>
          <w:lang w:val="ro-RO"/>
        </w:rPr>
      </w:pPr>
    </w:p>
    <w:p w:rsidR="003A4A95" w:rsidRPr="00ED2488" w:rsidRDefault="003A4A95" w:rsidP="003A4A95">
      <w:pPr>
        <w:autoSpaceDE w:val="0"/>
        <w:autoSpaceDN w:val="0"/>
        <w:adjustRightInd w:val="0"/>
        <w:spacing w:after="0" w:line="240" w:lineRule="auto"/>
        <w:rPr>
          <w:rFonts w:ascii="Arial" w:hAnsi="Arial" w:cs="Arial"/>
          <w:color w:val="FF0000"/>
          <w:sz w:val="24"/>
          <w:szCs w:val="24"/>
          <w:lang w:val="ro-RO"/>
        </w:rPr>
      </w:pPr>
      <w:r w:rsidRPr="00ED2488">
        <w:rPr>
          <w:rFonts w:ascii="Arial" w:hAnsi="Arial" w:cs="Arial"/>
          <w:sz w:val="24"/>
          <w:szCs w:val="24"/>
          <w:lang w:val="ro-RO"/>
        </w:rPr>
        <w:t xml:space="preserve">Agregatul </w:t>
      </w:r>
      <w:proofErr w:type="spellStart"/>
      <w:r w:rsidRPr="00ED2488">
        <w:rPr>
          <w:rFonts w:ascii="Arial" w:hAnsi="Arial" w:cs="Arial"/>
          <w:sz w:val="24"/>
          <w:szCs w:val="24"/>
          <w:lang w:val="ro-RO"/>
        </w:rPr>
        <w:t>Chiller</w:t>
      </w:r>
      <w:proofErr w:type="spellEnd"/>
      <w:r w:rsidRPr="00ED2488">
        <w:rPr>
          <w:rFonts w:ascii="Arial" w:hAnsi="Arial" w:cs="Arial"/>
          <w:sz w:val="24"/>
          <w:szCs w:val="24"/>
          <w:lang w:val="ro-RO"/>
        </w:rPr>
        <w:t xml:space="preserve"> pentru prepararea gheții așezată pe partea estică a terenului, generează zgomot peste limita admisibilă, proiectul actual se prevede o perete fonoabsorbant.</w:t>
      </w:r>
    </w:p>
    <w:p w:rsidR="0066756C" w:rsidRPr="00ED2488" w:rsidRDefault="0066756C" w:rsidP="006475D5">
      <w:pPr>
        <w:pStyle w:val="Corptext"/>
        <w:autoSpaceDE/>
        <w:autoSpaceDN/>
        <w:adjustRightInd/>
        <w:ind w:right="-1" w:firstLine="720"/>
        <w:jc w:val="both"/>
        <w:rPr>
          <w:rFonts w:cs="Arial"/>
          <w:lang w:val="ro-RO"/>
        </w:rPr>
      </w:pPr>
      <w:r w:rsidRPr="00ED2488">
        <w:rPr>
          <w:rFonts w:cs="Arial"/>
          <w:lang w:val="ro-RO"/>
        </w:rPr>
        <w:t xml:space="preserve">b) Cumularea cu alte proiecte: </w:t>
      </w:r>
      <w:r w:rsidRPr="00ED2488">
        <w:rPr>
          <w:rFonts w:cs="Arial"/>
          <w:i/>
          <w:lang w:val="ro-RO"/>
        </w:rPr>
        <w:t>nu este cazul</w:t>
      </w:r>
      <w:r w:rsidRPr="00ED2488">
        <w:rPr>
          <w:rFonts w:cs="Arial"/>
          <w:lang w:val="ro-RO"/>
        </w:rPr>
        <w:t>.</w:t>
      </w:r>
    </w:p>
    <w:p w:rsidR="0066756C" w:rsidRPr="00ED2488" w:rsidRDefault="0066756C" w:rsidP="00CB088E">
      <w:pPr>
        <w:pStyle w:val="Corptext"/>
        <w:autoSpaceDE/>
        <w:autoSpaceDN/>
        <w:adjustRightInd/>
        <w:ind w:left="720" w:right="-1"/>
        <w:jc w:val="both"/>
        <w:rPr>
          <w:rFonts w:cs="Arial"/>
          <w:lang w:val="ro-RO"/>
        </w:rPr>
      </w:pPr>
      <w:r w:rsidRPr="00ED2488">
        <w:rPr>
          <w:rFonts w:cs="Arial"/>
          <w:lang w:val="ro-RO"/>
        </w:rPr>
        <w:t xml:space="preserve">c) Utilizarea resurselor naturale: </w:t>
      </w:r>
      <w:r w:rsidR="004F114C" w:rsidRPr="00ED2488">
        <w:rPr>
          <w:rFonts w:cs="Arial"/>
          <w:lang w:val="ro-RO"/>
        </w:rPr>
        <w:t xml:space="preserve">Nu se prevede </w:t>
      </w:r>
      <w:r w:rsidR="003A4A95" w:rsidRPr="00ED2488">
        <w:rPr>
          <w:rFonts w:cs="Arial"/>
          <w:lang w:val="ro-RO"/>
        </w:rPr>
        <w:t xml:space="preserve">utilizarea </w:t>
      </w:r>
      <w:r w:rsidR="004F114C" w:rsidRPr="00ED2488">
        <w:rPr>
          <w:rFonts w:cs="Arial"/>
          <w:lang w:val="ro-RO"/>
        </w:rPr>
        <w:t>resurse</w:t>
      </w:r>
      <w:r w:rsidR="003A4A95" w:rsidRPr="00ED2488">
        <w:rPr>
          <w:rFonts w:cs="Arial"/>
          <w:lang w:val="ro-RO"/>
        </w:rPr>
        <w:t>lor</w:t>
      </w:r>
      <w:r w:rsidR="004F114C" w:rsidRPr="00ED2488">
        <w:rPr>
          <w:rFonts w:cs="Arial"/>
          <w:lang w:val="ro-RO"/>
        </w:rPr>
        <w:t xml:space="preserve"> na</w:t>
      </w:r>
      <w:r w:rsidR="003A4A95" w:rsidRPr="00ED2488">
        <w:rPr>
          <w:rFonts w:cs="Arial"/>
          <w:lang w:val="ro-RO"/>
        </w:rPr>
        <w:t>t</w:t>
      </w:r>
      <w:r w:rsidR="004F114C" w:rsidRPr="00ED2488">
        <w:rPr>
          <w:rFonts w:cs="Arial"/>
          <w:lang w:val="ro-RO"/>
        </w:rPr>
        <w:t>urale</w:t>
      </w:r>
      <w:r w:rsidRPr="00ED2488">
        <w:rPr>
          <w:rFonts w:cs="Arial"/>
          <w:i/>
          <w:lang w:val="ro-RO"/>
        </w:rPr>
        <w:t>.</w:t>
      </w:r>
    </w:p>
    <w:p w:rsidR="0066756C" w:rsidRPr="00ED2488" w:rsidRDefault="0066756C" w:rsidP="00CB088E">
      <w:pPr>
        <w:pStyle w:val="Corptext"/>
        <w:autoSpaceDE/>
        <w:autoSpaceDN/>
        <w:adjustRightInd/>
        <w:ind w:left="720" w:right="-1"/>
        <w:jc w:val="both"/>
        <w:rPr>
          <w:rFonts w:cs="Arial"/>
          <w:lang w:val="ro-RO"/>
        </w:rPr>
      </w:pPr>
      <w:r w:rsidRPr="00ED2488">
        <w:rPr>
          <w:rFonts w:cs="Arial"/>
          <w:lang w:val="ro-RO"/>
        </w:rPr>
        <w:t xml:space="preserve">d) Producţia de deşeuri: </w:t>
      </w:r>
    </w:p>
    <w:p w:rsidR="00F83898" w:rsidRPr="00ED2488" w:rsidRDefault="0066756C" w:rsidP="00F83898">
      <w:pPr>
        <w:pStyle w:val="WW-Default"/>
        <w:spacing w:after="25"/>
        <w:jc w:val="both"/>
        <w:rPr>
          <w:rFonts w:ascii="Arial" w:hAnsi="Arial"/>
          <w:i/>
        </w:rPr>
      </w:pPr>
      <w:r w:rsidRPr="00ED2488">
        <w:tab/>
      </w:r>
      <w:r w:rsidRPr="00ED2488">
        <w:rPr>
          <w:rFonts w:ascii="Arial" w:hAnsi="Arial"/>
        </w:rPr>
        <w:t xml:space="preserve">- </w:t>
      </w:r>
      <w:r w:rsidRPr="00ED2488">
        <w:rPr>
          <w:rFonts w:ascii="Arial" w:hAnsi="Arial"/>
          <w:i/>
        </w:rPr>
        <w:t>în timpul construirii</w:t>
      </w:r>
      <w:r w:rsidR="003A4A95" w:rsidRPr="00ED2488">
        <w:rPr>
          <w:rFonts w:ascii="Arial" w:hAnsi="Arial"/>
          <w:i/>
        </w:rPr>
        <w:t xml:space="preserve"> rezultă următoarele deșeuri</w:t>
      </w:r>
      <w:r w:rsidRPr="00ED2488">
        <w:rPr>
          <w:rFonts w:ascii="Arial" w:hAnsi="Arial"/>
          <w:i/>
        </w:rPr>
        <w:t>:</w:t>
      </w:r>
    </w:p>
    <w:p w:rsidR="003A4A95" w:rsidRPr="00ED2488" w:rsidRDefault="003A4A95" w:rsidP="001932FE">
      <w:pPr>
        <w:pStyle w:val="Listparagraf"/>
        <w:numPr>
          <w:ilvl w:val="0"/>
          <w:numId w:val="10"/>
        </w:num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 xml:space="preserve">-17 01 </w:t>
      </w:r>
      <w:proofErr w:type="spellStart"/>
      <w:r w:rsidRPr="00ED2488">
        <w:rPr>
          <w:rFonts w:ascii="Arial" w:hAnsi="Arial" w:cs="Arial"/>
          <w:sz w:val="24"/>
          <w:szCs w:val="24"/>
          <w:lang w:val="ro-RO"/>
        </w:rPr>
        <w:t>01</w:t>
      </w:r>
      <w:proofErr w:type="spellEnd"/>
      <w:r w:rsidRPr="00ED2488">
        <w:rPr>
          <w:rFonts w:ascii="Arial" w:hAnsi="Arial" w:cs="Arial"/>
          <w:sz w:val="24"/>
          <w:szCs w:val="24"/>
          <w:lang w:val="ro-RO"/>
        </w:rPr>
        <w:t xml:space="preserve"> Beton</w:t>
      </w:r>
      <w:r w:rsidR="001932FE" w:rsidRPr="00ED2488">
        <w:rPr>
          <w:rFonts w:ascii="Arial" w:hAnsi="Arial" w:cs="Arial"/>
          <w:sz w:val="24"/>
          <w:szCs w:val="24"/>
          <w:lang w:val="ro-RO"/>
        </w:rPr>
        <w:t xml:space="preserve"> -</w:t>
      </w:r>
      <w:r w:rsidRPr="00ED2488">
        <w:rPr>
          <w:rFonts w:ascii="Arial" w:hAnsi="Arial" w:cs="Arial"/>
          <w:sz w:val="24"/>
          <w:szCs w:val="24"/>
          <w:lang w:val="ro-RO"/>
        </w:rPr>
        <w:t xml:space="preserve"> Transportat cu firmă de specialitate</w:t>
      </w:r>
    </w:p>
    <w:p w:rsidR="003A4A95" w:rsidRPr="00ED2488" w:rsidRDefault="003A4A95" w:rsidP="001932FE">
      <w:pPr>
        <w:pStyle w:val="Listparagraf"/>
        <w:numPr>
          <w:ilvl w:val="0"/>
          <w:numId w:val="10"/>
        </w:num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 xml:space="preserve">17 01 02 Cărămizi </w:t>
      </w:r>
      <w:r w:rsidR="001932FE" w:rsidRPr="00ED2488">
        <w:rPr>
          <w:rFonts w:ascii="Arial" w:hAnsi="Arial" w:cs="Arial"/>
          <w:sz w:val="24"/>
          <w:szCs w:val="24"/>
          <w:lang w:val="ro-RO"/>
        </w:rPr>
        <w:t>-</w:t>
      </w:r>
      <w:r w:rsidR="00ED2488">
        <w:rPr>
          <w:rFonts w:ascii="Arial" w:hAnsi="Arial" w:cs="Arial"/>
          <w:sz w:val="24"/>
          <w:szCs w:val="24"/>
          <w:lang w:val="ro-RO"/>
        </w:rPr>
        <w:t xml:space="preserve"> </w:t>
      </w:r>
      <w:r w:rsidRPr="00ED2488">
        <w:rPr>
          <w:rFonts w:ascii="Arial" w:hAnsi="Arial" w:cs="Arial"/>
          <w:sz w:val="24"/>
          <w:szCs w:val="24"/>
          <w:lang w:val="ro-RO"/>
        </w:rPr>
        <w:t>Transportat cu firmă de specialitate</w:t>
      </w:r>
    </w:p>
    <w:p w:rsidR="003A4A95" w:rsidRPr="00ED2488" w:rsidRDefault="003A4A95" w:rsidP="001932FE">
      <w:pPr>
        <w:pStyle w:val="Listparagraf"/>
        <w:numPr>
          <w:ilvl w:val="0"/>
          <w:numId w:val="10"/>
        </w:num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17 02 01 Lemn</w:t>
      </w:r>
      <w:r w:rsidR="00ED2488">
        <w:rPr>
          <w:rFonts w:ascii="Arial" w:hAnsi="Arial" w:cs="Arial"/>
          <w:sz w:val="24"/>
          <w:szCs w:val="24"/>
          <w:lang w:val="ro-RO"/>
        </w:rPr>
        <w:t xml:space="preserve"> </w:t>
      </w:r>
      <w:r w:rsidR="001932FE" w:rsidRPr="00ED2488">
        <w:rPr>
          <w:rFonts w:ascii="Arial" w:hAnsi="Arial" w:cs="Arial"/>
          <w:sz w:val="24"/>
          <w:szCs w:val="24"/>
          <w:lang w:val="ro-RO"/>
        </w:rPr>
        <w:t>-</w:t>
      </w:r>
      <w:r w:rsidR="00ED2488">
        <w:rPr>
          <w:rFonts w:ascii="Arial" w:hAnsi="Arial" w:cs="Arial"/>
          <w:sz w:val="24"/>
          <w:szCs w:val="24"/>
          <w:lang w:val="ro-RO"/>
        </w:rPr>
        <w:t xml:space="preserve"> </w:t>
      </w:r>
      <w:r w:rsidRPr="00ED2488">
        <w:rPr>
          <w:rFonts w:ascii="Arial" w:hAnsi="Arial" w:cs="Arial"/>
          <w:sz w:val="24"/>
          <w:szCs w:val="24"/>
          <w:lang w:val="ro-RO"/>
        </w:rPr>
        <w:t>Reutilizare sau valorificare</w:t>
      </w:r>
    </w:p>
    <w:p w:rsidR="003A4A95" w:rsidRPr="00ED2488" w:rsidRDefault="003A4A95" w:rsidP="001932FE">
      <w:pPr>
        <w:pStyle w:val="Listparagraf"/>
        <w:numPr>
          <w:ilvl w:val="0"/>
          <w:numId w:val="10"/>
        </w:num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 xml:space="preserve">17 04 05 </w:t>
      </w:r>
      <w:r w:rsidR="001932FE" w:rsidRPr="00ED2488">
        <w:rPr>
          <w:rFonts w:ascii="Arial" w:hAnsi="Arial" w:cs="Arial"/>
          <w:sz w:val="24"/>
          <w:szCs w:val="24"/>
          <w:lang w:val="ro-RO"/>
        </w:rPr>
        <w:t>Fier şi oţel</w:t>
      </w:r>
      <w:r w:rsidR="001932FE" w:rsidRPr="00ED2488">
        <w:rPr>
          <w:rFonts w:ascii="Arial" w:hAnsi="Arial" w:cs="Arial"/>
          <w:sz w:val="24"/>
          <w:szCs w:val="24"/>
          <w:lang w:val="ro-RO"/>
        </w:rPr>
        <w:tab/>
        <w:t>-</w:t>
      </w:r>
      <w:r w:rsidR="001932FE" w:rsidRPr="00ED2488">
        <w:rPr>
          <w:sz w:val="20"/>
          <w:szCs w:val="20"/>
          <w:lang w:val="ro-RO"/>
        </w:rPr>
        <w:t xml:space="preserve"> </w:t>
      </w:r>
      <w:r w:rsidRPr="00ED2488">
        <w:rPr>
          <w:rFonts w:ascii="Arial" w:hAnsi="Arial" w:cs="Arial"/>
          <w:sz w:val="24"/>
          <w:szCs w:val="24"/>
          <w:lang w:val="ro-RO"/>
        </w:rPr>
        <w:t>Reciclare</w:t>
      </w:r>
    </w:p>
    <w:p w:rsidR="003A4A95" w:rsidRPr="00ED2488" w:rsidRDefault="003A4A95" w:rsidP="001932FE">
      <w:pPr>
        <w:pStyle w:val="Listparagraf"/>
        <w:numPr>
          <w:ilvl w:val="0"/>
          <w:numId w:val="10"/>
        </w:num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17 06 05 Plăci din azbocim</w:t>
      </w:r>
      <w:r w:rsidR="00ED2488">
        <w:rPr>
          <w:rFonts w:ascii="Arial" w:hAnsi="Arial" w:cs="Arial"/>
          <w:sz w:val="24"/>
          <w:szCs w:val="24"/>
          <w:lang w:val="ro-RO"/>
        </w:rPr>
        <w:t>e</w:t>
      </w:r>
      <w:r w:rsidRPr="00ED2488">
        <w:rPr>
          <w:rFonts w:ascii="Arial" w:hAnsi="Arial" w:cs="Arial"/>
          <w:sz w:val="24"/>
          <w:szCs w:val="24"/>
          <w:lang w:val="ro-RO"/>
        </w:rPr>
        <w:t>nt</w:t>
      </w:r>
      <w:r w:rsidR="00ED2488">
        <w:rPr>
          <w:rFonts w:ascii="Arial" w:hAnsi="Arial" w:cs="Arial"/>
          <w:sz w:val="24"/>
          <w:szCs w:val="24"/>
          <w:lang w:val="ro-RO"/>
        </w:rPr>
        <w:t xml:space="preserve"> </w:t>
      </w:r>
      <w:r w:rsidR="001932FE" w:rsidRPr="00ED2488">
        <w:rPr>
          <w:rFonts w:ascii="Arial" w:hAnsi="Arial" w:cs="Arial"/>
          <w:sz w:val="24"/>
          <w:szCs w:val="24"/>
          <w:lang w:val="ro-RO"/>
        </w:rPr>
        <w:t>-</w:t>
      </w:r>
      <w:r w:rsidRPr="00ED2488">
        <w:rPr>
          <w:rFonts w:ascii="Arial" w:hAnsi="Arial" w:cs="Arial"/>
          <w:sz w:val="24"/>
          <w:szCs w:val="24"/>
          <w:lang w:val="ro-RO"/>
        </w:rPr>
        <w:t xml:space="preserve"> Evacuare și transportare cu firmă spec.</w:t>
      </w:r>
      <w:r w:rsidR="001932FE" w:rsidRPr="00ED2488">
        <w:rPr>
          <w:rFonts w:ascii="Arial" w:hAnsi="Arial" w:cs="Arial"/>
          <w:sz w:val="24"/>
          <w:szCs w:val="24"/>
          <w:lang w:val="ro-RO"/>
        </w:rPr>
        <w:t xml:space="preserve"> </w:t>
      </w:r>
      <w:r w:rsidRPr="00ED2488">
        <w:rPr>
          <w:rFonts w:ascii="Arial" w:hAnsi="Arial" w:cs="Arial"/>
          <w:sz w:val="24"/>
          <w:szCs w:val="24"/>
          <w:lang w:val="ro-RO"/>
        </w:rPr>
        <w:t>autorizată</w:t>
      </w:r>
    </w:p>
    <w:p w:rsidR="001932FE" w:rsidRPr="00ED2488" w:rsidRDefault="003A4A95" w:rsidP="001932FE">
      <w:pPr>
        <w:pStyle w:val="Listparagraf"/>
        <w:numPr>
          <w:ilvl w:val="0"/>
          <w:numId w:val="10"/>
        </w:num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 xml:space="preserve">14 04 </w:t>
      </w:r>
      <w:r w:rsidR="001932FE" w:rsidRPr="00ED2488">
        <w:rPr>
          <w:rFonts w:ascii="Arial" w:hAnsi="Arial" w:cs="Arial"/>
          <w:sz w:val="24"/>
          <w:szCs w:val="24"/>
          <w:lang w:val="ro-RO"/>
        </w:rPr>
        <w:t>cabluri, altele decât cele specificate la 17 04 10-</w:t>
      </w:r>
      <w:r w:rsidR="001932FE" w:rsidRPr="00ED2488">
        <w:rPr>
          <w:sz w:val="20"/>
          <w:szCs w:val="20"/>
          <w:lang w:val="ro-RO"/>
        </w:rPr>
        <w:t xml:space="preserve"> </w:t>
      </w:r>
      <w:r w:rsidR="001932FE" w:rsidRPr="00ED2488">
        <w:rPr>
          <w:rFonts w:ascii="Arial" w:hAnsi="Arial" w:cs="Arial"/>
          <w:sz w:val="24"/>
          <w:szCs w:val="24"/>
          <w:lang w:val="ro-RO"/>
        </w:rPr>
        <w:t>Reciclare</w:t>
      </w:r>
    </w:p>
    <w:p w:rsidR="0066756C" w:rsidRPr="00ED2488" w:rsidRDefault="0066756C" w:rsidP="001932FE">
      <w:pPr>
        <w:pStyle w:val="Listparagraf"/>
        <w:autoSpaceDE w:val="0"/>
        <w:autoSpaceDN w:val="0"/>
        <w:adjustRightInd w:val="0"/>
        <w:spacing w:after="0" w:line="240" w:lineRule="auto"/>
        <w:rPr>
          <w:rFonts w:ascii="Arial" w:hAnsi="Arial" w:cs="Arial"/>
          <w:i/>
          <w:sz w:val="24"/>
          <w:szCs w:val="24"/>
          <w:lang w:val="ro-RO"/>
        </w:rPr>
      </w:pPr>
      <w:r w:rsidRPr="00ED2488">
        <w:rPr>
          <w:rFonts w:ascii="Arial" w:hAnsi="Arial" w:cs="Arial"/>
          <w:sz w:val="24"/>
          <w:szCs w:val="24"/>
          <w:lang w:val="ro-RO"/>
        </w:rPr>
        <w:t xml:space="preserve">- </w:t>
      </w:r>
      <w:r w:rsidRPr="00ED2488">
        <w:rPr>
          <w:rFonts w:ascii="Arial" w:hAnsi="Arial" w:cs="Arial"/>
          <w:i/>
          <w:sz w:val="24"/>
          <w:szCs w:val="24"/>
          <w:lang w:val="ro-RO"/>
        </w:rPr>
        <w:t>în timpul funcţionării:</w:t>
      </w:r>
    </w:p>
    <w:p w:rsidR="0066756C" w:rsidRPr="00ED2488" w:rsidRDefault="0066756C" w:rsidP="00CB088E">
      <w:pPr>
        <w:pStyle w:val="Corptext"/>
        <w:rPr>
          <w:rFonts w:cs="Arial"/>
          <w:i/>
          <w:lang w:val="ro-RO"/>
        </w:rPr>
      </w:pPr>
      <w:r w:rsidRPr="00ED2488">
        <w:rPr>
          <w:rFonts w:cs="Arial"/>
          <w:i/>
          <w:lang w:val="ro-RO"/>
        </w:rPr>
        <w:tab/>
      </w:r>
      <w:r w:rsidRPr="00ED2488">
        <w:rPr>
          <w:rFonts w:cs="Arial"/>
          <w:i/>
          <w:lang w:val="ro-RO"/>
        </w:rPr>
        <w:tab/>
        <w:t xml:space="preserve">- Deşeurile municipale amestecate cod deşeu 20.03.01 se colectează în pubele cu capac amplasate în spaţii special amenajate şi se va </w:t>
      </w:r>
      <w:r w:rsidR="00F83898" w:rsidRPr="00ED2488">
        <w:rPr>
          <w:rFonts w:cs="Arial"/>
          <w:i/>
          <w:lang w:val="ro-RO"/>
        </w:rPr>
        <w:t>prelua</w:t>
      </w:r>
      <w:r w:rsidRPr="00ED2488">
        <w:rPr>
          <w:rFonts w:cs="Arial"/>
          <w:i/>
          <w:lang w:val="ro-RO"/>
        </w:rPr>
        <w:t xml:space="preserve"> de către o firmă specializată şi autorizată;</w:t>
      </w:r>
    </w:p>
    <w:p w:rsidR="00F83898" w:rsidRPr="00ED2488" w:rsidRDefault="00F83898" w:rsidP="00F83898">
      <w:pPr>
        <w:pStyle w:val="Default"/>
        <w:rPr>
          <w:lang w:val="ro-RO"/>
        </w:rPr>
      </w:pPr>
      <w:r w:rsidRPr="00ED2488">
        <w:rPr>
          <w:lang w:val="ro-RO"/>
        </w:rPr>
        <w:tab/>
      </w:r>
      <w:r w:rsidRPr="00ED2488">
        <w:rPr>
          <w:lang w:val="ro-RO"/>
        </w:rPr>
        <w:tab/>
        <w:t>- Deșeurile de ambalaje vor fi colectate pe categorii de deșeuri și vor fi predate societăților autorizate</w:t>
      </w:r>
    </w:p>
    <w:p w:rsidR="0066756C" w:rsidRPr="00ED2488" w:rsidRDefault="0066756C" w:rsidP="00CB088E">
      <w:pPr>
        <w:pStyle w:val="Corptext"/>
        <w:autoSpaceDE/>
        <w:autoSpaceDN/>
        <w:adjustRightInd/>
        <w:ind w:left="720" w:right="-1"/>
        <w:jc w:val="both"/>
        <w:rPr>
          <w:rFonts w:cs="Arial"/>
          <w:lang w:val="ro-RO"/>
        </w:rPr>
      </w:pPr>
      <w:r w:rsidRPr="00ED2488">
        <w:rPr>
          <w:rFonts w:cs="Arial"/>
          <w:i/>
          <w:lang w:val="ro-RO"/>
        </w:rPr>
        <w:t xml:space="preserve">e) </w:t>
      </w:r>
      <w:r w:rsidRPr="00ED2488">
        <w:rPr>
          <w:rFonts w:cs="Arial"/>
          <w:lang w:val="ro-RO"/>
        </w:rPr>
        <w:t>Emisii poluante, inclusiv zgomotul şi alte surse de disconfort:</w:t>
      </w:r>
    </w:p>
    <w:p w:rsidR="00F83898" w:rsidRPr="00ED2488" w:rsidRDefault="0066756C" w:rsidP="00F1411F">
      <w:pPr>
        <w:pStyle w:val="WW-Default"/>
        <w:spacing w:after="22"/>
        <w:ind w:left="786"/>
        <w:jc w:val="both"/>
        <w:rPr>
          <w:rFonts w:ascii="Arial" w:hAnsi="Arial"/>
        </w:rPr>
      </w:pPr>
      <w:r w:rsidRPr="00ED2488">
        <w:rPr>
          <w:rFonts w:ascii="Arial" w:hAnsi="Arial"/>
          <w:i/>
        </w:rPr>
        <w:t xml:space="preserve"> </w:t>
      </w:r>
      <w:proofErr w:type="spellStart"/>
      <w:r w:rsidRPr="00ED2488">
        <w:rPr>
          <w:rFonts w:ascii="Arial" w:hAnsi="Arial"/>
          <w:i/>
        </w:rPr>
        <w:t>-emisii</w:t>
      </w:r>
      <w:proofErr w:type="spellEnd"/>
      <w:r w:rsidRPr="00ED2488">
        <w:rPr>
          <w:rFonts w:ascii="Arial" w:hAnsi="Arial"/>
          <w:i/>
        </w:rPr>
        <w:t xml:space="preserve"> în aer: - în timpul construirii </w:t>
      </w:r>
    </w:p>
    <w:p w:rsidR="000F5FD7" w:rsidRPr="00ED2488" w:rsidRDefault="001932FE" w:rsidP="000F5FD7">
      <w:pPr>
        <w:pStyle w:val="Listparagraf"/>
        <w:numPr>
          <w:ilvl w:val="0"/>
          <w:numId w:val="11"/>
        </w:numPr>
        <w:autoSpaceDE w:val="0"/>
        <w:autoSpaceDN w:val="0"/>
        <w:adjustRightInd w:val="0"/>
        <w:spacing w:after="0" w:line="240" w:lineRule="auto"/>
        <w:ind w:left="1276" w:firstLine="0"/>
        <w:rPr>
          <w:sz w:val="21"/>
          <w:szCs w:val="21"/>
          <w:lang w:val="ro-RO"/>
        </w:rPr>
      </w:pPr>
      <w:r w:rsidRPr="00ED2488">
        <w:rPr>
          <w:rFonts w:ascii="Arial" w:hAnsi="Arial" w:cs="Arial"/>
          <w:sz w:val="24"/>
          <w:szCs w:val="24"/>
          <w:lang w:val="ro-RO"/>
        </w:rPr>
        <w:t xml:space="preserve">In perioada </w:t>
      </w:r>
      <w:proofErr w:type="spellStart"/>
      <w:r w:rsidRPr="00ED2488">
        <w:rPr>
          <w:rFonts w:ascii="Arial" w:hAnsi="Arial" w:cs="Arial"/>
          <w:sz w:val="24"/>
          <w:szCs w:val="24"/>
          <w:lang w:val="ro-RO"/>
        </w:rPr>
        <w:t>contructiei</w:t>
      </w:r>
      <w:proofErr w:type="spellEnd"/>
      <w:r w:rsidRPr="00ED2488">
        <w:rPr>
          <w:rFonts w:ascii="Arial" w:hAnsi="Arial" w:cs="Arial"/>
          <w:sz w:val="24"/>
          <w:szCs w:val="24"/>
          <w:lang w:val="ro-RO"/>
        </w:rPr>
        <w:t xml:space="preserve"> va exista impact asupra aerului </w:t>
      </w:r>
      <w:proofErr w:type="spellStart"/>
      <w:r w:rsidRPr="00ED2488">
        <w:rPr>
          <w:rFonts w:ascii="Arial" w:hAnsi="Arial" w:cs="Arial"/>
          <w:sz w:val="24"/>
          <w:szCs w:val="24"/>
          <w:lang w:val="ro-RO"/>
        </w:rPr>
        <w:t>constand</w:t>
      </w:r>
      <w:proofErr w:type="spellEnd"/>
      <w:r w:rsidRPr="00ED2488">
        <w:rPr>
          <w:rFonts w:ascii="Arial" w:hAnsi="Arial" w:cs="Arial"/>
          <w:sz w:val="24"/>
          <w:szCs w:val="24"/>
          <w:lang w:val="ro-RO"/>
        </w:rPr>
        <w:t xml:space="preserve"> in emisiile vehiculelor si utilajelor</w:t>
      </w:r>
      <w:r w:rsidR="000F5FD7" w:rsidRPr="00ED2488">
        <w:rPr>
          <w:rFonts w:ascii="Arial" w:hAnsi="Arial" w:cs="Arial"/>
          <w:sz w:val="24"/>
          <w:szCs w:val="24"/>
          <w:lang w:val="ro-RO"/>
        </w:rPr>
        <w:t xml:space="preserve"> </w:t>
      </w:r>
      <w:r w:rsidRPr="00ED2488">
        <w:rPr>
          <w:rFonts w:ascii="Arial" w:hAnsi="Arial" w:cs="Arial"/>
          <w:sz w:val="24"/>
          <w:szCs w:val="24"/>
          <w:lang w:val="ro-RO"/>
        </w:rPr>
        <w:t xml:space="preserve">folosite, precum si din utilizarea materialelor de </w:t>
      </w:r>
      <w:proofErr w:type="spellStart"/>
      <w:r w:rsidRPr="00ED2488">
        <w:rPr>
          <w:rFonts w:ascii="Arial" w:hAnsi="Arial" w:cs="Arial"/>
          <w:sz w:val="24"/>
          <w:szCs w:val="24"/>
          <w:lang w:val="ro-RO"/>
        </w:rPr>
        <w:t>constructie</w:t>
      </w:r>
      <w:proofErr w:type="spellEnd"/>
      <w:r w:rsidRPr="00ED2488">
        <w:rPr>
          <w:rFonts w:ascii="Arial" w:hAnsi="Arial" w:cs="Arial"/>
          <w:sz w:val="24"/>
          <w:szCs w:val="24"/>
          <w:lang w:val="ro-RO"/>
        </w:rPr>
        <w:t xml:space="preserve"> sub forma de pulbere.</w:t>
      </w:r>
    </w:p>
    <w:p w:rsidR="000F5FD7" w:rsidRPr="00ED2488" w:rsidRDefault="001932FE" w:rsidP="000F5FD7">
      <w:pPr>
        <w:autoSpaceDE w:val="0"/>
        <w:autoSpaceDN w:val="0"/>
        <w:adjustRightInd w:val="0"/>
        <w:spacing w:after="0" w:line="240" w:lineRule="auto"/>
        <w:ind w:firstLine="720"/>
        <w:rPr>
          <w:rFonts w:ascii="Arial" w:hAnsi="Arial" w:cs="Arial"/>
          <w:sz w:val="24"/>
          <w:szCs w:val="24"/>
          <w:lang w:val="ro-RO"/>
        </w:rPr>
      </w:pPr>
      <w:r w:rsidRPr="00ED2488">
        <w:rPr>
          <w:rFonts w:ascii="Arial" w:hAnsi="Arial" w:cs="Arial"/>
          <w:sz w:val="24"/>
          <w:szCs w:val="24"/>
          <w:lang w:val="ro-RO"/>
        </w:rPr>
        <w:t>.</w:t>
      </w:r>
      <w:proofErr w:type="spellStart"/>
      <w:r w:rsidR="0066756C" w:rsidRPr="00ED2488">
        <w:rPr>
          <w:rFonts w:ascii="Arial" w:hAnsi="Arial" w:cs="Arial"/>
          <w:i/>
          <w:sz w:val="24"/>
          <w:szCs w:val="24"/>
          <w:lang w:val="ro-RO"/>
        </w:rPr>
        <w:t>-zgomot</w:t>
      </w:r>
      <w:proofErr w:type="spellEnd"/>
      <w:r w:rsidR="0066756C" w:rsidRPr="00ED2488">
        <w:rPr>
          <w:rFonts w:ascii="Arial" w:hAnsi="Arial" w:cs="Arial"/>
          <w:i/>
          <w:sz w:val="24"/>
          <w:szCs w:val="24"/>
          <w:lang w:val="ro-RO"/>
        </w:rPr>
        <w:t xml:space="preserve">: </w:t>
      </w:r>
      <w:r w:rsidR="003538C1" w:rsidRPr="00ED2488">
        <w:rPr>
          <w:rFonts w:ascii="Arial" w:hAnsi="Arial" w:cs="Arial"/>
          <w:i/>
          <w:sz w:val="24"/>
          <w:szCs w:val="24"/>
          <w:lang w:val="ro-RO"/>
        </w:rPr>
        <w:t>Pe perioada construcției v</w:t>
      </w:r>
      <w:r w:rsidR="000F5FD7" w:rsidRPr="00ED2488">
        <w:rPr>
          <w:rFonts w:ascii="Arial" w:hAnsi="Arial" w:cs="Arial"/>
          <w:sz w:val="24"/>
          <w:szCs w:val="24"/>
          <w:lang w:val="ro-RO"/>
        </w:rPr>
        <w:t xml:space="preserve">a exista  zgomot si </w:t>
      </w:r>
      <w:proofErr w:type="spellStart"/>
      <w:r w:rsidR="000F5FD7" w:rsidRPr="00ED2488">
        <w:rPr>
          <w:rFonts w:ascii="Arial" w:hAnsi="Arial" w:cs="Arial"/>
          <w:sz w:val="24"/>
          <w:szCs w:val="24"/>
          <w:lang w:val="ro-RO"/>
        </w:rPr>
        <w:t>vibratii</w:t>
      </w:r>
      <w:proofErr w:type="spellEnd"/>
      <w:r w:rsidR="003538C1" w:rsidRPr="00ED2488">
        <w:rPr>
          <w:rFonts w:ascii="Arial" w:hAnsi="Arial" w:cs="Arial"/>
          <w:sz w:val="24"/>
          <w:szCs w:val="24"/>
          <w:lang w:val="ro-RO"/>
        </w:rPr>
        <w:t>, dar</w:t>
      </w:r>
      <w:r w:rsidR="000F5FD7" w:rsidRPr="00ED2488">
        <w:rPr>
          <w:rFonts w:ascii="Arial" w:hAnsi="Arial" w:cs="Arial"/>
          <w:sz w:val="24"/>
          <w:szCs w:val="24"/>
          <w:lang w:val="ro-RO"/>
        </w:rPr>
        <w:t xml:space="preserve"> </w:t>
      </w:r>
      <w:r w:rsidR="003538C1" w:rsidRPr="00ED2488">
        <w:rPr>
          <w:rFonts w:ascii="Arial" w:hAnsi="Arial" w:cs="Arial"/>
          <w:sz w:val="24"/>
          <w:szCs w:val="24"/>
          <w:lang w:val="ro-RO"/>
        </w:rPr>
        <w:t>a</w:t>
      </w:r>
      <w:r w:rsidR="000F5FD7" w:rsidRPr="00ED2488">
        <w:rPr>
          <w:rFonts w:ascii="Arial" w:hAnsi="Arial" w:cs="Arial"/>
          <w:sz w:val="24"/>
          <w:szCs w:val="24"/>
          <w:lang w:val="ro-RO"/>
        </w:rPr>
        <w:t xml:space="preserve">cesta se va manifesta in perioadele de utilizare a utilajelor si vehiculelor folosite la executarea </w:t>
      </w:r>
      <w:proofErr w:type="spellStart"/>
      <w:r w:rsidR="000F5FD7" w:rsidRPr="00ED2488">
        <w:rPr>
          <w:rFonts w:ascii="Arial" w:hAnsi="Arial" w:cs="Arial"/>
          <w:sz w:val="24"/>
          <w:szCs w:val="24"/>
          <w:lang w:val="ro-RO"/>
        </w:rPr>
        <w:t>lucrarilor</w:t>
      </w:r>
      <w:proofErr w:type="spellEnd"/>
      <w:r w:rsidR="000F5FD7" w:rsidRPr="00ED2488">
        <w:rPr>
          <w:rFonts w:ascii="Arial" w:hAnsi="Arial" w:cs="Arial"/>
          <w:sz w:val="24"/>
          <w:szCs w:val="24"/>
          <w:lang w:val="ro-RO"/>
        </w:rPr>
        <w:t xml:space="preserve">, </w:t>
      </w:r>
      <w:proofErr w:type="spellStart"/>
      <w:r w:rsidR="000F5FD7" w:rsidRPr="00ED2488">
        <w:rPr>
          <w:rFonts w:ascii="Arial" w:hAnsi="Arial" w:cs="Arial"/>
          <w:sz w:val="24"/>
          <w:szCs w:val="24"/>
          <w:lang w:val="ro-RO"/>
        </w:rPr>
        <w:t>insa</w:t>
      </w:r>
      <w:proofErr w:type="spellEnd"/>
      <w:r w:rsidR="000F5FD7" w:rsidRPr="00ED2488">
        <w:rPr>
          <w:rFonts w:ascii="Arial" w:hAnsi="Arial" w:cs="Arial"/>
          <w:sz w:val="24"/>
          <w:szCs w:val="24"/>
          <w:lang w:val="ro-RO"/>
        </w:rPr>
        <w:t xml:space="preserve"> acestea vor fi doar temporare.</w:t>
      </w:r>
    </w:p>
    <w:p w:rsidR="000F5FD7" w:rsidRPr="00ED2488" w:rsidRDefault="000F5FD7" w:rsidP="003538C1">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 xml:space="preserve">În timpul funcționării  agregatul </w:t>
      </w:r>
      <w:proofErr w:type="spellStart"/>
      <w:r w:rsidRPr="00ED2488">
        <w:rPr>
          <w:rFonts w:ascii="Arial" w:hAnsi="Arial" w:cs="Arial"/>
          <w:sz w:val="24"/>
          <w:szCs w:val="24"/>
          <w:lang w:val="ro-RO"/>
        </w:rPr>
        <w:t>Chiller</w:t>
      </w:r>
      <w:proofErr w:type="spellEnd"/>
      <w:r w:rsidRPr="00ED2488">
        <w:rPr>
          <w:rFonts w:ascii="Arial" w:hAnsi="Arial" w:cs="Arial"/>
          <w:sz w:val="24"/>
          <w:szCs w:val="24"/>
          <w:lang w:val="ro-RO"/>
        </w:rPr>
        <w:t xml:space="preserve"> pentru prepararea gheții așezată pe partea estică a terenului și generează zgomot peste limita admisibilă, proiectul actual se prevede o perete fonoabsorbant.</w:t>
      </w:r>
      <w:r w:rsidR="003538C1" w:rsidRPr="00ED2488">
        <w:rPr>
          <w:rFonts w:ascii="Arial" w:hAnsi="Arial" w:cs="Arial"/>
          <w:sz w:val="24"/>
          <w:szCs w:val="24"/>
          <w:lang w:val="ro-RO"/>
        </w:rPr>
        <w:t xml:space="preserve"> La distanță de peste 32m de zona rezidențială cu locuințe, poluarea acustică este mai mic de 42dB care este sub valoare admisibilă de 55 dB.</w:t>
      </w:r>
    </w:p>
    <w:p w:rsidR="0066756C" w:rsidRDefault="0066756C" w:rsidP="000F5FD7">
      <w:pPr>
        <w:autoSpaceDE w:val="0"/>
        <w:autoSpaceDN w:val="0"/>
        <w:adjustRightInd w:val="0"/>
        <w:spacing w:after="0" w:line="240" w:lineRule="auto"/>
        <w:rPr>
          <w:rFonts w:ascii="Arial" w:hAnsi="Arial" w:cs="Arial"/>
          <w:sz w:val="24"/>
          <w:szCs w:val="24"/>
          <w:lang w:val="ro-RO"/>
        </w:rPr>
      </w:pPr>
      <w:r w:rsidRPr="00ED2488">
        <w:rPr>
          <w:rFonts w:ascii="Arial" w:hAnsi="Arial" w:cs="Arial"/>
          <w:sz w:val="24"/>
          <w:szCs w:val="24"/>
          <w:lang w:val="ro-RO"/>
        </w:rPr>
        <w:t>f) Riscul de accident, ţinându-se seama în special de substanţele şi de tehnologie utilizate: Nu este cazul.</w:t>
      </w:r>
    </w:p>
    <w:p w:rsidR="00867588" w:rsidRPr="00ED2488" w:rsidRDefault="00867588" w:rsidP="000F5FD7">
      <w:pPr>
        <w:autoSpaceDE w:val="0"/>
        <w:autoSpaceDN w:val="0"/>
        <w:adjustRightInd w:val="0"/>
        <w:spacing w:after="0" w:line="240" w:lineRule="auto"/>
        <w:rPr>
          <w:rFonts w:ascii="Arial" w:hAnsi="Arial" w:cs="Arial"/>
          <w:sz w:val="24"/>
          <w:szCs w:val="24"/>
          <w:lang w:val="ro-RO"/>
        </w:rPr>
      </w:pPr>
    </w:p>
    <w:p w:rsidR="0066756C" w:rsidRPr="00ED2488" w:rsidRDefault="0066756C" w:rsidP="00CB088E">
      <w:pPr>
        <w:pStyle w:val="Corptext"/>
        <w:tabs>
          <w:tab w:val="left" w:pos="142"/>
        </w:tabs>
        <w:ind w:right="141"/>
        <w:rPr>
          <w:rFonts w:cs="Arial"/>
          <w:lang w:val="ro-RO"/>
        </w:rPr>
      </w:pPr>
      <w:r w:rsidRPr="00ED2488">
        <w:rPr>
          <w:rFonts w:cs="Arial"/>
          <w:b/>
          <w:lang w:val="ro-RO"/>
        </w:rPr>
        <w:t>2</w:t>
      </w:r>
      <w:r w:rsidRPr="00ED2488">
        <w:rPr>
          <w:rFonts w:cs="Arial"/>
          <w:lang w:val="ro-RO"/>
        </w:rPr>
        <w:t xml:space="preserve">. </w:t>
      </w:r>
      <w:r w:rsidRPr="00ED2488">
        <w:rPr>
          <w:rFonts w:cs="Arial"/>
          <w:b/>
          <w:bCs/>
          <w:lang w:val="ro-RO"/>
        </w:rPr>
        <w:t>Localizarea proiectului</w:t>
      </w:r>
      <w:r w:rsidRPr="00ED2488">
        <w:rPr>
          <w:rFonts w:cs="Arial"/>
          <w:lang w:val="ro-RO"/>
        </w:rPr>
        <w:t xml:space="preserve">: </w:t>
      </w:r>
    </w:p>
    <w:p w:rsidR="0066756C" w:rsidRPr="00ED2488" w:rsidRDefault="0066756C" w:rsidP="00CB088E">
      <w:pPr>
        <w:pStyle w:val="Corptext"/>
        <w:tabs>
          <w:tab w:val="left" w:pos="142"/>
        </w:tabs>
        <w:ind w:right="141"/>
        <w:rPr>
          <w:rFonts w:cs="Arial"/>
          <w:lang w:val="ro-RO"/>
        </w:rPr>
      </w:pPr>
      <w:r w:rsidRPr="00ED2488">
        <w:rPr>
          <w:rFonts w:cs="Arial"/>
          <w:lang w:val="ro-RO"/>
        </w:rPr>
        <w:t xml:space="preserve">2.1. utilizarea existentă a terenului: </w:t>
      </w:r>
      <w:r w:rsidR="003538C1" w:rsidRPr="00ED2488">
        <w:rPr>
          <w:rFonts w:cs="Arial"/>
          <w:lang w:val="ro-RO"/>
        </w:rPr>
        <w:t>teren clădit pe care se desfășoară activități de sport și agrement</w:t>
      </w:r>
      <w:r w:rsidRPr="00ED2488">
        <w:rPr>
          <w:rFonts w:cs="Arial"/>
          <w:lang w:val="ro-RO"/>
        </w:rPr>
        <w:t xml:space="preserve">, conform Certificatului de Urbanism nr. </w:t>
      </w:r>
      <w:r w:rsidR="003538C1" w:rsidRPr="00ED2488">
        <w:rPr>
          <w:rFonts w:cs="Arial"/>
          <w:lang w:val="ro-RO"/>
        </w:rPr>
        <w:t>11</w:t>
      </w:r>
      <w:r w:rsidRPr="00ED2488">
        <w:rPr>
          <w:rFonts w:cs="Arial"/>
          <w:lang w:val="ro-RO"/>
        </w:rPr>
        <w:t>/</w:t>
      </w:r>
      <w:r w:rsidR="003538C1" w:rsidRPr="00ED2488">
        <w:rPr>
          <w:rFonts w:cs="Arial"/>
          <w:lang w:val="ro-RO"/>
        </w:rPr>
        <w:t>11</w:t>
      </w:r>
      <w:r w:rsidRPr="00ED2488">
        <w:rPr>
          <w:rFonts w:cs="Arial"/>
          <w:lang w:val="ro-RO"/>
        </w:rPr>
        <w:t>.0</w:t>
      </w:r>
      <w:r w:rsidR="003538C1" w:rsidRPr="00ED2488">
        <w:rPr>
          <w:rFonts w:cs="Arial"/>
          <w:lang w:val="ro-RO"/>
        </w:rPr>
        <w:t>1</w:t>
      </w:r>
      <w:r w:rsidRPr="00ED2488">
        <w:rPr>
          <w:rFonts w:cs="Arial"/>
          <w:lang w:val="ro-RO"/>
        </w:rPr>
        <w:t>.201</w:t>
      </w:r>
      <w:r w:rsidR="003538C1" w:rsidRPr="00ED2488">
        <w:rPr>
          <w:rFonts w:cs="Arial"/>
          <w:lang w:val="ro-RO"/>
        </w:rPr>
        <w:t>8</w:t>
      </w:r>
      <w:r w:rsidRPr="00ED2488">
        <w:rPr>
          <w:rFonts w:cs="Arial"/>
          <w:lang w:val="ro-RO"/>
        </w:rPr>
        <w:t xml:space="preserve">, emis de Municipiul </w:t>
      </w:r>
      <w:r w:rsidR="003538C1" w:rsidRPr="00ED2488">
        <w:rPr>
          <w:rFonts w:cs="Arial"/>
          <w:lang w:val="ro-RO"/>
        </w:rPr>
        <w:t>Gheorgheni</w:t>
      </w:r>
      <w:r w:rsidRPr="00ED2488">
        <w:rPr>
          <w:rFonts w:cs="Arial"/>
          <w:lang w:val="ro-RO"/>
        </w:rPr>
        <w:t>.</w:t>
      </w:r>
    </w:p>
    <w:p w:rsidR="0066756C" w:rsidRPr="00ED2488" w:rsidRDefault="0066756C" w:rsidP="00CB088E">
      <w:pPr>
        <w:pStyle w:val="Corptext"/>
        <w:tabs>
          <w:tab w:val="left" w:pos="142"/>
        </w:tabs>
        <w:ind w:right="141"/>
        <w:rPr>
          <w:rFonts w:cs="Arial"/>
          <w:i/>
          <w:lang w:val="ro-RO"/>
        </w:rPr>
      </w:pPr>
      <w:r w:rsidRPr="00ED2488">
        <w:rPr>
          <w:rFonts w:cs="Arial"/>
          <w:lang w:val="ro-RO"/>
        </w:rPr>
        <w:t>2.2. relativa abundenţă a resurselor naturale din zonă, calitatea şi capacitatea regenerativă a acestora:</w:t>
      </w:r>
      <w:r w:rsidRPr="00ED2488">
        <w:rPr>
          <w:rFonts w:cs="Arial"/>
          <w:i/>
          <w:lang w:val="ro-RO"/>
        </w:rPr>
        <w:t xml:space="preserve"> nu este cazul</w:t>
      </w:r>
    </w:p>
    <w:p w:rsidR="0066756C" w:rsidRPr="00ED2488" w:rsidRDefault="0066756C" w:rsidP="00CB088E">
      <w:pPr>
        <w:pStyle w:val="Corptext"/>
        <w:tabs>
          <w:tab w:val="left" w:pos="142"/>
        </w:tabs>
        <w:ind w:right="141"/>
        <w:rPr>
          <w:rFonts w:cs="Arial"/>
          <w:lang w:val="ro-RO"/>
        </w:rPr>
      </w:pPr>
      <w:r w:rsidRPr="00ED2488">
        <w:rPr>
          <w:rFonts w:cs="Arial"/>
          <w:lang w:val="ro-RO"/>
        </w:rPr>
        <w:t>2.3. capacitatea de absorbţie a mediului:</w:t>
      </w:r>
    </w:p>
    <w:p w:rsidR="0066756C" w:rsidRPr="00ED2488" w:rsidRDefault="0066756C" w:rsidP="00F1411F">
      <w:pPr>
        <w:pStyle w:val="Corptext"/>
        <w:numPr>
          <w:ilvl w:val="0"/>
          <w:numId w:val="6"/>
        </w:numPr>
        <w:tabs>
          <w:tab w:val="num" w:pos="1276"/>
        </w:tabs>
        <w:autoSpaceDE/>
        <w:autoSpaceDN/>
        <w:adjustRightInd/>
        <w:ind w:right="-1"/>
        <w:jc w:val="both"/>
        <w:rPr>
          <w:rFonts w:cs="Arial"/>
          <w:lang w:val="ro-RO"/>
        </w:rPr>
      </w:pPr>
      <w:r w:rsidRPr="00ED2488">
        <w:rPr>
          <w:rFonts w:cs="Arial"/>
          <w:lang w:val="ro-RO"/>
        </w:rPr>
        <w:t>zone</w:t>
      </w:r>
      <w:r w:rsidRPr="00ED2488">
        <w:rPr>
          <w:rFonts w:cs="Arial"/>
          <w:i/>
          <w:lang w:val="ro-RO"/>
        </w:rPr>
        <w:t xml:space="preserve"> </w:t>
      </w:r>
      <w:r w:rsidRPr="00ED2488">
        <w:rPr>
          <w:rFonts w:cs="Arial"/>
          <w:lang w:val="ro-RO"/>
        </w:rPr>
        <w:t>umede</w:t>
      </w:r>
      <w:r w:rsidRPr="00ED2488">
        <w:rPr>
          <w:rFonts w:cs="Arial"/>
          <w:i/>
          <w:lang w:val="ro-RO"/>
        </w:rPr>
        <w:t xml:space="preserve">: - nu este cazul, </w:t>
      </w:r>
    </w:p>
    <w:p w:rsidR="0066756C" w:rsidRPr="00ED2488" w:rsidRDefault="0066756C" w:rsidP="00F1411F">
      <w:pPr>
        <w:pStyle w:val="Corptext"/>
        <w:numPr>
          <w:ilvl w:val="0"/>
          <w:numId w:val="6"/>
        </w:numPr>
        <w:tabs>
          <w:tab w:val="num" w:pos="1276"/>
        </w:tabs>
        <w:autoSpaceDE/>
        <w:autoSpaceDN/>
        <w:adjustRightInd/>
        <w:ind w:right="-1"/>
        <w:jc w:val="both"/>
        <w:rPr>
          <w:rFonts w:cs="Arial"/>
          <w:lang w:val="ro-RO"/>
        </w:rPr>
      </w:pPr>
      <w:r w:rsidRPr="00ED2488">
        <w:rPr>
          <w:rFonts w:cs="Arial"/>
          <w:lang w:val="ro-RO"/>
        </w:rPr>
        <w:t>zone</w:t>
      </w:r>
      <w:r w:rsidRPr="00ED2488">
        <w:rPr>
          <w:rFonts w:cs="Arial"/>
          <w:i/>
          <w:lang w:val="ro-RO"/>
        </w:rPr>
        <w:t xml:space="preserve"> </w:t>
      </w:r>
      <w:r w:rsidRPr="00ED2488">
        <w:rPr>
          <w:rFonts w:cs="Arial"/>
          <w:lang w:val="ro-RO"/>
        </w:rPr>
        <w:t>costiere</w:t>
      </w:r>
      <w:r w:rsidRPr="00ED2488">
        <w:rPr>
          <w:rFonts w:cs="Arial"/>
          <w:i/>
          <w:lang w:val="ro-RO"/>
        </w:rPr>
        <w:t>: - nu este cazul,</w:t>
      </w:r>
    </w:p>
    <w:p w:rsidR="0066756C" w:rsidRPr="00ED2488" w:rsidRDefault="0066756C" w:rsidP="00F1411F">
      <w:pPr>
        <w:pStyle w:val="Corptext"/>
        <w:numPr>
          <w:ilvl w:val="0"/>
          <w:numId w:val="6"/>
        </w:numPr>
        <w:tabs>
          <w:tab w:val="num" w:pos="1276"/>
        </w:tabs>
        <w:autoSpaceDE/>
        <w:autoSpaceDN/>
        <w:adjustRightInd/>
        <w:ind w:right="-1"/>
        <w:jc w:val="both"/>
        <w:rPr>
          <w:rFonts w:cs="Arial"/>
          <w:lang w:val="ro-RO"/>
        </w:rPr>
      </w:pPr>
      <w:r w:rsidRPr="00ED2488">
        <w:rPr>
          <w:rFonts w:cs="Arial"/>
          <w:lang w:val="ro-RO"/>
        </w:rPr>
        <w:t>zone</w:t>
      </w:r>
      <w:r w:rsidRPr="00ED2488">
        <w:rPr>
          <w:rFonts w:cs="Arial"/>
          <w:i/>
          <w:lang w:val="ro-RO"/>
        </w:rPr>
        <w:t xml:space="preserve"> </w:t>
      </w:r>
      <w:r w:rsidRPr="00ED2488">
        <w:rPr>
          <w:rFonts w:cs="Arial"/>
          <w:lang w:val="ro-RO"/>
        </w:rPr>
        <w:t>montane</w:t>
      </w:r>
      <w:r w:rsidRPr="00ED2488">
        <w:rPr>
          <w:rFonts w:cs="Arial"/>
          <w:i/>
          <w:lang w:val="ro-RO"/>
        </w:rPr>
        <w:t xml:space="preserve"> </w:t>
      </w:r>
      <w:r w:rsidRPr="00ED2488">
        <w:rPr>
          <w:rFonts w:cs="Arial"/>
          <w:lang w:val="ro-RO"/>
        </w:rPr>
        <w:t>şi</w:t>
      </w:r>
      <w:r w:rsidRPr="00ED2488">
        <w:rPr>
          <w:rFonts w:cs="Arial"/>
          <w:i/>
          <w:lang w:val="ro-RO"/>
        </w:rPr>
        <w:t xml:space="preserve"> </w:t>
      </w:r>
      <w:r w:rsidRPr="00ED2488">
        <w:rPr>
          <w:rFonts w:cs="Arial"/>
          <w:lang w:val="ro-RO"/>
        </w:rPr>
        <w:t>cele</w:t>
      </w:r>
      <w:r w:rsidRPr="00ED2488">
        <w:rPr>
          <w:rFonts w:cs="Arial"/>
          <w:i/>
          <w:lang w:val="ro-RO"/>
        </w:rPr>
        <w:t xml:space="preserve"> </w:t>
      </w:r>
      <w:r w:rsidRPr="00ED2488">
        <w:rPr>
          <w:rFonts w:cs="Arial"/>
          <w:lang w:val="ro-RO"/>
        </w:rPr>
        <w:t>împădurite</w:t>
      </w:r>
      <w:r w:rsidRPr="00ED2488">
        <w:rPr>
          <w:rFonts w:cs="Arial"/>
          <w:i/>
          <w:lang w:val="ro-RO"/>
        </w:rPr>
        <w:t>: -  nu este cazul</w:t>
      </w:r>
    </w:p>
    <w:p w:rsidR="0066756C" w:rsidRPr="00ED2488" w:rsidRDefault="0066756C" w:rsidP="00F1411F">
      <w:pPr>
        <w:pStyle w:val="Corptext"/>
        <w:numPr>
          <w:ilvl w:val="0"/>
          <w:numId w:val="6"/>
        </w:numPr>
        <w:tabs>
          <w:tab w:val="num" w:pos="1276"/>
        </w:tabs>
        <w:autoSpaceDE/>
        <w:autoSpaceDN/>
        <w:adjustRightInd/>
        <w:ind w:right="-1"/>
        <w:jc w:val="both"/>
        <w:rPr>
          <w:rFonts w:cs="Arial"/>
          <w:lang w:val="ro-RO"/>
        </w:rPr>
      </w:pPr>
      <w:r w:rsidRPr="00ED2488">
        <w:rPr>
          <w:rFonts w:cs="Arial"/>
          <w:lang w:val="ro-RO"/>
        </w:rPr>
        <w:lastRenderedPageBreak/>
        <w:t>parcuri</w:t>
      </w:r>
      <w:r w:rsidRPr="00ED2488">
        <w:rPr>
          <w:rFonts w:cs="Arial"/>
          <w:i/>
          <w:lang w:val="ro-RO"/>
        </w:rPr>
        <w:t xml:space="preserve"> </w:t>
      </w:r>
      <w:r w:rsidRPr="00ED2488">
        <w:rPr>
          <w:rFonts w:cs="Arial"/>
          <w:lang w:val="ro-RO"/>
        </w:rPr>
        <w:t>şi</w:t>
      </w:r>
      <w:r w:rsidRPr="00ED2488">
        <w:rPr>
          <w:rFonts w:cs="Arial"/>
          <w:i/>
          <w:lang w:val="ro-RO"/>
        </w:rPr>
        <w:t xml:space="preserve"> </w:t>
      </w:r>
      <w:r w:rsidRPr="00ED2488">
        <w:rPr>
          <w:rFonts w:cs="Arial"/>
          <w:lang w:val="ro-RO"/>
        </w:rPr>
        <w:t>rezervaţii</w:t>
      </w:r>
      <w:r w:rsidRPr="00ED2488">
        <w:rPr>
          <w:rFonts w:cs="Arial"/>
          <w:i/>
          <w:lang w:val="ro-RO"/>
        </w:rPr>
        <w:t xml:space="preserve"> </w:t>
      </w:r>
      <w:r w:rsidRPr="00ED2488">
        <w:rPr>
          <w:rFonts w:cs="Arial"/>
          <w:lang w:val="ro-RO"/>
        </w:rPr>
        <w:t>naturale:</w:t>
      </w:r>
      <w:r w:rsidRPr="00ED2488">
        <w:rPr>
          <w:rFonts w:cs="Arial"/>
          <w:i/>
          <w:lang w:val="ro-RO"/>
        </w:rPr>
        <w:t xml:space="preserve">  - nu este cazul,</w:t>
      </w:r>
    </w:p>
    <w:p w:rsidR="0066756C" w:rsidRPr="00ED2488" w:rsidRDefault="0066756C" w:rsidP="00F1411F">
      <w:pPr>
        <w:pStyle w:val="Corptext"/>
        <w:numPr>
          <w:ilvl w:val="0"/>
          <w:numId w:val="6"/>
        </w:numPr>
        <w:tabs>
          <w:tab w:val="num" w:pos="1276"/>
        </w:tabs>
        <w:autoSpaceDE/>
        <w:autoSpaceDN/>
        <w:adjustRightInd/>
        <w:ind w:right="-1"/>
        <w:jc w:val="both"/>
        <w:rPr>
          <w:rFonts w:cs="Arial"/>
          <w:lang w:val="ro-RO"/>
        </w:rPr>
      </w:pPr>
      <w:r w:rsidRPr="00ED2488">
        <w:rPr>
          <w:rFonts w:cs="Arial"/>
          <w:lang w:val="ro-RO"/>
        </w:rPr>
        <w:t>arii</w:t>
      </w:r>
      <w:r w:rsidRPr="00ED2488">
        <w:rPr>
          <w:rFonts w:cs="Arial"/>
          <w:i/>
          <w:lang w:val="ro-RO"/>
        </w:rPr>
        <w:t xml:space="preserve"> </w:t>
      </w:r>
      <w:r w:rsidRPr="00ED2488">
        <w:rPr>
          <w:rFonts w:cs="Arial"/>
          <w:lang w:val="ro-RO"/>
        </w:rPr>
        <w:t>clasificate</w:t>
      </w:r>
      <w:r w:rsidRPr="00ED2488">
        <w:rPr>
          <w:rFonts w:cs="Arial"/>
          <w:i/>
          <w:lang w:val="ro-RO"/>
        </w:rPr>
        <w:t xml:space="preserve"> </w:t>
      </w:r>
      <w:r w:rsidRPr="00ED2488">
        <w:rPr>
          <w:rFonts w:cs="Arial"/>
          <w:lang w:val="ro-RO"/>
        </w:rPr>
        <w:t>sau</w:t>
      </w:r>
      <w:r w:rsidRPr="00ED2488">
        <w:rPr>
          <w:rFonts w:cs="Arial"/>
          <w:i/>
          <w:lang w:val="ro-RO"/>
        </w:rPr>
        <w:t xml:space="preserve"> </w:t>
      </w:r>
      <w:r w:rsidRPr="00ED2488">
        <w:rPr>
          <w:rFonts w:cs="Arial"/>
          <w:lang w:val="ro-RO"/>
        </w:rPr>
        <w:t>zone</w:t>
      </w:r>
      <w:r w:rsidRPr="00ED2488">
        <w:rPr>
          <w:rFonts w:cs="Arial"/>
          <w:i/>
          <w:lang w:val="ro-RO"/>
        </w:rPr>
        <w:t xml:space="preserve"> </w:t>
      </w:r>
      <w:r w:rsidRPr="00ED2488">
        <w:rPr>
          <w:rFonts w:cs="Arial"/>
          <w:lang w:val="ro-RO"/>
        </w:rPr>
        <w:t>protejate</w:t>
      </w:r>
      <w:r w:rsidRPr="00ED2488">
        <w:rPr>
          <w:rFonts w:cs="Arial"/>
          <w:i/>
          <w:lang w:val="ro-RO"/>
        </w:rPr>
        <w:t xml:space="preserve"> ( zone specificate la </w:t>
      </w:r>
      <w:proofErr w:type="spellStart"/>
      <w:r w:rsidRPr="00ED2488">
        <w:rPr>
          <w:rFonts w:cs="Arial"/>
          <w:i/>
          <w:lang w:val="ro-RO"/>
        </w:rPr>
        <w:t>alin.e</w:t>
      </w:r>
      <w:proofErr w:type="spellEnd"/>
      <w:r w:rsidRPr="00ED2488">
        <w:rPr>
          <w:rFonts w:cs="Arial"/>
          <w:i/>
          <w:lang w:val="ro-RO"/>
        </w:rPr>
        <w:t>), pct.2 din anexa 3) din HG nr.445/2009: -  nu este cazul</w:t>
      </w:r>
    </w:p>
    <w:p w:rsidR="0066756C" w:rsidRPr="00ED2488" w:rsidRDefault="0066756C" w:rsidP="00F1411F">
      <w:pPr>
        <w:pStyle w:val="Corptext"/>
        <w:numPr>
          <w:ilvl w:val="0"/>
          <w:numId w:val="6"/>
        </w:numPr>
        <w:tabs>
          <w:tab w:val="num" w:pos="1276"/>
        </w:tabs>
        <w:autoSpaceDE/>
        <w:autoSpaceDN/>
        <w:adjustRightInd/>
        <w:ind w:right="-1"/>
        <w:jc w:val="both"/>
        <w:rPr>
          <w:rFonts w:cs="Arial"/>
          <w:lang w:val="ro-RO"/>
        </w:rPr>
      </w:pPr>
      <w:r w:rsidRPr="00ED2488">
        <w:rPr>
          <w:rFonts w:cs="Arial"/>
          <w:lang w:val="ro-RO"/>
        </w:rPr>
        <w:t>zonele</w:t>
      </w:r>
      <w:r w:rsidRPr="00ED2488">
        <w:rPr>
          <w:rFonts w:cs="Arial"/>
          <w:i/>
          <w:lang w:val="ro-RO"/>
        </w:rPr>
        <w:t xml:space="preserve"> </w:t>
      </w:r>
      <w:r w:rsidRPr="00ED2488">
        <w:rPr>
          <w:rFonts w:cs="Arial"/>
          <w:lang w:val="ro-RO"/>
        </w:rPr>
        <w:t>de</w:t>
      </w:r>
      <w:r w:rsidRPr="00ED2488">
        <w:rPr>
          <w:rFonts w:cs="Arial"/>
          <w:i/>
          <w:lang w:val="ro-RO"/>
        </w:rPr>
        <w:t xml:space="preserve"> </w:t>
      </w:r>
      <w:r w:rsidRPr="00ED2488">
        <w:rPr>
          <w:rFonts w:cs="Arial"/>
          <w:lang w:val="ro-RO"/>
        </w:rPr>
        <w:t>protecţie</w:t>
      </w:r>
      <w:r w:rsidRPr="00ED2488">
        <w:rPr>
          <w:rFonts w:cs="Arial"/>
          <w:i/>
          <w:lang w:val="ro-RO"/>
        </w:rPr>
        <w:t xml:space="preserve"> </w:t>
      </w:r>
      <w:r w:rsidRPr="00ED2488">
        <w:rPr>
          <w:rFonts w:cs="Arial"/>
          <w:lang w:val="ro-RO"/>
        </w:rPr>
        <w:t>specificată</w:t>
      </w:r>
      <w:r w:rsidRPr="00ED2488">
        <w:rPr>
          <w:rFonts w:cs="Arial"/>
          <w:i/>
          <w:lang w:val="ro-RO"/>
        </w:rPr>
        <w:t xml:space="preserve"> </w:t>
      </w:r>
      <w:r w:rsidRPr="00ED2488">
        <w:rPr>
          <w:rStyle w:val="ln2tlitera"/>
          <w:rFonts w:cs="Arial"/>
          <w:lang w:val="ro-RO"/>
        </w:rPr>
        <w:t xml:space="preserve">mai ales cele desemnate prin Ordonanţa de urgenţă a Guvernului </w:t>
      </w:r>
      <w:r w:rsidRPr="00ED2488">
        <w:rPr>
          <w:rStyle w:val="ln2lnk1"/>
          <w:rFonts w:cs="Arial"/>
          <w:lang w:val="ro-RO"/>
        </w:rPr>
        <w:t>nr. 57/2007</w:t>
      </w:r>
      <w:r w:rsidRPr="00ED2488">
        <w:rPr>
          <w:rStyle w:val="ln2tlitera"/>
          <w:rFonts w:cs="Arial"/>
          <w:lang w:val="ro-RO"/>
        </w:rPr>
        <w:t xml:space="preserve"> privind regimul ariilor naturale protejate, conservarea habitatelor naturale, a florei şi faunei sălbatice, cu modificările şi completările</w:t>
      </w:r>
      <w:r w:rsidRPr="00ED2488">
        <w:rPr>
          <w:rFonts w:cs="Arial"/>
          <w:lang w:val="ro-RO"/>
        </w:rPr>
        <w:t xml:space="preserve">: </w:t>
      </w:r>
      <w:r w:rsidRPr="00ED2488">
        <w:rPr>
          <w:rFonts w:cs="Arial"/>
          <w:i/>
          <w:lang w:val="ro-RO"/>
        </w:rPr>
        <w:t xml:space="preserve">amplasamentul proiectului se află la o distanţă de cca. </w:t>
      </w:r>
      <w:r w:rsidR="003538C1" w:rsidRPr="00ED2488">
        <w:rPr>
          <w:rFonts w:cs="Arial"/>
          <w:i/>
          <w:lang w:val="ro-RO"/>
        </w:rPr>
        <w:t>1,2</w:t>
      </w:r>
      <w:r w:rsidRPr="00ED2488">
        <w:rPr>
          <w:rFonts w:cs="Arial"/>
          <w:i/>
          <w:lang w:val="ro-RO"/>
        </w:rPr>
        <w:t xml:space="preserve"> </w:t>
      </w:r>
      <w:r w:rsidR="003538C1" w:rsidRPr="00ED2488">
        <w:rPr>
          <w:rFonts w:cs="Arial"/>
          <w:i/>
          <w:lang w:val="ro-RO"/>
        </w:rPr>
        <w:t>k</w:t>
      </w:r>
      <w:r w:rsidRPr="00ED2488">
        <w:rPr>
          <w:rFonts w:cs="Arial"/>
          <w:i/>
          <w:lang w:val="ro-RO"/>
        </w:rPr>
        <w:t>m faţă de limita sitului Natura 2000 “</w:t>
      </w:r>
      <w:r w:rsidR="003538C1" w:rsidRPr="00ED2488">
        <w:rPr>
          <w:rFonts w:cs="Arial"/>
          <w:i/>
          <w:lang w:val="ro-RO"/>
        </w:rPr>
        <w:t xml:space="preserve">Depresiunea și </w:t>
      </w:r>
      <w:r w:rsidRPr="00ED2488">
        <w:rPr>
          <w:rFonts w:cs="Arial"/>
          <w:i/>
          <w:lang w:val="ro-RO"/>
        </w:rPr>
        <w:t xml:space="preserve">Munții </w:t>
      </w:r>
      <w:r w:rsidR="003538C1" w:rsidRPr="00ED2488">
        <w:rPr>
          <w:rFonts w:cs="Arial"/>
          <w:i/>
          <w:lang w:val="ro-RO"/>
        </w:rPr>
        <w:t>Giurgeului</w:t>
      </w:r>
      <w:r w:rsidRPr="00ED2488">
        <w:rPr>
          <w:rFonts w:cs="Arial"/>
          <w:i/>
          <w:lang w:val="ro-RO"/>
        </w:rPr>
        <w:t>”, ROS</w:t>
      </w:r>
      <w:r w:rsidR="003538C1" w:rsidRPr="00ED2488">
        <w:rPr>
          <w:rFonts w:cs="Arial"/>
          <w:i/>
          <w:lang w:val="ro-RO"/>
        </w:rPr>
        <w:t>PA</w:t>
      </w:r>
      <w:r w:rsidRPr="00ED2488">
        <w:rPr>
          <w:rFonts w:cs="Arial"/>
          <w:i/>
          <w:lang w:val="ro-RO"/>
        </w:rPr>
        <w:t xml:space="preserve"> 0</w:t>
      </w:r>
      <w:r w:rsidR="003538C1" w:rsidRPr="00ED2488">
        <w:rPr>
          <w:rFonts w:cs="Arial"/>
          <w:i/>
          <w:lang w:val="ro-RO"/>
        </w:rPr>
        <w:t>03</w:t>
      </w:r>
      <w:r w:rsidR="00DE1F56" w:rsidRPr="00ED2488">
        <w:rPr>
          <w:rFonts w:cs="Arial"/>
          <w:i/>
          <w:lang w:val="ro-RO"/>
        </w:rPr>
        <w:t>3</w:t>
      </w:r>
      <w:r w:rsidRPr="00ED2488">
        <w:rPr>
          <w:rFonts w:cs="Arial"/>
          <w:i/>
          <w:lang w:val="ro-RO"/>
        </w:rPr>
        <w:t>.</w:t>
      </w:r>
    </w:p>
    <w:p w:rsidR="0066756C" w:rsidRPr="00ED2488" w:rsidRDefault="0066756C" w:rsidP="00F1411F">
      <w:pPr>
        <w:pStyle w:val="Corptext"/>
        <w:numPr>
          <w:ilvl w:val="0"/>
          <w:numId w:val="6"/>
        </w:numPr>
        <w:tabs>
          <w:tab w:val="num" w:pos="1276"/>
        </w:tabs>
        <w:autoSpaceDE/>
        <w:autoSpaceDN/>
        <w:adjustRightInd/>
        <w:ind w:right="-1"/>
        <w:jc w:val="both"/>
        <w:rPr>
          <w:rFonts w:cs="Arial"/>
          <w:lang w:val="ro-RO"/>
        </w:rPr>
      </w:pPr>
      <w:r w:rsidRPr="00ED2488">
        <w:rPr>
          <w:rFonts w:cs="Arial"/>
          <w:lang w:val="ro-RO"/>
        </w:rPr>
        <w:t>arii</w:t>
      </w:r>
      <w:r w:rsidRPr="00ED2488">
        <w:rPr>
          <w:rFonts w:cs="Arial"/>
          <w:i/>
          <w:lang w:val="ro-RO"/>
        </w:rPr>
        <w:t xml:space="preserve"> </w:t>
      </w:r>
      <w:r w:rsidRPr="00ED2488">
        <w:rPr>
          <w:rFonts w:cs="Arial"/>
          <w:lang w:val="ro-RO"/>
        </w:rPr>
        <w:t>în</w:t>
      </w:r>
      <w:r w:rsidRPr="00ED2488">
        <w:rPr>
          <w:rFonts w:cs="Arial"/>
          <w:i/>
          <w:lang w:val="ro-RO"/>
        </w:rPr>
        <w:t xml:space="preserve"> </w:t>
      </w:r>
      <w:r w:rsidRPr="00ED2488">
        <w:rPr>
          <w:rFonts w:cs="Arial"/>
          <w:lang w:val="ro-RO"/>
        </w:rPr>
        <w:t>care</w:t>
      </w:r>
      <w:r w:rsidRPr="00ED2488">
        <w:rPr>
          <w:rFonts w:cs="Arial"/>
          <w:i/>
          <w:lang w:val="ro-RO"/>
        </w:rPr>
        <w:t xml:space="preserve"> </w:t>
      </w:r>
      <w:r w:rsidRPr="00ED2488">
        <w:rPr>
          <w:rFonts w:cs="Arial"/>
          <w:lang w:val="ro-RO"/>
        </w:rPr>
        <w:t>standardele</w:t>
      </w:r>
      <w:r w:rsidRPr="00ED2488">
        <w:rPr>
          <w:rFonts w:cs="Arial"/>
          <w:i/>
          <w:lang w:val="ro-RO"/>
        </w:rPr>
        <w:t xml:space="preserve"> </w:t>
      </w:r>
      <w:r w:rsidRPr="00ED2488">
        <w:rPr>
          <w:rFonts w:cs="Arial"/>
          <w:lang w:val="ro-RO"/>
        </w:rPr>
        <w:t>de</w:t>
      </w:r>
      <w:r w:rsidRPr="00ED2488">
        <w:rPr>
          <w:rFonts w:cs="Arial"/>
          <w:i/>
          <w:lang w:val="ro-RO"/>
        </w:rPr>
        <w:t xml:space="preserve"> </w:t>
      </w:r>
      <w:r w:rsidRPr="00ED2488">
        <w:rPr>
          <w:rFonts w:cs="Arial"/>
          <w:lang w:val="ro-RO"/>
        </w:rPr>
        <w:t>calitate a</w:t>
      </w:r>
      <w:r w:rsidRPr="00ED2488">
        <w:rPr>
          <w:rFonts w:cs="Arial"/>
          <w:i/>
          <w:lang w:val="ro-RO"/>
        </w:rPr>
        <w:t xml:space="preserve"> </w:t>
      </w:r>
      <w:r w:rsidRPr="00ED2488">
        <w:rPr>
          <w:rFonts w:cs="Arial"/>
          <w:lang w:val="ro-RO"/>
        </w:rPr>
        <w:t>mediului</w:t>
      </w:r>
      <w:r w:rsidRPr="00ED2488">
        <w:rPr>
          <w:rFonts w:cs="Arial"/>
          <w:i/>
          <w:lang w:val="ro-RO"/>
        </w:rPr>
        <w:t xml:space="preserve"> </w:t>
      </w:r>
      <w:r w:rsidRPr="00ED2488">
        <w:rPr>
          <w:rFonts w:cs="Arial"/>
          <w:lang w:val="ro-RO"/>
        </w:rPr>
        <w:t>stabilite</w:t>
      </w:r>
      <w:r w:rsidRPr="00ED2488">
        <w:rPr>
          <w:rFonts w:cs="Arial"/>
          <w:i/>
          <w:lang w:val="ro-RO"/>
        </w:rPr>
        <w:t xml:space="preserve"> </w:t>
      </w:r>
      <w:r w:rsidRPr="00ED2488">
        <w:rPr>
          <w:rFonts w:cs="Arial"/>
          <w:lang w:val="ro-RO"/>
        </w:rPr>
        <w:t>de</w:t>
      </w:r>
      <w:r w:rsidRPr="00ED2488">
        <w:rPr>
          <w:rFonts w:cs="Arial"/>
          <w:i/>
          <w:lang w:val="ro-RO"/>
        </w:rPr>
        <w:t xml:space="preserve"> </w:t>
      </w:r>
      <w:r w:rsidRPr="00ED2488">
        <w:rPr>
          <w:rFonts w:cs="Arial"/>
          <w:lang w:val="ro-RO"/>
        </w:rPr>
        <w:t>legislaţie</w:t>
      </w:r>
      <w:r w:rsidRPr="00ED2488">
        <w:rPr>
          <w:rFonts w:cs="Arial"/>
          <w:i/>
          <w:lang w:val="ro-RO"/>
        </w:rPr>
        <w:t xml:space="preserve"> </w:t>
      </w:r>
      <w:r w:rsidRPr="00ED2488">
        <w:rPr>
          <w:rFonts w:cs="Arial"/>
          <w:lang w:val="ro-RO"/>
        </w:rPr>
        <w:t>au</w:t>
      </w:r>
      <w:r w:rsidRPr="00ED2488">
        <w:rPr>
          <w:rFonts w:cs="Arial"/>
          <w:i/>
          <w:lang w:val="ro-RO"/>
        </w:rPr>
        <w:t xml:space="preserve"> </w:t>
      </w:r>
      <w:r w:rsidRPr="00ED2488">
        <w:rPr>
          <w:rFonts w:cs="Arial"/>
          <w:lang w:val="ro-RO"/>
        </w:rPr>
        <w:t>fost</w:t>
      </w:r>
      <w:r w:rsidRPr="00ED2488">
        <w:rPr>
          <w:rFonts w:cs="Arial"/>
          <w:i/>
          <w:lang w:val="ro-RO"/>
        </w:rPr>
        <w:t xml:space="preserve"> </w:t>
      </w:r>
      <w:r w:rsidRPr="00ED2488">
        <w:rPr>
          <w:rFonts w:cs="Arial"/>
          <w:lang w:val="ro-RO"/>
        </w:rPr>
        <w:t>deja</w:t>
      </w:r>
      <w:r w:rsidRPr="00ED2488">
        <w:rPr>
          <w:rFonts w:cs="Arial"/>
          <w:i/>
          <w:lang w:val="ro-RO"/>
        </w:rPr>
        <w:t xml:space="preserve"> </w:t>
      </w:r>
      <w:r w:rsidRPr="00ED2488">
        <w:rPr>
          <w:rFonts w:cs="Arial"/>
          <w:lang w:val="ro-RO"/>
        </w:rPr>
        <w:t>depăşite</w:t>
      </w:r>
      <w:r w:rsidRPr="00ED2488">
        <w:rPr>
          <w:rFonts w:cs="Arial"/>
          <w:i/>
          <w:lang w:val="ro-RO"/>
        </w:rPr>
        <w:t xml:space="preserve">: nu este cazul; </w:t>
      </w:r>
    </w:p>
    <w:p w:rsidR="0066756C" w:rsidRPr="00ED2488" w:rsidRDefault="0066756C" w:rsidP="00F1411F">
      <w:pPr>
        <w:pStyle w:val="Corptext"/>
        <w:numPr>
          <w:ilvl w:val="0"/>
          <w:numId w:val="6"/>
        </w:numPr>
        <w:tabs>
          <w:tab w:val="num" w:pos="1276"/>
        </w:tabs>
        <w:autoSpaceDE/>
        <w:autoSpaceDN/>
        <w:adjustRightInd/>
        <w:ind w:right="-1"/>
        <w:jc w:val="both"/>
        <w:rPr>
          <w:rFonts w:cs="Arial"/>
          <w:lang w:val="ro-RO"/>
        </w:rPr>
      </w:pPr>
      <w:r w:rsidRPr="00ED2488">
        <w:rPr>
          <w:rFonts w:cs="Arial"/>
          <w:lang w:val="ro-RO"/>
        </w:rPr>
        <w:t>ariile</w:t>
      </w:r>
      <w:r w:rsidRPr="00ED2488">
        <w:rPr>
          <w:rFonts w:cs="Arial"/>
          <w:i/>
          <w:lang w:val="ro-RO"/>
        </w:rPr>
        <w:t xml:space="preserve"> </w:t>
      </w:r>
      <w:r w:rsidRPr="00ED2488">
        <w:rPr>
          <w:rFonts w:cs="Arial"/>
          <w:lang w:val="ro-RO"/>
        </w:rPr>
        <w:t>dens</w:t>
      </w:r>
      <w:r w:rsidRPr="00ED2488">
        <w:rPr>
          <w:rFonts w:cs="Arial"/>
          <w:i/>
          <w:lang w:val="ro-RO"/>
        </w:rPr>
        <w:t xml:space="preserve"> </w:t>
      </w:r>
      <w:r w:rsidRPr="00ED2488">
        <w:rPr>
          <w:rFonts w:cs="Arial"/>
          <w:lang w:val="ro-RO"/>
        </w:rPr>
        <w:t>populate</w:t>
      </w:r>
      <w:r w:rsidRPr="00ED2488">
        <w:rPr>
          <w:rFonts w:cs="Arial"/>
          <w:i/>
          <w:lang w:val="ro-RO"/>
        </w:rPr>
        <w:t>: nu este cazul,</w:t>
      </w:r>
    </w:p>
    <w:p w:rsidR="0066756C" w:rsidRPr="00ED2488" w:rsidRDefault="0066756C" w:rsidP="00F1411F">
      <w:pPr>
        <w:pStyle w:val="Corptext"/>
        <w:numPr>
          <w:ilvl w:val="0"/>
          <w:numId w:val="6"/>
        </w:numPr>
        <w:tabs>
          <w:tab w:val="num" w:pos="1276"/>
        </w:tabs>
        <w:autoSpaceDE/>
        <w:autoSpaceDN/>
        <w:adjustRightInd/>
        <w:ind w:right="-1"/>
        <w:jc w:val="both"/>
        <w:rPr>
          <w:rFonts w:cs="Arial"/>
          <w:lang w:val="ro-RO"/>
        </w:rPr>
      </w:pPr>
      <w:r w:rsidRPr="00ED2488">
        <w:rPr>
          <w:rFonts w:cs="Arial"/>
          <w:lang w:val="ro-RO"/>
        </w:rPr>
        <w:t>peisajele</w:t>
      </w:r>
      <w:r w:rsidRPr="00ED2488">
        <w:rPr>
          <w:rFonts w:cs="Arial"/>
          <w:i/>
          <w:lang w:val="ro-RO"/>
        </w:rPr>
        <w:t xml:space="preserve"> </w:t>
      </w:r>
      <w:r w:rsidRPr="00ED2488">
        <w:rPr>
          <w:rFonts w:cs="Arial"/>
          <w:lang w:val="ro-RO"/>
        </w:rPr>
        <w:t>cu</w:t>
      </w:r>
      <w:r w:rsidRPr="00ED2488">
        <w:rPr>
          <w:rFonts w:cs="Arial"/>
          <w:i/>
          <w:lang w:val="ro-RO"/>
        </w:rPr>
        <w:t xml:space="preserve"> </w:t>
      </w:r>
      <w:r w:rsidRPr="00ED2488">
        <w:rPr>
          <w:rFonts w:cs="Arial"/>
          <w:lang w:val="ro-RO"/>
        </w:rPr>
        <w:t>semnificaţie</w:t>
      </w:r>
      <w:r w:rsidRPr="00ED2488">
        <w:rPr>
          <w:rFonts w:cs="Arial"/>
          <w:i/>
          <w:lang w:val="ro-RO"/>
        </w:rPr>
        <w:t xml:space="preserve"> </w:t>
      </w:r>
      <w:r w:rsidRPr="00ED2488">
        <w:rPr>
          <w:rFonts w:cs="Arial"/>
          <w:lang w:val="ro-RO"/>
        </w:rPr>
        <w:t>istorică</w:t>
      </w:r>
      <w:r w:rsidRPr="00ED2488">
        <w:rPr>
          <w:rFonts w:cs="Arial"/>
          <w:i/>
          <w:lang w:val="ro-RO"/>
        </w:rPr>
        <w:t xml:space="preserve">, </w:t>
      </w:r>
      <w:r w:rsidRPr="00ED2488">
        <w:rPr>
          <w:rFonts w:cs="Arial"/>
          <w:lang w:val="ro-RO"/>
        </w:rPr>
        <w:t>culturală</w:t>
      </w:r>
      <w:r w:rsidRPr="00ED2488">
        <w:rPr>
          <w:rFonts w:cs="Arial"/>
          <w:i/>
          <w:lang w:val="ro-RO"/>
        </w:rPr>
        <w:t xml:space="preserve"> </w:t>
      </w:r>
      <w:r w:rsidRPr="00ED2488">
        <w:rPr>
          <w:rFonts w:cs="Arial"/>
          <w:lang w:val="ro-RO"/>
        </w:rPr>
        <w:t>şi</w:t>
      </w:r>
      <w:r w:rsidRPr="00ED2488">
        <w:rPr>
          <w:rFonts w:cs="Arial"/>
          <w:i/>
          <w:lang w:val="ro-RO"/>
        </w:rPr>
        <w:t xml:space="preserve"> </w:t>
      </w:r>
      <w:r w:rsidRPr="00ED2488">
        <w:rPr>
          <w:rFonts w:cs="Arial"/>
          <w:lang w:val="ro-RO"/>
        </w:rPr>
        <w:t>arheologică</w:t>
      </w:r>
      <w:r w:rsidRPr="00ED2488">
        <w:rPr>
          <w:rFonts w:cs="Arial"/>
          <w:i/>
          <w:lang w:val="ro-RO"/>
        </w:rPr>
        <w:t>: nu este cazul;</w:t>
      </w:r>
    </w:p>
    <w:p w:rsidR="0066756C" w:rsidRPr="00ED2488" w:rsidRDefault="0066756C" w:rsidP="00CB088E">
      <w:pPr>
        <w:pStyle w:val="Corptext"/>
        <w:tabs>
          <w:tab w:val="left" w:pos="142"/>
        </w:tabs>
        <w:ind w:right="141"/>
        <w:rPr>
          <w:rFonts w:cs="Arial"/>
          <w:b/>
          <w:bCs/>
          <w:lang w:val="ro-RO"/>
        </w:rPr>
      </w:pPr>
      <w:r w:rsidRPr="00ED2488">
        <w:rPr>
          <w:rFonts w:cs="Arial"/>
          <w:b/>
          <w:bCs/>
          <w:lang w:val="ro-RO"/>
        </w:rPr>
        <w:t>3. Caracteristicile impactului potenţial:</w:t>
      </w:r>
    </w:p>
    <w:p w:rsidR="0066756C" w:rsidRPr="00ED2488" w:rsidRDefault="0066756C" w:rsidP="00CB088E">
      <w:pPr>
        <w:pStyle w:val="Corptext"/>
        <w:ind w:right="-1"/>
        <w:rPr>
          <w:rFonts w:cs="Arial"/>
          <w:i/>
          <w:lang w:val="ro-RO"/>
        </w:rPr>
      </w:pPr>
      <w:r w:rsidRPr="00ED2488">
        <w:rPr>
          <w:rFonts w:cs="Arial"/>
          <w:lang w:val="ro-RO"/>
        </w:rPr>
        <w:tab/>
        <w:t>În raport cu criteriile stabilite la pct.1 şi 2 nu au fost identificate efecte semnificative posibile ale proiectului, cu accent deosebit pe:</w:t>
      </w:r>
    </w:p>
    <w:p w:rsidR="0066756C" w:rsidRPr="00ED2488" w:rsidRDefault="0066756C" w:rsidP="00DE1F56">
      <w:pPr>
        <w:pStyle w:val="Corptext"/>
        <w:numPr>
          <w:ilvl w:val="0"/>
          <w:numId w:val="7"/>
        </w:numPr>
        <w:autoSpaceDE/>
        <w:autoSpaceDN/>
        <w:adjustRightInd/>
        <w:ind w:right="-1"/>
        <w:jc w:val="both"/>
        <w:rPr>
          <w:rFonts w:cs="Arial"/>
          <w:lang w:val="ro-RO"/>
        </w:rPr>
      </w:pPr>
      <w:r w:rsidRPr="00ED2488">
        <w:rPr>
          <w:rFonts w:cs="Arial"/>
          <w:lang w:val="ro-RO"/>
        </w:rPr>
        <w:t>extinderea impactului:</w:t>
      </w:r>
    </w:p>
    <w:p w:rsidR="0066756C" w:rsidRPr="00ED2488" w:rsidRDefault="0066756C" w:rsidP="00DE1F56">
      <w:pPr>
        <w:pStyle w:val="Corptext"/>
        <w:numPr>
          <w:ilvl w:val="1"/>
          <w:numId w:val="7"/>
        </w:numPr>
        <w:autoSpaceDE/>
        <w:autoSpaceDN/>
        <w:adjustRightInd/>
        <w:ind w:right="-1"/>
        <w:jc w:val="both"/>
        <w:rPr>
          <w:rFonts w:cs="Arial"/>
          <w:lang w:val="ro-RO"/>
        </w:rPr>
      </w:pPr>
      <w:r w:rsidRPr="00ED2488">
        <w:rPr>
          <w:rFonts w:cs="Arial"/>
          <w:lang w:val="ro-RO"/>
        </w:rPr>
        <w:t xml:space="preserve">aria geografică: redusă, o parte a intravilanului Municipiului </w:t>
      </w:r>
      <w:r w:rsidR="003538C1" w:rsidRPr="00ED2488">
        <w:rPr>
          <w:rFonts w:cs="Arial"/>
          <w:lang w:val="ro-RO"/>
        </w:rPr>
        <w:t>Gheorgheni</w:t>
      </w:r>
      <w:r w:rsidRPr="00ED2488">
        <w:rPr>
          <w:rFonts w:cs="Arial"/>
          <w:lang w:val="ro-RO"/>
        </w:rPr>
        <w:t>.</w:t>
      </w:r>
    </w:p>
    <w:p w:rsidR="0066756C" w:rsidRPr="00ED2488" w:rsidRDefault="0066756C" w:rsidP="00DE1F56">
      <w:pPr>
        <w:pStyle w:val="Corptext"/>
        <w:numPr>
          <w:ilvl w:val="1"/>
          <w:numId w:val="7"/>
        </w:numPr>
        <w:rPr>
          <w:rFonts w:cs="Arial"/>
          <w:lang w:val="ro-RO"/>
        </w:rPr>
      </w:pPr>
      <w:r w:rsidRPr="00ED2488">
        <w:rPr>
          <w:rFonts w:cs="Arial"/>
          <w:lang w:val="ro-RO"/>
        </w:rPr>
        <w:t>numărul persoanelor afectate: prin realizarea proiectului nu vor fi persoane afectate negativ.</w:t>
      </w:r>
    </w:p>
    <w:p w:rsidR="0066756C" w:rsidRPr="00ED2488" w:rsidRDefault="0066756C" w:rsidP="00DE1F56">
      <w:pPr>
        <w:pStyle w:val="Corptext"/>
        <w:numPr>
          <w:ilvl w:val="0"/>
          <w:numId w:val="7"/>
        </w:numPr>
        <w:autoSpaceDE/>
        <w:autoSpaceDN/>
        <w:adjustRightInd/>
        <w:ind w:right="-1"/>
        <w:jc w:val="both"/>
        <w:rPr>
          <w:rFonts w:cs="Arial"/>
          <w:lang w:val="ro-RO"/>
        </w:rPr>
      </w:pPr>
      <w:r w:rsidRPr="00ED2488">
        <w:rPr>
          <w:rFonts w:cs="Arial"/>
          <w:lang w:val="ro-RO"/>
        </w:rPr>
        <w:t xml:space="preserve">natura </w:t>
      </w:r>
      <w:proofErr w:type="spellStart"/>
      <w:r w:rsidRPr="00ED2488">
        <w:rPr>
          <w:rFonts w:cs="Arial"/>
          <w:lang w:val="ro-RO"/>
        </w:rPr>
        <w:t>transfrontieră</w:t>
      </w:r>
      <w:proofErr w:type="spellEnd"/>
      <w:r w:rsidRPr="00ED2488">
        <w:rPr>
          <w:rFonts w:cs="Arial"/>
          <w:lang w:val="ro-RO"/>
        </w:rPr>
        <w:t xml:space="preserve"> a impactului</w:t>
      </w:r>
      <w:r w:rsidRPr="00ED2488">
        <w:rPr>
          <w:rFonts w:cs="Arial"/>
          <w:i/>
          <w:lang w:val="ro-RO"/>
        </w:rPr>
        <w:t>: nu este cazul,</w:t>
      </w:r>
    </w:p>
    <w:p w:rsidR="0066756C" w:rsidRPr="00ED2488" w:rsidRDefault="0066756C" w:rsidP="00DE1F56">
      <w:pPr>
        <w:pStyle w:val="Corptext"/>
        <w:numPr>
          <w:ilvl w:val="0"/>
          <w:numId w:val="7"/>
        </w:numPr>
        <w:autoSpaceDE/>
        <w:autoSpaceDN/>
        <w:adjustRightInd/>
        <w:ind w:right="-1"/>
        <w:jc w:val="both"/>
        <w:rPr>
          <w:rFonts w:cs="Arial"/>
          <w:lang w:val="ro-RO"/>
        </w:rPr>
      </w:pPr>
      <w:r w:rsidRPr="00ED2488">
        <w:rPr>
          <w:rFonts w:cs="Arial"/>
          <w:lang w:val="ro-RO"/>
        </w:rPr>
        <w:t>mărimea şi complexitatea impactului:</w:t>
      </w:r>
    </w:p>
    <w:p w:rsidR="0066756C" w:rsidRPr="00ED2488" w:rsidRDefault="0066756C" w:rsidP="00DE1F56">
      <w:pPr>
        <w:pStyle w:val="Corptext"/>
        <w:numPr>
          <w:ilvl w:val="1"/>
          <w:numId w:val="7"/>
        </w:numPr>
        <w:ind w:right="-1"/>
        <w:rPr>
          <w:rFonts w:cs="Arial"/>
          <w:i/>
          <w:lang w:val="ro-RO"/>
        </w:rPr>
      </w:pPr>
      <w:r w:rsidRPr="00ED2488">
        <w:rPr>
          <w:rFonts w:cs="Arial"/>
          <w:lang w:val="ro-RO"/>
        </w:rPr>
        <w:t>în perioada realizării proiectului</w:t>
      </w:r>
      <w:r w:rsidRPr="00ED2488">
        <w:rPr>
          <w:rFonts w:cs="Arial"/>
          <w:i/>
          <w:lang w:val="ro-RO"/>
        </w:rPr>
        <w:t>: vor rezulta deşeuri, care vor fi gestionate conform pct. 1.d,</w:t>
      </w:r>
    </w:p>
    <w:p w:rsidR="0066756C" w:rsidRPr="00ED2488" w:rsidRDefault="0066756C" w:rsidP="00DE1F56">
      <w:pPr>
        <w:pStyle w:val="Corptext"/>
        <w:numPr>
          <w:ilvl w:val="1"/>
          <w:numId w:val="7"/>
        </w:numPr>
        <w:ind w:right="-1"/>
        <w:rPr>
          <w:rFonts w:cs="Arial"/>
          <w:i/>
          <w:lang w:val="ro-RO"/>
        </w:rPr>
      </w:pPr>
      <w:r w:rsidRPr="00ED2488">
        <w:rPr>
          <w:rFonts w:cs="Arial"/>
          <w:lang w:val="ro-RO"/>
        </w:rPr>
        <w:t>în perioada funcţionării</w:t>
      </w:r>
      <w:r w:rsidRPr="00ED2488">
        <w:rPr>
          <w:rFonts w:cs="Arial"/>
          <w:i/>
          <w:lang w:val="ro-RO"/>
        </w:rPr>
        <w:t>: valorile emisiilor în apă, sol după punerea în funcţiune a proiectului se vor încadra sub valorile limită stabilite prin acte normative în vigoare</w:t>
      </w:r>
    </w:p>
    <w:p w:rsidR="0066756C" w:rsidRPr="00ED2488" w:rsidRDefault="0066756C" w:rsidP="00DE1F56">
      <w:pPr>
        <w:pStyle w:val="Corptext"/>
        <w:numPr>
          <w:ilvl w:val="1"/>
          <w:numId w:val="7"/>
        </w:numPr>
        <w:ind w:right="-1"/>
        <w:rPr>
          <w:rFonts w:cs="Arial"/>
          <w:i/>
          <w:lang w:val="ro-RO"/>
        </w:rPr>
      </w:pPr>
      <w:r w:rsidRPr="00ED2488">
        <w:rPr>
          <w:rFonts w:cs="Arial"/>
          <w:lang w:val="ro-RO"/>
        </w:rPr>
        <w:t xml:space="preserve">în perioada încetării activităţii: </w:t>
      </w:r>
      <w:r w:rsidRPr="00ED2488">
        <w:rPr>
          <w:rFonts w:cs="Arial"/>
          <w:i/>
          <w:lang w:val="ro-RO"/>
        </w:rPr>
        <w:t xml:space="preserve">- dezafectarea </w:t>
      </w:r>
      <w:r w:rsidR="00DE1F56" w:rsidRPr="00ED2488">
        <w:rPr>
          <w:rFonts w:cs="Arial"/>
          <w:i/>
          <w:lang w:val="ro-RO"/>
        </w:rPr>
        <w:t>construcției</w:t>
      </w:r>
      <w:r w:rsidRPr="00ED2488">
        <w:rPr>
          <w:rFonts w:cs="Arial"/>
          <w:i/>
          <w:lang w:val="ro-RO"/>
        </w:rPr>
        <w:t xml:space="preserve"> se face în ordinea inversă de construire. </w:t>
      </w:r>
    </w:p>
    <w:p w:rsidR="0066756C" w:rsidRPr="00ED2488" w:rsidRDefault="0066756C" w:rsidP="00DE1F56">
      <w:pPr>
        <w:pStyle w:val="Corptext"/>
        <w:numPr>
          <w:ilvl w:val="0"/>
          <w:numId w:val="7"/>
        </w:numPr>
        <w:ind w:right="-1"/>
        <w:rPr>
          <w:rFonts w:cs="Arial"/>
          <w:i/>
          <w:lang w:val="ro-RO"/>
        </w:rPr>
      </w:pPr>
      <w:r w:rsidRPr="00ED2488">
        <w:rPr>
          <w:rFonts w:cs="Arial"/>
          <w:lang w:val="ro-RO"/>
        </w:rPr>
        <w:t>probabilitatea impactului</w:t>
      </w:r>
      <w:r w:rsidRPr="00ED2488">
        <w:rPr>
          <w:rFonts w:cs="Arial"/>
          <w:i/>
          <w:lang w:val="ro-RO"/>
        </w:rPr>
        <w:t>: mică,</w:t>
      </w:r>
    </w:p>
    <w:p w:rsidR="00867588" w:rsidRPr="00D760EA" w:rsidRDefault="0066756C" w:rsidP="00867588">
      <w:pPr>
        <w:pStyle w:val="Corptext"/>
        <w:numPr>
          <w:ilvl w:val="0"/>
          <w:numId w:val="7"/>
        </w:numPr>
        <w:ind w:right="-1"/>
        <w:rPr>
          <w:rFonts w:cs="Arial"/>
          <w:i/>
          <w:lang w:val="ro-RO"/>
        </w:rPr>
      </w:pPr>
      <w:r w:rsidRPr="00ED2488">
        <w:rPr>
          <w:rFonts w:cs="Arial"/>
          <w:lang w:val="ro-RO"/>
        </w:rPr>
        <w:t>durata, frecvenţa şi reversibilitatea impactului</w:t>
      </w:r>
      <w:r w:rsidRPr="00ED2488">
        <w:rPr>
          <w:rFonts w:cs="Arial"/>
          <w:i/>
          <w:lang w:val="ro-RO"/>
        </w:rPr>
        <w:t xml:space="preserve">: impactul minor este pe termen scurt, nu rezultă impact remanent. </w:t>
      </w:r>
    </w:p>
    <w:p w:rsidR="00867588" w:rsidRPr="00867588" w:rsidRDefault="00867588" w:rsidP="00867588">
      <w:pPr>
        <w:autoSpaceDE w:val="0"/>
        <w:autoSpaceDN w:val="0"/>
        <w:adjustRightInd w:val="0"/>
        <w:spacing w:after="0" w:line="240" w:lineRule="auto"/>
        <w:jc w:val="both"/>
        <w:rPr>
          <w:rFonts w:ascii="Arial" w:hAnsi="Arial" w:cs="Arial"/>
          <w:b/>
          <w:sz w:val="24"/>
          <w:szCs w:val="24"/>
        </w:rPr>
      </w:pPr>
      <w:r w:rsidRPr="00867588">
        <w:rPr>
          <w:rFonts w:ascii="Arial" w:hAnsi="Arial" w:cs="Arial"/>
          <w:b/>
          <w:sz w:val="24"/>
          <w:szCs w:val="24"/>
        </w:rPr>
        <w:t xml:space="preserve">II. </w:t>
      </w:r>
      <w:proofErr w:type="spellStart"/>
      <w:r w:rsidRPr="00867588">
        <w:rPr>
          <w:rFonts w:ascii="Arial" w:hAnsi="Arial" w:cs="Arial"/>
          <w:b/>
          <w:sz w:val="24"/>
          <w:szCs w:val="24"/>
        </w:rPr>
        <w:t>Motivele</w:t>
      </w:r>
      <w:proofErr w:type="spellEnd"/>
      <w:r w:rsidRPr="00867588">
        <w:rPr>
          <w:rFonts w:ascii="Arial" w:hAnsi="Arial" w:cs="Arial"/>
          <w:b/>
          <w:sz w:val="24"/>
          <w:szCs w:val="24"/>
        </w:rPr>
        <w:t xml:space="preserve"> care au stat la </w:t>
      </w:r>
      <w:proofErr w:type="spellStart"/>
      <w:r w:rsidRPr="00867588">
        <w:rPr>
          <w:rFonts w:ascii="Arial" w:hAnsi="Arial" w:cs="Arial"/>
          <w:b/>
          <w:sz w:val="24"/>
          <w:szCs w:val="24"/>
        </w:rPr>
        <w:t>baza</w:t>
      </w:r>
      <w:proofErr w:type="spellEnd"/>
      <w:r w:rsidRPr="00867588">
        <w:rPr>
          <w:rFonts w:ascii="Arial" w:hAnsi="Arial" w:cs="Arial"/>
          <w:b/>
          <w:sz w:val="24"/>
          <w:szCs w:val="24"/>
        </w:rPr>
        <w:t xml:space="preserve"> </w:t>
      </w:r>
      <w:proofErr w:type="spellStart"/>
      <w:r w:rsidRPr="00867588">
        <w:rPr>
          <w:rFonts w:ascii="Arial" w:hAnsi="Arial" w:cs="Arial"/>
          <w:b/>
          <w:sz w:val="24"/>
          <w:szCs w:val="24"/>
        </w:rPr>
        <w:t>luării</w:t>
      </w:r>
      <w:proofErr w:type="spellEnd"/>
      <w:r w:rsidRPr="00867588">
        <w:rPr>
          <w:rFonts w:ascii="Arial" w:hAnsi="Arial" w:cs="Arial"/>
          <w:b/>
          <w:sz w:val="24"/>
          <w:szCs w:val="24"/>
        </w:rPr>
        <w:t xml:space="preserve"> </w:t>
      </w:r>
      <w:proofErr w:type="spellStart"/>
      <w:r w:rsidRPr="00867588">
        <w:rPr>
          <w:rFonts w:ascii="Arial" w:hAnsi="Arial" w:cs="Arial"/>
          <w:b/>
          <w:sz w:val="24"/>
          <w:szCs w:val="24"/>
        </w:rPr>
        <w:t>deciziei</w:t>
      </w:r>
      <w:proofErr w:type="spellEnd"/>
      <w:r w:rsidRPr="00867588">
        <w:rPr>
          <w:rFonts w:ascii="Arial" w:hAnsi="Arial" w:cs="Arial"/>
          <w:b/>
          <w:sz w:val="24"/>
          <w:szCs w:val="24"/>
        </w:rPr>
        <w:t xml:space="preserve"> </w:t>
      </w:r>
      <w:proofErr w:type="spellStart"/>
      <w:r w:rsidRPr="00867588">
        <w:rPr>
          <w:rFonts w:ascii="Arial" w:hAnsi="Arial" w:cs="Arial"/>
          <w:b/>
          <w:sz w:val="24"/>
          <w:szCs w:val="24"/>
        </w:rPr>
        <w:t>etapei</w:t>
      </w:r>
      <w:proofErr w:type="spellEnd"/>
      <w:r w:rsidRPr="00867588">
        <w:rPr>
          <w:rFonts w:ascii="Arial" w:hAnsi="Arial" w:cs="Arial"/>
          <w:b/>
          <w:sz w:val="24"/>
          <w:szCs w:val="24"/>
        </w:rPr>
        <w:t xml:space="preserve"> de </w:t>
      </w:r>
      <w:proofErr w:type="spellStart"/>
      <w:r w:rsidRPr="00867588">
        <w:rPr>
          <w:rFonts w:ascii="Arial" w:hAnsi="Arial" w:cs="Arial"/>
          <w:b/>
          <w:sz w:val="24"/>
          <w:szCs w:val="24"/>
        </w:rPr>
        <w:t>încadrare</w:t>
      </w:r>
      <w:proofErr w:type="spellEnd"/>
      <w:r w:rsidRPr="00867588">
        <w:rPr>
          <w:rFonts w:ascii="Arial" w:hAnsi="Arial" w:cs="Arial"/>
          <w:b/>
          <w:sz w:val="24"/>
          <w:szCs w:val="24"/>
        </w:rPr>
        <w:t xml:space="preserve"> </w:t>
      </w:r>
      <w:proofErr w:type="spellStart"/>
      <w:r w:rsidRPr="00867588">
        <w:rPr>
          <w:rFonts w:ascii="Arial" w:hAnsi="Arial" w:cs="Arial"/>
          <w:b/>
          <w:sz w:val="24"/>
          <w:szCs w:val="24"/>
        </w:rPr>
        <w:t>în</w:t>
      </w:r>
      <w:proofErr w:type="spellEnd"/>
      <w:r w:rsidRPr="00867588">
        <w:rPr>
          <w:rFonts w:ascii="Arial" w:hAnsi="Arial" w:cs="Arial"/>
          <w:b/>
          <w:sz w:val="24"/>
          <w:szCs w:val="24"/>
        </w:rPr>
        <w:t xml:space="preserve"> </w:t>
      </w:r>
      <w:proofErr w:type="spellStart"/>
      <w:r w:rsidRPr="00867588">
        <w:rPr>
          <w:rFonts w:ascii="Arial" w:hAnsi="Arial" w:cs="Arial"/>
          <w:b/>
          <w:sz w:val="24"/>
          <w:szCs w:val="24"/>
        </w:rPr>
        <w:t>procedura</w:t>
      </w:r>
      <w:proofErr w:type="spellEnd"/>
      <w:r w:rsidRPr="00867588">
        <w:rPr>
          <w:rFonts w:ascii="Arial" w:hAnsi="Arial" w:cs="Arial"/>
          <w:b/>
          <w:sz w:val="24"/>
          <w:szCs w:val="24"/>
        </w:rPr>
        <w:t xml:space="preserve"> de </w:t>
      </w:r>
      <w:proofErr w:type="spellStart"/>
      <w:r w:rsidRPr="00867588">
        <w:rPr>
          <w:rFonts w:ascii="Arial" w:hAnsi="Arial" w:cs="Arial"/>
          <w:b/>
          <w:sz w:val="24"/>
          <w:szCs w:val="24"/>
        </w:rPr>
        <w:t>evaluare</w:t>
      </w:r>
      <w:proofErr w:type="spellEnd"/>
      <w:r w:rsidRPr="00867588">
        <w:rPr>
          <w:rFonts w:ascii="Arial" w:hAnsi="Arial" w:cs="Arial"/>
          <w:b/>
          <w:sz w:val="24"/>
          <w:szCs w:val="24"/>
        </w:rPr>
        <w:t xml:space="preserve"> </w:t>
      </w:r>
      <w:proofErr w:type="spellStart"/>
      <w:r w:rsidRPr="00867588">
        <w:rPr>
          <w:rFonts w:ascii="Arial" w:hAnsi="Arial" w:cs="Arial"/>
          <w:b/>
          <w:sz w:val="24"/>
          <w:szCs w:val="24"/>
        </w:rPr>
        <w:t>adecvată</w:t>
      </w:r>
      <w:proofErr w:type="spellEnd"/>
      <w:r w:rsidRPr="00867588">
        <w:rPr>
          <w:rFonts w:ascii="Arial" w:hAnsi="Arial" w:cs="Arial"/>
          <w:b/>
          <w:sz w:val="24"/>
          <w:szCs w:val="24"/>
        </w:rPr>
        <w:t xml:space="preserve"> </w:t>
      </w:r>
      <w:proofErr w:type="spellStart"/>
      <w:r w:rsidRPr="00867588">
        <w:rPr>
          <w:rFonts w:ascii="Arial" w:hAnsi="Arial" w:cs="Arial"/>
          <w:b/>
          <w:sz w:val="24"/>
          <w:szCs w:val="24"/>
        </w:rPr>
        <w:t>sunt</w:t>
      </w:r>
      <w:proofErr w:type="spellEnd"/>
      <w:r w:rsidRPr="00867588">
        <w:rPr>
          <w:rFonts w:ascii="Arial" w:hAnsi="Arial" w:cs="Arial"/>
          <w:b/>
          <w:sz w:val="24"/>
          <w:szCs w:val="24"/>
        </w:rPr>
        <w:t xml:space="preserve"> </w:t>
      </w:r>
      <w:proofErr w:type="spellStart"/>
      <w:r w:rsidRPr="00867588">
        <w:rPr>
          <w:rFonts w:ascii="Arial" w:hAnsi="Arial" w:cs="Arial"/>
          <w:b/>
          <w:sz w:val="24"/>
          <w:szCs w:val="24"/>
        </w:rPr>
        <w:t>următoarele</w:t>
      </w:r>
      <w:proofErr w:type="spellEnd"/>
      <w:r w:rsidRPr="00867588">
        <w:rPr>
          <w:rFonts w:ascii="Arial" w:hAnsi="Arial" w:cs="Arial"/>
          <w:b/>
          <w:sz w:val="24"/>
          <w:szCs w:val="24"/>
        </w:rPr>
        <w:t>:</w:t>
      </w:r>
    </w:p>
    <w:p w:rsidR="00867588" w:rsidRPr="00867588" w:rsidRDefault="00867588" w:rsidP="00867588">
      <w:pPr>
        <w:autoSpaceDE w:val="0"/>
        <w:autoSpaceDN w:val="0"/>
        <w:adjustRightInd w:val="0"/>
        <w:spacing w:after="0" w:line="240" w:lineRule="auto"/>
        <w:rPr>
          <w:rFonts w:ascii="Arial" w:hAnsi="Arial" w:cs="Arial"/>
          <w:sz w:val="24"/>
          <w:szCs w:val="24"/>
        </w:rPr>
      </w:pPr>
      <w:proofErr w:type="spellStart"/>
      <w:r w:rsidRPr="00867588">
        <w:rPr>
          <w:rFonts w:ascii="Arial" w:hAnsi="Arial" w:cs="Arial"/>
          <w:sz w:val="24"/>
          <w:szCs w:val="24"/>
        </w:rPr>
        <w:t>Proiectului</w:t>
      </w:r>
      <w:proofErr w:type="spellEnd"/>
      <w:r w:rsidRPr="00867588">
        <w:rPr>
          <w:rFonts w:ascii="Arial" w:hAnsi="Arial" w:cs="Arial"/>
          <w:sz w:val="24"/>
          <w:szCs w:val="24"/>
        </w:rPr>
        <w:t xml:space="preserve"> </w:t>
      </w:r>
      <w:proofErr w:type="spellStart"/>
      <w:r w:rsidRPr="00867588">
        <w:rPr>
          <w:rFonts w:ascii="Arial" w:hAnsi="Arial" w:cs="Arial"/>
          <w:sz w:val="24"/>
          <w:szCs w:val="24"/>
        </w:rPr>
        <w:t>propus</w:t>
      </w:r>
      <w:proofErr w:type="spellEnd"/>
      <w:r w:rsidRPr="00867588">
        <w:rPr>
          <w:rFonts w:ascii="Arial" w:hAnsi="Arial" w:cs="Arial"/>
          <w:sz w:val="24"/>
          <w:szCs w:val="24"/>
        </w:rPr>
        <w:t xml:space="preserve"> nu </w:t>
      </w:r>
      <w:proofErr w:type="spellStart"/>
      <w:r w:rsidRPr="00867588">
        <w:rPr>
          <w:rFonts w:ascii="Arial" w:hAnsi="Arial" w:cs="Arial"/>
          <w:sz w:val="24"/>
          <w:szCs w:val="24"/>
        </w:rPr>
        <w:t>intră</w:t>
      </w:r>
      <w:proofErr w:type="spellEnd"/>
      <w:r w:rsidRPr="00867588">
        <w:rPr>
          <w:rFonts w:ascii="Arial" w:hAnsi="Arial" w:cs="Arial"/>
          <w:sz w:val="24"/>
          <w:szCs w:val="24"/>
        </w:rPr>
        <w:t xml:space="preserve"> sub </w:t>
      </w:r>
      <w:proofErr w:type="spellStart"/>
      <w:r w:rsidRPr="00867588">
        <w:rPr>
          <w:rFonts w:ascii="Arial" w:hAnsi="Arial" w:cs="Arial"/>
          <w:sz w:val="24"/>
          <w:szCs w:val="24"/>
        </w:rPr>
        <w:t>incidența</w:t>
      </w:r>
      <w:proofErr w:type="spellEnd"/>
      <w:r w:rsidRPr="00867588">
        <w:rPr>
          <w:rFonts w:ascii="Arial" w:hAnsi="Arial" w:cs="Arial"/>
          <w:sz w:val="24"/>
          <w:szCs w:val="24"/>
        </w:rPr>
        <w:t xml:space="preserve"> art. 28 din O.U.G. nr. 57/2007 </w:t>
      </w:r>
      <w:proofErr w:type="spellStart"/>
      <w:r w:rsidRPr="00867588">
        <w:rPr>
          <w:rFonts w:ascii="Arial" w:hAnsi="Arial" w:cs="Arial"/>
          <w:sz w:val="24"/>
          <w:szCs w:val="24"/>
        </w:rPr>
        <w:t>privind</w:t>
      </w:r>
      <w:proofErr w:type="spellEnd"/>
      <w:r w:rsidRPr="00867588">
        <w:rPr>
          <w:rFonts w:ascii="Arial" w:hAnsi="Arial" w:cs="Arial"/>
          <w:sz w:val="24"/>
          <w:szCs w:val="24"/>
        </w:rPr>
        <w:t xml:space="preserve"> </w:t>
      </w:r>
      <w:proofErr w:type="spellStart"/>
      <w:r w:rsidRPr="00867588">
        <w:rPr>
          <w:rFonts w:ascii="Arial" w:hAnsi="Arial" w:cs="Arial"/>
          <w:sz w:val="24"/>
          <w:szCs w:val="24"/>
        </w:rPr>
        <w:t>regimul</w:t>
      </w:r>
      <w:proofErr w:type="spellEnd"/>
      <w:r w:rsidRPr="00867588">
        <w:rPr>
          <w:rFonts w:ascii="Arial" w:hAnsi="Arial" w:cs="Arial"/>
          <w:sz w:val="24"/>
          <w:szCs w:val="24"/>
        </w:rPr>
        <w:t xml:space="preserve"> </w:t>
      </w:r>
      <w:proofErr w:type="spellStart"/>
      <w:r w:rsidRPr="00867588">
        <w:rPr>
          <w:rFonts w:ascii="Arial" w:hAnsi="Arial" w:cs="Arial"/>
          <w:sz w:val="24"/>
          <w:szCs w:val="24"/>
        </w:rPr>
        <w:t>ariilor</w:t>
      </w:r>
      <w:proofErr w:type="spellEnd"/>
      <w:r w:rsidRPr="00867588">
        <w:rPr>
          <w:rFonts w:ascii="Arial" w:hAnsi="Arial" w:cs="Arial"/>
          <w:sz w:val="24"/>
          <w:szCs w:val="24"/>
        </w:rPr>
        <w:t xml:space="preserve"> </w:t>
      </w:r>
      <w:proofErr w:type="spellStart"/>
      <w:r w:rsidRPr="00867588">
        <w:rPr>
          <w:rFonts w:ascii="Arial" w:hAnsi="Arial" w:cs="Arial"/>
          <w:sz w:val="24"/>
          <w:szCs w:val="24"/>
        </w:rPr>
        <w:t>naturale</w:t>
      </w:r>
      <w:proofErr w:type="spellEnd"/>
      <w:r w:rsidRPr="00867588">
        <w:rPr>
          <w:rFonts w:ascii="Arial" w:hAnsi="Arial" w:cs="Arial"/>
          <w:sz w:val="24"/>
          <w:szCs w:val="24"/>
        </w:rPr>
        <w:t xml:space="preserve"> </w:t>
      </w:r>
      <w:proofErr w:type="spellStart"/>
      <w:r w:rsidRPr="00867588">
        <w:rPr>
          <w:rFonts w:ascii="Arial" w:hAnsi="Arial" w:cs="Arial"/>
          <w:sz w:val="24"/>
          <w:szCs w:val="24"/>
        </w:rPr>
        <w:t>protejate</w:t>
      </w:r>
      <w:proofErr w:type="spellEnd"/>
      <w:r w:rsidRPr="00867588">
        <w:rPr>
          <w:rFonts w:ascii="Arial" w:hAnsi="Arial" w:cs="Arial"/>
          <w:sz w:val="24"/>
          <w:szCs w:val="24"/>
        </w:rPr>
        <w:t xml:space="preserve">, </w:t>
      </w:r>
      <w:proofErr w:type="spellStart"/>
      <w:r w:rsidRPr="00867588">
        <w:rPr>
          <w:rFonts w:ascii="Arial" w:hAnsi="Arial" w:cs="Arial"/>
          <w:sz w:val="24"/>
          <w:szCs w:val="24"/>
        </w:rPr>
        <w:t>conservarea</w:t>
      </w:r>
      <w:proofErr w:type="spellEnd"/>
      <w:r w:rsidRPr="00867588">
        <w:rPr>
          <w:rFonts w:ascii="Arial" w:hAnsi="Arial" w:cs="Arial"/>
          <w:sz w:val="24"/>
          <w:szCs w:val="24"/>
        </w:rPr>
        <w:t xml:space="preserve"> </w:t>
      </w:r>
      <w:proofErr w:type="spellStart"/>
      <w:r w:rsidRPr="00867588">
        <w:rPr>
          <w:rFonts w:ascii="Arial" w:hAnsi="Arial" w:cs="Arial"/>
          <w:sz w:val="24"/>
          <w:szCs w:val="24"/>
        </w:rPr>
        <w:t>habitatelor</w:t>
      </w:r>
      <w:proofErr w:type="spellEnd"/>
      <w:r w:rsidRPr="00867588">
        <w:rPr>
          <w:rFonts w:ascii="Arial" w:hAnsi="Arial" w:cs="Arial"/>
          <w:sz w:val="24"/>
          <w:szCs w:val="24"/>
        </w:rPr>
        <w:t xml:space="preserve"> </w:t>
      </w:r>
      <w:proofErr w:type="spellStart"/>
      <w:r w:rsidRPr="00867588">
        <w:rPr>
          <w:rFonts w:ascii="Arial" w:hAnsi="Arial" w:cs="Arial"/>
          <w:sz w:val="24"/>
          <w:szCs w:val="24"/>
        </w:rPr>
        <w:t>naturale</w:t>
      </w:r>
      <w:proofErr w:type="spellEnd"/>
      <w:r w:rsidRPr="00867588">
        <w:rPr>
          <w:rFonts w:ascii="Arial" w:hAnsi="Arial" w:cs="Arial"/>
          <w:sz w:val="24"/>
          <w:szCs w:val="24"/>
        </w:rPr>
        <w:t xml:space="preserve">, a </w:t>
      </w:r>
      <w:proofErr w:type="spellStart"/>
      <w:r w:rsidRPr="00867588">
        <w:rPr>
          <w:rFonts w:ascii="Arial" w:hAnsi="Arial" w:cs="Arial"/>
          <w:sz w:val="24"/>
          <w:szCs w:val="24"/>
        </w:rPr>
        <w:t>florei</w:t>
      </w:r>
      <w:proofErr w:type="spellEnd"/>
      <w:r w:rsidRPr="00867588">
        <w:rPr>
          <w:rFonts w:ascii="Arial" w:hAnsi="Arial" w:cs="Arial"/>
          <w:sz w:val="24"/>
          <w:szCs w:val="24"/>
        </w:rPr>
        <w:t xml:space="preserve"> </w:t>
      </w:r>
      <w:proofErr w:type="spellStart"/>
      <w:r w:rsidRPr="00867588">
        <w:rPr>
          <w:rFonts w:ascii="Arial" w:hAnsi="Arial" w:cs="Arial"/>
          <w:sz w:val="24"/>
          <w:szCs w:val="24"/>
        </w:rPr>
        <w:t>si</w:t>
      </w:r>
      <w:proofErr w:type="spellEnd"/>
      <w:r w:rsidRPr="00867588">
        <w:rPr>
          <w:rFonts w:ascii="Arial" w:hAnsi="Arial" w:cs="Arial"/>
          <w:sz w:val="24"/>
          <w:szCs w:val="24"/>
        </w:rPr>
        <w:t xml:space="preserve"> </w:t>
      </w:r>
      <w:proofErr w:type="spellStart"/>
      <w:r w:rsidRPr="00867588">
        <w:rPr>
          <w:rFonts w:ascii="Arial" w:hAnsi="Arial" w:cs="Arial"/>
          <w:sz w:val="24"/>
          <w:szCs w:val="24"/>
        </w:rPr>
        <w:t>faunei</w:t>
      </w:r>
      <w:proofErr w:type="spellEnd"/>
      <w:r w:rsidRPr="00867588">
        <w:rPr>
          <w:rFonts w:ascii="Arial" w:hAnsi="Arial" w:cs="Arial"/>
          <w:sz w:val="24"/>
          <w:szCs w:val="24"/>
        </w:rPr>
        <w:t xml:space="preserve"> </w:t>
      </w:r>
      <w:proofErr w:type="spellStart"/>
      <w:r w:rsidRPr="00867588">
        <w:rPr>
          <w:rFonts w:ascii="Arial" w:hAnsi="Arial" w:cs="Arial"/>
          <w:sz w:val="24"/>
          <w:szCs w:val="24"/>
        </w:rPr>
        <w:t>sălbatice</w:t>
      </w:r>
      <w:proofErr w:type="spellEnd"/>
      <w:r w:rsidRPr="00867588">
        <w:rPr>
          <w:rFonts w:ascii="Arial" w:hAnsi="Arial" w:cs="Arial"/>
          <w:sz w:val="24"/>
          <w:szCs w:val="24"/>
        </w:rPr>
        <w:t xml:space="preserve">, cu </w:t>
      </w:r>
      <w:proofErr w:type="spellStart"/>
      <w:r w:rsidRPr="00867588">
        <w:rPr>
          <w:rFonts w:ascii="Arial" w:hAnsi="Arial" w:cs="Arial"/>
          <w:sz w:val="24"/>
          <w:szCs w:val="24"/>
        </w:rPr>
        <w:t>modificările</w:t>
      </w:r>
      <w:proofErr w:type="spellEnd"/>
      <w:r w:rsidRPr="00867588">
        <w:rPr>
          <w:rFonts w:ascii="Arial" w:hAnsi="Arial" w:cs="Arial"/>
          <w:sz w:val="24"/>
          <w:szCs w:val="24"/>
        </w:rPr>
        <w:t xml:space="preserve"> </w:t>
      </w:r>
      <w:proofErr w:type="spellStart"/>
      <w:r w:rsidRPr="00867588">
        <w:rPr>
          <w:rFonts w:ascii="Arial" w:hAnsi="Arial" w:cs="Arial"/>
          <w:sz w:val="24"/>
          <w:szCs w:val="24"/>
        </w:rPr>
        <w:t>și</w:t>
      </w:r>
      <w:proofErr w:type="spellEnd"/>
      <w:r w:rsidRPr="00867588">
        <w:rPr>
          <w:rFonts w:ascii="Arial" w:hAnsi="Arial" w:cs="Arial"/>
          <w:sz w:val="24"/>
          <w:szCs w:val="24"/>
        </w:rPr>
        <w:t xml:space="preserve"> </w:t>
      </w:r>
      <w:proofErr w:type="spellStart"/>
      <w:r w:rsidRPr="00867588">
        <w:rPr>
          <w:rFonts w:ascii="Arial" w:hAnsi="Arial" w:cs="Arial"/>
          <w:sz w:val="24"/>
          <w:szCs w:val="24"/>
        </w:rPr>
        <w:t>completările</w:t>
      </w:r>
      <w:proofErr w:type="spellEnd"/>
      <w:r w:rsidRPr="00867588">
        <w:rPr>
          <w:rFonts w:ascii="Arial" w:hAnsi="Arial" w:cs="Arial"/>
          <w:sz w:val="24"/>
          <w:szCs w:val="24"/>
        </w:rPr>
        <w:t xml:space="preserve"> </w:t>
      </w:r>
      <w:proofErr w:type="spellStart"/>
      <w:r w:rsidRPr="00867588">
        <w:rPr>
          <w:rFonts w:ascii="Arial" w:hAnsi="Arial" w:cs="Arial"/>
          <w:sz w:val="24"/>
          <w:szCs w:val="24"/>
        </w:rPr>
        <w:t>ulterioare</w:t>
      </w:r>
      <w:proofErr w:type="spellEnd"/>
      <w:r w:rsidRPr="00867588">
        <w:rPr>
          <w:rFonts w:ascii="Arial" w:hAnsi="Arial" w:cs="Arial"/>
          <w:sz w:val="24"/>
          <w:szCs w:val="24"/>
        </w:rPr>
        <w:t xml:space="preserve"> – nu </w:t>
      </w:r>
      <w:proofErr w:type="spellStart"/>
      <w:proofErr w:type="gramStart"/>
      <w:r w:rsidRPr="00867588">
        <w:rPr>
          <w:rFonts w:ascii="Arial" w:hAnsi="Arial" w:cs="Arial"/>
          <w:sz w:val="24"/>
          <w:szCs w:val="24"/>
        </w:rPr>
        <w:t>este</w:t>
      </w:r>
      <w:proofErr w:type="spellEnd"/>
      <w:proofErr w:type="gramEnd"/>
      <w:r w:rsidRPr="00867588">
        <w:rPr>
          <w:rFonts w:ascii="Arial" w:hAnsi="Arial" w:cs="Arial"/>
          <w:sz w:val="24"/>
          <w:szCs w:val="24"/>
        </w:rPr>
        <w:t xml:space="preserve"> </w:t>
      </w:r>
      <w:proofErr w:type="spellStart"/>
      <w:r w:rsidRPr="00867588">
        <w:rPr>
          <w:rFonts w:ascii="Arial" w:hAnsi="Arial" w:cs="Arial"/>
          <w:sz w:val="24"/>
          <w:szCs w:val="24"/>
        </w:rPr>
        <w:t>situat</w:t>
      </w:r>
      <w:proofErr w:type="spellEnd"/>
      <w:r w:rsidRPr="00867588">
        <w:rPr>
          <w:rFonts w:ascii="Arial" w:hAnsi="Arial" w:cs="Arial"/>
          <w:sz w:val="24"/>
          <w:szCs w:val="24"/>
        </w:rPr>
        <w:t xml:space="preserve"> </w:t>
      </w:r>
      <w:proofErr w:type="spellStart"/>
      <w:r w:rsidRPr="00867588">
        <w:rPr>
          <w:rFonts w:ascii="Arial" w:hAnsi="Arial" w:cs="Arial"/>
          <w:sz w:val="24"/>
          <w:szCs w:val="24"/>
        </w:rPr>
        <w:t>în</w:t>
      </w:r>
      <w:proofErr w:type="spellEnd"/>
      <w:r w:rsidRPr="00867588">
        <w:rPr>
          <w:rFonts w:ascii="Arial" w:hAnsi="Arial" w:cs="Arial"/>
          <w:sz w:val="24"/>
          <w:szCs w:val="24"/>
        </w:rPr>
        <w:t xml:space="preserve"> </w:t>
      </w:r>
      <w:proofErr w:type="spellStart"/>
      <w:r w:rsidRPr="00867588">
        <w:rPr>
          <w:rFonts w:ascii="Arial" w:hAnsi="Arial" w:cs="Arial"/>
          <w:sz w:val="24"/>
          <w:szCs w:val="24"/>
        </w:rPr>
        <w:t>arie</w:t>
      </w:r>
      <w:proofErr w:type="spellEnd"/>
      <w:r w:rsidRPr="00867588">
        <w:rPr>
          <w:rFonts w:ascii="Arial" w:hAnsi="Arial" w:cs="Arial"/>
          <w:sz w:val="24"/>
          <w:szCs w:val="24"/>
        </w:rPr>
        <w:t xml:space="preserve"> </w:t>
      </w:r>
      <w:proofErr w:type="spellStart"/>
      <w:r w:rsidRPr="00867588">
        <w:rPr>
          <w:rFonts w:ascii="Arial" w:hAnsi="Arial" w:cs="Arial"/>
          <w:sz w:val="24"/>
          <w:szCs w:val="24"/>
        </w:rPr>
        <w:t>naturală</w:t>
      </w:r>
      <w:proofErr w:type="spellEnd"/>
      <w:r w:rsidRPr="00867588">
        <w:rPr>
          <w:rFonts w:ascii="Arial" w:hAnsi="Arial" w:cs="Arial"/>
          <w:sz w:val="24"/>
          <w:szCs w:val="24"/>
        </w:rPr>
        <w:t xml:space="preserve"> </w:t>
      </w:r>
      <w:proofErr w:type="spellStart"/>
      <w:r w:rsidRPr="00867588">
        <w:rPr>
          <w:rFonts w:ascii="Arial" w:hAnsi="Arial" w:cs="Arial"/>
          <w:sz w:val="24"/>
          <w:szCs w:val="24"/>
        </w:rPr>
        <w:t>protejată</w:t>
      </w:r>
      <w:proofErr w:type="spellEnd"/>
      <w:r w:rsidRPr="00867588">
        <w:rPr>
          <w:rFonts w:ascii="Arial" w:hAnsi="Arial" w:cs="Arial"/>
          <w:sz w:val="24"/>
          <w:szCs w:val="24"/>
        </w:rPr>
        <w:t xml:space="preserve">. </w:t>
      </w:r>
    </w:p>
    <w:p w:rsidR="00867588" w:rsidRPr="00867588" w:rsidRDefault="00867588" w:rsidP="00867588">
      <w:pPr>
        <w:autoSpaceDE w:val="0"/>
        <w:autoSpaceDN w:val="0"/>
        <w:adjustRightInd w:val="0"/>
        <w:spacing w:after="0" w:line="240" w:lineRule="auto"/>
        <w:jc w:val="both"/>
        <w:rPr>
          <w:rFonts w:ascii="Arial" w:hAnsi="Arial" w:cs="Arial"/>
          <w:sz w:val="24"/>
          <w:szCs w:val="24"/>
        </w:rPr>
      </w:pPr>
      <w:proofErr w:type="spellStart"/>
      <w:proofErr w:type="gramStart"/>
      <w:r w:rsidRPr="00867588">
        <w:rPr>
          <w:rFonts w:ascii="Arial" w:hAnsi="Arial" w:cs="Arial"/>
          <w:bCs/>
          <w:color w:val="000000"/>
          <w:sz w:val="24"/>
          <w:szCs w:val="24"/>
          <w:lang w:eastAsia="ro-RO"/>
        </w:rPr>
        <w:t>Proiectul</w:t>
      </w:r>
      <w:proofErr w:type="spellEnd"/>
      <w:r w:rsidRPr="00867588">
        <w:rPr>
          <w:rFonts w:ascii="Arial" w:hAnsi="Arial" w:cs="Arial"/>
          <w:bCs/>
          <w:color w:val="000000"/>
          <w:sz w:val="24"/>
          <w:szCs w:val="24"/>
          <w:lang w:eastAsia="ro-RO"/>
        </w:rPr>
        <w:t xml:space="preserve"> </w:t>
      </w:r>
      <w:proofErr w:type="spellStart"/>
      <w:r w:rsidRPr="00867588">
        <w:rPr>
          <w:rFonts w:ascii="Arial" w:hAnsi="Arial" w:cs="Arial"/>
          <w:bCs/>
          <w:color w:val="000000"/>
          <w:sz w:val="24"/>
          <w:szCs w:val="24"/>
          <w:lang w:eastAsia="ro-RO"/>
        </w:rPr>
        <w:t>propus</w:t>
      </w:r>
      <w:proofErr w:type="spellEnd"/>
      <w:r w:rsidRPr="00867588">
        <w:rPr>
          <w:rFonts w:ascii="Arial" w:hAnsi="Arial" w:cs="Arial"/>
          <w:bCs/>
          <w:color w:val="000000"/>
          <w:sz w:val="24"/>
          <w:szCs w:val="24"/>
          <w:lang w:eastAsia="ro-RO"/>
        </w:rPr>
        <w:t xml:space="preserve"> nu </w:t>
      </w:r>
      <w:proofErr w:type="spellStart"/>
      <w:r w:rsidRPr="00867588">
        <w:rPr>
          <w:rFonts w:ascii="Arial" w:hAnsi="Arial" w:cs="Arial"/>
          <w:bCs/>
          <w:color w:val="000000"/>
          <w:sz w:val="24"/>
          <w:szCs w:val="24"/>
          <w:lang w:eastAsia="ro-RO"/>
        </w:rPr>
        <w:t>necesită</w:t>
      </w:r>
      <w:proofErr w:type="spellEnd"/>
      <w:r w:rsidRPr="00867588">
        <w:rPr>
          <w:rFonts w:ascii="Arial" w:hAnsi="Arial" w:cs="Arial"/>
          <w:bCs/>
          <w:color w:val="000000"/>
          <w:sz w:val="24"/>
          <w:szCs w:val="24"/>
          <w:lang w:eastAsia="ro-RO"/>
        </w:rPr>
        <w:t xml:space="preserve"> </w:t>
      </w:r>
      <w:proofErr w:type="spellStart"/>
      <w:r w:rsidRPr="00867588">
        <w:rPr>
          <w:rFonts w:ascii="Arial" w:hAnsi="Arial" w:cs="Arial"/>
          <w:bCs/>
          <w:color w:val="000000"/>
          <w:sz w:val="24"/>
          <w:szCs w:val="24"/>
          <w:lang w:eastAsia="ro-RO"/>
        </w:rPr>
        <w:t>parcurgerea</w:t>
      </w:r>
      <w:proofErr w:type="spellEnd"/>
      <w:r w:rsidRPr="00867588">
        <w:rPr>
          <w:rFonts w:ascii="Arial" w:hAnsi="Arial" w:cs="Arial"/>
          <w:bCs/>
          <w:color w:val="000000"/>
          <w:sz w:val="24"/>
          <w:szCs w:val="24"/>
          <w:lang w:eastAsia="ro-RO"/>
        </w:rPr>
        <w:t xml:space="preserve"> </w:t>
      </w:r>
      <w:proofErr w:type="spellStart"/>
      <w:r w:rsidRPr="00867588">
        <w:rPr>
          <w:rFonts w:ascii="Arial" w:hAnsi="Arial" w:cs="Arial"/>
          <w:bCs/>
          <w:color w:val="000000"/>
          <w:sz w:val="24"/>
          <w:szCs w:val="24"/>
          <w:lang w:eastAsia="ro-RO"/>
        </w:rPr>
        <w:t>celorlalte</w:t>
      </w:r>
      <w:proofErr w:type="spellEnd"/>
      <w:r w:rsidRPr="00867588">
        <w:rPr>
          <w:rFonts w:ascii="Arial" w:hAnsi="Arial" w:cs="Arial"/>
          <w:bCs/>
          <w:color w:val="000000"/>
          <w:sz w:val="24"/>
          <w:szCs w:val="24"/>
          <w:lang w:eastAsia="ro-RO"/>
        </w:rPr>
        <w:t xml:space="preserve"> </w:t>
      </w:r>
      <w:proofErr w:type="spellStart"/>
      <w:r w:rsidRPr="00867588">
        <w:rPr>
          <w:rFonts w:ascii="Arial" w:hAnsi="Arial" w:cs="Arial"/>
          <w:bCs/>
          <w:color w:val="000000"/>
          <w:sz w:val="24"/>
          <w:szCs w:val="24"/>
          <w:lang w:eastAsia="ro-RO"/>
        </w:rPr>
        <w:t>etape</w:t>
      </w:r>
      <w:proofErr w:type="spellEnd"/>
      <w:r w:rsidRPr="00867588">
        <w:rPr>
          <w:rFonts w:ascii="Arial" w:hAnsi="Arial" w:cs="Arial"/>
          <w:bCs/>
          <w:color w:val="000000"/>
          <w:sz w:val="24"/>
          <w:szCs w:val="24"/>
          <w:lang w:eastAsia="ro-RO"/>
        </w:rPr>
        <w:t xml:space="preserve"> ale </w:t>
      </w:r>
      <w:proofErr w:type="spellStart"/>
      <w:r w:rsidRPr="00867588">
        <w:rPr>
          <w:rFonts w:ascii="Arial" w:hAnsi="Arial" w:cs="Arial"/>
          <w:bCs/>
          <w:color w:val="000000"/>
          <w:sz w:val="24"/>
          <w:szCs w:val="24"/>
          <w:lang w:eastAsia="ro-RO"/>
        </w:rPr>
        <w:t>procedurii</w:t>
      </w:r>
      <w:proofErr w:type="spellEnd"/>
      <w:r w:rsidRPr="00867588">
        <w:rPr>
          <w:rFonts w:ascii="Arial" w:hAnsi="Arial" w:cs="Arial"/>
          <w:bCs/>
          <w:color w:val="000000"/>
          <w:sz w:val="24"/>
          <w:szCs w:val="24"/>
          <w:lang w:eastAsia="ro-RO"/>
        </w:rPr>
        <w:t xml:space="preserve"> de </w:t>
      </w:r>
      <w:proofErr w:type="spellStart"/>
      <w:r w:rsidRPr="00867588">
        <w:rPr>
          <w:rFonts w:ascii="Arial" w:hAnsi="Arial" w:cs="Arial"/>
          <w:bCs/>
          <w:color w:val="000000"/>
          <w:sz w:val="24"/>
          <w:szCs w:val="24"/>
          <w:lang w:eastAsia="ro-RO"/>
        </w:rPr>
        <w:t>evaluare</w:t>
      </w:r>
      <w:proofErr w:type="spellEnd"/>
      <w:r w:rsidRPr="00867588">
        <w:rPr>
          <w:rFonts w:ascii="Arial" w:hAnsi="Arial" w:cs="Arial"/>
          <w:bCs/>
          <w:color w:val="000000"/>
          <w:sz w:val="24"/>
          <w:szCs w:val="24"/>
          <w:lang w:eastAsia="ro-RO"/>
        </w:rPr>
        <w:t xml:space="preserve"> </w:t>
      </w:r>
      <w:proofErr w:type="spellStart"/>
      <w:r w:rsidRPr="00867588">
        <w:rPr>
          <w:rFonts w:ascii="Arial" w:hAnsi="Arial" w:cs="Arial"/>
          <w:bCs/>
          <w:color w:val="000000"/>
          <w:sz w:val="24"/>
          <w:szCs w:val="24"/>
          <w:lang w:eastAsia="ro-RO"/>
        </w:rPr>
        <w:t>adecvată</w:t>
      </w:r>
      <w:proofErr w:type="spellEnd"/>
      <w:r w:rsidRPr="00867588">
        <w:rPr>
          <w:rFonts w:ascii="Arial" w:hAnsi="Arial" w:cs="Arial"/>
          <w:bCs/>
          <w:color w:val="000000"/>
          <w:sz w:val="24"/>
          <w:szCs w:val="24"/>
          <w:lang w:eastAsia="ro-RO"/>
        </w:rPr>
        <w:t xml:space="preserve"> </w:t>
      </w:r>
      <w:proofErr w:type="spellStart"/>
      <w:r w:rsidRPr="00867588">
        <w:rPr>
          <w:rFonts w:ascii="Arial" w:hAnsi="Arial" w:cs="Arial"/>
          <w:bCs/>
          <w:color w:val="000000"/>
          <w:sz w:val="24"/>
          <w:szCs w:val="24"/>
          <w:lang w:eastAsia="ro-RO"/>
        </w:rPr>
        <w:t>și</w:t>
      </w:r>
      <w:proofErr w:type="spellEnd"/>
      <w:r w:rsidRPr="00867588">
        <w:rPr>
          <w:rFonts w:ascii="Arial" w:hAnsi="Arial" w:cs="Arial"/>
          <w:bCs/>
          <w:color w:val="000000"/>
          <w:sz w:val="24"/>
          <w:szCs w:val="24"/>
          <w:lang w:eastAsia="ro-RO"/>
        </w:rPr>
        <w:t xml:space="preserve"> nu se </w:t>
      </w:r>
      <w:proofErr w:type="spellStart"/>
      <w:r w:rsidRPr="00867588">
        <w:rPr>
          <w:rFonts w:ascii="Arial" w:hAnsi="Arial" w:cs="Arial"/>
          <w:bCs/>
          <w:color w:val="000000"/>
          <w:sz w:val="24"/>
          <w:szCs w:val="24"/>
          <w:lang w:eastAsia="ro-RO"/>
        </w:rPr>
        <w:t>supune</w:t>
      </w:r>
      <w:proofErr w:type="spellEnd"/>
      <w:r w:rsidRPr="00867588">
        <w:rPr>
          <w:rFonts w:ascii="Arial" w:hAnsi="Arial" w:cs="Arial"/>
          <w:bCs/>
          <w:color w:val="000000"/>
          <w:sz w:val="24"/>
          <w:szCs w:val="24"/>
          <w:lang w:eastAsia="ro-RO"/>
        </w:rPr>
        <w:t xml:space="preserve"> </w:t>
      </w:r>
      <w:proofErr w:type="spellStart"/>
      <w:r w:rsidRPr="00867588">
        <w:rPr>
          <w:rFonts w:ascii="Arial" w:hAnsi="Arial" w:cs="Arial"/>
          <w:bCs/>
          <w:color w:val="000000"/>
          <w:sz w:val="24"/>
          <w:szCs w:val="24"/>
          <w:lang w:eastAsia="ro-RO"/>
        </w:rPr>
        <w:t>procedurii</w:t>
      </w:r>
      <w:proofErr w:type="spellEnd"/>
      <w:r w:rsidRPr="00867588">
        <w:rPr>
          <w:rFonts w:ascii="Arial" w:hAnsi="Arial" w:cs="Arial"/>
          <w:bCs/>
          <w:color w:val="000000"/>
          <w:sz w:val="24"/>
          <w:szCs w:val="24"/>
          <w:lang w:eastAsia="ro-RO"/>
        </w:rPr>
        <w:t xml:space="preserve"> de </w:t>
      </w:r>
      <w:proofErr w:type="spellStart"/>
      <w:r w:rsidRPr="00867588">
        <w:rPr>
          <w:rFonts w:ascii="Arial" w:hAnsi="Arial" w:cs="Arial"/>
          <w:bCs/>
          <w:color w:val="000000"/>
          <w:sz w:val="24"/>
          <w:szCs w:val="24"/>
          <w:lang w:eastAsia="ro-RO"/>
        </w:rPr>
        <w:t>evaluare</w:t>
      </w:r>
      <w:proofErr w:type="spellEnd"/>
      <w:r w:rsidRPr="00867588">
        <w:rPr>
          <w:rFonts w:ascii="Arial" w:hAnsi="Arial" w:cs="Arial"/>
          <w:bCs/>
          <w:color w:val="000000"/>
          <w:sz w:val="24"/>
          <w:szCs w:val="24"/>
          <w:lang w:eastAsia="ro-RO"/>
        </w:rPr>
        <w:t xml:space="preserve"> </w:t>
      </w:r>
      <w:proofErr w:type="spellStart"/>
      <w:r w:rsidRPr="00867588">
        <w:rPr>
          <w:rFonts w:ascii="Arial" w:hAnsi="Arial" w:cs="Arial"/>
          <w:bCs/>
          <w:color w:val="000000"/>
          <w:sz w:val="24"/>
          <w:szCs w:val="24"/>
          <w:lang w:eastAsia="ro-RO"/>
        </w:rPr>
        <w:t>adecvată</w:t>
      </w:r>
      <w:proofErr w:type="spellEnd"/>
      <w:r w:rsidRPr="00867588">
        <w:rPr>
          <w:rFonts w:ascii="Arial" w:hAnsi="Arial" w:cs="Arial"/>
          <w:bCs/>
          <w:color w:val="000000"/>
          <w:sz w:val="24"/>
          <w:szCs w:val="24"/>
          <w:lang w:eastAsia="ro-RO"/>
        </w:rPr>
        <w:t>.</w:t>
      </w:r>
      <w:proofErr w:type="gramEnd"/>
    </w:p>
    <w:p w:rsidR="0066756C" w:rsidRPr="00ED2488" w:rsidRDefault="0066756C" w:rsidP="00CB088E">
      <w:pPr>
        <w:pStyle w:val="Corptext"/>
        <w:ind w:right="-1"/>
        <w:rPr>
          <w:rFonts w:cs="Arial"/>
          <w:b/>
          <w:lang w:val="ro-RO"/>
        </w:rPr>
      </w:pPr>
      <w:r w:rsidRPr="00ED2488">
        <w:rPr>
          <w:rFonts w:cs="Arial"/>
          <w:b/>
          <w:lang w:val="ro-RO"/>
        </w:rPr>
        <w:t>Condiţii de realizare a proiectului:</w:t>
      </w:r>
    </w:p>
    <w:p w:rsidR="0066756C" w:rsidRPr="00ED2488" w:rsidRDefault="0066756C" w:rsidP="00CB088E">
      <w:pPr>
        <w:pStyle w:val="Corptext"/>
        <w:ind w:right="-1"/>
        <w:rPr>
          <w:rFonts w:cs="Arial"/>
          <w:lang w:val="ro-RO"/>
        </w:rPr>
      </w:pPr>
      <w:r w:rsidRPr="00ED2488">
        <w:rPr>
          <w:rFonts w:cs="Arial"/>
          <w:lang w:val="ro-RO"/>
        </w:rPr>
        <w:t>1. Gestionarea deşeurilor rezultate în timpul realizării investiţiei, respectiv după punerea în funcţiune a investiţiei propuse cu respectarea prevederilor Legii nr. 211/2011 privind regimul deşeurilor cu toate modificările și completările ulterioare:</w:t>
      </w:r>
    </w:p>
    <w:p w:rsidR="0066756C" w:rsidRPr="00ED2488" w:rsidRDefault="0066756C" w:rsidP="00CB088E">
      <w:pPr>
        <w:pStyle w:val="Corptext"/>
        <w:ind w:right="-1"/>
        <w:rPr>
          <w:rFonts w:cs="Arial"/>
          <w:lang w:val="ro-RO"/>
        </w:rPr>
      </w:pPr>
      <w:r w:rsidRPr="00ED2488">
        <w:rPr>
          <w:rFonts w:cs="Arial"/>
          <w:lang w:val="ro-RO"/>
        </w:rPr>
        <w:t>2. Este interzisă afectarea terenurilor în afara amplasamentelor autorizate pentru realizarea lucrărilor de investiţii, prin:</w:t>
      </w:r>
    </w:p>
    <w:p w:rsidR="0066756C" w:rsidRPr="00ED2488" w:rsidRDefault="0066756C" w:rsidP="00DE1F56">
      <w:pPr>
        <w:pStyle w:val="Corptext"/>
        <w:numPr>
          <w:ilvl w:val="0"/>
          <w:numId w:val="8"/>
        </w:numPr>
        <w:autoSpaceDE/>
        <w:autoSpaceDN/>
        <w:adjustRightInd/>
        <w:ind w:right="-1"/>
        <w:jc w:val="both"/>
        <w:rPr>
          <w:rFonts w:cs="Arial"/>
          <w:lang w:val="ro-RO"/>
        </w:rPr>
      </w:pPr>
      <w:r w:rsidRPr="00ED2488">
        <w:rPr>
          <w:rFonts w:cs="Arial"/>
          <w:lang w:val="ro-RO"/>
        </w:rPr>
        <w:t>abandonarea, înlăturarea sau eliminarea deşeurilor în locuri neautorizate;</w:t>
      </w:r>
    </w:p>
    <w:p w:rsidR="0066756C" w:rsidRPr="00ED2488" w:rsidRDefault="0066756C" w:rsidP="00DE1F56">
      <w:pPr>
        <w:pStyle w:val="Corptext"/>
        <w:numPr>
          <w:ilvl w:val="0"/>
          <w:numId w:val="8"/>
        </w:numPr>
        <w:autoSpaceDE/>
        <w:autoSpaceDN/>
        <w:adjustRightInd/>
        <w:ind w:right="-1"/>
        <w:jc w:val="both"/>
        <w:rPr>
          <w:rFonts w:cs="Arial"/>
          <w:lang w:val="ro-RO"/>
        </w:rPr>
      </w:pPr>
      <w:r w:rsidRPr="00ED2488">
        <w:rPr>
          <w:rFonts w:cs="Arial"/>
          <w:lang w:val="ro-RO"/>
        </w:rPr>
        <w:t>staţionarea mijloacelor de transport în afara terenurilor desemnate în acest scop</w:t>
      </w:r>
    </w:p>
    <w:p w:rsidR="0066756C" w:rsidRPr="00ED2488" w:rsidRDefault="0066756C" w:rsidP="00DE1F56">
      <w:pPr>
        <w:pStyle w:val="Corptext"/>
        <w:numPr>
          <w:ilvl w:val="0"/>
          <w:numId w:val="8"/>
        </w:numPr>
        <w:autoSpaceDE/>
        <w:autoSpaceDN/>
        <w:adjustRightInd/>
        <w:ind w:right="-1"/>
        <w:jc w:val="both"/>
        <w:rPr>
          <w:rFonts w:cs="Arial"/>
          <w:lang w:val="ro-RO"/>
        </w:rPr>
      </w:pPr>
      <w:r w:rsidRPr="00ED2488">
        <w:rPr>
          <w:rFonts w:cs="Arial"/>
          <w:lang w:val="ro-RO"/>
        </w:rPr>
        <w:t>distrugerea sau degradarea, prin orice mijloace, a vegetaţiei ierboase sau lemnoase;</w:t>
      </w:r>
    </w:p>
    <w:p w:rsidR="0066756C" w:rsidRPr="00ED2488" w:rsidRDefault="0066756C" w:rsidP="00CB088E">
      <w:pPr>
        <w:pStyle w:val="Corptext"/>
        <w:ind w:right="-1"/>
        <w:rPr>
          <w:rFonts w:cs="Arial"/>
          <w:lang w:val="ro-RO"/>
        </w:rPr>
      </w:pPr>
      <w:r w:rsidRPr="00ED2488">
        <w:rPr>
          <w:rFonts w:cs="Arial"/>
          <w:lang w:val="ro-RO"/>
        </w:rPr>
        <w:t xml:space="preserve">3.Suprafeţele de teren afectate temporar prin execuţia lucrărilor vor fi redate în categoria de folosinţă avută anterior, sarcina revenindu-i titularului proiectului. </w:t>
      </w:r>
    </w:p>
    <w:p w:rsidR="0066756C" w:rsidRPr="00ED2488" w:rsidRDefault="0066756C" w:rsidP="00CB088E">
      <w:pPr>
        <w:pStyle w:val="Corptext"/>
        <w:ind w:right="-1"/>
        <w:jc w:val="both"/>
        <w:rPr>
          <w:rFonts w:cs="Arial"/>
          <w:lang w:val="ro-RO"/>
        </w:rPr>
      </w:pPr>
      <w:r w:rsidRPr="00ED2488">
        <w:rPr>
          <w:rFonts w:cs="Arial"/>
          <w:lang w:val="ro-RO"/>
        </w:rPr>
        <w:t xml:space="preserve">4. Concentraţiile maxime de poluanţi evacuaţi prin apele uzate </w:t>
      </w:r>
      <w:r w:rsidR="00C26062" w:rsidRPr="00ED2488">
        <w:rPr>
          <w:rFonts w:cs="Arial"/>
          <w:lang w:val="ro-RO"/>
        </w:rPr>
        <w:t>menajere</w:t>
      </w:r>
      <w:r w:rsidRPr="00ED2488">
        <w:rPr>
          <w:rFonts w:cs="Arial"/>
          <w:lang w:val="ro-RO"/>
        </w:rPr>
        <w:t xml:space="preserve">, se vor încadra în valorile prescrise în anexa nr. 3 a Hotărârii Guvernului României nr. 188/2002 – Normativ </w:t>
      </w:r>
      <w:r w:rsidRPr="00ED2488">
        <w:rPr>
          <w:rFonts w:cs="Arial"/>
          <w:lang w:val="ro-RO"/>
        </w:rPr>
        <w:lastRenderedPageBreak/>
        <w:t>privind condiţiile de evacuare a apelor uzate în reţelele de canalizare ale localităţilor şi direct în staţiile de epurare, NTPA-00</w:t>
      </w:r>
      <w:r w:rsidR="00C26062" w:rsidRPr="00ED2488">
        <w:rPr>
          <w:rFonts w:cs="Arial"/>
          <w:lang w:val="ro-RO"/>
        </w:rPr>
        <w:t>2</w:t>
      </w:r>
      <w:r w:rsidRPr="00ED2488">
        <w:rPr>
          <w:rFonts w:cs="Arial"/>
          <w:lang w:val="ro-RO"/>
        </w:rPr>
        <w:t>/2005.</w:t>
      </w:r>
    </w:p>
    <w:p w:rsidR="0066756C" w:rsidRPr="00ED2488" w:rsidRDefault="0066756C" w:rsidP="00CB088E">
      <w:pPr>
        <w:autoSpaceDE w:val="0"/>
        <w:autoSpaceDN w:val="0"/>
        <w:adjustRightInd w:val="0"/>
        <w:spacing w:after="0" w:line="240" w:lineRule="auto"/>
        <w:jc w:val="both"/>
        <w:rPr>
          <w:rFonts w:ascii="Arial" w:hAnsi="Arial" w:cs="Arial"/>
          <w:sz w:val="24"/>
          <w:szCs w:val="24"/>
          <w:lang w:val="ro-RO" w:eastAsia="ro-RO"/>
        </w:rPr>
      </w:pPr>
      <w:r w:rsidRPr="00ED2488">
        <w:rPr>
          <w:rFonts w:ascii="Arial" w:hAnsi="Arial" w:cs="Arial"/>
          <w:sz w:val="24"/>
          <w:szCs w:val="24"/>
          <w:lang w:val="ro-RO" w:eastAsia="ro-RO"/>
        </w:rPr>
        <w:t>5. Lucrările se vor efectua numai în perimetrul aferent proiectului.</w:t>
      </w:r>
    </w:p>
    <w:p w:rsidR="00040B45" w:rsidRPr="00ED2488" w:rsidRDefault="0066756C" w:rsidP="00040B45">
      <w:pPr>
        <w:autoSpaceDE w:val="0"/>
        <w:autoSpaceDN w:val="0"/>
        <w:adjustRightInd w:val="0"/>
        <w:spacing w:after="0" w:line="240" w:lineRule="auto"/>
        <w:jc w:val="both"/>
        <w:rPr>
          <w:rFonts w:ascii="Arial" w:hAnsi="Arial" w:cs="Arial"/>
          <w:sz w:val="24"/>
          <w:szCs w:val="24"/>
          <w:lang w:val="ro-RO"/>
        </w:rPr>
      </w:pPr>
      <w:r w:rsidRPr="00ED2488">
        <w:rPr>
          <w:rFonts w:ascii="Arial" w:eastAsia="Times New Roman" w:hAnsi="Arial" w:cs="Arial"/>
          <w:color w:val="000000"/>
          <w:sz w:val="24"/>
          <w:szCs w:val="24"/>
          <w:lang w:val="ro-RO"/>
        </w:rPr>
        <w:t>6</w:t>
      </w:r>
      <w:r w:rsidRPr="00ED2488">
        <w:rPr>
          <w:rFonts w:asciiTheme="minorHAnsi" w:eastAsia="Times New Roman" w:hAnsiTheme="minorHAnsi" w:cstheme="minorBidi"/>
          <w:b/>
          <w:color w:val="000000"/>
          <w:lang w:val="ro-RO"/>
        </w:rPr>
        <w:t xml:space="preserve">. </w:t>
      </w:r>
      <w:r w:rsidR="00040B45" w:rsidRPr="00ED2488">
        <w:rPr>
          <w:rFonts w:ascii="Arial" w:hAnsi="Arial" w:cs="Arial"/>
          <w:sz w:val="24"/>
          <w:szCs w:val="24"/>
          <w:lang w:val="ro-RO"/>
        </w:rPr>
        <w:t>Nivelul de zgomot rezultat în urma desfăşurării activităţii, măsurat în conformitate cu prevederile standardului SR ISO nr. 1996/2-08 nu va depăşi valorile maxime prevăzute de SR 10009/2017 şi anume:</w:t>
      </w:r>
    </w:p>
    <w:p w:rsidR="00040B45" w:rsidRPr="00ED2488" w:rsidRDefault="00040B45" w:rsidP="00040B45">
      <w:pPr>
        <w:spacing w:after="0" w:line="240" w:lineRule="auto"/>
        <w:ind w:firstLine="720"/>
        <w:jc w:val="both"/>
        <w:rPr>
          <w:rFonts w:ascii="Arial" w:hAnsi="Arial" w:cs="Arial"/>
          <w:sz w:val="24"/>
          <w:szCs w:val="24"/>
          <w:vertAlign w:val="superscript"/>
          <w:lang w:val="ro-RO"/>
        </w:rPr>
      </w:pPr>
      <w:r w:rsidRPr="00ED2488">
        <w:rPr>
          <w:rFonts w:ascii="Arial" w:hAnsi="Arial" w:cs="Arial"/>
          <w:sz w:val="24"/>
          <w:szCs w:val="24"/>
          <w:lang w:val="ro-RO"/>
        </w:rPr>
        <w:t xml:space="preserve">L </w:t>
      </w:r>
      <w:proofErr w:type="spellStart"/>
      <w:r w:rsidRPr="00ED2488">
        <w:rPr>
          <w:rFonts w:ascii="Arial" w:hAnsi="Arial" w:cs="Arial"/>
          <w:sz w:val="24"/>
          <w:szCs w:val="24"/>
          <w:vertAlign w:val="subscript"/>
          <w:lang w:val="ro-RO"/>
        </w:rPr>
        <w:t>ech</w:t>
      </w:r>
      <w:proofErr w:type="spellEnd"/>
      <w:r w:rsidRPr="00ED2488">
        <w:rPr>
          <w:rFonts w:ascii="Arial" w:hAnsi="Arial" w:cs="Arial"/>
          <w:sz w:val="24"/>
          <w:szCs w:val="24"/>
          <w:lang w:val="ro-RO"/>
        </w:rPr>
        <w:t xml:space="preserve"> = 65 dB(A) măsurat la limita spaţiului funcţional</w:t>
      </w:r>
      <w:r w:rsidR="00150589">
        <w:rPr>
          <w:rFonts w:ascii="Arial" w:hAnsi="Arial" w:cs="Arial"/>
          <w:sz w:val="24"/>
          <w:szCs w:val="24"/>
          <w:lang w:val="ro-RO"/>
        </w:rPr>
        <w:t xml:space="preserve"> al activității asimilate activităților industriale</w:t>
      </w:r>
    </w:p>
    <w:p w:rsidR="00040B45" w:rsidRPr="00ED2488" w:rsidRDefault="00040B45" w:rsidP="00040B45">
      <w:pPr>
        <w:spacing w:after="0" w:line="240" w:lineRule="auto"/>
        <w:ind w:firstLine="720"/>
        <w:jc w:val="both"/>
        <w:rPr>
          <w:rFonts w:ascii="Arial" w:hAnsi="Arial" w:cs="Arial"/>
          <w:sz w:val="24"/>
          <w:szCs w:val="24"/>
          <w:lang w:val="ro-RO"/>
        </w:rPr>
      </w:pPr>
      <w:r w:rsidRPr="00ED2488">
        <w:rPr>
          <w:rFonts w:ascii="Arial" w:hAnsi="Arial" w:cs="Arial"/>
          <w:sz w:val="24"/>
          <w:szCs w:val="24"/>
          <w:lang w:val="ro-RO"/>
        </w:rPr>
        <w:t xml:space="preserve">L </w:t>
      </w:r>
      <w:proofErr w:type="spellStart"/>
      <w:r w:rsidRPr="00ED2488">
        <w:rPr>
          <w:rFonts w:ascii="Arial" w:hAnsi="Arial" w:cs="Arial"/>
          <w:sz w:val="24"/>
          <w:szCs w:val="24"/>
          <w:vertAlign w:val="subscript"/>
          <w:lang w:val="ro-RO"/>
        </w:rPr>
        <w:t>ech</w:t>
      </w:r>
      <w:proofErr w:type="spellEnd"/>
      <w:r w:rsidRPr="00ED2488">
        <w:rPr>
          <w:rFonts w:ascii="Arial" w:hAnsi="Arial" w:cs="Arial"/>
          <w:sz w:val="24"/>
          <w:szCs w:val="24"/>
          <w:lang w:val="ro-RO"/>
        </w:rPr>
        <w:t xml:space="preserve">= </w:t>
      </w:r>
      <w:r w:rsidR="00150589">
        <w:rPr>
          <w:rFonts w:ascii="Arial" w:hAnsi="Arial" w:cs="Arial"/>
          <w:sz w:val="24"/>
          <w:szCs w:val="24"/>
          <w:lang w:val="ro-RO"/>
        </w:rPr>
        <w:t>6</w:t>
      </w:r>
      <w:r w:rsidRPr="00ED2488">
        <w:rPr>
          <w:rFonts w:ascii="Arial" w:hAnsi="Arial" w:cs="Arial"/>
          <w:sz w:val="24"/>
          <w:szCs w:val="24"/>
          <w:lang w:val="ro-RO"/>
        </w:rPr>
        <w:t xml:space="preserve">0 dB(A) măsurat </w:t>
      </w:r>
      <w:r w:rsidR="00150589">
        <w:rPr>
          <w:rFonts w:ascii="Arial" w:hAnsi="Arial" w:cs="Arial"/>
          <w:sz w:val="24"/>
          <w:szCs w:val="24"/>
          <w:lang w:val="ro-RO"/>
        </w:rPr>
        <w:t xml:space="preserve">la limita proprietății în cazul clădirilor cu teren </w:t>
      </w:r>
      <w:r w:rsidR="00B83A45">
        <w:rPr>
          <w:rFonts w:ascii="Arial" w:hAnsi="Arial" w:cs="Arial"/>
          <w:sz w:val="24"/>
          <w:szCs w:val="24"/>
          <w:lang w:val="ro-RO"/>
        </w:rPr>
        <w:t>î</w:t>
      </w:r>
      <w:r w:rsidR="00150589">
        <w:rPr>
          <w:rFonts w:ascii="Arial" w:hAnsi="Arial" w:cs="Arial"/>
          <w:sz w:val="24"/>
          <w:szCs w:val="24"/>
          <w:lang w:val="ro-RO"/>
        </w:rPr>
        <w:t>mprejmuit (curte) și cu destinație rezidențială cu regim de două niveluri s</w:t>
      </w:r>
      <w:r w:rsidR="00B83A45">
        <w:rPr>
          <w:rFonts w:ascii="Arial" w:hAnsi="Arial" w:cs="Arial"/>
          <w:sz w:val="24"/>
          <w:szCs w:val="24"/>
          <w:lang w:val="ro-RO"/>
        </w:rPr>
        <w:t xml:space="preserve">au mai puțin </w:t>
      </w:r>
      <w:r w:rsidRPr="00ED2488">
        <w:rPr>
          <w:rFonts w:ascii="Arial" w:hAnsi="Arial" w:cs="Arial"/>
          <w:sz w:val="24"/>
          <w:szCs w:val="24"/>
          <w:lang w:val="ro-RO"/>
        </w:rPr>
        <w:t>în interiorul spațiilor funcționale</w:t>
      </w:r>
      <w:r w:rsidR="00B83A45">
        <w:rPr>
          <w:rFonts w:ascii="Arial" w:hAnsi="Arial" w:cs="Arial"/>
          <w:sz w:val="24"/>
          <w:szCs w:val="24"/>
          <w:lang w:val="ro-RO"/>
        </w:rPr>
        <w:t>.</w:t>
      </w:r>
    </w:p>
    <w:p w:rsidR="00040B45" w:rsidRPr="00ED2488" w:rsidRDefault="00040B45" w:rsidP="00040B45">
      <w:pPr>
        <w:spacing w:after="0" w:line="240" w:lineRule="auto"/>
        <w:ind w:firstLine="720"/>
        <w:jc w:val="both"/>
        <w:rPr>
          <w:rFonts w:ascii="Arial" w:hAnsi="Arial" w:cs="Arial"/>
          <w:sz w:val="24"/>
          <w:szCs w:val="24"/>
          <w:lang w:val="ro-RO"/>
        </w:rPr>
      </w:pPr>
      <w:r w:rsidRPr="00ED2488">
        <w:rPr>
          <w:rFonts w:ascii="Arial" w:hAnsi="Arial" w:cs="Arial"/>
          <w:sz w:val="24"/>
          <w:szCs w:val="24"/>
          <w:lang w:val="ro-RO"/>
        </w:rPr>
        <w:t xml:space="preserve">L </w:t>
      </w:r>
      <w:proofErr w:type="spellStart"/>
      <w:r w:rsidRPr="00ED2488">
        <w:rPr>
          <w:rFonts w:ascii="Arial" w:hAnsi="Arial" w:cs="Arial"/>
          <w:sz w:val="24"/>
          <w:szCs w:val="24"/>
          <w:vertAlign w:val="subscript"/>
          <w:lang w:val="ro-RO"/>
        </w:rPr>
        <w:t>ech</w:t>
      </w:r>
      <w:proofErr w:type="spellEnd"/>
      <w:r w:rsidRPr="00ED2488">
        <w:rPr>
          <w:rFonts w:ascii="Arial" w:hAnsi="Arial" w:cs="Arial"/>
          <w:sz w:val="24"/>
          <w:szCs w:val="24"/>
          <w:lang w:val="ro-RO"/>
        </w:rPr>
        <w:t xml:space="preserve">= 50 dB(A) măsurat la faţada clădirii rezidenţiale care este cea mai expusă acţiunii </w:t>
      </w:r>
      <w:r w:rsidR="00B83A45">
        <w:rPr>
          <w:rFonts w:ascii="Arial" w:hAnsi="Arial" w:cs="Arial"/>
          <w:sz w:val="24"/>
          <w:szCs w:val="24"/>
          <w:lang w:val="ro-RO"/>
        </w:rPr>
        <w:t xml:space="preserve">unei </w:t>
      </w:r>
      <w:r w:rsidRPr="00ED2488">
        <w:rPr>
          <w:rFonts w:ascii="Arial" w:hAnsi="Arial" w:cs="Arial"/>
          <w:sz w:val="24"/>
          <w:szCs w:val="24"/>
          <w:lang w:val="ro-RO"/>
        </w:rPr>
        <w:t xml:space="preserve">surse de zgomot </w:t>
      </w:r>
      <w:r w:rsidR="00B83A45">
        <w:rPr>
          <w:rFonts w:ascii="Arial" w:hAnsi="Arial" w:cs="Arial"/>
          <w:sz w:val="24"/>
          <w:szCs w:val="24"/>
          <w:lang w:val="ro-RO"/>
        </w:rPr>
        <w:t>exterioare clădirii</w:t>
      </w:r>
    </w:p>
    <w:p w:rsidR="00040B45" w:rsidRDefault="0066756C" w:rsidP="00040B45">
      <w:pPr>
        <w:suppressAutoHyphens/>
        <w:spacing w:after="0" w:line="240" w:lineRule="auto"/>
        <w:contextualSpacing/>
        <w:jc w:val="both"/>
        <w:rPr>
          <w:rFonts w:ascii="Arial" w:hAnsi="Arial" w:cs="Arial"/>
          <w:sz w:val="24"/>
          <w:szCs w:val="24"/>
          <w:lang w:val="ro-RO"/>
        </w:rPr>
      </w:pPr>
      <w:r w:rsidRPr="00ED2488">
        <w:rPr>
          <w:rFonts w:ascii="Arial" w:eastAsia="Times New Roman" w:hAnsi="Arial" w:cs="Arial"/>
          <w:sz w:val="24"/>
          <w:szCs w:val="24"/>
          <w:lang w:val="ro-RO"/>
        </w:rPr>
        <w:t xml:space="preserve">7. </w:t>
      </w:r>
      <w:r w:rsidR="00B83A45">
        <w:rPr>
          <w:rFonts w:ascii="Arial" w:eastAsia="Times New Roman" w:hAnsi="Arial" w:cs="Arial"/>
          <w:sz w:val="24"/>
          <w:szCs w:val="24"/>
          <w:lang w:val="ro-RO"/>
        </w:rPr>
        <w:t>R</w:t>
      </w:r>
      <w:r w:rsidR="00D050D5" w:rsidRPr="00ED2488">
        <w:rPr>
          <w:rFonts w:ascii="Arial" w:eastAsia="Times New Roman" w:hAnsi="Arial" w:cs="Arial"/>
          <w:sz w:val="24"/>
          <w:szCs w:val="24"/>
          <w:lang w:val="ro-RO"/>
        </w:rPr>
        <w:t xml:space="preserve">espectarea </w:t>
      </w:r>
      <w:r w:rsidR="00040B45" w:rsidRPr="00ED2488">
        <w:rPr>
          <w:rFonts w:ascii="Arial" w:hAnsi="Arial" w:cs="Arial"/>
          <w:sz w:val="24"/>
          <w:szCs w:val="24"/>
          <w:lang w:val="ro-RO"/>
        </w:rPr>
        <w:t>Ordin</w:t>
      </w:r>
      <w:r w:rsidR="00D050D5" w:rsidRPr="00ED2488">
        <w:rPr>
          <w:rFonts w:ascii="Arial" w:hAnsi="Arial" w:cs="Arial"/>
          <w:sz w:val="24"/>
          <w:szCs w:val="24"/>
          <w:lang w:val="ro-RO"/>
        </w:rPr>
        <w:t>ului</w:t>
      </w:r>
      <w:r w:rsidR="00040B45" w:rsidRPr="00ED2488">
        <w:rPr>
          <w:rFonts w:ascii="Arial" w:hAnsi="Arial" w:cs="Arial"/>
          <w:sz w:val="24"/>
          <w:szCs w:val="24"/>
          <w:lang w:val="ro-RO"/>
        </w:rPr>
        <w:t xml:space="preserve"> MS nr. 119 din 4 februarie 2014 pentru aprobarea Normelor de igienă și sănătate publică privind mediul de viață al populației;</w:t>
      </w:r>
    </w:p>
    <w:p w:rsidR="002D43DD" w:rsidRPr="002D43DD" w:rsidRDefault="002D43DD" w:rsidP="002D43DD">
      <w:pPr>
        <w:autoSpaceDE w:val="0"/>
        <w:autoSpaceDN w:val="0"/>
        <w:adjustRightInd w:val="0"/>
        <w:spacing w:after="0" w:line="240" w:lineRule="auto"/>
        <w:rPr>
          <w:rFonts w:ascii="Arial" w:eastAsia="Times New Roman" w:hAnsi="Arial" w:cs="Arial"/>
          <w:sz w:val="24"/>
          <w:szCs w:val="24"/>
          <w:lang w:val="ro-RO"/>
        </w:rPr>
      </w:pPr>
      <w:r>
        <w:rPr>
          <w:rFonts w:ascii="Times New Roman" w:hAnsi="Times New Roman"/>
          <w:sz w:val="28"/>
          <w:szCs w:val="28"/>
        </w:rPr>
        <w:t xml:space="preserve">8. </w:t>
      </w:r>
      <w:proofErr w:type="spellStart"/>
      <w:r w:rsidRPr="002D43DD">
        <w:rPr>
          <w:rFonts w:ascii="Arial" w:eastAsia="Times New Roman" w:hAnsi="Arial" w:cs="Arial"/>
          <w:sz w:val="24"/>
          <w:szCs w:val="24"/>
          <w:lang w:val="ro-RO"/>
        </w:rPr>
        <w:t>Respectarea</w:t>
      </w:r>
      <w:proofErr w:type="spellEnd"/>
      <w:r w:rsidRPr="002D43DD">
        <w:rPr>
          <w:rFonts w:ascii="Arial" w:eastAsia="Times New Roman" w:hAnsi="Arial" w:cs="Arial"/>
          <w:sz w:val="24"/>
          <w:szCs w:val="24"/>
          <w:lang w:val="ro-RO"/>
        </w:rPr>
        <w:t xml:space="preserve"> </w:t>
      </w:r>
      <w:r w:rsidRPr="002D43DD">
        <w:rPr>
          <w:rFonts w:ascii="Arial" w:eastAsia="Times New Roman" w:hAnsi="Arial" w:cs="Arial"/>
          <w:sz w:val="24"/>
          <w:szCs w:val="24"/>
          <w:lang w:val="ro-RO"/>
        </w:rPr>
        <w:t xml:space="preserve">H </w:t>
      </w:r>
      <w:r w:rsidRPr="002D43DD">
        <w:rPr>
          <w:rFonts w:ascii="Arial" w:eastAsia="Times New Roman" w:hAnsi="Arial" w:cs="Arial"/>
          <w:sz w:val="24"/>
          <w:szCs w:val="24"/>
          <w:lang w:val="ro-RO"/>
        </w:rPr>
        <w:t xml:space="preserve">G </w:t>
      </w:r>
      <w:proofErr w:type="spellStart"/>
      <w:r w:rsidRPr="002D43DD">
        <w:rPr>
          <w:rFonts w:ascii="Arial" w:eastAsia="Times New Roman" w:hAnsi="Arial" w:cs="Arial"/>
          <w:sz w:val="24"/>
          <w:szCs w:val="24"/>
          <w:lang w:val="ro-RO"/>
        </w:rPr>
        <w:t>n</w:t>
      </w:r>
      <w:r w:rsidRPr="002D43DD">
        <w:rPr>
          <w:rFonts w:ascii="Arial" w:eastAsia="Times New Roman" w:hAnsi="Arial" w:cs="Arial"/>
          <w:sz w:val="24"/>
          <w:szCs w:val="24"/>
          <w:lang w:val="ro-RO"/>
        </w:rPr>
        <w:t>r</w:t>
      </w:r>
      <w:proofErr w:type="spellEnd"/>
      <w:r w:rsidRPr="002D43DD">
        <w:rPr>
          <w:rFonts w:ascii="Arial" w:eastAsia="Times New Roman" w:hAnsi="Arial" w:cs="Arial"/>
          <w:sz w:val="24"/>
          <w:szCs w:val="24"/>
          <w:lang w:val="ro-RO"/>
        </w:rPr>
        <w:t xml:space="preserve">. 525 din 27 </w:t>
      </w:r>
      <w:proofErr w:type="spellStart"/>
      <w:r w:rsidRPr="002D43DD">
        <w:rPr>
          <w:rFonts w:ascii="Arial" w:eastAsia="Times New Roman" w:hAnsi="Arial" w:cs="Arial"/>
          <w:sz w:val="24"/>
          <w:szCs w:val="24"/>
          <w:lang w:val="ro-RO"/>
        </w:rPr>
        <w:t>iunie</w:t>
      </w:r>
      <w:proofErr w:type="spellEnd"/>
      <w:r w:rsidRPr="002D43DD">
        <w:rPr>
          <w:rFonts w:ascii="Arial" w:eastAsia="Times New Roman" w:hAnsi="Arial" w:cs="Arial"/>
          <w:sz w:val="24"/>
          <w:szCs w:val="24"/>
          <w:lang w:val="ro-RO"/>
        </w:rPr>
        <w:t xml:space="preserve"> 1996</w:t>
      </w:r>
      <w:r w:rsidRPr="002D43DD">
        <w:rPr>
          <w:rFonts w:ascii="Arial" w:eastAsia="Times New Roman" w:hAnsi="Arial" w:cs="Arial"/>
          <w:sz w:val="24"/>
          <w:szCs w:val="24"/>
          <w:lang w:val="ro-RO"/>
        </w:rPr>
        <w:t xml:space="preserve"> </w:t>
      </w:r>
      <w:proofErr w:type="spellStart"/>
      <w:r w:rsidRPr="002D43DD">
        <w:rPr>
          <w:rFonts w:ascii="Arial" w:eastAsia="Times New Roman" w:hAnsi="Arial" w:cs="Arial"/>
          <w:sz w:val="24"/>
          <w:szCs w:val="24"/>
          <w:lang w:val="ro-RO"/>
        </w:rPr>
        <w:t>pentru</w:t>
      </w:r>
      <w:proofErr w:type="spellEnd"/>
      <w:r w:rsidRPr="002D43DD">
        <w:rPr>
          <w:rFonts w:ascii="Arial" w:eastAsia="Times New Roman" w:hAnsi="Arial" w:cs="Arial"/>
          <w:sz w:val="24"/>
          <w:szCs w:val="24"/>
          <w:lang w:val="ro-RO"/>
        </w:rPr>
        <w:t xml:space="preserve"> </w:t>
      </w:r>
      <w:proofErr w:type="spellStart"/>
      <w:r w:rsidRPr="002D43DD">
        <w:rPr>
          <w:rFonts w:ascii="Arial" w:eastAsia="Times New Roman" w:hAnsi="Arial" w:cs="Arial"/>
          <w:sz w:val="24"/>
          <w:szCs w:val="24"/>
          <w:lang w:val="ro-RO"/>
        </w:rPr>
        <w:t>aprobarea</w:t>
      </w:r>
      <w:proofErr w:type="spellEnd"/>
      <w:r w:rsidRPr="002D43DD">
        <w:rPr>
          <w:rFonts w:ascii="Arial" w:eastAsia="Times New Roman" w:hAnsi="Arial" w:cs="Arial"/>
          <w:sz w:val="24"/>
          <w:szCs w:val="24"/>
          <w:lang w:val="ro-RO"/>
        </w:rPr>
        <w:t xml:space="preserve"> Reg</w:t>
      </w:r>
      <w:r>
        <w:rPr>
          <w:rFonts w:ascii="Arial" w:eastAsia="Times New Roman" w:hAnsi="Arial" w:cs="Arial"/>
          <w:sz w:val="24"/>
          <w:szCs w:val="24"/>
          <w:lang w:val="ro-RO"/>
        </w:rPr>
        <w:t>ulamentului general de urbanism</w:t>
      </w:r>
      <w:r w:rsidR="00867588">
        <w:rPr>
          <w:rFonts w:ascii="Arial" w:eastAsia="Times New Roman" w:hAnsi="Arial" w:cs="Arial"/>
          <w:sz w:val="24"/>
          <w:szCs w:val="24"/>
          <w:lang w:val="ro-RO"/>
        </w:rPr>
        <w:t xml:space="preserve"> cu toate </w:t>
      </w:r>
      <w:proofErr w:type="spellStart"/>
      <w:r w:rsidR="00867588">
        <w:rPr>
          <w:rFonts w:ascii="Arial" w:eastAsia="Times New Roman" w:hAnsi="Arial" w:cs="Arial"/>
          <w:sz w:val="24"/>
          <w:szCs w:val="24"/>
          <w:lang w:val="ro-RO"/>
        </w:rPr>
        <w:t>midificările</w:t>
      </w:r>
      <w:proofErr w:type="spellEnd"/>
      <w:r w:rsidR="00867588">
        <w:rPr>
          <w:rFonts w:ascii="Arial" w:eastAsia="Times New Roman" w:hAnsi="Arial" w:cs="Arial"/>
          <w:sz w:val="24"/>
          <w:szCs w:val="24"/>
          <w:lang w:val="ro-RO"/>
        </w:rPr>
        <w:t xml:space="preserve"> și completările ulterioare</w:t>
      </w:r>
    </w:p>
    <w:p w:rsidR="00867588" w:rsidRPr="00D760EA" w:rsidRDefault="002D43DD" w:rsidP="00D760EA">
      <w:pPr>
        <w:autoSpaceDE w:val="0"/>
        <w:autoSpaceDN w:val="0"/>
        <w:adjustRightInd w:val="0"/>
        <w:spacing w:after="0" w:line="240" w:lineRule="auto"/>
        <w:rPr>
          <w:rFonts w:ascii="Arial" w:hAnsi="Arial" w:cs="Arial"/>
          <w:sz w:val="24"/>
          <w:szCs w:val="24"/>
        </w:rPr>
      </w:pPr>
      <w:r>
        <w:rPr>
          <w:rFonts w:ascii="Arial" w:eastAsia="Times New Roman" w:hAnsi="Arial" w:cs="Arial"/>
          <w:sz w:val="24"/>
          <w:szCs w:val="24"/>
          <w:lang w:val="ro-RO"/>
        </w:rPr>
        <w:t>9.</w:t>
      </w:r>
      <w:r w:rsidR="0066756C" w:rsidRPr="00ED2488">
        <w:rPr>
          <w:rFonts w:ascii="Arial" w:eastAsia="Times New Roman" w:hAnsi="Arial" w:cs="Arial"/>
          <w:sz w:val="24"/>
          <w:szCs w:val="24"/>
          <w:lang w:val="ro-RO"/>
        </w:rPr>
        <w:t xml:space="preserve"> </w:t>
      </w:r>
      <w:r w:rsidRPr="00867588">
        <w:rPr>
          <w:rFonts w:ascii="Arial" w:eastAsia="Times New Roman" w:hAnsi="Arial" w:cs="Arial"/>
          <w:sz w:val="24"/>
          <w:szCs w:val="24"/>
          <w:lang w:val="ro-RO"/>
        </w:rPr>
        <w:t xml:space="preserve">După punerea în funcțiune a investiției aveți obligația să respectați </w:t>
      </w:r>
      <w:r w:rsidRPr="00867588">
        <w:rPr>
          <w:rFonts w:ascii="Arial" w:hAnsi="Arial" w:cs="Arial"/>
          <w:sz w:val="24"/>
          <w:szCs w:val="24"/>
        </w:rPr>
        <w:t>O</w:t>
      </w:r>
      <w:r w:rsidR="00867588" w:rsidRPr="00867588">
        <w:rPr>
          <w:rFonts w:ascii="Arial" w:hAnsi="Arial" w:cs="Arial"/>
          <w:sz w:val="24"/>
          <w:szCs w:val="24"/>
        </w:rPr>
        <w:t>U</w:t>
      </w:r>
      <w:r w:rsidR="00867588">
        <w:rPr>
          <w:rFonts w:ascii="Arial" w:hAnsi="Arial" w:cs="Arial"/>
          <w:sz w:val="24"/>
          <w:szCs w:val="24"/>
        </w:rPr>
        <w:t xml:space="preserve"> </w:t>
      </w:r>
      <w:proofErr w:type="spellStart"/>
      <w:r w:rsidR="00867588">
        <w:rPr>
          <w:rFonts w:ascii="Arial" w:hAnsi="Arial" w:cs="Arial"/>
          <w:sz w:val="24"/>
          <w:szCs w:val="24"/>
        </w:rPr>
        <w:t>n</w:t>
      </w:r>
      <w:r w:rsidRPr="00867588">
        <w:rPr>
          <w:rFonts w:ascii="Arial" w:hAnsi="Arial" w:cs="Arial"/>
          <w:sz w:val="24"/>
          <w:szCs w:val="24"/>
        </w:rPr>
        <w:t>r</w:t>
      </w:r>
      <w:proofErr w:type="spellEnd"/>
      <w:r w:rsidRPr="00867588">
        <w:rPr>
          <w:rFonts w:ascii="Arial" w:hAnsi="Arial" w:cs="Arial"/>
          <w:sz w:val="24"/>
          <w:szCs w:val="24"/>
        </w:rPr>
        <w:t xml:space="preserve">. 196/2005 din 22 </w:t>
      </w:r>
      <w:proofErr w:type="spellStart"/>
      <w:r w:rsidRPr="00867588">
        <w:rPr>
          <w:rFonts w:ascii="Arial" w:hAnsi="Arial" w:cs="Arial"/>
          <w:sz w:val="24"/>
          <w:szCs w:val="24"/>
        </w:rPr>
        <w:t>decembrie</w:t>
      </w:r>
      <w:proofErr w:type="spellEnd"/>
      <w:r w:rsidRPr="00867588">
        <w:rPr>
          <w:rFonts w:ascii="Arial" w:hAnsi="Arial" w:cs="Arial"/>
          <w:sz w:val="24"/>
          <w:szCs w:val="24"/>
        </w:rPr>
        <w:t xml:space="preserve"> 2005</w:t>
      </w:r>
      <w:r w:rsidR="00867588" w:rsidRPr="00867588">
        <w:rPr>
          <w:rFonts w:ascii="Arial" w:hAnsi="Arial" w:cs="Arial"/>
          <w:sz w:val="24"/>
          <w:szCs w:val="24"/>
        </w:rPr>
        <w:t xml:space="preserve"> </w:t>
      </w:r>
      <w:proofErr w:type="spellStart"/>
      <w:r w:rsidRPr="00867588">
        <w:rPr>
          <w:rFonts w:ascii="Arial" w:hAnsi="Arial" w:cs="Arial"/>
          <w:sz w:val="24"/>
          <w:szCs w:val="24"/>
        </w:rPr>
        <w:t>privind</w:t>
      </w:r>
      <w:proofErr w:type="spellEnd"/>
      <w:r w:rsidRPr="00867588">
        <w:rPr>
          <w:rFonts w:ascii="Arial" w:hAnsi="Arial" w:cs="Arial"/>
          <w:sz w:val="24"/>
          <w:szCs w:val="24"/>
        </w:rPr>
        <w:t xml:space="preserve"> </w:t>
      </w:r>
      <w:proofErr w:type="spellStart"/>
      <w:r w:rsidRPr="00867588">
        <w:rPr>
          <w:rFonts w:ascii="Arial" w:hAnsi="Arial" w:cs="Arial"/>
          <w:sz w:val="24"/>
          <w:szCs w:val="24"/>
        </w:rPr>
        <w:t>Fondul</w:t>
      </w:r>
      <w:proofErr w:type="spellEnd"/>
      <w:r w:rsidRPr="00867588">
        <w:rPr>
          <w:rFonts w:ascii="Arial" w:hAnsi="Arial" w:cs="Arial"/>
          <w:sz w:val="24"/>
          <w:szCs w:val="24"/>
        </w:rPr>
        <w:t xml:space="preserve"> </w:t>
      </w:r>
      <w:proofErr w:type="spellStart"/>
      <w:r w:rsidRPr="00867588">
        <w:rPr>
          <w:rFonts w:ascii="Arial" w:hAnsi="Arial" w:cs="Arial"/>
          <w:sz w:val="24"/>
          <w:szCs w:val="24"/>
        </w:rPr>
        <w:t>pentru</w:t>
      </w:r>
      <w:proofErr w:type="spellEnd"/>
      <w:r w:rsidRPr="00867588">
        <w:rPr>
          <w:rFonts w:ascii="Arial" w:hAnsi="Arial" w:cs="Arial"/>
          <w:sz w:val="24"/>
          <w:szCs w:val="24"/>
        </w:rPr>
        <w:t xml:space="preserve"> </w:t>
      </w:r>
      <w:proofErr w:type="spellStart"/>
      <w:r w:rsidRPr="00867588">
        <w:rPr>
          <w:rFonts w:ascii="Arial" w:hAnsi="Arial" w:cs="Arial"/>
          <w:sz w:val="24"/>
          <w:szCs w:val="24"/>
        </w:rPr>
        <w:t>mediu</w:t>
      </w:r>
      <w:proofErr w:type="spellEnd"/>
      <w:r w:rsidR="00867588" w:rsidRPr="00867588">
        <w:rPr>
          <w:rFonts w:ascii="Arial" w:hAnsi="Arial" w:cs="Arial"/>
          <w:sz w:val="24"/>
          <w:szCs w:val="24"/>
        </w:rPr>
        <w:t xml:space="preserve"> cu </w:t>
      </w:r>
      <w:proofErr w:type="spellStart"/>
      <w:r w:rsidR="00867588" w:rsidRPr="00867588">
        <w:rPr>
          <w:rFonts w:ascii="Arial" w:hAnsi="Arial" w:cs="Arial"/>
          <w:sz w:val="24"/>
          <w:szCs w:val="24"/>
        </w:rPr>
        <w:t>toate</w:t>
      </w:r>
      <w:proofErr w:type="spellEnd"/>
      <w:r w:rsidR="00867588" w:rsidRPr="00867588">
        <w:rPr>
          <w:rFonts w:ascii="Arial" w:hAnsi="Arial" w:cs="Arial"/>
          <w:sz w:val="24"/>
          <w:szCs w:val="24"/>
        </w:rPr>
        <w:t xml:space="preserve"> </w:t>
      </w:r>
      <w:proofErr w:type="spellStart"/>
      <w:r w:rsidR="00867588" w:rsidRPr="00867588">
        <w:rPr>
          <w:rFonts w:ascii="Arial" w:hAnsi="Arial" w:cs="Arial"/>
          <w:sz w:val="24"/>
          <w:szCs w:val="24"/>
        </w:rPr>
        <w:t>modificările</w:t>
      </w:r>
      <w:proofErr w:type="spellEnd"/>
      <w:r w:rsidR="00867588" w:rsidRPr="00867588">
        <w:rPr>
          <w:rFonts w:ascii="Arial" w:hAnsi="Arial" w:cs="Arial"/>
          <w:sz w:val="24"/>
          <w:szCs w:val="24"/>
        </w:rPr>
        <w:t xml:space="preserve"> </w:t>
      </w:r>
      <w:proofErr w:type="spellStart"/>
      <w:r w:rsidR="00867588" w:rsidRPr="00867588">
        <w:rPr>
          <w:rFonts w:ascii="Arial" w:hAnsi="Arial" w:cs="Arial"/>
          <w:sz w:val="24"/>
          <w:szCs w:val="24"/>
        </w:rPr>
        <w:t>și</w:t>
      </w:r>
      <w:proofErr w:type="spellEnd"/>
      <w:r w:rsidR="00867588" w:rsidRPr="00867588">
        <w:rPr>
          <w:rFonts w:ascii="Arial" w:hAnsi="Arial" w:cs="Arial"/>
          <w:sz w:val="24"/>
          <w:szCs w:val="24"/>
        </w:rPr>
        <w:t xml:space="preserve"> </w:t>
      </w:r>
      <w:proofErr w:type="spellStart"/>
      <w:r w:rsidR="00867588" w:rsidRPr="00867588">
        <w:rPr>
          <w:rFonts w:ascii="Arial" w:hAnsi="Arial" w:cs="Arial"/>
          <w:sz w:val="24"/>
          <w:szCs w:val="24"/>
        </w:rPr>
        <w:t>completările</w:t>
      </w:r>
      <w:proofErr w:type="spellEnd"/>
      <w:r w:rsidR="00867588" w:rsidRPr="00867588">
        <w:rPr>
          <w:rFonts w:ascii="Arial" w:hAnsi="Arial" w:cs="Arial"/>
          <w:sz w:val="24"/>
          <w:szCs w:val="24"/>
        </w:rPr>
        <w:t xml:space="preserve"> </w:t>
      </w:r>
      <w:proofErr w:type="spellStart"/>
      <w:r w:rsidR="00867588" w:rsidRPr="00867588">
        <w:rPr>
          <w:rFonts w:ascii="Arial" w:hAnsi="Arial" w:cs="Arial"/>
          <w:sz w:val="24"/>
          <w:szCs w:val="24"/>
        </w:rPr>
        <w:t>ulterioare</w:t>
      </w:r>
      <w:proofErr w:type="spellEnd"/>
    </w:p>
    <w:p w:rsidR="0066756C" w:rsidRPr="00ED2488" w:rsidRDefault="0066756C" w:rsidP="00CB088E">
      <w:pPr>
        <w:pStyle w:val="Corptext"/>
        <w:ind w:right="-1" w:firstLine="720"/>
        <w:rPr>
          <w:rFonts w:eastAsia="Calibri" w:cs="Arial"/>
          <w:lang w:val="ro-RO"/>
        </w:rPr>
      </w:pPr>
      <w:r w:rsidRPr="00ED2488">
        <w:rPr>
          <w:rFonts w:eastAsia="Calibri" w:cs="Arial"/>
          <w:lang w:val="ro-RO"/>
        </w:rPr>
        <w:t>Răspunderea pentru corectitudinea informaţiilor puse la dispoziţia autorităţii competente pentru protecţia mediului şi a publicului, revine în întregime titularului proiectului;</w:t>
      </w:r>
    </w:p>
    <w:p w:rsidR="0066756C" w:rsidRPr="00ED2488" w:rsidRDefault="0066756C" w:rsidP="00CB088E">
      <w:pPr>
        <w:pStyle w:val="Corptext"/>
        <w:ind w:right="-1" w:firstLine="720"/>
        <w:rPr>
          <w:rFonts w:eastAsia="Calibri" w:cs="Arial"/>
          <w:lang w:val="ro-RO" w:eastAsia="ro-RO"/>
        </w:rPr>
      </w:pPr>
      <w:r w:rsidRPr="00ED2488">
        <w:rPr>
          <w:rFonts w:cs="Arial"/>
          <w:lang w:val="ro-RO"/>
        </w:rPr>
        <w:t xml:space="preserve">Titularul proiectului are obligaţia de a notifica în scris APM Harghita despre orice modificare sau </w:t>
      </w:r>
      <w:r w:rsidRPr="00ED2488">
        <w:rPr>
          <w:rFonts w:eastAsia="Calibri" w:cs="Arial"/>
          <w:lang w:val="ro-RO" w:eastAsia="ro-RO"/>
        </w:rPr>
        <w:t>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66756C" w:rsidRPr="00ED2488" w:rsidRDefault="0066756C" w:rsidP="00CB088E">
      <w:pPr>
        <w:autoSpaceDE w:val="0"/>
        <w:autoSpaceDN w:val="0"/>
        <w:adjustRightInd w:val="0"/>
        <w:spacing w:after="0" w:line="240" w:lineRule="auto"/>
        <w:ind w:firstLine="720"/>
        <w:rPr>
          <w:rFonts w:ascii="Arial" w:hAnsi="Arial" w:cs="Arial"/>
          <w:lang w:val="ro-RO"/>
        </w:rPr>
      </w:pPr>
      <w:r w:rsidRPr="00ED2488">
        <w:rPr>
          <w:rFonts w:ascii="Arial" w:hAnsi="Arial" w:cs="Arial"/>
          <w:sz w:val="24"/>
          <w:szCs w:val="24"/>
          <w:lang w:val="ro-RO" w:eastAsia="ro-RO"/>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p>
    <w:p w:rsidR="00867588" w:rsidRPr="00ED2488" w:rsidRDefault="00867588" w:rsidP="00CB088E">
      <w:pPr>
        <w:autoSpaceDE w:val="0"/>
        <w:autoSpaceDN w:val="0"/>
        <w:adjustRightInd w:val="0"/>
        <w:spacing w:after="0" w:line="240" w:lineRule="auto"/>
        <w:jc w:val="both"/>
        <w:rPr>
          <w:rFonts w:ascii="Arial" w:hAnsi="Arial" w:cs="Arial"/>
          <w:sz w:val="24"/>
          <w:szCs w:val="24"/>
          <w:lang w:val="ro-RO"/>
        </w:rPr>
      </w:pPr>
    </w:p>
    <w:p w:rsidR="0066756C" w:rsidRPr="00ED2488" w:rsidRDefault="0066756C" w:rsidP="00CB088E">
      <w:pPr>
        <w:autoSpaceDE w:val="0"/>
        <w:autoSpaceDN w:val="0"/>
        <w:adjustRightInd w:val="0"/>
        <w:spacing w:after="0" w:line="240" w:lineRule="auto"/>
        <w:jc w:val="both"/>
        <w:rPr>
          <w:rFonts w:ascii="Arial" w:hAnsi="Arial" w:cs="Arial"/>
          <w:sz w:val="24"/>
          <w:szCs w:val="24"/>
          <w:lang w:val="ro-RO"/>
        </w:rPr>
      </w:pPr>
      <w:r w:rsidRPr="00ED2488">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66756C" w:rsidRPr="00ED2488" w:rsidRDefault="0066756C" w:rsidP="00867588">
      <w:pPr>
        <w:spacing w:after="0" w:line="360" w:lineRule="auto"/>
        <w:rPr>
          <w:rFonts w:ascii="Arial" w:hAnsi="Arial" w:cs="Arial"/>
          <w:b/>
          <w:bCs/>
          <w:sz w:val="24"/>
          <w:szCs w:val="24"/>
          <w:lang w:val="ro-RO"/>
        </w:rPr>
      </w:pPr>
    </w:p>
    <w:p w:rsidR="0066756C" w:rsidRPr="00ED2488" w:rsidRDefault="0066756C" w:rsidP="00CB088E">
      <w:pPr>
        <w:spacing w:after="0"/>
        <w:rPr>
          <w:rFonts w:ascii="Arial" w:hAnsi="Arial" w:cs="Arial"/>
          <w:b/>
          <w:lang w:val="ro-RO"/>
        </w:rPr>
      </w:pPr>
      <w:r w:rsidRPr="00ED2488">
        <w:rPr>
          <w:rFonts w:ascii="Arial" w:hAnsi="Arial" w:cs="Arial"/>
          <w:b/>
          <w:lang w:val="ro-RO"/>
        </w:rPr>
        <w:t xml:space="preserve">DIRECTOR EXECUTIV, </w:t>
      </w:r>
    </w:p>
    <w:p w:rsidR="0066756C" w:rsidRPr="00ED2488" w:rsidRDefault="0066756C" w:rsidP="00CB088E">
      <w:pPr>
        <w:spacing w:after="0"/>
        <w:ind w:right="-1"/>
        <w:rPr>
          <w:rFonts w:ascii="Arial" w:hAnsi="Arial" w:cs="Arial"/>
          <w:sz w:val="24"/>
          <w:szCs w:val="24"/>
          <w:lang w:val="ro-RO"/>
        </w:rPr>
      </w:pPr>
      <w:r w:rsidRPr="00ED2488">
        <w:rPr>
          <w:rFonts w:ascii="Arial" w:hAnsi="Arial" w:cs="Arial"/>
          <w:sz w:val="24"/>
          <w:szCs w:val="24"/>
          <w:lang w:val="ro-RO"/>
        </w:rPr>
        <w:t xml:space="preserve">ing. DOMOKOS László József </w:t>
      </w:r>
      <w:r w:rsidRPr="00ED2488">
        <w:rPr>
          <w:rFonts w:ascii="Arial" w:hAnsi="Arial" w:cs="Arial"/>
          <w:sz w:val="24"/>
          <w:szCs w:val="24"/>
          <w:lang w:val="ro-RO"/>
        </w:rPr>
        <w:tab/>
      </w:r>
    </w:p>
    <w:p w:rsidR="0066756C" w:rsidRPr="00ED2488" w:rsidRDefault="0066756C" w:rsidP="00CB088E">
      <w:pPr>
        <w:spacing w:after="0"/>
        <w:ind w:right="-1"/>
        <w:rPr>
          <w:rFonts w:ascii="Arial" w:hAnsi="Arial" w:cs="Arial"/>
          <w:lang w:val="ro-RO"/>
        </w:rPr>
      </w:pPr>
    </w:p>
    <w:p w:rsidR="0066756C" w:rsidRPr="00ED2488" w:rsidRDefault="0066756C" w:rsidP="00CB088E">
      <w:pPr>
        <w:spacing w:after="0"/>
        <w:ind w:right="-1"/>
        <w:rPr>
          <w:rFonts w:ascii="Arial" w:hAnsi="Arial" w:cs="Arial"/>
          <w:b/>
          <w:lang w:val="ro-RO"/>
        </w:rPr>
      </w:pPr>
      <w:r w:rsidRPr="00ED2488">
        <w:rPr>
          <w:rFonts w:ascii="Arial" w:hAnsi="Arial" w:cs="Arial"/>
          <w:b/>
          <w:lang w:val="ro-RO"/>
        </w:rPr>
        <w:t>ŞEF SERVICIU A.A.A.,</w:t>
      </w:r>
    </w:p>
    <w:p w:rsidR="0066756C" w:rsidRPr="00D760EA" w:rsidRDefault="0066756C" w:rsidP="00CB088E">
      <w:pPr>
        <w:spacing w:after="0"/>
        <w:ind w:right="-1"/>
        <w:rPr>
          <w:rFonts w:ascii="Arial" w:hAnsi="Arial" w:cs="Arial"/>
          <w:sz w:val="24"/>
          <w:szCs w:val="24"/>
          <w:lang w:val="ro-RO"/>
        </w:rPr>
      </w:pPr>
      <w:r w:rsidRPr="00ED2488">
        <w:rPr>
          <w:rFonts w:ascii="Arial" w:hAnsi="Arial" w:cs="Arial"/>
          <w:sz w:val="24"/>
          <w:szCs w:val="24"/>
          <w:lang w:val="ro-RO"/>
        </w:rPr>
        <w:t xml:space="preserve"> ing. LÁSZLÓ Anna</w:t>
      </w:r>
    </w:p>
    <w:p w:rsidR="0066756C" w:rsidRPr="00ED2488" w:rsidRDefault="0066756C" w:rsidP="00CB088E">
      <w:pPr>
        <w:spacing w:after="0"/>
        <w:ind w:right="-1"/>
        <w:rPr>
          <w:rFonts w:ascii="Arial" w:hAnsi="Arial" w:cs="Arial"/>
          <w:lang w:val="ro-RO"/>
        </w:rPr>
      </w:pPr>
    </w:p>
    <w:p w:rsidR="0066756C" w:rsidRPr="00ED2488" w:rsidRDefault="0066756C" w:rsidP="00CB088E">
      <w:pPr>
        <w:spacing w:after="0"/>
        <w:ind w:right="-1"/>
        <w:rPr>
          <w:rFonts w:ascii="Arial" w:hAnsi="Arial" w:cs="Arial"/>
          <w:b/>
          <w:lang w:val="ro-RO"/>
        </w:rPr>
      </w:pPr>
      <w:r w:rsidRPr="00ED2488">
        <w:rPr>
          <w:rFonts w:ascii="Arial" w:hAnsi="Arial" w:cs="Arial"/>
          <w:b/>
          <w:lang w:val="ro-RO"/>
        </w:rPr>
        <w:t>ÎNTOCMIT,</w:t>
      </w:r>
    </w:p>
    <w:p w:rsidR="0066756C" w:rsidRPr="00ED2488" w:rsidRDefault="0066756C" w:rsidP="00CB088E">
      <w:pPr>
        <w:jc w:val="both"/>
        <w:rPr>
          <w:rFonts w:ascii="Arial" w:hAnsi="Arial" w:cs="Arial"/>
          <w:bCs/>
          <w:sz w:val="24"/>
          <w:szCs w:val="24"/>
          <w:lang w:val="ro-RO"/>
        </w:rPr>
      </w:pPr>
      <w:r w:rsidRPr="00ED2488">
        <w:rPr>
          <w:rFonts w:ascii="Arial" w:hAnsi="Arial" w:cs="Arial"/>
          <w:sz w:val="24"/>
          <w:szCs w:val="24"/>
          <w:lang w:val="ro-RO"/>
        </w:rPr>
        <w:t>ing. ABOS Judit</w:t>
      </w:r>
    </w:p>
    <w:p w:rsidR="00724C7E" w:rsidRPr="00ED2488" w:rsidRDefault="00724C7E">
      <w:pPr>
        <w:rPr>
          <w:lang w:val="ro-RO"/>
        </w:rPr>
      </w:pPr>
      <w:bookmarkStart w:id="0" w:name="_GoBack"/>
      <w:bookmarkEnd w:id="0"/>
    </w:p>
    <w:sectPr w:rsidR="00724C7E" w:rsidRPr="00ED2488" w:rsidSect="0066756C">
      <w:headerReference w:type="even" r:id="rId9"/>
      <w:headerReference w:type="default" r:id="rId10"/>
      <w:footerReference w:type="even" r:id="rId11"/>
      <w:footerReference w:type="default" r:id="rId12"/>
      <w:headerReference w:type="first" r:id="rId13"/>
      <w:footerReference w:type="first" r:id="rId14"/>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96C" w:rsidRDefault="001A396C">
      <w:pPr>
        <w:spacing w:after="0" w:line="240" w:lineRule="auto"/>
      </w:pPr>
      <w:r>
        <w:separator/>
      </w:r>
    </w:p>
  </w:endnote>
  <w:endnote w:type="continuationSeparator" w:id="0">
    <w:p w:rsidR="001A396C" w:rsidRDefault="001A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947CC7"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1A396C"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1310824628"/>
            </w:sdtPr>
            <w:sdtEndPr>
              <w:rPr>
                <w:sz w:val="22"/>
                <w:szCs w:val="22"/>
              </w:rPr>
            </w:sdtEndPr>
            <w:sdtContent>
              <w:p w:rsidR="00596F79" w:rsidRPr="007A4C64" w:rsidRDefault="00947CC7" w:rsidP="00596F79">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596F79" w:rsidRPr="007A4C64" w:rsidRDefault="00947CC7" w:rsidP="00596F79">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 xml:space="preserve">Márton </w:t>
                </w:r>
                <w:proofErr w:type="spellStart"/>
                <w:r>
                  <w:rPr>
                    <w:rFonts w:ascii="Arial" w:hAnsi="Arial" w:cs="Arial"/>
                    <w:color w:val="00214E"/>
                    <w:sz w:val="20"/>
                    <w:szCs w:val="20"/>
                    <w:lang w:val="ro-RO"/>
                  </w:rPr>
                  <w:t>Áron</w:t>
                </w:r>
                <w:proofErr w:type="spellEnd"/>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596F79" w:rsidRDefault="00947CC7" w:rsidP="00596F79">
                <w:pPr>
                  <w:pStyle w:val="Antet"/>
                  <w:jc w:val="center"/>
                </w:pPr>
                <w:r w:rsidRPr="007A4C64">
                  <w:rPr>
                    <w:rFonts w:ascii="Arial" w:hAnsi="Arial" w:cs="Arial"/>
                    <w:color w:val="00214E"/>
                    <w:sz w:val="20"/>
                    <w:szCs w:val="20"/>
                    <w:lang w:val="ro-RO"/>
                  </w:rPr>
                  <w:t>E-mail:</w:t>
                </w:r>
                <w:proofErr w:type="spellStart"/>
                <w:r>
                  <w:rPr>
                    <w:rFonts w:ascii="Arial" w:hAnsi="Arial" w:cs="Arial"/>
                    <w:color w:val="00214E"/>
                    <w:sz w:val="20"/>
                    <w:szCs w:val="20"/>
                    <w:lang w:val="ro-RO"/>
                  </w:rPr>
                  <w:t>office</w:t>
                </w:r>
                <w:proofErr w:type="spellEnd"/>
                <w:r>
                  <w:rPr>
                    <w:rFonts w:ascii="Arial" w:hAnsi="Arial" w:cs="Arial"/>
                    <w:color w:val="00214E"/>
                    <w:sz w:val="20"/>
                    <w:szCs w:val="20"/>
                    <w:lang w:val="ro-RO"/>
                  </w:rPr>
                  <w:t>@</w:t>
                </w:r>
                <w:proofErr w:type="spellStart"/>
                <w:r>
                  <w:rPr>
                    <w:rFonts w:ascii="Arial" w:hAnsi="Arial" w:cs="Arial"/>
                    <w:color w:val="00214E"/>
                    <w:sz w:val="20"/>
                    <w:szCs w:val="20"/>
                    <w:lang w:val="ro-RO"/>
                  </w:rPr>
                  <w:t>apmhr.anpm.ro</w:t>
                </w:r>
                <w:proofErr w:type="spellEnd"/>
                <w:r>
                  <w:rPr>
                    <w:rFonts w:ascii="Arial" w:hAnsi="Arial" w:cs="Arial"/>
                    <w:color w:val="00214E"/>
                    <w:sz w:val="20"/>
                    <w:szCs w:val="20"/>
                    <w:lang w:val="ro-RO"/>
                  </w:rPr>
                  <w:t>,</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992A14" w:rsidRPr="007A4C64" w:rsidRDefault="001A396C" w:rsidP="00596F79">
            <w:pPr>
              <w:pStyle w:val="Subsol"/>
              <w:pBdr>
                <w:top w:val="single" w:sz="4" w:space="1" w:color="auto"/>
              </w:pBdr>
              <w:jc w:val="center"/>
              <w:rPr>
                <w:rFonts w:ascii="Arial" w:hAnsi="Arial" w:cs="Arial"/>
                <w:color w:val="00214E"/>
                <w:sz w:val="20"/>
                <w:szCs w:val="20"/>
                <w:lang w:val="ro-RO"/>
              </w:rPr>
            </w:pPr>
          </w:p>
        </w:sdtContent>
      </w:sdt>
      <w:p w:rsidR="00B72680" w:rsidRPr="00C44321" w:rsidRDefault="00947CC7" w:rsidP="00C44321">
        <w:pPr>
          <w:pStyle w:val="Subsol"/>
          <w:jc w:val="center"/>
        </w:pPr>
        <w:r>
          <w:t xml:space="preserve"> </w:t>
        </w:r>
        <w:r>
          <w:fldChar w:fldCharType="begin"/>
        </w:r>
        <w:r>
          <w:instrText xml:space="preserve"> PAGE   \* MERGEFORMAT </w:instrText>
        </w:r>
        <w:r>
          <w:fldChar w:fldCharType="separate"/>
        </w:r>
        <w:r w:rsidR="00D760EA">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596F79" w:rsidRPr="007A4C64" w:rsidRDefault="00947CC7" w:rsidP="00596F79">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596F79" w:rsidRPr="007A4C64" w:rsidRDefault="00947CC7" w:rsidP="00596F79">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 xml:space="preserve">Márton </w:t>
        </w:r>
        <w:proofErr w:type="spellStart"/>
        <w:r>
          <w:rPr>
            <w:rFonts w:ascii="Arial" w:hAnsi="Arial" w:cs="Arial"/>
            <w:color w:val="00214E"/>
            <w:sz w:val="20"/>
            <w:szCs w:val="20"/>
            <w:lang w:val="ro-RO"/>
          </w:rPr>
          <w:t>Áron</w:t>
        </w:r>
        <w:proofErr w:type="spellEnd"/>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596F79" w:rsidRDefault="00947CC7" w:rsidP="00596F79">
        <w:pPr>
          <w:pStyle w:val="Antet"/>
          <w:jc w:val="center"/>
        </w:pPr>
        <w:r w:rsidRPr="007A4C64">
          <w:rPr>
            <w:rFonts w:ascii="Arial" w:hAnsi="Arial" w:cs="Arial"/>
            <w:color w:val="00214E"/>
            <w:sz w:val="20"/>
            <w:szCs w:val="20"/>
            <w:lang w:val="ro-RO"/>
          </w:rPr>
          <w:t>E-mail:</w:t>
        </w:r>
        <w:proofErr w:type="spellStart"/>
        <w:r>
          <w:rPr>
            <w:rFonts w:ascii="Arial" w:hAnsi="Arial" w:cs="Arial"/>
            <w:color w:val="00214E"/>
            <w:sz w:val="20"/>
            <w:szCs w:val="20"/>
            <w:lang w:val="ro-RO"/>
          </w:rPr>
          <w:t>office</w:t>
        </w:r>
        <w:proofErr w:type="spellEnd"/>
        <w:r>
          <w:rPr>
            <w:rFonts w:ascii="Arial" w:hAnsi="Arial" w:cs="Arial"/>
            <w:color w:val="00214E"/>
            <w:sz w:val="20"/>
            <w:szCs w:val="20"/>
            <w:lang w:val="ro-RO"/>
          </w:rPr>
          <w:t>@</w:t>
        </w:r>
        <w:proofErr w:type="spellStart"/>
        <w:r>
          <w:rPr>
            <w:rFonts w:ascii="Arial" w:hAnsi="Arial" w:cs="Arial"/>
            <w:color w:val="00214E"/>
            <w:sz w:val="20"/>
            <w:szCs w:val="20"/>
            <w:lang w:val="ro-RO"/>
          </w:rPr>
          <w:t>apmhr.anpm.ro</w:t>
        </w:r>
        <w:proofErr w:type="spellEnd"/>
        <w:r>
          <w:rPr>
            <w:rFonts w:ascii="Arial" w:hAnsi="Arial" w:cs="Arial"/>
            <w:color w:val="00214E"/>
            <w:sz w:val="20"/>
            <w:szCs w:val="20"/>
            <w:lang w:val="ro-RO"/>
          </w:rPr>
          <w:t>,</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B72680" w:rsidRPr="00596F79" w:rsidRDefault="001A396C" w:rsidP="00596F7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96C" w:rsidRDefault="001A396C">
      <w:pPr>
        <w:spacing w:after="0" w:line="240" w:lineRule="auto"/>
      </w:pPr>
      <w:r>
        <w:separator/>
      </w:r>
    </w:p>
  </w:footnote>
  <w:footnote w:type="continuationSeparator" w:id="0">
    <w:p w:rsidR="001A396C" w:rsidRDefault="001A3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79" w:rsidRDefault="001A396C">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79" w:rsidRDefault="001A396C">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1A396C"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584859066" r:id="rId2"/>
      </w:pict>
    </w:r>
    <w:r w:rsidR="00947CC7">
      <w:rPr>
        <w:noProof/>
      </w:rPr>
      <w:drawing>
        <wp:anchor distT="0" distB="0" distL="114300" distR="114300" simplePos="0" relativeHeight="251657216" behindDoc="0" locked="0" layoutInCell="1" allowOverlap="1" wp14:anchorId="46D07C05" wp14:editId="47329745">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47CC7" w:rsidRPr="00A75327">
      <w:rPr>
        <w:lang w:val="ro-RO"/>
      </w:rPr>
      <w:tab/>
      <w:t xml:space="preserve">   </w:t>
    </w:r>
    <w:sdt>
      <w:sdtPr>
        <w:rPr>
          <w:lang w:val="ro-RO"/>
        </w:rPr>
        <w:alias w:val="Câmp editabil text"/>
        <w:tag w:val="CampEditabil"/>
        <w:id w:val="698361725"/>
      </w:sdtPr>
      <w:sdtEndPr/>
      <w:sdtContent>
        <w:r w:rsidR="00947CC7">
          <w:rPr>
            <w:rFonts w:ascii="Arial" w:hAnsi="Arial" w:cs="Arial"/>
            <w:b/>
            <w:color w:val="00214E"/>
            <w:sz w:val="32"/>
            <w:szCs w:val="32"/>
            <w:lang w:val="ro-RO"/>
          </w:rPr>
          <w:t>Ministerul Mediului</w:t>
        </w:r>
      </w:sdtContent>
    </w:sdt>
  </w:p>
  <w:p w:rsidR="00652042" w:rsidRPr="00535A6C" w:rsidRDefault="001A396C"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947CC7" w:rsidRPr="00535A6C">
          <w:rPr>
            <w:rFonts w:ascii="Arial" w:hAnsi="Arial" w:cs="Arial"/>
            <w:b/>
            <w:color w:val="00214E"/>
            <w:sz w:val="36"/>
            <w:szCs w:val="36"/>
            <w:lang w:val="ro-RO"/>
          </w:rPr>
          <w:t>Agenţia Naţională pentru Protecţia</w:t>
        </w:r>
        <w:r w:rsidR="00947CC7">
          <w:rPr>
            <w:rFonts w:ascii="Arial" w:hAnsi="Arial" w:cs="Arial"/>
            <w:b/>
            <w:color w:val="00214E"/>
            <w:sz w:val="36"/>
            <w:szCs w:val="36"/>
            <w:lang w:val="ro-RO"/>
          </w:rPr>
          <w:t xml:space="preserve"> Mediului</w:t>
        </w:r>
      </w:sdtContent>
    </w:sdt>
  </w:p>
  <w:p w:rsidR="00652042" w:rsidRPr="003167DA" w:rsidRDefault="001A396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1A396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1A396C" w:rsidP="00596F79">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947CC7" w:rsidRPr="00535A6C">
                <w:rPr>
                  <w:rFonts w:ascii="Arial" w:hAnsi="Arial" w:cs="Arial"/>
                  <w:b/>
                  <w:bCs/>
                  <w:color w:val="000000" w:themeColor="text1"/>
                  <w:sz w:val="28"/>
                  <w:szCs w:val="28"/>
                  <w:lang w:val="ro-RO"/>
                </w:rPr>
                <w:t xml:space="preserve">AGENŢIA PENTRU PROTECŢIA MEDIULUI </w:t>
              </w:r>
              <w:r w:rsidR="00947CC7">
                <w:rPr>
                  <w:rFonts w:ascii="Arial" w:hAnsi="Arial" w:cs="Arial"/>
                  <w:b/>
                  <w:bCs/>
                  <w:color w:val="000000" w:themeColor="text1"/>
                  <w:sz w:val="28"/>
                  <w:szCs w:val="28"/>
                  <w:lang w:val="ro-RO"/>
                </w:rPr>
                <w:t>HARGHITA</w:t>
              </w:r>
            </w:sdtContent>
          </w:sdt>
        </w:p>
      </w:tc>
    </w:tr>
  </w:tbl>
  <w:p w:rsidR="00B72680" w:rsidRPr="0090788F" w:rsidRDefault="001A396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786"/>
        </w:tabs>
        <w:ind w:left="786"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56B5923"/>
    <w:multiLevelType w:val="hybridMultilevel"/>
    <w:tmpl w:val="D07A6104"/>
    <w:lvl w:ilvl="0" w:tplc="04090019">
      <w:start w:val="1"/>
      <w:numFmt w:val="lowerLetter"/>
      <w:lvlText w:val="%1."/>
      <w:lvlJc w:val="left"/>
      <w:pPr>
        <w:ind w:left="720" w:hanging="360"/>
      </w:pPr>
    </w:lvl>
    <w:lvl w:ilvl="1" w:tplc="30E8798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052DE"/>
    <w:multiLevelType w:val="hybridMultilevel"/>
    <w:tmpl w:val="8AEA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901F7"/>
    <w:multiLevelType w:val="hybridMultilevel"/>
    <w:tmpl w:val="21D2CF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FD81E2B"/>
    <w:multiLevelType w:val="multilevel"/>
    <w:tmpl w:val="342CC88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B5F711E"/>
    <w:multiLevelType w:val="hybridMultilevel"/>
    <w:tmpl w:val="9C6EC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F63B32"/>
    <w:multiLevelType w:val="multilevel"/>
    <w:tmpl w:val="388A8242"/>
    <w:lvl w:ilvl="0">
      <w:numFmt w:val="bullet"/>
      <w:lvlText w:val="-"/>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00547F1"/>
    <w:multiLevelType w:val="multilevel"/>
    <w:tmpl w:val="499669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6"/>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78"/>
    <w:rsid w:val="00005B09"/>
    <w:rsid w:val="00012A3B"/>
    <w:rsid w:val="0002207F"/>
    <w:rsid w:val="0002271A"/>
    <w:rsid w:val="000278D4"/>
    <w:rsid w:val="000303AE"/>
    <w:rsid w:val="0003292A"/>
    <w:rsid w:val="00034924"/>
    <w:rsid w:val="0003571A"/>
    <w:rsid w:val="000362F3"/>
    <w:rsid w:val="00040B45"/>
    <w:rsid w:val="00041639"/>
    <w:rsid w:val="000442B3"/>
    <w:rsid w:val="0004459A"/>
    <w:rsid w:val="00044A41"/>
    <w:rsid w:val="00061CEB"/>
    <w:rsid w:val="00064225"/>
    <w:rsid w:val="00067606"/>
    <w:rsid w:val="000679E0"/>
    <w:rsid w:val="0007192E"/>
    <w:rsid w:val="00073C79"/>
    <w:rsid w:val="00074BAA"/>
    <w:rsid w:val="0007638B"/>
    <w:rsid w:val="0007787F"/>
    <w:rsid w:val="00093952"/>
    <w:rsid w:val="00096A76"/>
    <w:rsid w:val="000A1A8B"/>
    <w:rsid w:val="000A2B68"/>
    <w:rsid w:val="000A2E17"/>
    <w:rsid w:val="000B1502"/>
    <w:rsid w:val="000B73A6"/>
    <w:rsid w:val="000C1186"/>
    <w:rsid w:val="000D20CC"/>
    <w:rsid w:val="000D4ED9"/>
    <w:rsid w:val="000E71FB"/>
    <w:rsid w:val="000F4555"/>
    <w:rsid w:val="000F5489"/>
    <w:rsid w:val="000F5FD7"/>
    <w:rsid w:val="001020C6"/>
    <w:rsid w:val="00111072"/>
    <w:rsid w:val="00122B27"/>
    <w:rsid w:val="00125AA8"/>
    <w:rsid w:val="00130A6E"/>
    <w:rsid w:val="001352F5"/>
    <w:rsid w:val="00136F6F"/>
    <w:rsid w:val="00137BA1"/>
    <w:rsid w:val="0014030D"/>
    <w:rsid w:val="0014692F"/>
    <w:rsid w:val="00150589"/>
    <w:rsid w:val="00151B65"/>
    <w:rsid w:val="0015265F"/>
    <w:rsid w:val="00152BCE"/>
    <w:rsid w:val="00163C55"/>
    <w:rsid w:val="00175CDE"/>
    <w:rsid w:val="00184F10"/>
    <w:rsid w:val="00187D97"/>
    <w:rsid w:val="001932FE"/>
    <w:rsid w:val="00195173"/>
    <w:rsid w:val="001963B5"/>
    <w:rsid w:val="00197C6E"/>
    <w:rsid w:val="001A1A28"/>
    <w:rsid w:val="001A396C"/>
    <w:rsid w:val="001A57AF"/>
    <w:rsid w:val="001B20DB"/>
    <w:rsid w:val="001B3703"/>
    <w:rsid w:val="001C32B5"/>
    <w:rsid w:val="001D110E"/>
    <w:rsid w:val="001F5FA1"/>
    <w:rsid w:val="001F641B"/>
    <w:rsid w:val="0020141A"/>
    <w:rsid w:val="002039BE"/>
    <w:rsid w:val="00207AA7"/>
    <w:rsid w:val="002123DF"/>
    <w:rsid w:val="00214A0C"/>
    <w:rsid w:val="0022008E"/>
    <w:rsid w:val="00220D45"/>
    <w:rsid w:val="00222070"/>
    <w:rsid w:val="00233C2D"/>
    <w:rsid w:val="002425EA"/>
    <w:rsid w:val="00254D46"/>
    <w:rsid w:val="002564D3"/>
    <w:rsid w:val="00257355"/>
    <w:rsid w:val="0027289E"/>
    <w:rsid w:val="002745DB"/>
    <w:rsid w:val="00282FE6"/>
    <w:rsid w:val="002B0458"/>
    <w:rsid w:val="002C0708"/>
    <w:rsid w:val="002C2843"/>
    <w:rsid w:val="002C4D3C"/>
    <w:rsid w:val="002D3637"/>
    <w:rsid w:val="002D43DD"/>
    <w:rsid w:val="002E1387"/>
    <w:rsid w:val="002E1E20"/>
    <w:rsid w:val="002E37BF"/>
    <w:rsid w:val="002E6762"/>
    <w:rsid w:val="002F518C"/>
    <w:rsid w:val="003122DF"/>
    <w:rsid w:val="003154AF"/>
    <w:rsid w:val="00321A92"/>
    <w:rsid w:val="00322D7E"/>
    <w:rsid w:val="00337B8E"/>
    <w:rsid w:val="003441AA"/>
    <w:rsid w:val="003457FE"/>
    <w:rsid w:val="00347124"/>
    <w:rsid w:val="00352425"/>
    <w:rsid w:val="00352966"/>
    <w:rsid w:val="003538C1"/>
    <w:rsid w:val="00382D1C"/>
    <w:rsid w:val="0038592D"/>
    <w:rsid w:val="00394243"/>
    <w:rsid w:val="003A0C01"/>
    <w:rsid w:val="003A4A95"/>
    <w:rsid w:val="003A68DD"/>
    <w:rsid w:val="003A6E23"/>
    <w:rsid w:val="003C00D6"/>
    <w:rsid w:val="003C31B5"/>
    <w:rsid w:val="003D46C2"/>
    <w:rsid w:val="003D6A81"/>
    <w:rsid w:val="003E1CF5"/>
    <w:rsid w:val="003E1EC7"/>
    <w:rsid w:val="003E3DDB"/>
    <w:rsid w:val="003E5D3C"/>
    <w:rsid w:val="003F1798"/>
    <w:rsid w:val="003F1D8D"/>
    <w:rsid w:val="003F2529"/>
    <w:rsid w:val="003F28C9"/>
    <w:rsid w:val="003F2FCA"/>
    <w:rsid w:val="00414590"/>
    <w:rsid w:val="00417922"/>
    <w:rsid w:val="00422AB9"/>
    <w:rsid w:val="00436362"/>
    <w:rsid w:val="00437FA2"/>
    <w:rsid w:val="00440140"/>
    <w:rsid w:val="00440F80"/>
    <w:rsid w:val="004439DA"/>
    <w:rsid w:val="00444BB1"/>
    <w:rsid w:val="00446551"/>
    <w:rsid w:val="004530B8"/>
    <w:rsid w:val="00456E59"/>
    <w:rsid w:val="00460B4D"/>
    <w:rsid w:val="00464F89"/>
    <w:rsid w:val="00473255"/>
    <w:rsid w:val="004754BC"/>
    <w:rsid w:val="004767CF"/>
    <w:rsid w:val="00480407"/>
    <w:rsid w:val="00481105"/>
    <w:rsid w:val="00481E9C"/>
    <w:rsid w:val="00483E7B"/>
    <w:rsid w:val="00485B59"/>
    <w:rsid w:val="004B1AF9"/>
    <w:rsid w:val="004B5AAC"/>
    <w:rsid w:val="004B70CF"/>
    <w:rsid w:val="004C4084"/>
    <w:rsid w:val="004D02E1"/>
    <w:rsid w:val="004D587E"/>
    <w:rsid w:val="004D76BA"/>
    <w:rsid w:val="004E02AE"/>
    <w:rsid w:val="004F114C"/>
    <w:rsid w:val="004F2E1E"/>
    <w:rsid w:val="004F7DED"/>
    <w:rsid w:val="00503605"/>
    <w:rsid w:val="00505FC3"/>
    <w:rsid w:val="00506222"/>
    <w:rsid w:val="00512099"/>
    <w:rsid w:val="00516E96"/>
    <w:rsid w:val="00524403"/>
    <w:rsid w:val="00524C41"/>
    <w:rsid w:val="005334B7"/>
    <w:rsid w:val="005379C9"/>
    <w:rsid w:val="005422E2"/>
    <w:rsid w:val="00543D84"/>
    <w:rsid w:val="00544E9C"/>
    <w:rsid w:val="00551FE5"/>
    <w:rsid w:val="00560E28"/>
    <w:rsid w:val="00591FD2"/>
    <w:rsid w:val="0059668E"/>
    <w:rsid w:val="005B0EF4"/>
    <w:rsid w:val="005C6D1E"/>
    <w:rsid w:val="005D22EC"/>
    <w:rsid w:val="005D6C90"/>
    <w:rsid w:val="005E085B"/>
    <w:rsid w:val="005F1101"/>
    <w:rsid w:val="005F299B"/>
    <w:rsid w:val="005F4629"/>
    <w:rsid w:val="005F7251"/>
    <w:rsid w:val="005F7AF2"/>
    <w:rsid w:val="0060319A"/>
    <w:rsid w:val="00610DC9"/>
    <w:rsid w:val="00611EBC"/>
    <w:rsid w:val="00612ABD"/>
    <w:rsid w:val="006242B9"/>
    <w:rsid w:val="00625F56"/>
    <w:rsid w:val="006307F8"/>
    <w:rsid w:val="00632045"/>
    <w:rsid w:val="00635A3D"/>
    <w:rsid w:val="006475D5"/>
    <w:rsid w:val="0064772C"/>
    <w:rsid w:val="006505CB"/>
    <w:rsid w:val="006550EB"/>
    <w:rsid w:val="006634D1"/>
    <w:rsid w:val="00665178"/>
    <w:rsid w:val="0066756C"/>
    <w:rsid w:val="006700F2"/>
    <w:rsid w:val="006713C8"/>
    <w:rsid w:val="006910A2"/>
    <w:rsid w:val="006A3419"/>
    <w:rsid w:val="006B0BA4"/>
    <w:rsid w:val="006B25A7"/>
    <w:rsid w:val="006B3C31"/>
    <w:rsid w:val="006C1E1A"/>
    <w:rsid w:val="006F05A5"/>
    <w:rsid w:val="006F071F"/>
    <w:rsid w:val="006F5D67"/>
    <w:rsid w:val="006F6711"/>
    <w:rsid w:val="007159EB"/>
    <w:rsid w:val="00724C7E"/>
    <w:rsid w:val="00727687"/>
    <w:rsid w:val="00727870"/>
    <w:rsid w:val="007356BF"/>
    <w:rsid w:val="00745C5E"/>
    <w:rsid w:val="00745C9D"/>
    <w:rsid w:val="00761D56"/>
    <w:rsid w:val="007644FD"/>
    <w:rsid w:val="0076731E"/>
    <w:rsid w:val="00767B99"/>
    <w:rsid w:val="007764B3"/>
    <w:rsid w:val="00782968"/>
    <w:rsid w:val="00783699"/>
    <w:rsid w:val="00783A5A"/>
    <w:rsid w:val="00784779"/>
    <w:rsid w:val="00786826"/>
    <w:rsid w:val="007A09C8"/>
    <w:rsid w:val="007A163D"/>
    <w:rsid w:val="007B1F01"/>
    <w:rsid w:val="007C12CA"/>
    <w:rsid w:val="007D23F3"/>
    <w:rsid w:val="007D3A1D"/>
    <w:rsid w:val="00802A15"/>
    <w:rsid w:val="00806345"/>
    <w:rsid w:val="00813CA3"/>
    <w:rsid w:val="00817058"/>
    <w:rsid w:val="00822B9D"/>
    <w:rsid w:val="0082438D"/>
    <w:rsid w:val="00837186"/>
    <w:rsid w:val="00843356"/>
    <w:rsid w:val="008502B9"/>
    <w:rsid w:val="0085093D"/>
    <w:rsid w:val="008510CD"/>
    <w:rsid w:val="00852E2E"/>
    <w:rsid w:val="008536E8"/>
    <w:rsid w:val="00856090"/>
    <w:rsid w:val="00856EFA"/>
    <w:rsid w:val="00860733"/>
    <w:rsid w:val="00861473"/>
    <w:rsid w:val="00867588"/>
    <w:rsid w:val="00871340"/>
    <w:rsid w:val="008901F7"/>
    <w:rsid w:val="00892F55"/>
    <w:rsid w:val="00897C04"/>
    <w:rsid w:val="008B1165"/>
    <w:rsid w:val="008D1422"/>
    <w:rsid w:val="008D7023"/>
    <w:rsid w:val="008E05A8"/>
    <w:rsid w:val="008E75EA"/>
    <w:rsid w:val="0090135D"/>
    <w:rsid w:val="00914189"/>
    <w:rsid w:val="009203B0"/>
    <w:rsid w:val="00920522"/>
    <w:rsid w:val="009271B9"/>
    <w:rsid w:val="009377F2"/>
    <w:rsid w:val="00947CC7"/>
    <w:rsid w:val="00956D57"/>
    <w:rsid w:val="00962B3C"/>
    <w:rsid w:val="009701CD"/>
    <w:rsid w:val="00974CE8"/>
    <w:rsid w:val="00975147"/>
    <w:rsid w:val="00975A63"/>
    <w:rsid w:val="009851B4"/>
    <w:rsid w:val="0098741A"/>
    <w:rsid w:val="00992453"/>
    <w:rsid w:val="0099271D"/>
    <w:rsid w:val="00993845"/>
    <w:rsid w:val="00994D0D"/>
    <w:rsid w:val="00996B7D"/>
    <w:rsid w:val="009A0E78"/>
    <w:rsid w:val="009B0B04"/>
    <w:rsid w:val="009B4E47"/>
    <w:rsid w:val="009C1D4A"/>
    <w:rsid w:val="009C28E5"/>
    <w:rsid w:val="009D04F5"/>
    <w:rsid w:val="009D4044"/>
    <w:rsid w:val="009E1879"/>
    <w:rsid w:val="009E2B22"/>
    <w:rsid w:val="009E3D8C"/>
    <w:rsid w:val="009F1BCF"/>
    <w:rsid w:val="00A054F9"/>
    <w:rsid w:val="00A21251"/>
    <w:rsid w:val="00A309E6"/>
    <w:rsid w:val="00A344C0"/>
    <w:rsid w:val="00A472FA"/>
    <w:rsid w:val="00A52B2F"/>
    <w:rsid w:val="00A750E9"/>
    <w:rsid w:val="00A853FB"/>
    <w:rsid w:val="00AA0C7B"/>
    <w:rsid w:val="00AA138F"/>
    <w:rsid w:val="00AA4600"/>
    <w:rsid w:val="00AA5C5F"/>
    <w:rsid w:val="00AB2AC8"/>
    <w:rsid w:val="00AB3B8C"/>
    <w:rsid w:val="00AB5CE9"/>
    <w:rsid w:val="00AB613C"/>
    <w:rsid w:val="00AB7C44"/>
    <w:rsid w:val="00AC7B5F"/>
    <w:rsid w:val="00AD6087"/>
    <w:rsid w:val="00AE143F"/>
    <w:rsid w:val="00AE1AE7"/>
    <w:rsid w:val="00AE2FC8"/>
    <w:rsid w:val="00AF1E03"/>
    <w:rsid w:val="00B00B5A"/>
    <w:rsid w:val="00B02657"/>
    <w:rsid w:val="00B03182"/>
    <w:rsid w:val="00B12BA4"/>
    <w:rsid w:val="00B140BC"/>
    <w:rsid w:val="00B16E82"/>
    <w:rsid w:val="00B3007C"/>
    <w:rsid w:val="00B41F56"/>
    <w:rsid w:val="00B460BF"/>
    <w:rsid w:val="00B53D0C"/>
    <w:rsid w:val="00B60379"/>
    <w:rsid w:val="00B60531"/>
    <w:rsid w:val="00B66C7D"/>
    <w:rsid w:val="00B7009A"/>
    <w:rsid w:val="00B80534"/>
    <w:rsid w:val="00B837BC"/>
    <w:rsid w:val="00B83A45"/>
    <w:rsid w:val="00B96A01"/>
    <w:rsid w:val="00BA3870"/>
    <w:rsid w:val="00BB1A63"/>
    <w:rsid w:val="00BB258C"/>
    <w:rsid w:val="00BE1208"/>
    <w:rsid w:val="00BE23EB"/>
    <w:rsid w:val="00BE3262"/>
    <w:rsid w:val="00BE4E8D"/>
    <w:rsid w:val="00BF0842"/>
    <w:rsid w:val="00C011A4"/>
    <w:rsid w:val="00C0372B"/>
    <w:rsid w:val="00C10D53"/>
    <w:rsid w:val="00C12199"/>
    <w:rsid w:val="00C127DB"/>
    <w:rsid w:val="00C1469D"/>
    <w:rsid w:val="00C14767"/>
    <w:rsid w:val="00C22415"/>
    <w:rsid w:val="00C2353A"/>
    <w:rsid w:val="00C249F5"/>
    <w:rsid w:val="00C26062"/>
    <w:rsid w:val="00C32B5D"/>
    <w:rsid w:val="00C33E69"/>
    <w:rsid w:val="00C41107"/>
    <w:rsid w:val="00C47B65"/>
    <w:rsid w:val="00C632E9"/>
    <w:rsid w:val="00C63C52"/>
    <w:rsid w:val="00C9003A"/>
    <w:rsid w:val="00C92209"/>
    <w:rsid w:val="00CA17BA"/>
    <w:rsid w:val="00CA2841"/>
    <w:rsid w:val="00CA3348"/>
    <w:rsid w:val="00CA3FB4"/>
    <w:rsid w:val="00CB3A12"/>
    <w:rsid w:val="00CB5D01"/>
    <w:rsid w:val="00CB6CDE"/>
    <w:rsid w:val="00CD7896"/>
    <w:rsid w:val="00CF1820"/>
    <w:rsid w:val="00CF4A79"/>
    <w:rsid w:val="00CF5334"/>
    <w:rsid w:val="00CF64F9"/>
    <w:rsid w:val="00D050D5"/>
    <w:rsid w:val="00D16A09"/>
    <w:rsid w:val="00D24742"/>
    <w:rsid w:val="00D31791"/>
    <w:rsid w:val="00D3420F"/>
    <w:rsid w:val="00D413E0"/>
    <w:rsid w:val="00D4799F"/>
    <w:rsid w:val="00D5639E"/>
    <w:rsid w:val="00D5652F"/>
    <w:rsid w:val="00D7087C"/>
    <w:rsid w:val="00D71A9F"/>
    <w:rsid w:val="00D760EA"/>
    <w:rsid w:val="00D77522"/>
    <w:rsid w:val="00D81928"/>
    <w:rsid w:val="00D938EC"/>
    <w:rsid w:val="00DA6279"/>
    <w:rsid w:val="00DA6675"/>
    <w:rsid w:val="00DB3A7C"/>
    <w:rsid w:val="00DC16FE"/>
    <w:rsid w:val="00DC7F34"/>
    <w:rsid w:val="00DD1E3B"/>
    <w:rsid w:val="00DD54DF"/>
    <w:rsid w:val="00DE1F56"/>
    <w:rsid w:val="00DE28DA"/>
    <w:rsid w:val="00DE5EB9"/>
    <w:rsid w:val="00DE6922"/>
    <w:rsid w:val="00DF0B14"/>
    <w:rsid w:val="00DF6F45"/>
    <w:rsid w:val="00DF710C"/>
    <w:rsid w:val="00E0379E"/>
    <w:rsid w:val="00E10BFD"/>
    <w:rsid w:val="00E11C18"/>
    <w:rsid w:val="00E228B6"/>
    <w:rsid w:val="00E23563"/>
    <w:rsid w:val="00E238F9"/>
    <w:rsid w:val="00E260A0"/>
    <w:rsid w:val="00E3203D"/>
    <w:rsid w:val="00E36A83"/>
    <w:rsid w:val="00E36CF7"/>
    <w:rsid w:val="00E36D76"/>
    <w:rsid w:val="00E448D2"/>
    <w:rsid w:val="00E50097"/>
    <w:rsid w:val="00E52FB6"/>
    <w:rsid w:val="00E66473"/>
    <w:rsid w:val="00E6651D"/>
    <w:rsid w:val="00E76D07"/>
    <w:rsid w:val="00E80EC6"/>
    <w:rsid w:val="00E83B76"/>
    <w:rsid w:val="00E9313A"/>
    <w:rsid w:val="00EC5C16"/>
    <w:rsid w:val="00ED014B"/>
    <w:rsid w:val="00ED2488"/>
    <w:rsid w:val="00ED2505"/>
    <w:rsid w:val="00ED582C"/>
    <w:rsid w:val="00ED7ED9"/>
    <w:rsid w:val="00EE49A8"/>
    <w:rsid w:val="00EE713D"/>
    <w:rsid w:val="00EF2189"/>
    <w:rsid w:val="00EF33F2"/>
    <w:rsid w:val="00F0379C"/>
    <w:rsid w:val="00F068F7"/>
    <w:rsid w:val="00F13CD9"/>
    <w:rsid w:val="00F1411F"/>
    <w:rsid w:val="00F1488A"/>
    <w:rsid w:val="00F17E6B"/>
    <w:rsid w:val="00F25C83"/>
    <w:rsid w:val="00F31894"/>
    <w:rsid w:val="00F424F2"/>
    <w:rsid w:val="00F441F4"/>
    <w:rsid w:val="00F45C53"/>
    <w:rsid w:val="00F5487C"/>
    <w:rsid w:val="00F54AF1"/>
    <w:rsid w:val="00F60FC9"/>
    <w:rsid w:val="00F63DF4"/>
    <w:rsid w:val="00F80C79"/>
    <w:rsid w:val="00F81E99"/>
    <w:rsid w:val="00F83898"/>
    <w:rsid w:val="00F900E2"/>
    <w:rsid w:val="00F9151A"/>
    <w:rsid w:val="00F93423"/>
    <w:rsid w:val="00F94802"/>
    <w:rsid w:val="00FC2912"/>
    <w:rsid w:val="00FC6367"/>
    <w:rsid w:val="00FE4213"/>
    <w:rsid w:val="00FE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56C"/>
    <w:pPr>
      <w:spacing w:after="200" w:line="276" w:lineRule="auto"/>
    </w:pPr>
    <w:rPr>
      <w:rFonts w:ascii="Calibri" w:hAnsi="Calibri"/>
      <w:sz w:val="22"/>
      <w:szCs w:val="22"/>
    </w:rPr>
  </w:style>
  <w:style w:type="paragraph" w:styleId="Titlu1">
    <w:name w:val="heading 1"/>
    <w:basedOn w:val="Normal"/>
    <w:next w:val="Normal"/>
    <w:link w:val="Titlu1Caracter"/>
    <w:qFormat/>
    <w:rsid w:val="0066756C"/>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6550EB"/>
    <w:rPr>
      <w:b/>
      <w:bCs/>
      <w:sz w:val="24"/>
      <w:szCs w:val="24"/>
      <w:lang w:val="ro-RO" w:eastAsia="ro-RO"/>
    </w:rPr>
  </w:style>
  <w:style w:type="paragraph" w:styleId="Frspaiere">
    <w:name w:val="No Spacing"/>
    <w:uiPriority w:val="1"/>
    <w:qFormat/>
    <w:rsid w:val="006550EB"/>
    <w:pPr>
      <w:suppressAutoHyphens/>
    </w:pPr>
    <w:rPr>
      <w:rFonts w:ascii="Calibri" w:hAnsi="Calibri" w:cs="Calibri"/>
      <w:sz w:val="22"/>
      <w:szCs w:val="22"/>
      <w:lang w:eastAsia="ar-SA"/>
    </w:rPr>
  </w:style>
  <w:style w:type="paragraph" w:styleId="Listparagraf">
    <w:name w:val="List Paragraph"/>
    <w:basedOn w:val="Normal"/>
    <w:uiPriority w:val="34"/>
    <w:qFormat/>
    <w:rsid w:val="006550EB"/>
    <w:pPr>
      <w:suppressAutoHyphens/>
      <w:ind w:left="720"/>
      <w:contextualSpacing/>
    </w:pPr>
    <w:rPr>
      <w:rFonts w:cs="Calibri"/>
      <w:lang w:eastAsia="ar-SA"/>
    </w:rPr>
  </w:style>
  <w:style w:type="character" w:customStyle="1" w:styleId="Titlu1Caracter">
    <w:name w:val="Titlu 1 Caracter"/>
    <w:basedOn w:val="Fontdeparagrafimplicit"/>
    <w:link w:val="Titlu1"/>
    <w:rsid w:val="0066756C"/>
    <w:rPr>
      <w:rFonts w:ascii="TimesNewRomanPSMT" w:eastAsia="Times New Roman" w:hAnsi="TimesNewRomanPSMT"/>
      <w:sz w:val="28"/>
      <w:szCs w:val="28"/>
      <w:lang w:val="ro-RO" w:eastAsia="ro-RO"/>
    </w:rPr>
  </w:style>
  <w:style w:type="paragraph" w:styleId="Antet">
    <w:name w:val="header"/>
    <w:aliases w:val="Mediu"/>
    <w:basedOn w:val="Normal"/>
    <w:link w:val="AntetCaracter"/>
    <w:uiPriority w:val="99"/>
    <w:unhideWhenUsed/>
    <w:rsid w:val="0066756C"/>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66756C"/>
    <w:rPr>
      <w:rFonts w:ascii="Calibri" w:hAnsi="Calibri"/>
      <w:sz w:val="22"/>
      <w:szCs w:val="22"/>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66756C"/>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66756C"/>
    <w:rPr>
      <w:rFonts w:ascii="Calibri" w:hAnsi="Calibri"/>
      <w:sz w:val="22"/>
      <w:szCs w:val="22"/>
    </w:rPr>
  </w:style>
  <w:style w:type="character" w:styleId="Numrdepagin">
    <w:name w:val="page number"/>
    <w:basedOn w:val="Fontdeparagrafimplicit"/>
    <w:rsid w:val="0066756C"/>
  </w:style>
  <w:style w:type="paragraph" w:customStyle="1" w:styleId="Default">
    <w:name w:val="Default"/>
    <w:rsid w:val="0066756C"/>
    <w:pPr>
      <w:autoSpaceDE w:val="0"/>
      <w:autoSpaceDN w:val="0"/>
      <w:adjustRightInd w:val="0"/>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66756C"/>
    <w:rPr>
      <w:rFonts w:cs="Times New Roman"/>
      <w:color w:val="auto"/>
    </w:rPr>
  </w:style>
  <w:style w:type="character" w:customStyle="1" w:styleId="CorptextCaracter">
    <w:name w:val="Corp text Caracter"/>
    <w:aliases w:val="Body Text Char Caracter"/>
    <w:basedOn w:val="Fontdeparagrafimplicit"/>
    <w:link w:val="Corptext"/>
    <w:rsid w:val="0066756C"/>
    <w:rPr>
      <w:rFonts w:ascii="Arial" w:eastAsia="Times New Roman" w:hAnsi="Arial"/>
      <w:sz w:val="24"/>
      <w:szCs w:val="24"/>
    </w:rPr>
  </w:style>
  <w:style w:type="paragraph" w:styleId="Indentcorptext">
    <w:name w:val="Body Text Indent"/>
    <w:basedOn w:val="Normal"/>
    <w:link w:val="IndentcorptextCaracter"/>
    <w:unhideWhenUsed/>
    <w:rsid w:val="0066756C"/>
    <w:pPr>
      <w:spacing w:after="120"/>
      <w:ind w:left="360"/>
    </w:pPr>
  </w:style>
  <w:style w:type="character" w:customStyle="1" w:styleId="IndentcorptextCaracter">
    <w:name w:val="Indent corp text Caracter"/>
    <w:basedOn w:val="Fontdeparagrafimplicit"/>
    <w:link w:val="Indentcorptext"/>
    <w:rsid w:val="0066756C"/>
    <w:rPr>
      <w:rFonts w:ascii="Calibri" w:hAnsi="Calibri"/>
      <w:sz w:val="22"/>
      <w:szCs w:val="22"/>
    </w:rPr>
  </w:style>
  <w:style w:type="character" w:customStyle="1" w:styleId="ln2tlitera">
    <w:name w:val="ln2tlitera"/>
    <w:rsid w:val="0066756C"/>
  </w:style>
  <w:style w:type="character" w:styleId="Textsubstituent">
    <w:name w:val="Placeholder Text"/>
    <w:basedOn w:val="Fontdeparagrafimplicit"/>
    <w:uiPriority w:val="99"/>
    <w:semiHidden/>
    <w:rsid w:val="0066756C"/>
    <w:rPr>
      <w:color w:val="808080"/>
    </w:rPr>
  </w:style>
  <w:style w:type="character" w:customStyle="1" w:styleId="ln2lnk1">
    <w:name w:val="ln2lnk1"/>
    <w:basedOn w:val="Fontdeparagrafimplicit"/>
    <w:rsid w:val="0066756C"/>
    <w:rPr>
      <w:sz w:val="18"/>
      <w:szCs w:val="18"/>
      <w:u w:val="single"/>
    </w:rPr>
  </w:style>
  <w:style w:type="paragraph" w:styleId="TextnBalon">
    <w:name w:val="Balloon Text"/>
    <w:basedOn w:val="Normal"/>
    <w:link w:val="TextnBalonCaracter"/>
    <w:uiPriority w:val="99"/>
    <w:semiHidden/>
    <w:unhideWhenUsed/>
    <w:rsid w:val="006675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6756C"/>
    <w:rPr>
      <w:rFonts w:ascii="Tahoma" w:hAnsi="Tahoma" w:cs="Tahoma"/>
      <w:sz w:val="16"/>
      <w:szCs w:val="16"/>
    </w:rPr>
  </w:style>
  <w:style w:type="paragraph" w:customStyle="1" w:styleId="WW-Default">
    <w:name w:val="WW-Default"/>
    <w:rsid w:val="00784779"/>
    <w:pPr>
      <w:widowControl w:val="0"/>
      <w:suppressAutoHyphens/>
    </w:pPr>
    <w:rPr>
      <w:rFonts w:ascii="Liberation Serif" w:eastAsia="SimSun" w:hAnsi="Liberation Serif" w:cs="Arial"/>
      <w:color w:val="000000"/>
      <w:kern w:val="1"/>
      <w:sz w:val="24"/>
      <w:szCs w:val="24"/>
      <w:lang w:val="ro-RO"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56C"/>
    <w:pPr>
      <w:spacing w:after="200" w:line="276" w:lineRule="auto"/>
    </w:pPr>
    <w:rPr>
      <w:rFonts w:ascii="Calibri" w:hAnsi="Calibri"/>
      <w:sz w:val="22"/>
      <w:szCs w:val="22"/>
    </w:rPr>
  </w:style>
  <w:style w:type="paragraph" w:styleId="Titlu1">
    <w:name w:val="heading 1"/>
    <w:basedOn w:val="Normal"/>
    <w:next w:val="Normal"/>
    <w:link w:val="Titlu1Caracter"/>
    <w:qFormat/>
    <w:rsid w:val="0066756C"/>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6550EB"/>
    <w:rPr>
      <w:b/>
      <w:bCs/>
      <w:sz w:val="24"/>
      <w:szCs w:val="24"/>
      <w:lang w:val="ro-RO" w:eastAsia="ro-RO"/>
    </w:rPr>
  </w:style>
  <w:style w:type="paragraph" w:styleId="Frspaiere">
    <w:name w:val="No Spacing"/>
    <w:uiPriority w:val="1"/>
    <w:qFormat/>
    <w:rsid w:val="006550EB"/>
    <w:pPr>
      <w:suppressAutoHyphens/>
    </w:pPr>
    <w:rPr>
      <w:rFonts w:ascii="Calibri" w:hAnsi="Calibri" w:cs="Calibri"/>
      <w:sz w:val="22"/>
      <w:szCs w:val="22"/>
      <w:lang w:eastAsia="ar-SA"/>
    </w:rPr>
  </w:style>
  <w:style w:type="paragraph" w:styleId="Listparagraf">
    <w:name w:val="List Paragraph"/>
    <w:basedOn w:val="Normal"/>
    <w:uiPriority w:val="34"/>
    <w:qFormat/>
    <w:rsid w:val="006550EB"/>
    <w:pPr>
      <w:suppressAutoHyphens/>
      <w:ind w:left="720"/>
      <w:contextualSpacing/>
    </w:pPr>
    <w:rPr>
      <w:rFonts w:cs="Calibri"/>
      <w:lang w:eastAsia="ar-SA"/>
    </w:rPr>
  </w:style>
  <w:style w:type="character" w:customStyle="1" w:styleId="Titlu1Caracter">
    <w:name w:val="Titlu 1 Caracter"/>
    <w:basedOn w:val="Fontdeparagrafimplicit"/>
    <w:link w:val="Titlu1"/>
    <w:rsid w:val="0066756C"/>
    <w:rPr>
      <w:rFonts w:ascii="TimesNewRomanPSMT" w:eastAsia="Times New Roman" w:hAnsi="TimesNewRomanPSMT"/>
      <w:sz w:val="28"/>
      <w:szCs w:val="28"/>
      <w:lang w:val="ro-RO" w:eastAsia="ro-RO"/>
    </w:rPr>
  </w:style>
  <w:style w:type="paragraph" w:styleId="Antet">
    <w:name w:val="header"/>
    <w:aliases w:val="Mediu"/>
    <w:basedOn w:val="Normal"/>
    <w:link w:val="AntetCaracter"/>
    <w:uiPriority w:val="99"/>
    <w:unhideWhenUsed/>
    <w:rsid w:val="0066756C"/>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66756C"/>
    <w:rPr>
      <w:rFonts w:ascii="Calibri" w:hAnsi="Calibri"/>
      <w:sz w:val="22"/>
      <w:szCs w:val="22"/>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66756C"/>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66756C"/>
    <w:rPr>
      <w:rFonts w:ascii="Calibri" w:hAnsi="Calibri"/>
      <w:sz w:val="22"/>
      <w:szCs w:val="22"/>
    </w:rPr>
  </w:style>
  <w:style w:type="character" w:styleId="Numrdepagin">
    <w:name w:val="page number"/>
    <w:basedOn w:val="Fontdeparagrafimplicit"/>
    <w:rsid w:val="0066756C"/>
  </w:style>
  <w:style w:type="paragraph" w:customStyle="1" w:styleId="Default">
    <w:name w:val="Default"/>
    <w:rsid w:val="0066756C"/>
    <w:pPr>
      <w:autoSpaceDE w:val="0"/>
      <w:autoSpaceDN w:val="0"/>
      <w:adjustRightInd w:val="0"/>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66756C"/>
    <w:rPr>
      <w:rFonts w:cs="Times New Roman"/>
      <w:color w:val="auto"/>
    </w:rPr>
  </w:style>
  <w:style w:type="character" w:customStyle="1" w:styleId="CorptextCaracter">
    <w:name w:val="Corp text Caracter"/>
    <w:aliases w:val="Body Text Char Caracter"/>
    <w:basedOn w:val="Fontdeparagrafimplicit"/>
    <w:link w:val="Corptext"/>
    <w:rsid w:val="0066756C"/>
    <w:rPr>
      <w:rFonts w:ascii="Arial" w:eastAsia="Times New Roman" w:hAnsi="Arial"/>
      <w:sz w:val="24"/>
      <w:szCs w:val="24"/>
    </w:rPr>
  </w:style>
  <w:style w:type="paragraph" w:styleId="Indentcorptext">
    <w:name w:val="Body Text Indent"/>
    <w:basedOn w:val="Normal"/>
    <w:link w:val="IndentcorptextCaracter"/>
    <w:unhideWhenUsed/>
    <w:rsid w:val="0066756C"/>
    <w:pPr>
      <w:spacing w:after="120"/>
      <w:ind w:left="360"/>
    </w:pPr>
  </w:style>
  <w:style w:type="character" w:customStyle="1" w:styleId="IndentcorptextCaracter">
    <w:name w:val="Indent corp text Caracter"/>
    <w:basedOn w:val="Fontdeparagrafimplicit"/>
    <w:link w:val="Indentcorptext"/>
    <w:rsid w:val="0066756C"/>
    <w:rPr>
      <w:rFonts w:ascii="Calibri" w:hAnsi="Calibri"/>
      <w:sz w:val="22"/>
      <w:szCs w:val="22"/>
    </w:rPr>
  </w:style>
  <w:style w:type="character" w:customStyle="1" w:styleId="ln2tlitera">
    <w:name w:val="ln2tlitera"/>
    <w:rsid w:val="0066756C"/>
  </w:style>
  <w:style w:type="character" w:styleId="Textsubstituent">
    <w:name w:val="Placeholder Text"/>
    <w:basedOn w:val="Fontdeparagrafimplicit"/>
    <w:uiPriority w:val="99"/>
    <w:semiHidden/>
    <w:rsid w:val="0066756C"/>
    <w:rPr>
      <w:color w:val="808080"/>
    </w:rPr>
  </w:style>
  <w:style w:type="character" w:customStyle="1" w:styleId="ln2lnk1">
    <w:name w:val="ln2lnk1"/>
    <w:basedOn w:val="Fontdeparagrafimplicit"/>
    <w:rsid w:val="0066756C"/>
    <w:rPr>
      <w:sz w:val="18"/>
      <w:szCs w:val="18"/>
      <w:u w:val="single"/>
    </w:rPr>
  </w:style>
  <w:style w:type="paragraph" w:styleId="TextnBalon">
    <w:name w:val="Balloon Text"/>
    <w:basedOn w:val="Normal"/>
    <w:link w:val="TextnBalonCaracter"/>
    <w:uiPriority w:val="99"/>
    <w:semiHidden/>
    <w:unhideWhenUsed/>
    <w:rsid w:val="006675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6756C"/>
    <w:rPr>
      <w:rFonts w:ascii="Tahoma" w:hAnsi="Tahoma" w:cs="Tahoma"/>
      <w:sz w:val="16"/>
      <w:szCs w:val="16"/>
    </w:rPr>
  </w:style>
  <w:style w:type="paragraph" w:customStyle="1" w:styleId="WW-Default">
    <w:name w:val="WW-Default"/>
    <w:rsid w:val="00784779"/>
    <w:pPr>
      <w:widowControl w:val="0"/>
      <w:suppressAutoHyphens/>
    </w:pPr>
    <w:rPr>
      <w:rFonts w:ascii="Liberation Serif" w:eastAsia="SimSun" w:hAnsi="Liberation Serif" w:cs="Arial"/>
      <w:color w:val="000000"/>
      <w:kern w:val="1"/>
      <w:sz w:val="24"/>
      <w:szCs w:val="24"/>
      <w:lang w:val="ro-R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3849">
      <w:bodyDiv w:val="1"/>
      <w:marLeft w:val="0"/>
      <w:marRight w:val="0"/>
      <w:marTop w:val="0"/>
      <w:marBottom w:val="0"/>
      <w:divBdr>
        <w:top w:val="none" w:sz="0" w:space="0" w:color="auto"/>
        <w:left w:val="none" w:sz="0" w:space="0" w:color="auto"/>
        <w:bottom w:val="none" w:sz="0" w:space="0" w:color="auto"/>
        <w:right w:val="none" w:sz="0" w:space="0" w:color="auto"/>
      </w:divBdr>
    </w:div>
    <w:div w:id="397047899">
      <w:bodyDiv w:val="1"/>
      <w:marLeft w:val="0"/>
      <w:marRight w:val="0"/>
      <w:marTop w:val="0"/>
      <w:marBottom w:val="0"/>
      <w:divBdr>
        <w:top w:val="none" w:sz="0" w:space="0" w:color="auto"/>
        <w:left w:val="none" w:sz="0" w:space="0" w:color="auto"/>
        <w:bottom w:val="none" w:sz="0" w:space="0" w:color="auto"/>
        <w:right w:val="none" w:sz="0" w:space="0" w:color="auto"/>
      </w:divBdr>
    </w:div>
    <w:div w:id="498155815">
      <w:bodyDiv w:val="1"/>
      <w:marLeft w:val="0"/>
      <w:marRight w:val="0"/>
      <w:marTop w:val="0"/>
      <w:marBottom w:val="0"/>
      <w:divBdr>
        <w:top w:val="none" w:sz="0" w:space="0" w:color="auto"/>
        <w:left w:val="none" w:sz="0" w:space="0" w:color="auto"/>
        <w:bottom w:val="none" w:sz="0" w:space="0" w:color="auto"/>
        <w:right w:val="none" w:sz="0" w:space="0" w:color="auto"/>
      </w:divBdr>
    </w:div>
    <w:div w:id="14658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E451B-0C93-405F-8917-C6475FF2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6</Pages>
  <Words>2954</Words>
  <Characters>16838</Characters>
  <Application>Microsoft Office Word</Application>
  <DocSecurity>0</DocSecurity>
  <Lines>140</Lines>
  <Paragraphs>39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Abos Judit</dc:creator>
  <cp:keywords/>
  <dc:description/>
  <cp:lastModifiedBy>Abos Judit</cp:lastModifiedBy>
  <cp:revision>14</cp:revision>
  <cp:lastPrinted>2018-04-10T06:38:00Z</cp:lastPrinted>
  <dcterms:created xsi:type="dcterms:W3CDTF">2018-02-12T08:50:00Z</dcterms:created>
  <dcterms:modified xsi:type="dcterms:W3CDTF">2018-04-10T06:51:00Z</dcterms:modified>
</cp:coreProperties>
</file>