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FC" w:rsidRPr="00B96B49" w:rsidRDefault="009F4D3D" w:rsidP="003D3452">
      <w:pPr>
        <w:pStyle w:val="Header"/>
        <w:tabs>
          <w:tab w:val="clear" w:pos="4680"/>
          <w:tab w:val="clear" w:pos="9360"/>
          <w:tab w:val="left" w:pos="9000"/>
        </w:tabs>
        <w:rPr>
          <w:rFonts w:ascii="Times New Roman" w:hAnsi="Times New Roman"/>
          <w:b/>
          <w:color w:val="00214E"/>
          <w:sz w:val="36"/>
          <w:szCs w:val="36"/>
          <w:lang w:val="ro-RO"/>
        </w:rPr>
      </w:pPr>
      <w:r w:rsidRPr="00B96B49">
        <w:rPr>
          <w:rFonts w:ascii="Times New Roman" w:hAnsi="Times New Roman"/>
          <w:noProof/>
        </w:rPr>
        <w:drawing>
          <wp:anchor distT="0" distB="0" distL="114300" distR="114300" simplePos="0" relativeHeight="251657728" behindDoc="1" locked="0" layoutInCell="1" allowOverlap="1" wp14:anchorId="0DD996A3" wp14:editId="6F74B05F">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4002" y="3212"/>
                <wp:lineTo x="3638" y="17898"/>
                <wp:lineTo x="18192" y="17898"/>
                <wp:lineTo x="18192" y="17898"/>
                <wp:lineTo x="17464" y="11014"/>
                <wp:lineTo x="17464" y="10555"/>
                <wp:lineTo x="18556" y="7343"/>
                <wp:lineTo x="16737" y="4130"/>
                <wp:lineTo x="6549" y="3212"/>
                <wp:lineTo x="4002" y="3212"/>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9" cstate="print"/>
                    <a:srcRect/>
                    <a:stretch>
                      <a:fillRect/>
                    </a:stretch>
                  </pic:blipFill>
                  <pic:spPr bwMode="auto">
                    <a:xfrm>
                      <a:off x="0" y="0"/>
                      <a:ext cx="1130935" cy="896620"/>
                    </a:xfrm>
                    <a:prstGeom prst="rect">
                      <a:avLst/>
                    </a:prstGeom>
                    <a:noFill/>
                    <a:ln w="9525">
                      <a:noFill/>
                      <a:miter lim="800000"/>
                      <a:headEnd/>
                      <a:tailEnd/>
                    </a:ln>
                  </pic:spPr>
                </pic:pic>
              </a:graphicData>
            </a:graphic>
          </wp:anchor>
        </w:drawing>
      </w:r>
      <w:r w:rsidR="00002134" w:rsidRPr="00B96B49">
        <w:rPr>
          <w:rFonts w:ascii="Times New Roman" w:hAnsi="Times New Roman"/>
          <w:b/>
          <w:color w:val="00214E"/>
          <w:sz w:val="32"/>
          <w:szCs w:val="32"/>
          <w:lang w:val="ro-RO"/>
        </w:rPr>
        <w:t xml:space="preserve"> </w:t>
      </w:r>
      <w:r w:rsidR="003D3452" w:rsidRPr="00B96B49">
        <w:rPr>
          <w:rFonts w:ascii="Times New Roman" w:hAnsi="Times New Roman"/>
          <w:b/>
          <w:color w:val="00214E"/>
          <w:sz w:val="32"/>
          <w:szCs w:val="32"/>
          <w:lang w:val="ro-RO"/>
        </w:rPr>
        <w:t xml:space="preserve"> </w:t>
      </w:r>
      <w:r w:rsidRPr="00B96B49">
        <w:rPr>
          <w:rFonts w:ascii="Times New Roman" w:hAnsi="Times New Roman"/>
          <w:b/>
          <w:noProof/>
          <w:color w:val="00214E"/>
          <w:sz w:val="32"/>
          <w:szCs w:val="32"/>
        </w:rPr>
        <w:drawing>
          <wp:inline distT="0" distB="0" distL="0" distR="0" wp14:anchorId="6A9F1F73" wp14:editId="7586710A">
            <wp:extent cx="2435860" cy="77787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35860" cy="777875"/>
                    </a:xfrm>
                    <a:prstGeom prst="rect">
                      <a:avLst/>
                    </a:prstGeom>
                    <a:noFill/>
                    <a:ln w="9525">
                      <a:noFill/>
                      <a:miter lim="800000"/>
                      <a:headEnd/>
                      <a:tailEnd/>
                    </a:ln>
                  </pic:spPr>
                </pic:pic>
              </a:graphicData>
            </a:graphic>
          </wp:inline>
        </w:drawing>
      </w:r>
      <w:r w:rsidR="003D3452" w:rsidRPr="00B96B49">
        <w:rPr>
          <w:rFonts w:ascii="Times New Roman" w:hAnsi="Times New Roman"/>
          <w:b/>
          <w:color w:val="00214E"/>
          <w:sz w:val="32"/>
          <w:szCs w:val="32"/>
          <w:lang w:val="ro-RO"/>
        </w:rPr>
        <w:t xml:space="preserve">                    </w:t>
      </w:r>
      <w:r w:rsidR="00777451" w:rsidRPr="00B96B49">
        <w:rPr>
          <w:rFonts w:ascii="Times New Roman" w:hAnsi="Times New Roman"/>
          <w:b/>
          <w:color w:val="00214E"/>
          <w:sz w:val="32"/>
          <w:szCs w:val="32"/>
          <w:lang w:val="ro-RO"/>
        </w:rPr>
        <w:t xml:space="preserve"> </w:t>
      </w:r>
      <w:r w:rsidR="003D3452" w:rsidRPr="00B96B49">
        <w:rPr>
          <w:rFonts w:ascii="Times New Roman" w:hAnsi="Times New Roman"/>
          <w:b/>
          <w:color w:val="00214E"/>
          <w:sz w:val="36"/>
          <w:szCs w:val="36"/>
          <w:lang w:val="ro-RO"/>
        </w:rPr>
        <w:t xml:space="preserve">              </w:t>
      </w:r>
      <w:r w:rsidR="00777451" w:rsidRPr="00B96B49">
        <w:rPr>
          <w:rFonts w:ascii="Times New Roman" w:hAnsi="Times New Roman"/>
          <w:b/>
          <w:color w:val="00214E"/>
          <w:sz w:val="36"/>
          <w:szCs w:val="36"/>
          <w:lang w:val="ro-RO"/>
        </w:rPr>
        <w:t xml:space="preserve"> </w:t>
      </w:r>
    </w:p>
    <w:p w:rsidR="00E800AD" w:rsidRPr="00B96B49" w:rsidRDefault="00E800AD" w:rsidP="00E800AD">
      <w:pPr>
        <w:pStyle w:val="Header"/>
        <w:tabs>
          <w:tab w:val="clear" w:pos="4680"/>
          <w:tab w:val="clear" w:pos="9360"/>
          <w:tab w:val="left" w:pos="9000"/>
        </w:tabs>
        <w:jc w:val="center"/>
        <w:rPr>
          <w:rFonts w:ascii="Times New Roman" w:hAnsi="Times New Roman"/>
          <w:sz w:val="36"/>
          <w:szCs w:val="36"/>
          <w:lang w:val="ro-RO"/>
        </w:rPr>
      </w:pPr>
      <w:r w:rsidRPr="00B96B49">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E800AD" w:rsidRPr="00B96B49" w:rsidTr="00C27666">
        <w:trPr>
          <w:trHeight w:val="226"/>
        </w:trPr>
        <w:tc>
          <w:tcPr>
            <w:tcW w:w="10173" w:type="dxa"/>
            <w:shd w:val="clear" w:color="auto" w:fill="auto"/>
          </w:tcPr>
          <w:p w:rsidR="00E800AD" w:rsidRPr="00B96B49" w:rsidRDefault="00E800AD" w:rsidP="00C27666">
            <w:pPr>
              <w:pStyle w:val="Header"/>
              <w:tabs>
                <w:tab w:val="clear" w:pos="4680"/>
                <w:tab w:val="clear" w:pos="9360"/>
              </w:tabs>
              <w:spacing w:line="276" w:lineRule="auto"/>
              <w:jc w:val="center"/>
              <w:rPr>
                <w:rFonts w:ascii="Times New Roman" w:hAnsi="Times New Roman"/>
                <w:b/>
                <w:bCs/>
                <w:color w:val="00214E"/>
                <w:sz w:val="32"/>
                <w:szCs w:val="32"/>
                <w:lang w:val="ro-RO"/>
              </w:rPr>
            </w:pPr>
            <w:r w:rsidRPr="00B96B49">
              <w:rPr>
                <w:rFonts w:ascii="Times New Roman" w:hAnsi="Times New Roman"/>
                <w:b/>
                <w:bCs/>
                <w:sz w:val="36"/>
                <w:szCs w:val="36"/>
                <w:lang w:val="ro-RO"/>
              </w:rPr>
              <w:t>Agenţia pentru Protecţia Mediului Harghita</w:t>
            </w:r>
          </w:p>
        </w:tc>
      </w:tr>
    </w:tbl>
    <w:p w:rsidR="00261825" w:rsidRPr="00B96B49" w:rsidRDefault="00261825" w:rsidP="00261825">
      <w:pPr>
        <w:spacing w:after="0" w:line="240" w:lineRule="auto"/>
        <w:rPr>
          <w:rFonts w:ascii="Times New Roman" w:hAnsi="Times New Roman"/>
          <w:b/>
          <w:sz w:val="28"/>
          <w:szCs w:val="28"/>
          <w:lang w:val="ro-RO"/>
        </w:rPr>
      </w:pPr>
    </w:p>
    <w:p w:rsidR="00A32EA7" w:rsidRPr="00B96B49" w:rsidRDefault="00A32EA7" w:rsidP="00A32EA7">
      <w:pPr>
        <w:spacing w:after="0" w:line="240" w:lineRule="auto"/>
        <w:jc w:val="center"/>
        <w:rPr>
          <w:rFonts w:ascii="Times New Roman" w:eastAsia="Times New Roman" w:hAnsi="Times New Roman"/>
          <w:b/>
          <w:sz w:val="24"/>
          <w:szCs w:val="24"/>
          <w:lang w:val="ro-RO"/>
        </w:rPr>
      </w:pPr>
      <w:r w:rsidRPr="00B96B49">
        <w:rPr>
          <w:rFonts w:ascii="Times New Roman" w:eastAsia="Times New Roman" w:hAnsi="Times New Roman"/>
          <w:b/>
          <w:sz w:val="24"/>
          <w:szCs w:val="24"/>
          <w:lang w:val="ro-RO"/>
        </w:rPr>
        <w:t>PROIECT DECIZIE ETAPĂ DE ÎNCADRARE</w:t>
      </w:r>
    </w:p>
    <w:p w:rsidR="00E15479" w:rsidRPr="00B96B49" w:rsidRDefault="00476DA1" w:rsidP="00A32EA7">
      <w:pPr>
        <w:spacing w:after="0" w:line="240" w:lineRule="auto"/>
        <w:jc w:val="center"/>
        <w:rPr>
          <w:rFonts w:ascii="Times New Roman" w:eastAsia="Times New Roman" w:hAnsi="Times New Roman"/>
          <w:b/>
          <w:sz w:val="24"/>
          <w:szCs w:val="24"/>
          <w:lang w:val="ro-RO"/>
        </w:rPr>
      </w:pPr>
      <w:r w:rsidRPr="00B96B49">
        <w:rPr>
          <w:rFonts w:ascii="Times New Roman" w:eastAsia="Times New Roman" w:hAnsi="Times New Roman"/>
          <w:b/>
          <w:sz w:val="24"/>
          <w:szCs w:val="24"/>
          <w:lang w:val="ro-RO"/>
        </w:rPr>
        <w:t xml:space="preserve">Nr. </w:t>
      </w:r>
      <w:r w:rsidR="00C93CB2" w:rsidRPr="00B96B49">
        <w:rPr>
          <w:rFonts w:ascii="Times New Roman" w:eastAsia="Times New Roman" w:hAnsi="Times New Roman"/>
          <w:b/>
          <w:sz w:val="24"/>
          <w:szCs w:val="24"/>
          <w:lang w:val="ro-RO"/>
        </w:rPr>
        <w:t xml:space="preserve"> </w:t>
      </w:r>
      <w:r w:rsidR="00B426EE">
        <w:rPr>
          <w:rFonts w:ascii="Times New Roman" w:eastAsia="Times New Roman" w:hAnsi="Times New Roman"/>
          <w:b/>
          <w:sz w:val="24"/>
          <w:szCs w:val="24"/>
          <w:lang w:val="ro-RO"/>
        </w:rPr>
        <w:t>proie</w:t>
      </w:r>
      <w:bookmarkStart w:id="0" w:name="_GoBack"/>
      <w:bookmarkEnd w:id="0"/>
      <w:r w:rsidR="00B426EE">
        <w:rPr>
          <w:rFonts w:ascii="Times New Roman" w:eastAsia="Times New Roman" w:hAnsi="Times New Roman"/>
          <w:b/>
          <w:sz w:val="24"/>
          <w:szCs w:val="24"/>
          <w:lang w:val="ro-RO"/>
        </w:rPr>
        <w:t>ct</w:t>
      </w:r>
      <w:r w:rsidR="00C93CB2" w:rsidRPr="00B96B49">
        <w:rPr>
          <w:rFonts w:ascii="Times New Roman" w:eastAsia="Times New Roman" w:hAnsi="Times New Roman"/>
          <w:b/>
          <w:sz w:val="24"/>
          <w:szCs w:val="24"/>
          <w:lang w:val="ro-RO"/>
        </w:rPr>
        <w:t xml:space="preserve">  </w:t>
      </w:r>
      <w:r w:rsidRPr="00B96B49">
        <w:rPr>
          <w:rFonts w:ascii="Times New Roman" w:eastAsia="Times New Roman" w:hAnsi="Times New Roman"/>
          <w:b/>
          <w:sz w:val="24"/>
          <w:szCs w:val="24"/>
          <w:lang w:val="ro-RO"/>
        </w:rPr>
        <w:t xml:space="preserve"> din </w:t>
      </w:r>
      <w:r w:rsidR="00C93CB2" w:rsidRPr="00B96B49">
        <w:rPr>
          <w:rFonts w:ascii="Times New Roman" w:eastAsia="Times New Roman" w:hAnsi="Times New Roman"/>
          <w:b/>
          <w:sz w:val="24"/>
          <w:szCs w:val="24"/>
          <w:lang w:val="ro-RO"/>
        </w:rPr>
        <w:t xml:space="preserve"> </w:t>
      </w:r>
      <w:r w:rsidR="00B96B49">
        <w:rPr>
          <w:rFonts w:ascii="Times New Roman" w:eastAsia="Times New Roman" w:hAnsi="Times New Roman"/>
          <w:b/>
          <w:sz w:val="24"/>
          <w:szCs w:val="24"/>
          <w:lang w:val="ro-RO"/>
        </w:rPr>
        <w:t>13 martie 2018</w:t>
      </w:r>
    </w:p>
    <w:p w:rsidR="00A32EA7" w:rsidRPr="00B96B49" w:rsidRDefault="00AF4FF7" w:rsidP="00A32EA7">
      <w:pPr>
        <w:spacing w:after="0" w:line="240" w:lineRule="auto"/>
        <w:jc w:val="center"/>
        <w:rPr>
          <w:rFonts w:ascii="Times New Roman" w:eastAsia="Times New Roman" w:hAnsi="Times New Roman"/>
          <w:b/>
          <w:sz w:val="24"/>
          <w:szCs w:val="24"/>
          <w:lang w:val="ro-RO"/>
        </w:rPr>
      </w:pPr>
      <w:r w:rsidRPr="00B96B49">
        <w:rPr>
          <w:rFonts w:ascii="Times New Roman" w:eastAsia="Times New Roman" w:hAnsi="Times New Roman"/>
          <w:b/>
          <w:sz w:val="24"/>
          <w:szCs w:val="24"/>
          <w:lang w:val="ro-RO"/>
        </w:rPr>
        <w:t xml:space="preserve">   </w:t>
      </w:r>
    </w:p>
    <w:p w:rsidR="00C93CB2" w:rsidRPr="00B96B49" w:rsidRDefault="00AF4FF7" w:rsidP="00AF4FF7">
      <w:pPr>
        <w:pStyle w:val="Heading2"/>
        <w:spacing w:before="0" w:after="0" w:line="240" w:lineRule="auto"/>
        <w:jc w:val="both"/>
        <w:rPr>
          <w:rFonts w:ascii="Times New Roman" w:hAnsi="Times New Roman" w:cs="Times New Roman"/>
          <w:b w:val="0"/>
          <w:bCs w:val="0"/>
          <w:i w:val="0"/>
          <w:sz w:val="24"/>
          <w:szCs w:val="24"/>
          <w:lang w:val="ro-RO"/>
        </w:rPr>
      </w:pPr>
      <w:r w:rsidRPr="00B96B49">
        <w:rPr>
          <w:rFonts w:ascii="Times New Roman" w:eastAsia="Times New Roman" w:hAnsi="Times New Roman" w:cs="Times New Roman"/>
          <w:b w:val="0"/>
          <w:bCs w:val="0"/>
          <w:i w:val="0"/>
          <w:iCs w:val="0"/>
          <w:sz w:val="24"/>
          <w:szCs w:val="24"/>
          <w:lang w:val="ro-RO"/>
        </w:rPr>
        <w:t xml:space="preserve">      </w:t>
      </w:r>
      <w:r w:rsidR="00A32EA7" w:rsidRPr="00B96B49">
        <w:rPr>
          <w:rFonts w:ascii="Times New Roman" w:eastAsia="Times New Roman" w:hAnsi="Times New Roman" w:cs="Times New Roman"/>
          <w:b w:val="0"/>
          <w:bCs w:val="0"/>
          <w:i w:val="0"/>
          <w:iCs w:val="0"/>
          <w:sz w:val="24"/>
          <w:szCs w:val="24"/>
          <w:lang w:val="ro-RO"/>
        </w:rPr>
        <w:t>Ca urmare a solicitării de emitere a acordului de mediu adresate de</w:t>
      </w:r>
      <w:r w:rsidR="00C93CB2" w:rsidRPr="00B96B49">
        <w:rPr>
          <w:rFonts w:ascii="Times New Roman" w:eastAsia="Times New Roman" w:hAnsi="Times New Roman" w:cs="Times New Roman"/>
          <w:b w:val="0"/>
          <w:bCs w:val="0"/>
          <w:i w:val="0"/>
          <w:iCs w:val="0"/>
          <w:sz w:val="24"/>
          <w:szCs w:val="24"/>
          <w:lang w:val="ro-RO"/>
        </w:rPr>
        <w:t xml:space="preserve"> </w:t>
      </w:r>
      <w:r w:rsidR="00B96B49" w:rsidRPr="00B96B49">
        <w:rPr>
          <w:rFonts w:ascii="Times New Roman" w:eastAsia="Times New Roman" w:hAnsi="Times New Roman" w:cs="Times New Roman"/>
          <w:bCs w:val="0"/>
          <w:iCs w:val="0"/>
          <w:sz w:val="24"/>
          <w:szCs w:val="24"/>
          <w:lang w:val="ro-RO"/>
        </w:rPr>
        <w:t>SILIVAS PETRU</w:t>
      </w:r>
      <w:r w:rsidR="00C93CB2" w:rsidRPr="00B96B49">
        <w:rPr>
          <w:rFonts w:ascii="Times New Roman" w:eastAsia="Times New Roman" w:hAnsi="Times New Roman" w:cs="Times New Roman"/>
          <w:b w:val="0"/>
          <w:bCs w:val="0"/>
          <w:i w:val="0"/>
          <w:iCs w:val="0"/>
          <w:sz w:val="24"/>
          <w:szCs w:val="24"/>
          <w:lang w:val="ro-RO"/>
        </w:rPr>
        <w:t xml:space="preserve"> </w:t>
      </w:r>
      <w:r w:rsidR="00A32EA7" w:rsidRPr="00B96B49">
        <w:rPr>
          <w:rFonts w:ascii="Times New Roman" w:eastAsia="Times New Roman" w:hAnsi="Times New Roman" w:cs="Times New Roman"/>
          <w:b w:val="0"/>
          <w:bCs w:val="0"/>
          <w:i w:val="0"/>
          <w:iCs w:val="0"/>
          <w:sz w:val="24"/>
          <w:szCs w:val="24"/>
          <w:lang w:val="ro-RO"/>
        </w:rPr>
        <w:t>,</w:t>
      </w:r>
      <w:r w:rsidRPr="00B96B49">
        <w:rPr>
          <w:rFonts w:ascii="Times New Roman" w:eastAsia="Times New Roman" w:hAnsi="Times New Roman" w:cs="Times New Roman"/>
          <w:b w:val="0"/>
          <w:bCs w:val="0"/>
          <w:i w:val="0"/>
          <w:iCs w:val="0"/>
          <w:sz w:val="24"/>
          <w:szCs w:val="24"/>
          <w:lang w:val="ro-RO"/>
        </w:rPr>
        <w:t xml:space="preserve"> cu </w:t>
      </w:r>
      <w:r w:rsidR="00B96B49">
        <w:rPr>
          <w:rFonts w:ascii="Times New Roman" w:eastAsia="Times New Roman" w:hAnsi="Times New Roman" w:cs="Times New Roman"/>
          <w:b w:val="0"/>
          <w:bCs w:val="0"/>
          <w:i w:val="0"/>
          <w:iCs w:val="0"/>
          <w:sz w:val="24"/>
          <w:szCs w:val="24"/>
          <w:lang w:val="ro-RO"/>
        </w:rPr>
        <w:t>domiciliul în Comuna Tulgheș nr.57</w:t>
      </w:r>
      <w:r w:rsidRPr="00B96B49">
        <w:rPr>
          <w:rFonts w:ascii="Times New Roman" w:hAnsi="Times New Roman" w:cs="Times New Roman"/>
          <w:b w:val="0"/>
          <w:bCs w:val="0"/>
          <w:i w:val="0"/>
          <w:sz w:val="24"/>
          <w:szCs w:val="24"/>
          <w:lang w:val="ro-RO"/>
        </w:rPr>
        <w:t>,</w:t>
      </w:r>
      <w:r w:rsidRPr="00B96B49">
        <w:rPr>
          <w:rFonts w:ascii="Times New Roman" w:eastAsia="Times New Roman" w:hAnsi="Times New Roman" w:cs="Times New Roman"/>
          <w:b w:val="0"/>
          <w:bCs w:val="0"/>
          <w:i w:val="0"/>
          <w:iCs w:val="0"/>
          <w:sz w:val="24"/>
          <w:szCs w:val="24"/>
          <w:lang w:val="ro-RO"/>
        </w:rPr>
        <w:t xml:space="preserve"> înregistrată la Agenţia pentru Protecţia Mediului </w:t>
      </w:r>
      <w:r w:rsidR="00C93CB2" w:rsidRPr="00B96B49">
        <w:rPr>
          <w:rFonts w:ascii="Times New Roman" w:eastAsia="Times New Roman" w:hAnsi="Times New Roman" w:cs="Times New Roman"/>
          <w:b w:val="0"/>
          <w:bCs w:val="0"/>
          <w:i w:val="0"/>
          <w:iCs w:val="0"/>
          <w:sz w:val="24"/>
          <w:szCs w:val="24"/>
          <w:lang w:val="ro-RO"/>
        </w:rPr>
        <w:t>Harghita</w:t>
      </w:r>
      <w:r w:rsidRPr="00B96B49">
        <w:rPr>
          <w:rFonts w:ascii="Times New Roman" w:hAnsi="Times New Roman" w:cs="Times New Roman"/>
          <w:b w:val="0"/>
          <w:bCs w:val="0"/>
          <w:i w:val="0"/>
          <w:sz w:val="24"/>
          <w:szCs w:val="24"/>
          <w:lang w:val="ro-RO"/>
        </w:rPr>
        <w:t xml:space="preserve"> cu nr.</w:t>
      </w:r>
      <w:r w:rsidR="00C93CB2" w:rsidRPr="00B96B49">
        <w:rPr>
          <w:rFonts w:ascii="Times New Roman" w:hAnsi="Times New Roman" w:cs="Times New Roman"/>
          <w:b w:val="0"/>
          <w:bCs w:val="0"/>
          <w:i w:val="0"/>
          <w:sz w:val="24"/>
          <w:szCs w:val="24"/>
          <w:lang w:val="ro-RO"/>
        </w:rPr>
        <w:t xml:space="preserve">  </w:t>
      </w:r>
      <w:r w:rsidR="00B96B49">
        <w:rPr>
          <w:rFonts w:ascii="Times New Roman" w:hAnsi="Times New Roman" w:cs="Times New Roman"/>
          <w:b w:val="0"/>
          <w:bCs w:val="0"/>
          <w:i w:val="0"/>
          <w:sz w:val="24"/>
          <w:szCs w:val="24"/>
          <w:lang w:val="ro-RO"/>
        </w:rPr>
        <w:t>8740/13.10.2017 cu completările ulterioare</w:t>
      </w:r>
      <w:r w:rsidR="00A32EA7" w:rsidRPr="00B96B49">
        <w:rPr>
          <w:rFonts w:ascii="Times New Roman" w:hAnsi="Times New Roman" w:cs="Times New Roman"/>
          <w:b w:val="0"/>
          <w:bCs w:val="0"/>
          <w:i w:val="0"/>
          <w:sz w:val="24"/>
          <w:szCs w:val="24"/>
          <w:lang w:val="ro-RO"/>
        </w:rPr>
        <w:t xml:space="preserve">,  </w:t>
      </w:r>
    </w:p>
    <w:p w:rsidR="00A32EA7" w:rsidRPr="00B96B49" w:rsidRDefault="00A32EA7" w:rsidP="00AF4FF7">
      <w:pPr>
        <w:pStyle w:val="Heading2"/>
        <w:spacing w:before="0" w:after="0" w:line="240" w:lineRule="auto"/>
        <w:jc w:val="both"/>
        <w:rPr>
          <w:rFonts w:ascii="Times New Roman" w:hAnsi="Times New Roman" w:cs="Times New Roman"/>
          <w:b w:val="0"/>
          <w:bCs w:val="0"/>
          <w:i w:val="0"/>
          <w:sz w:val="24"/>
          <w:szCs w:val="24"/>
          <w:lang w:val="ro-RO"/>
        </w:rPr>
      </w:pPr>
      <w:r w:rsidRPr="00B96B49">
        <w:rPr>
          <w:rFonts w:ascii="Times New Roman" w:hAnsi="Times New Roman" w:cs="Times New Roman"/>
          <w:b w:val="0"/>
          <w:bCs w:val="0"/>
          <w:i w:val="0"/>
          <w:sz w:val="24"/>
          <w:szCs w:val="24"/>
          <w:lang w:val="ro-RO"/>
        </w:rPr>
        <w:t>în baza:</w:t>
      </w:r>
    </w:p>
    <w:p w:rsidR="00A32EA7" w:rsidRPr="00B96B49" w:rsidRDefault="00A32EA7" w:rsidP="00A32EA7">
      <w:pPr>
        <w:pStyle w:val="ListParagraph"/>
        <w:numPr>
          <w:ilvl w:val="0"/>
          <w:numId w:val="28"/>
        </w:numPr>
        <w:autoSpaceDE w:val="0"/>
        <w:spacing w:after="0" w:line="240" w:lineRule="auto"/>
        <w:jc w:val="both"/>
        <w:rPr>
          <w:rFonts w:ascii="Times New Roman" w:hAnsi="Times New Roman"/>
          <w:sz w:val="24"/>
          <w:szCs w:val="24"/>
          <w:lang w:val="ro-RO" w:eastAsia="ro-RO"/>
        </w:rPr>
      </w:pPr>
      <w:r w:rsidRPr="00B96B49">
        <w:rPr>
          <w:rFonts w:ascii="Times New Roman" w:hAnsi="Times New Roman"/>
          <w:b/>
          <w:sz w:val="24"/>
          <w:szCs w:val="24"/>
          <w:lang w:val="ro-RO" w:eastAsia="ro-RO"/>
        </w:rPr>
        <w:t>Hotărârii Guvernului nr. 445/2009</w:t>
      </w:r>
      <w:r w:rsidRPr="00B96B49">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A32EA7" w:rsidRPr="00B96B49" w:rsidRDefault="00A32EA7" w:rsidP="00A32EA7">
      <w:pPr>
        <w:numPr>
          <w:ilvl w:val="0"/>
          <w:numId w:val="28"/>
        </w:numPr>
        <w:autoSpaceDE w:val="0"/>
        <w:spacing w:after="0" w:line="240" w:lineRule="auto"/>
        <w:jc w:val="both"/>
        <w:rPr>
          <w:rFonts w:ascii="Times New Roman" w:hAnsi="Times New Roman"/>
          <w:sz w:val="24"/>
          <w:szCs w:val="24"/>
          <w:lang w:val="ro-RO"/>
        </w:rPr>
      </w:pPr>
      <w:r w:rsidRPr="00B96B49">
        <w:rPr>
          <w:rFonts w:ascii="Times New Roman" w:hAnsi="Times New Roman"/>
          <w:b/>
          <w:sz w:val="24"/>
          <w:szCs w:val="24"/>
          <w:lang w:val="ro-RO"/>
        </w:rPr>
        <w:t>Ordonanţei de Urgenţă a Guvernului nr. 57/2007</w:t>
      </w:r>
      <w:r w:rsidRPr="00B96B49">
        <w:rPr>
          <w:rFonts w:ascii="Times New Roman" w:hAnsi="Times New Roman"/>
          <w:sz w:val="24"/>
          <w:szCs w:val="24"/>
          <w:lang w:val="ro-RO"/>
        </w:rPr>
        <w:t xml:space="preserve"> privind regimul ariilor naturale protejate, conservarea habitatelor naturale, a florei şi faunei </w:t>
      </w:r>
      <w:proofErr w:type="spellStart"/>
      <w:r w:rsidRPr="00B96B49">
        <w:rPr>
          <w:rFonts w:ascii="Times New Roman" w:hAnsi="Times New Roman"/>
          <w:sz w:val="24"/>
          <w:szCs w:val="24"/>
          <w:lang w:val="ro-RO"/>
        </w:rPr>
        <w:t>sǎlbatice</w:t>
      </w:r>
      <w:proofErr w:type="spellEnd"/>
      <w:r w:rsidRPr="00B96B49">
        <w:rPr>
          <w:rFonts w:ascii="Times New Roman" w:hAnsi="Times New Roman"/>
          <w:sz w:val="24"/>
          <w:szCs w:val="24"/>
          <w:lang w:val="ro-RO"/>
        </w:rPr>
        <w:t xml:space="preserve">, cu </w:t>
      </w:r>
      <w:proofErr w:type="spellStart"/>
      <w:r w:rsidRPr="00B96B49">
        <w:rPr>
          <w:rFonts w:ascii="Times New Roman" w:hAnsi="Times New Roman"/>
          <w:sz w:val="24"/>
          <w:szCs w:val="24"/>
          <w:lang w:val="ro-RO"/>
        </w:rPr>
        <w:t>modificǎrile</w:t>
      </w:r>
      <w:proofErr w:type="spellEnd"/>
      <w:r w:rsidRPr="00B96B49">
        <w:rPr>
          <w:rFonts w:ascii="Times New Roman" w:hAnsi="Times New Roman"/>
          <w:sz w:val="24"/>
          <w:szCs w:val="24"/>
          <w:lang w:val="ro-RO"/>
        </w:rPr>
        <w:t xml:space="preserve"> şi </w:t>
      </w:r>
      <w:proofErr w:type="spellStart"/>
      <w:r w:rsidRPr="00B96B49">
        <w:rPr>
          <w:rFonts w:ascii="Times New Roman" w:hAnsi="Times New Roman"/>
          <w:sz w:val="24"/>
          <w:szCs w:val="24"/>
          <w:lang w:val="ro-RO"/>
        </w:rPr>
        <w:t>completǎrile</w:t>
      </w:r>
      <w:proofErr w:type="spellEnd"/>
      <w:r w:rsidRPr="00B96B49">
        <w:rPr>
          <w:rFonts w:ascii="Times New Roman" w:hAnsi="Times New Roman"/>
          <w:sz w:val="24"/>
          <w:szCs w:val="24"/>
          <w:lang w:val="ro-RO"/>
        </w:rPr>
        <w:t xml:space="preserve"> ulterioare, aprobată prin Legea nr. </w:t>
      </w:r>
      <w:r w:rsidR="00AF4FF7" w:rsidRPr="00B96B49">
        <w:rPr>
          <w:rFonts w:ascii="Times New Roman" w:hAnsi="Times New Roman"/>
          <w:sz w:val="24"/>
          <w:szCs w:val="24"/>
          <w:lang w:val="ro-RO"/>
        </w:rPr>
        <w:t xml:space="preserve">49/2011, </w:t>
      </w:r>
    </w:p>
    <w:p w:rsidR="00C93CB2" w:rsidRPr="00B96B49" w:rsidRDefault="00C116A4" w:rsidP="00C116A4">
      <w:pPr>
        <w:pStyle w:val="Default"/>
        <w:ind w:left="720" w:hanging="720"/>
        <w:jc w:val="both"/>
        <w:rPr>
          <w:rFonts w:ascii="Times New Roman" w:hAnsi="Times New Roman" w:cs="Times New Roman"/>
          <w:color w:val="FF0000"/>
        </w:rPr>
      </w:pPr>
      <w:r w:rsidRPr="00B96B49">
        <w:rPr>
          <w:rFonts w:ascii="Times New Roman" w:hAnsi="Times New Roman" w:cs="Times New Roman"/>
          <w:color w:val="auto"/>
        </w:rPr>
        <w:t xml:space="preserve">     </w:t>
      </w:r>
      <w:r w:rsidR="00C93CB2" w:rsidRPr="00B96B49">
        <w:rPr>
          <w:rFonts w:ascii="Times New Roman" w:hAnsi="Times New Roman" w:cs="Times New Roman"/>
          <w:color w:val="auto"/>
        </w:rPr>
        <w:t xml:space="preserve">- </w:t>
      </w:r>
      <w:r w:rsidR="00515CB9" w:rsidRPr="00B96B49">
        <w:rPr>
          <w:rFonts w:ascii="Times New Roman" w:hAnsi="Times New Roman" w:cs="Times New Roman"/>
          <w:color w:val="auto"/>
        </w:rPr>
        <w:t xml:space="preserve"> </w:t>
      </w:r>
      <w:r w:rsidR="00C93CB2" w:rsidRPr="00B96B49">
        <w:rPr>
          <w:rFonts w:ascii="Times New Roman" w:hAnsi="Times New Roman" w:cs="Times New Roman"/>
          <w:color w:val="auto"/>
        </w:rPr>
        <w:t>Directiv</w:t>
      </w:r>
      <w:r w:rsidRPr="00B96B49">
        <w:rPr>
          <w:rFonts w:ascii="Times New Roman" w:hAnsi="Times New Roman" w:cs="Times New Roman"/>
          <w:color w:val="auto"/>
        </w:rPr>
        <w:t>ei</w:t>
      </w:r>
      <w:r w:rsidR="00C93CB2" w:rsidRPr="00B96B49">
        <w:rPr>
          <w:rFonts w:ascii="Times New Roman" w:hAnsi="Times New Roman" w:cs="Times New Roman"/>
          <w:color w:val="auto"/>
        </w:rPr>
        <w:t xml:space="preserve"> 2014/52/UE a Parlamentului European și a Consiliului</w:t>
      </w:r>
      <w:r w:rsidRPr="00B96B49">
        <w:rPr>
          <w:rFonts w:ascii="Times New Roman" w:hAnsi="Times New Roman" w:cs="Times New Roman"/>
          <w:color w:val="auto"/>
        </w:rPr>
        <w:t xml:space="preserve"> privind evaluarea efectelor anumitor proiecte publice şi private asupra mediului</w:t>
      </w:r>
    </w:p>
    <w:p w:rsidR="00C116A4" w:rsidRPr="00B96B49" w:rsidRDefault="00C116A4" w:rsidP="00A32EA7">
      <w:pPr>
        <w:pStyle w:val="Default"/>
        <w:jc w:val="both"/>
        <w:rPr>
          <w:rFonts w:ascii="Times New Roman" w:hAnsi="Times New Roman" w:cs="Times New Roman"/>
          <w:b/>
        </w:rPr>
      </w:pPr>
    </w:p>
    <w:p w:rsidR="00A32EA7" w:rsidRPr="00B96B49" w:rsidRDefault="00A32EA7" w:rsidP="00A32EA7">
      <w:pPr>
        <w:pStyle w:val="Default"/>
        <w:jc w:val="both"/>
        <w:rPr>
          <w:rFonts w:ascii="Times New Roman" w:eastAsia="Times New Roman" w:hAnsi="Times New Roman" w:cs="Times New Roman"/>
          <w:b/>
          <w:u w:val="single"/>
        </w:rPr>
      </w:pPr>
      <w:r w:rsidRPr="00B96B49">
        <w:rPr>
          <w:rFonts w:ascii="Times New Roman" w:hAnsi="Times New Roman" w:cs="Times New Roman"/>
          <w:b/>
        </w:rPr>
        <w:t xml:space="preserve">APM </w:t>
      </w:r>
      <w:r w:rsidR="00C93CB2" w:rsidRPr="00B96B49">
        <w:rPr>
          <w:rFonts w:ascii="Times New Roman" w:hAnsi="Times New Roman" w:cs="Times New Roman"/>
          <w:b/>
        </w:rPr>
        <w:t>Harghita</w:t>
      </w:r>
      <w:r w:rsidRPr="00B96B49">
        <w:rPr>
          <w:rFonts w:ascii="Times New Roman" w:hAnsi="Times New Roman" w:cs="Times New Roman"/>
          <w:b/>
        </w:rPr>
        <w:t xml:space="preserve"> decide</w:t>
      </w:r>
      <w:r w:rsidRPr="00B96B49">
        <w:rPr>
          <w:rFonts w:ascii="Times New Roman" w:hAnsi="Times New Roman" w:cs="Times New Roman"/>
        </w:rPr>
        <w:t xml:space="preserve"> ca urmare a consultărilor desfăşurate în cadrul şedinţei/şedinţelor Comisiei de Analiză Tehnică din data de</w:t>
      </w:r>
      <w:r w:rsidR="00C93CB2" w:rsidRPr="00B96B49">
        <w:rPr>
          <w:rFonts w:ascii="Times New Roman" w:hAnsi="Times New Roman" w:cs="Times New Roman"/>
        </w:rPr>
        <w:t xml:space="preserve"> </w:t>
      </w:r>
      <w:r w:rsidR="00B96B49">
        <w:rPr>
          <w:rFonts w:ascii="Times New Roman" w:hAnsi="Times New Roman" w:cs="Times New Roman"/>
        </w:rPr>
        <w:t>13 martie 2018</w:t>
      </w:r>
      <w:r w:rsidRPr="00B96B49">
        <w:rPr>
          <w:rFonts w:ascii="Times New Roman" w:hAnsi="Times New Roman" w:cs="Times New Roman"/>
        </w:rPr>
        <w:t>, că proiectul</w:t>
      </w:r>
      <w:r w:rsidR="00C93CB2" w:rsidRPr="00B96B49">
        <w:rPr>
          <w:rFonts w:ascii="Times New Roman" w:hAnsi="Times New Roman" w:cs="Times New Roman"/>
        </w:rPr>
        <w:t xml:space="preserve">  </w:t>
      </w:r>
      <w:r w:rsidR="00B96B49">
        <w:rPr>
          <w:rFonts w:ascii="Times New Roman" w:hAnsi="Times New Roman" w:cs="Times New Roman"/>
        </w:rPr>
        <w:t>„</w:t>
      </w:r>
      <w:r w:rsidR="00B96B49" w:rsidRPr="00B96B49">
        <w:rPr>
          <w:rFonts w:ascii="Times New Roman" w:hAnsi="Times New Roman" w:cs="Times New Roman"/>
          <w:b/>
          <w:i/>
        </w:rPr>
        <w:t>CONSTRUIREA UNEI HALE</w:t>
      </w:r>
      <w:r w:rsidR="00B96B49">
        <w:rPr>
          <w:rFonts w:ascii="Times New Roman" w:hAnsi="Times New Roman" w:cs="Times New Roman"/>
        </w:rPr>
        <w:t>„ pe amplasamentul din Comuna Mihăileni, sat Livezi nr.</w:t>
      </w:r>
      <w:r w:rsidR="00DD6B85">
        <w:rPr>
          <w:rFonts w:ascii="Times New Roman" w:hAnsi="Times New Roman" w:cs="Times New Roman"/>
        </w:rPr>
        <w:t>1/G</w:t>
      </w:r>
      <w:r w:rsidR="00B96B49">
        <w:rPr>
          <w:rFonts w:ascii="Times New Roman" w:hAnsi="Times New Roman" w:cs="Times New Roman"/>
        </w:rPr>
        <w:t xml:space="preserve">, </w:t>
      </w:r>
      <w:proofErr w:type="spellStart"/>
      <w:r w:rsidR="00B96B49">
        <w:rPr>
          <w:rFonts w:ascii="Times New Roman" w:hAnsi="Times New Roman" w:cs="Times New Roman"/>
        </w:rPr>
        <w:t>jud.Harghita</w:t>
      </w:r>
      <w:proofErr w:type="spellEnd"/>
      <w:r w:rsidRPr="00B96B49">
        <w:rPr>
          <w:rFonts w:ascii="Times New Roman" w:hAnsi="Times New Roman" w:cs="Times New Roman"/>
        </w:rPr>
        <w:t xml:space="preserve">, </w:t>
      </w:r>
      <w:r w:rsidRPr="00B96B49">
        <w:rPr>
          <w:rFonts w:ascii="Times New Roman" w:hAnsi="Times New Roman" w:cs="Times New Roman"/>
          <w:b/>
        </w:rPr>
        <w:t>nu se supune evaluării impactului asupra mediului şi nu se supune evaluării adecvate</w:t>
      </w:r>
    </w:p>
    <w:p w:rsidR="00A32EA7" w:rsidRPr="00B96B49" w:rsidRDefault="00A32EA7" w:rsidP="00A32EA7">
      <w:pPr>
        <w:spacing w:after="0" w:line="240" w:lineRule="auto"/>
        <w:jc w:val="both"/>
        <w:rPr>
          <w:rFonts w:ascii="Times New Roman" w:eastAsia="Times New Roman" w:hAnsi="Times New Roman"/>
          <w:b/>
          <w:sz w:val="24"/>
          <w:szCs w:val="24"/>
          <w:u w:val="single"/>
          <w:lang w:val="ro-RO"/>
        </w:rPr>
      </w:pPr>
    </w:p>
    <w:p w:rsidR="00A32EA7" w:rsidRPr="00B96B49" w:rsidRDefault="00A32EA7" w:rsidP="00A32EA7">
      <w:pPr>
        <w:spacing w:after="0" w:line="240" w:lineRule="auto"/>
        <w:jc w:val="both"/>
        <w:rPr>
          <w:rFonts w:ascii="Times New Roman" w:eastAsia="Times New Roman" w:hAnsi="Times New Roman"/>
          <w:b/>
          <w:sz w:val="24"/>
          <w:szCs w:val="24"/>
          <w:lang w:val="ro-RO"/>
        </w:rPr>
      </w:pPr>
      <w:r w:rsidRPr="00B96B49">
        <w:rPr>
          <w:rFonts w:ascii="Times New Roman" w:eastAsia="Times New Roman" w:hAnsi="Times New Roman"/>
          <w:b/>
          <w:sz w:val="24"/>
          <w:szCs w:val="24"/>
          <w:lang w:val="ro-RO"/>
        </w:rPr>
        <w:t xml:space="preserve">Justificarea prezentei decizii: </w:t>
      </w:r>
    </w:p>
    <w:p w:rsidR="00A32EA7" w:rsidRPr="00B96B49" w:rsidRDefault="00A32EA7" w:rsidP="00A32EA7">
      <w:pPr>
        <w:spacing w:after="0" w:line="240" w:lineRule="auto"/>
        <w:jc w:val="both"/>
        <w:rPr>
          <w:rFonts w:ascii="Times New Roman" w:eastAsia="Times New Roman" w:hAnsi="Times New Roman"/>
          <w:b/>
          <w:sz w:val="24"/>
          <w:szCs w:val="24"/>
          <w:lang w:val="ro-RO"/>
        </w:rPr>
      </w:pPr>
    </w:p>
    <w:p w:rsidR="00A32EA7" w:rsidRPr="00B96B49" w:rsidRDefault="00A32EA7" w:rsidP="00A32EA7">
      <w:pPr>
        <w:autoSpaceDE w:val="0"/>
        <w:autoSpaceDN w:val="0"/>
        <w:adjustRightInd w:val="0"/>
        <w:spacing w:after="0" w:line="240" w:lineRule="auto"/>
        <w:jc w:val="both"/>
        <w:rPr>
          <w:rFonts w:ascii="Times New Roman" w:hAnsi="Times New Roman"/>
          <w:b/>
          <w:sz w:val="24"/>
          <w:szCs w:val="24"/>
          <w:lang w:val="ro-RO"/>
        </w:rPr>
      </w:pPr>
      <w:r w:rsidRPr="00B96B49">
        <w:rPr>
          <w:rFonts w:ascii="Times New Roman" w:hAnsi="Times New Roman"/>
          <w:b/>
          <w:sz w:val="24"/>
          <w:szCs w:val="24"/>
          <w:lang w:val="ro-RO"/>
        </w:rPr>
        <w:t xml:space="preserve">   I. Motivele care au stat la baza luării deciziei etapei de încadrare în procedura de evaluare a impactului asupra mediului sunt următoarele:</w:t>
      </w:r>
    </w:p>
    <w:p w:rsidR="008F3F58" w:rsidRPr="002635F4" w:rsidRDefault="009103F4" w:rsidP="008F3F58">
      <w:pPr>
        <w:pStyle w:val="BodyText"/>
        <w:ind w:right="-279"/>
        <w:rPr>
          <w:rFonts w:ascii="Times New Roman" w:hAnsi="Times New Roman"/>
          <w:b/>
          <w:bCs/>
          <w:lang w:val="fr-FR"/>
        </w:rPr>
      </w:pPr>
      <w:r>
        <w:rPr>
          <w:rFonts w:ascii="Times New Roman" w:hAnsi="Times New Roman"/>
          <w:b/>
          <w:bCs/>
          <w:lang w:val="pt-BR"/>
        </w:rPr>
        <w:t>A</w:t>
      </w:r>
      <w:r w:rsidR="008F3F58" w:rsidRPr="002635F4">
        <w:rPr>
          <w:rFonts w:ascii="Times New Roman" w:hAnsi="Times New Roman"/>
          <w:b/>
          <w:bCs/>
          <w:lang w:val="pt-BR"/>
        </w:rPr>
        <w:t xml:space="preserve">) proiectul se încadrează în prevederile H.G. nr. 445/2009, anexa nr. II, la pct </w:t>
      </w:r>
      <w:r w:rsidR="008F3F58">
        <w:rPr>
          <w:rFonts w:ascii="Times New Roman" w:hAnsi="Times New Roman"/>
          <w:b/>
          <w:bCs/>
          <w:lang w:val="pt-BR"/>
        </w:rPr>
        <w:t>7</w:t>
      </w:r>
      <w:r w:rsidR="008F3F58" w:rsidRPr="002635F4">
        <w:rPr>
          <w:rFonts w:ascii="Times New Roman" w:hAnsi="Times New Roman"/>
          <w:b/>
          <w:bCs/>
          <w:lang w:val="pt-BR"/>
        </w:rPr>
        <w:t xml:space="preserve"> lit.</w:t>
      </w:r>
      <w:r w:rsidR="008F3F58">
        <w:rPr>
          <w:rFonts w:ascii="Times New Roman" w:hAnsi="Times New Roman"/>
          <w:b/>
          <w:bCs/>
          <w:lang w:val="pt-BR"/>
        </w:rPr>
        <w:t>b</w:t>
      </w:r>
      <w:r w:rsidR="008F3F58" w:rsidRPr="002635F4">
        <w:rPr>
          <w:rFonts w:ascii="Times New Roman" w:hAnsi="Times New Roman"/>
          <w:b/>
          <w:bCs/>
          <w:lang w:val="pt-BR"/>
        </w:rPr>
        <w:t xml:space="preserve">. </w:t>
      </w:r>
    </w:p>
    <w:p w:rsidR="00A32EA7" w:rsidRPr="009103F4" w:rsidRDefault="005E7666" w:rsidP="00D60D31">
      <w:pPr>
        <w:autoSpaceDE w:val="0"/>
        <w:autoSpaceDN w:val="0"/>
        <w:adjustRightInd w:val="0"/>
        <w:spacing w:after="0" w:line="240" w:lineRule="auto"/>
        <w:jc w:val="both"/>
        <w:rPr>
          <w:rFonts w:ascii="Times New Roman" w:hAnsi="Times New Roman"/>
          <w:b/>
          <w:lang w:val="ro-RO"/>
        </w:rPr>
      </w:pPr>
      <w:r w:rsidRPr="009103F4">
        <w:rPr>
          <w:rFonts w:ascii="Times New Roman" w:hAnsi="Times New Roman"/>
          <w:b/>
          <w:lang w:val="ro-RO"/>
        </w:rPr>
        <w:t xml:space="preserve">Descrierea </w:t>
      </w:r>
      <w:r w:rsidR="00D60D31" w:rsidRPr="009103F4">
        <w:rPr>
          <w:rFonts w:ascii="Times New Roman" w:hAnsi="Times New Roman"/>
          <w:b/>
          <w:lang w:val="ro-RO"/>
        </w:rPr>
        <w:t>proiectului:</w:t>
      </w:r>
    </w:p>
    <w:p w:rsidR="009103F4" w:rsidRPr="009103F4" w:rsidRDefault="009103F4" w:rsidP="009103F4">
      <w:pPr>
        <w:widowControl w:val="0"/>
        <w:autoSpaceDE w:val="0"/>
        <w:autoSpaceDN w:val="0"/>
        <w:spacing w:after="0" w:line="240" w:lineRule="auto"/>
        <w:ind w:left="119" w:right="109" w:firstLine="708"/>
        <w:jc w:val="both"/>
        <w:rPr>
          <w:rFonts w:ascii="Times New Roman" w:eastAsia="Times New Roman" w:hAnsi="Times New Roman"/>
          <w:lang w:val="ro-RO"/>
        </w:rPr>
      </w:pPr>
      <w:r w:rsidRPr="009103F4">
        <w:rPr>
          <w:rFonts w:ascii="Times New Roman" w:eastAsia="Times New Roman" w:hAnsi="Times New Roman"/>
          <w:lang w:val="ro-RO"/>
        </w:rPr>
        <w:t>Prezentul proiect propune construirea unei hale pentru prelucrarea și procesarea diferitelor fructe și legume și depozitarea acestora.</w:t>
      </w:r>
    </w:p>
    <w:p w:rsidR="009103F4" w:rsidRPr="009103F4" w:rsidRDefault="009103F4" w:rsidP="009103F4">
      <w:pPr>
        <w:widowControl w:val="0"/>
        <w:autoSpaceDE w:val="0"/>
        <w:autoSpaceDN w:val="0"/>
        <w:spacing w:before="1" w:after="0" w:line="240" w:lineRule="auto"/>
        <w:ind w:left="120" w:right="110" w:firstLine="707"/>
        <w:jc w:val="both"/>
        <w:rPr>
          <w:rFonts w:ascii="Times New Roman" w:eastAsia="Times New Roman" w:hAnsi="Times New Roman"/>
          <w:lang w:val="ro-RO"/>
        </w:rPr>
      </w:pPr>
      <w:r w:rsidRPr="009103F4">
        <w:rPr>
          <w:rFonts w:ascii="Times New Roman" w:eastAsia="Times New Roman" w:hAnsi="Times New Roman"/>
          <w:lang w:val="ro-RO"/>
        </w:rPr>
        <w:t>Proiectul va fi situat în Comuna Mihăileni,sat Livezi nr.1/G</w:t>
      </w:r>
    </w:p>
    <w:p w:rsidR="009103F4" w:rsidRPr="006B66A7" w:rsidRDefault="009103F4" w:rsidP="009103F4">
      <w:pPr>
        <w:pStyle w:val="BodyText"/>
        <w:ind w:right="74"/>
        <w:jc w:val="both"/>
        <w:rPr>
          <w:rFonts w:ascii="Times New Roman" w:hAnsi="Times New Roman"/>
          <w:b/>
          <w:bCs/>
          <w:lang w:val="fr-FR"/>
        </w:rPr>
      </w:pPr>
      <w:r w:rsidRPr="006B66A7">
        <w:rPr>
          <w:rFonts w:ascii="Times New Roman" w:hAnsi="Times New Roman"/>
          <w:b/>
          <w:bCs/>
          <w:lang w:val="fr-FR"/>
        </w:rPr>
        <w:t xml:space="preserve">B) </w:t>
      </w:r>
      <w:proofErr w:type="spellStart"/>
      <w:r w:rsidRPr="006B66A7">
        <w:rPr>
          <w:rFonts w:ascii="Times New Roman" w:hAnsi="Times New Roman"/>
          <w:b/>
          <w:bCs/>
          <w:lang w:val="fr-FR"/>
        </w:rPr>
        <w:t>Caracteristicile</w:t>
      </w:r>
      <w:proofErr w:type="spellEnd"/>
      <w:r w:rsidRPr="006B66A7">
        <w:rPr>
          <w:rFonts w:ascii="Times New Roman" w:hAnsi="Times New Roman"/>
          <w:b/>
          <w:bCs/>
          <w:lang w:val="fr-FR"/>
        </w:rPr>
        <w:t xml:space="preserve"> </w:t>
      </w:r>
      <w:proofErr w:type="spellStart"/>
      <w:r w:rsidRPr="006B66A7">
        <w:rPr>
          <w:rFonts w:ascii="Times New Roman" w:hAnsi="Times New Roman"/>
          <w:b/>
          <w:bCs/>
          <w:lang w:val="fr-FR"/>
        </w:rPr>
        <w:t>proiectului</w:t>
      </w:r>
      <w:proofErr w:type="spellEnd"/>
      <w:r w:rsidRPr="006B66A7">
        <w:rPr>
          <w:rFonts w:ascii="Times New Roman" w:hAnsi="Times New Roman"/>
          <w:b/>
          <w:bCs/>
          <w:lang w:val="fr-FR"/>
        </w:rPr>
        <w:t xml:space="preserve">: </w:t>
      </w:r>
    </w:p>
    <w:p w:rsidR="009103F4" w:rsidRDefault="00167C0E" w:rsidP="009103F4">
      <w:pPr>
        <w:widowControl w:val="0"/>
        <w:autoSpaceDE w:val="0"/>
        <w:autoSpaceDN w:val="0"/>
        <w:spacing w:after="0" w:line="240" w:lineRule="auto"/>
        <w:jc w:val="both"/>
        <w:rPr>
          <w:rFonts w:ascii="Times New Roman" w:eastAsia="Times New Roman" w:hAnsi="Times New Roman"/>
          <w:lang w:val="ro-RO"/>
        </w:rPr>
      </w:pPr>
      <w:r w:rsidRPr="006B66A7">
        <w:rPr>
          <w:rFonts w:ascii="Times New Roman" w:hAnsi="Times New Roman"/>
          <w:b/>
          <w:i/>
          <w:lang w:val="ro-RO"/>
        </w:rPr>
        <w:t>a) dimensiunea și concepția întregului proiect:</w:t>
      </w:r>
      <w:r w:rsidR="00635E6C" w:rsidRPr="006B66A7">
        <w:rPr>
          <w:rFonts w:ascii="Times New Roman" w:hAnsi="Times New Roman"/>
          <w:b/>
          <w:i/>
          <w:lang w:val="ro-RO"/>
        </w:rPr>
        <w:t xml:space="preserve"> </w:t>
      </w:r>
      <w:r w:rsidR="009103F4" w:rsidRPr="006B66A7">
        <w:rPr>
          <w:rFonts w:ascii="Times New Roman" w:eastAsia="Times New Roman" w:hAnsi="Times New Roman"/>
          <w:lang w:val="ro-RO"/>
        </w:rPr>
        <w:t>Terenul destinat construirii Halei, situat in intravilanul Comuna Mihăileni, in sudul localității Livezi, Suprafața totală: 4469.0 mp, suprafața construită (clădiri): 120.0</w:t>
      </w:r>
      <w:r w:rsidR="009103F4" w:rsidRPr="009103F4">
        <w:rPr>
          <w:rFonts w:ascii="Times New Roman" w:eastAsia="Times New Roman" w:hAnsi="Times New Roman"/>
          <w:lang w:val="ro-RO"/>
        </w:rPr>
        <w:t xml:space="preserve"> mp, Suprafa</w:t>
      </w:r>
      <w:r w:rsidR="009103F4">
        <w:rPr>
          <w:rFonts w:ascii="Times New Roman" w:eastAsia="Times New Roman" w:hAnsi="Times New Roman"/>
          <w:lang w:val="ro-RO"/>
        </w:rPr>
        <w:t>ț</w:t>
      </w:r>
      <w:r w:rsidR="009103F4" w:rsidRPr="009103F4">
        <w:rPr>
          <w:rFonts w:ascii="Times New Roman" w:eastAsia="Times New Roman" w:hAnsi="Times New Roman"/>
          <w:lang w:val="ro-RO"/>
        </w:rPr>
        <w:t>ă spatii verzi. 4349.0 mp</w:t>
      </w:r>
      <w:r w:rsidR="009103F4">
        <w:rPr>
          <w:rFonts w:ascii="Times New Roman" w:eastAsia="Times New Roman" w:hAnsi="Times New Roman"/>
          <w:lang w:val="ro-RO"/>
        </w:rPr>
        <w:t>.</w:t>
      </w:r>
    </w:p>
    <w:p w:rsidR="009103F4" w:rsidRPr="009103F4" w:rsidRDefault="009103F4" w:rsidP="009103F4">
      <w:pPr>
        <w:widowControl w:val="0"/>
        <w:autoSpaceDE w:val="0"/>
        <w:autoSpaceDN w:val="0"/>
        <w:spacing w:after="0" w:line="240" w:lineRule="auto"/>
        <w:jc w:val="both"/>
        <w:outlineLvl w:val="0"/>
        <w:rPr>
          <w:rFonts w:ascii="Times New Roman" w:eastAsia="Times New Roman" w:hAnsi="Times New Roman"/>
          <w:b/>
          <w:bCs/>
          <w:sz w:val="16"/>
          <w:szCs w:val="16"/>
          <w:lang w:val="ro-RO"/>
        </w:rPr>
      </w:pPr>
      <w:r w:rsidRPr="009103F4">
        <w:rPr>
          <w:rFonts w:ascii="Times New Roman" w:eastAsia="Times New Roman" w:hAnsi="Times New Roman"/>
          <w:b/>
          <w:bCs/>
          <w:sz w:val="16"/>
          <w:szCs w:val="16"/>
          <w:lang w:val="ro-RO"/>
        </w:rPr>
        <w:t>Indici caracteristici:</w:t>
      </w:r>
    </w:p>
    <w:tbl>
      <w:tblPr>
        <w:tblW w:w="0" w:type="auto"/>
        <w:tblInd w:w="1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0"/>
        <w:gridCol w:w="2268"/>
      </w:tblGrid>
      <w:tr w:rsidR="009103F4" w:rsidRPr="009103F4" w:rsidTr="009103F4">
        <w:trPr>
          <w:trHeight w:hRule="exact" w:val="302"/>
        </w:trPr>
        <w:tc>
          <w:tcPr>
            <w:tcW w:w="5988" w:type="dxa"/>
            <w:gridSpan w:val="2"/>
          </w:tcPr>
          <w:p w:rsidR="009103F4" w:rsidRPr="009103F4" w:rsidRDefault="009103F4" w:rsidP="009103F4">
            <w:pPr>
              <w:widowControl w:val="0"/>
              <w:autoSpaceDE w:val="0"/>
              <w:autoSpaceDN w:val="0"/>
              <w:spacing w:before="1" w:after="0" w:line="240" w:lineRule="auto"/>
              <w:jc w:val="both"/>
              <w:rPr>
                <w:rFonts w:ascii="Times New Roman" w:eastAsia="Times New Roman" w:hAnsi="Times New Roman"/>
                <w:b/>
                <w:sz w:val="16"/>
                <w:szCs w:val="16"/>
                <w:lang w:val="ro-RO"/>
              </w:rPr>
            </w:pPr>
            <w:r w:rsidRPr="009103F4">
              <w:rPr>
                <w:rFonts w:ascii="Times New Roman" w:eastAsia="Times New Roman" w:hAnsi="Times New Roman"/>
                <w:b/>
                <w:sz w:val="16"/>
                <w:szCs w:val="16"/>
                <w:lang w:val="ro-RO"/>
              </w:rPr>
              <w:t>Hală: procesare/depozitare fructe și legume</w:t>
            </w:r>
          </w:p>
        </w:tc>
      </w:tr>
      <w:tr w:rsidR="009103F4" w:rsidRPr="009103F4" w:rsidTr="009103F4">
        <w:trPr>
          <w:trHeight w:hRule="exact" w:val="332"/>
        </w:trPr>
        <w:tc>
          <w:tcPr>
            <w:tcW w:w="3720" w:type="dxa"/>
          </w:tcPr>
          <w:p w:rsidR="009103F4" w:rsidRPr="009103F4" w:rsidRDefault="009103F4" w:rsidP="009103F4">
            <w:pPr>
              <w:widowControl w:val="0"/>
              <w:autoSpaceDE w:val="0"/>
              <w:autoSpaceDN w:val="0"/>
              <w:spacing w:after="0" w:line="319" w:lineRule="exact"/>
              <w:jc w:val="both"/>
              <w:rPr>
                <w:rFonts w:ascii="Times New Roman" w:eastAsia="Times New Roman" w:hAnsi="Times New Roman"/>
                <w:sz w:val="16"/>
                <w:szCs w:val="16"/>
                <w:lang w:val="ro-RO"/>
              </w:rPr>
            </w:pPr>
            <w:r w:rsidRPr="009103F4">
              <w:rPr>
                <w:rFonts w:ascii="Times New Roman" w:eastAsia="Times New Roman" w:hAnsi="Times New Roman"/>
                <w:sz w:val="16"/>
                <w:szCs w:val="16"/>
                <w:lang w:val="ro-RO"/>
              </w:rPr>
              <w:t>Regim de înălțime:</w:t>
            </w:r>
          </w:p>
        </w:tc>
        <w:tc>
          <w:tcPr>
            <w:tcW w:w="2268" w:type="dxa"/>
          </w:tcPr>
          <w:p w:rsidR="009103F4" w:rsidRPr="009103F4" w:rsidRDefault="009103F4" w:rsidP="009103F4">
            <w:pPr>
              <w:widowControl w:val="0"/>
              <w:autoSpaceDE w:val="0"/>
              <w:autoSpaceDN w:val="0"/>
              <w:spacing w:after="0" w:line="319" w:lineRule="exact"/>
              <w:ind w:right="577"/>
              <w:jc w:val="both"/>
              <w:rPr>
                <w:rFonts w:ascii="Times New Roman" w:eastAsia="Times New Roman" w:hAnsi="Times New Roman"/>
                <w:sz w:val="16"/>
                <w:szCs w:val="16"/>
                <w:lang w:val="ro-RO"/>
              </w:rPr>
            </w:pPr>
            <w:r w:rsidRPr="009103F4">
              <w:rPr>
                <w:rFonts w:ascii="Times New Roman" w:eastAsia="Times New Roman" w:hAnsi="Times New Roman"/>
                <w:sz w:val="16"/>
                <w:szCs w:val="16"/>
                <w:lang w:val="ro-RO"/>
              </w:rPr>
              <w:t>P+parțial S</w:t>
            </w:r>
          </w:p>
        </w:tc>
      </w:tr>
      <w:tr w:rsidR="009103F4" w:rsidRPr="009103F4" w:rsidTr="009103F4">
        <w:trPr>
          <w:trHeight w:hRule="exact" w:val="331"/>
        </w:trPr>
        <w:tc>
          <w:tcPr>
            <w:tcW w:w="3720" w:type="dxa"/>
          </w:tcPr>
          <w:p w:rsidR="009103F4" w:rsidRPr="009103F4" w:rsidRDefault="009103F4" w:rsidP="009103F4">
            <w:pPr>
              <w:widowControl w:val="0"/>
              <w:autoSpaceDE w:val="0"/>
              <w:autoSpaceDN w:val="0"/>
              <w:spacing w:after="0" w:line="319" w:lineRule="exact"/>
              <w:jc w:val="both"/>
              <w:rPr>
                <w:rFonts w:ascii="Times New Roman" w:eastAsia="Times New Roman" w:hAnsi="Times New Roman"/>
                <w:sz w:val="16"/>
                <w:szCs w:val="16"/>
                <w:lang w:val="ro-RO"/>
              </w:rPr>
            </w:pPr>
            <w:r w:rsidRPr="009103F4">
              <w:rPr>
                <w:rFonts w:ascii="Times New Roman" w:eastAsia="Times New Roman" w:hAnsi="Times New Roman"/>
                <w:sz w:val="16"/>
                <w:szCs w:val="16"/>
                <w:lang w:val="ro-RO"/>
              </w:rPr>
              <w:t>Suprafața construită la sol:</w:t>
            </w:r>
          </w:p>
        </w:tc>
        <w:tc>
          <w:tcPr>
            <w:tcW w:w="2268" w:type="dxa"/>
          </w:tcPr>
          <w:p w:rsidR="009103F4" w:rsidRPr="009103F4" w:rsidRDefault="006B66A7" w:rsidP="006B66A7">
            <w:pPr>
              <w:widowControl w:val="0"/>
              <w:autoSpaceDE w:val="0"/>
              <w:autoSpaceDN w:val="0"/>
              <w:spacing w:after="0" w:line="319" w:lineRule="exact"/>
              <w:ind w:right="29"/>
              <w:jc w:val="both"/>
              <w:rPr>
                <w:rFonts w:ascii="Times New Roman" w:eastAsia="Times New Roman" w:hAnsi="Times New Roman"/>
                <w:sz w:val="16"/>
                <w:szCs w:val="16"/>
                <w:lang w:val="ro-RO"/>
              </w:rPr>
            </w:pPr>
            <w:r>
              <w:rPr>
                <w:rFonts w:ascii="Times New Roman" w:eastAsia="Times New Roman" w:hAnsi="Times New Roman"/>
                <w:sz w:val="16"/>
                <w:szCs w:val="16"/>
                <w:lang w:val="ro-RO"/>
              </w:rPr>
              <w:t>70,00 mp(14,00X5,00</w:t>
            </w:r>
            <w:r w:rsidR="009103F4" w:rsidRPr="009103F4">
              <w:rPr>
                <w:rFonts w:ascii="Times New Roman" w:eastAsia="Times New Roman" w:hAnsi="Times New Roman"/>
                <w:sz w:val="16"/>
                <w:szCs w:val="16"/>
                <w:lang w:val="ro-RO"/>
              </w:rPr>
              <w:t>mp)</w:t>
            </w:r>
          </w:p>
        </w:tc>
      </w:tr>
    </w:tbl>
    <w:p w:rsidR="009F2C4D" w:rsidRPr="009F2C4D" w:rsidRDefault="009F2C4D" w:rsidP="009F2C4D">
      <w:pPr>
        <w:widowControl w:val="0"/>
        <w:autoSpaceDE w:val="0"/>
        <w:autoSpaceDN w:val="0"/>
        <w:spacing w:after="0" w:line="240" w:lineRule="auto"/>
        <w:ind w:left="118" w:right="111" w:firstLine="719"/>
        <w:jc w:val="both"/>
        <w:rPr>
          <w:rFonts w:ascii="Times New Roman" w:eastAsia="Times New Roman" w:hAnsi="Times New Roman"/>
          <w:lang w:val="ro-RO"/>
        </w:rPr>
      </w:pPr>
      <w:r w:rsidRPr="009F2C4D">
        <w:rPr>
          <w:rFonts w:ascii="Times New Roman" w:eastAsia="Times New Roman" w:hAnsi="Times New Roman"/>
          <w:lang w:val="ro-RO"/>
        </w:rPr>
        <w:t>Se va desfășura activități de producție, vor exista instalații sau fluxuri tehnologice aferente activităților de producție-de prelucrare/procesare fructe și legume. Linia de procesare fructe –sucuri va fi dotată și cu un aparat de ambalat în vid.</w:t>
      </w:r>
    </w:p>
    <w:p w:rsidR="009F2C4D" w:rsidRPr="009F2C4D" w:rsidRDefault="009F2C4D" w:rsidP="009F2C4D">
      <w:pPr>
        <w:widowControl w:val="0"/>
        <w:autoSpaceDE w:val="0"/>
        <w:autoSpaceDN w:val="0"/>
        <w:spacing w:after="0" w:line="240" w:lineRule="auto"/>
        <w:ind w:left="118" w:right="111" w:firstLine="719"/>
        <w:jc w:val="both"/>
        <w:rPr>
          <w:rFonts w:ascii="Times New Roman" w:eastAsia="Times New Roman" w:hAnsi="Times New Roman"/>
          <w:lang w:val="ro-RO"/>
        </w:rPr>
      </w:pPr>
      <w:r w:rsidRPr="009F2C4D">
        <w:rPr>
          <w:rFonts w:ascii="Times New Roman" w:eastAsia="Times New Roman" w:hAnsi="Times New Roman"/>
          <w:lang w:val="ro-RO"/>
        </w:rPr>
        <w:t xml:space="preserve">Linia de procesare va fi axată pe producția de suc natural, nefiltrat, din fructe și legume, cu ambalarea în </w:t>
      </w:r>
      <w:proofErr w:type="spellStart"/>
      <w:r w:rsidRPr="009F2C4D">
        <w:rPr>
          <w:rFonts w:ascii="Times New Roman" w:eastAsia="Times New Roman" w:hAnsi="Times New Roman"/>
          <w:lang w:val="ro-RO"/>
        </w:rPr>
        <w:t>bag-in-box</w:t>
      </w:r>
      <w:proofErr w:type="spellEnd"/>
      <w:r w:rsidRPr="009F2C4D">
        <w:rPr>
          <w:rFonts w:ascii="Times New Roman" w:eastAsia="Times New Roman" w:hAnsi="Times New Roman"/>
          <w:lang w:val="ro-RO"/>
        </w:rPr>
        <w:t xml:space="preserve"> sau sticle. Perioada de funcționare a instalației până la 7 luni/an.</w:t>
      </w:r>
    </w:p>
    <w:p w:rsidR="009F2C4D" w:rsidRPr="009F2C4D" w:rsidRDefault="009F2C4D" w:rsidP="009F2C4D">
      <w:pPr>
        <w:widowControl w:val="0"/>
        <w:autoSpaceDE w:val="0"/>
        <w:autoSpaceDN w:val="0"/>
        <w:spacing w:after="0" w:line="240" w:lineRule="auto"/>
        <w:ind w:left="118" w:right="111" w:firstLine="719"/>
        <w:jc w:val="both"/>
        <w:rPr>
          <w:rFonts w:ascii="Times New Roman" w:eastAsia="Times New Roman" w:hAnsi="Times New Roman"/>
          <w:lang w:val="ro-RO"/>
        </w:rPr>
      </w:pPr>
      <w:r w:rsidRPr="009F2C4D">
        <w:rPr>
          <w:rFonts w:ascii="Times New Roman" w:eastAsia="Times New Roman" w:hAnsi="Times New Roman"/>
          <w:lang w:val="ro-RO"/>
        </w:rPr>
        <w:t xml:space="preserve">Produsul final: suc natural de fructe pasteurizat (din cca. 200 kg/zi materie primă), având o perioadă de cca. 12 luni garanție. În funcție de procedeu sucul va fi din –suc </w:t>
      </w:r>
      <w:proofErr w:type="spellStart"/>
      <w:r w:rsidRPr="009F2C4D">
        <w:rPr>
          <w:rFonts w:ascii="Times New Roman" w:eastAsia="Times New Roman" w:hAnsi="Times New Roman"/>
          <w:lang w:val="ro-RO"/>
        </w:rPr>
        <w:t>limpede-RAVAC</w:t>
      </w:r>
      <w:proofErr w:type="spellEnd"/>
      <w:r w:rsidRPr="009F2C4D">
        <w:rPr>
          <w:rFonts w:ascii="Times New Roman" w:eastAsia="Times New Roman" w:hAnsi="Times New Roman"/>
          <w:lang w:val="ro-RO"/>
        </w:rPr>
        <w:t xml:space="preserve">, respectiv prin presarea </w:t>
      </w:r>
      <w:proofErr w:type="spellStart"/>
      <w:r w:rsidRPr="009F2C4D">
        <w:rPr>
          <w:rFonts w:ascii="Times New Roman" w:eastAsia="Times New Roman" w:hAnsi="Times New Roman"/>
          <w:lang w:val="ro-RO"/>
        </w:rPr>
        <w:t>bostinei</w:t>
      </w:r>
      <w:proofErr w:type="spellEnd"/>
      <w:r w:rsidRPr="009F2C4D">
        <w:rPr>
          <w:rFonts w:ascii="Times New Roman" w:eastAsia="Times New Roman" w:hAnsi="Times New Roman"/>
          <w:lang w:val="ro-RO"/>
        </w:rPr>
        <w:t>.</w:t>
      </w:r>
    </w:p>
    <w:p w:rsidR="009F2C4D" w:rsidRPr="009F2C4D" w:rsidRDefault="009F2C4D" w:rsidP="006B66A7">
      <w:pPr>
        <w:widowControl w:val="0"/>
        <w:autoSpaceDE w:val="0"/>
        <w:autoSpaceDN w:val="0"/>
        <w:spacing w:after="0" w:line="240" w:lineRule="auto"/>
        <w:ind w:left="118" w:right="113" w:firstLine="719"/>
        <w:jc w:val="both"/>
        <w:rPr>
          <w:rFonts w:ascii="Times New Roman" w:eastAsia="Times New Roman" w:hAnsi="Times New Roman"/>
          <w:b/>
          <w:i/>
          <w:lang w:val="ro-RO"/>
        </w:rPr>
      </w:pPr>
      <w:r w:rsidRPr="009F2C4D">
        <w:rPr>
          <w:rFonts w:ascii="Times New Roman" w:eastAsia="Times New Roman" w:hAnsi="Times New Roman"/>
          <w:b/>
          <w:i/>
          <w:lang w:val="ro-RO"/>
        </w:rPr>
        <w:lastRenderedPageBreak/>
        <w:t>Linia de procesare se va forma din următoarele utilaje:</w:t>
      </w:r>
    </w:p>
    <w:p w:rsidR="009F2C4D" w:rsidRPr="009F2C4D" w:rsidRDefault="009F2C4D" w:rsidP="006B66A7">
      <w:pPr>
        <w:widowControl w:val="0"/>
        <w:numPr>
          <w:ilvl w:val="0"/>
          <w:numId w:val="30"/>
        </w:numPr>
        <w:autoSpaceDE w:val="0"/>
        <w:autoSpaceDN w:val="0"/>
        <w:spacing w:after="0" w:line="240" w:lineRule="auto"/>
        <w:ind w:right="113"/>
        <w:jc w:val="both"/>
        <w:rPr>
          <w:rFonts w:ascii="Times New Roman" w:eastAsia="Times New Roman" w:hAnsi="Times New Roman"/>
          <w:b/>
          <w:i/>
          <w:lang w:val="ro-RO"/>
        </w:rPr>
      </w:pPr>
      <w:r w:rsidRPr="009F2C4D">
        <w:rPr>
          <w:rFonts w:ascii="Times New Roman" w:eastAsia="Times New Roman" w:hAnsi="Times New Roman"/>
          <w:b/>
          <w:i/>
          <w:lang w:val="ro-RO"/>
        </w:rPr>
        <w:t>presă cu unitate hidraulică de putere, coș și moară centrifugală RM 1,5 pivotante;</w:t>
      </w:r>
    </w:p>
    <w:p w:rsidR="009F2C4D" w:rsidRPr="009F2C4D" w:rsidRDefault="009F2C4D" w:rsidP="006B66A7">
      <w:pPr>
        <w:widowControl w:val="0"/>
        <w:numPr>
          <w:ilvl w:val="0"/>
          <w:numId w:val="30"/>
        </w:numPr>
        <w:autoSpaceDE w:val="0"/>
        <w:autoSpaceDN w:val="0"/>
        <w:spacing w:after="0" w:line="240" w:lineRule="auto"/>
        <w:ind w:right="113"/>
        <w:jc w:val="both"/>
        <w:rPr>
          <w:rFonts w:ascii="Times New Roman" w:eastAsia="Times New Roman" w:hAnsi="Times New Roman"/>
          <w:b/>
          <w:i/>
          <w:lang w:val="ro-RO"/>
        </w:rPr>
      </w:pPr>
      <w:r w:rsidRPr="009F2C4D">
        <w:rPr>
          <w:rFonts w:ascii="Times New Roman" w:eastAsia="Times New Roman" w:hAnsi="Times New Roman"/>
          <w:b/>
          <w:i/>
          <w:lang w:val="ro-RO"/>
        </w:rPr>
        <w:t>tanc de colectare suc de 65 l;</w:t>
      </w:r>
    </w:p>
    <w:p w:rsidR="009F2C4D" w:rsidRPr="009F2C4D" w:rsidRDefault="009F2C4D" w:rsidP="006B66A7">
      <w:pPr>
        <w:widowControl w:val="0"/>
        <w:numPr>
          <w:ilvl w:val="0"/>
          <w:numId w:val="30"/>
        </w:numPr>
        <w:autoSpaceDE w:val="0"/>
        <w:autoSpaceDN w:val="0"/>
        <w:spacing w:after="0" w:line="240" w:lineRule="auto"/>
        <w:ind w:right="113"/>
        <w:jc w:val="both"/>
        <w:rPr>
          <w:rFonts w:ascii="Times New Roman" w:eastAsia="Times New Roman" w:hAnsi="Times New Roman"/>
          <w:b/>
          <w:i/>
          <w:lang w:val="ro-RO"/>
        </w:rPr>
      </w:pPr>
      <w:r w:rsidRPr="009F2C4D">
        <w:rPr>
          <w:rFonts w:ascii="Times New Roman" w:eastAsia="Times New Roman" w:hAnsi="Times New Roman"/>
          <w:b/>
          <w:i/>
          <w:lang w:val="ro-RO"/>
        </w:rPr>
        <w:t>rezervor de stocare cu sticlă de niveluri și ștuțuri de alimentare și golire din oțel inoxidabil-220 l.</w:t>
      </w:r>
    </w:p>
    <w:p w:rsidR="009F2C4D" w:rsidRPr="009F2C4D" w:rsidRDefault="009F2C4D" w:rsidP="006B66A7">
      <w:pPr>
        <w:widowControl w:val="0"/>
        <w:numPr>
          <w:ilvl w:val="0"/>
          <w:numId w:val="30"/>
        </w:numPr>
        <w:autoSpaceDE w:val="0"/>
        <w:autoSpaceDN w:val="0"/>
        <w:spacing w:after="0" w:line="240" w:lineRule="auto"/>
        <w:ind w:right="113"/>
        <w:jc w:val="both"/>
        <w:rPr>
          <w:rFonts w:ascii="Times New Roman" w:eastAsia="Times New Roman" w:hAnsi="Times New Roman"/>
          <w:b/>
          <w:i/>
          <w:lang w:val="ro-RO"/>
        </w:rPr>
      </w:pPr>
      <w:r w:rsidRPr="009F2C4D">
        <w:rPr>
          <w:rFonts w:ascii="Times New Roman" w:eastAsia="Times New Roman" w:hAnsi="Times New Roman"/>
          <w:b/>
          <w:i/>
          <w:lang w:val="ro-RO"/>
        </w:rPr>
        <w:t xml:space="preserve">Filtru grosier-2 site din inox; </w:t>
      </w:r>
    </w:p>
    <w:p w:rsidR="009F2C4D" w:rsidRPr="009F2C4D" w:rsidRDefault="009F2C4D" w:rsidP="006B66A7">
      <w:pPr>
        <w:widowControl w:val="0"/>
        <w:numPr>
          <w:ilvl w:val="0"/>
          <w:numId w:val="30"/>
        </w:numPr>
        <w:autoSpaceDE w:val="0"/>
        <w:autoSpaceDN w:val="0"/>
        <w:spacing w:after="0" w:line="240" w:lineRule="auto"/>
        <w:ind w:right="113"/>
        <w:jc w:val="both"/>
        <w:rPr>
          <w:rFonts w:ascii="Times New Roman" w:eastAsia="Times New Roman" w:hAnsi="Times New Roman"/>
          <w:b/>
          <w:i/>
          <w:lang w:val="ro-RO"/>
        </w:rPr>
      </w:pPr>
      <w:r w:rsidRPr="009F2C4D">
        <w:rPr>
          <w:rFonts w:ascii="Times New Roman" w:eastAsia="Times New Roman" w:hAnsi="Times New Roman"/>
          <w:b/>
          <w:i/>
          <w:lang w:val="ro-RO"/>
        </w:rPr>
        <w:t>Pompă centrifugă mobilă, p=0,37kW;</w:t>
      </w:r>
    </w:p>
    <w:p w:rsidR="009F2C4D" w:rsidRPr="009F2C4D" w:rsidRDefault="009F2C4D" w:rsidP="006B66A7">
      <w:pPr>
        <w:widowControl w:val="0"/>
        <w:numPr>
          <w:ilvl w:val="0"/>
          <w:numId w:val="30"/>
        </w:numPr>
        <w:autoSpaceDE w:val="0"/>
        <w:autoSpaceDN w:val="0"/>
        <w:spacing w:after="0" w:line="240" w:lineRule="auto"/>
        <w:ind w:right="113"/>
        <w:jc w:val="both"/>
        <w:rPr>
          <w:rFonts w:ascii="Times New Roman" w:eastAsia="Times New Roman" w:hAnsi="Times New Roman"/>
          <w:b/>
          <w:i/>
          <w:lang w:val="ro-RO"/>
        </w:rPr>
      </w:pPr>
      <w:r w:rsidRPr="009F2C4D">
        <w:rPr>
          <w:rFonts w:ascii="Times New Roman" w:eastAsia="Times New Roman" w:hAnsi="Times New Roman"/>
          <w:b/>
          <w:i/>
          <w:lang w:val="ro-RO"/>
        </w:rPr>
        <w:t xml:space="preserve">Pasteurizator electric 180 litri/oră, cu dispozitivele de umplere; </w:t>
      </w:r>
    </w:p>
    <w:p w:rsidR="009F2C4D" w:rsidRPr="009F2C4D" w:rsidRDefault="009F2C4D" w:rsidP="006B66A7">
      <w:pPr>
        <w:widowControl w:val="0"/>
        <w:numPr>
          <w:ilvl w:val="0"/>
          <w:numId w:val="30"/>
        </w:numPr>
        <w:autoSpaceDE w:val="0"/>
        <w:autoSpaceDN w:val="0"/>
        <w:spacing w:after="0" w:line="240" w:lineRule="auto"/>
        <w:ind w:right="113"/>
        <w:jc w:val="both"/>
        <w:rPr>
          <w:rFonts w:ascii="Times New Roman" w:eastAsia="Times New Roman" w:hAnsi="Times New Roman"/>
          <w:b/>
          <w:i/>
          <w:lang w:val="ro-RO"/>
        </w:rPr>
      </w:pPr>
      <w:r w:rsidRPr="009F2C4D">
        <w:rPr>
          <w:rFonts w:ascii="Times New Roman" w:eastAsia="Times New Roman" w:hAnsi="Times New Roman"/>
          <w:b/>
          <w:i/>
          <w:lang w:val="ro-RO"/>
        </w:rPr>
        <w:t>Aparat de ambalat în vid tip V300 Premium</w:t>
      </w:r>
    </w:p>
    <w:p w:rsidR="005A5B1E" w:rsidRPr="005A5B1E" w:rsidRDefault="005A5B1E" w:rsidP="005A5B1E">
      <w:pPr>
        <w:widowControl w:val="0"/>
        <w:autoSpaceDE w:val="0"/>
        <w:autoSpaceDN w:val="0"/>
        <w:spacing w:before="1" w:after="0" w:line="322" w:lineRule="exact"/>
        <w:ind w:right="152"/>
        <w:jc w:val="both"/>
        <w:rPr>
          <w:rFonts w:ascii="Times New Roman" w:eastAsia="Times New Roman" w:hAnsi="Times New Roman"/>
          <w:lang w:val="ro-RO"/>
        </w:rPr>
      </w:pPr>
      <w:r w:rsidRPr="005A5B1E">
        <w:rPr>
          <w:rFonts w:ascii="Times New Roman" w:eastAsia="Times New Roman" w:hAnsi="Times New Roman"/>
          <w:b/>
          <w:i/>
          <w:lang w:val="ro-RO"/>
        </w:rPr>
        <w:t>Capacitate de prelucrare preconizată: cca. 200 kg/zi fructe și legume.</w:t>
      </w:r>
      <w:r w:rsidR="006B66A7">
        <w:rPr>
          <w:rFonts w:ascii="Times New Roman" w:eastAsia="Times New Roman" w:hAnsi="Times New Roman"/>
          <w:b/>
          <w:i/>
          <w:lang w:val="ro-RO"/>
        </w:rPr>
        <w:t xml:space="preserve"> </w:t>
      </w:r>
      <w:r w:rsidRPr="005A5B1E">
        <w:rPr>
          <w:rFonts w:ascii="Times New Roman" w:eastAsia="Times New Roman" w:hAnsi="Times New Roman"/>
          <w:lang w:val="ro-RO"/>
        </w:rPr>
        <w:t>Activitatea de cca. 4 zile / săptămână.</w:t>
      </w:r>
      <w:r>
        <w:rPr>
          <w:rFonts w:ascii="Times New Roman" w:eastAsia="Times New Roman" w:hAnsi="Times New Roman"/>
          <w:lang w:val="ro-RO"/>
        </w:rPr>
        <w:t xml:space="preserve"> </w:t>
      </w:r>
      <w:r w:rsidRPr="005A5B1E">
        <w:rPr>
          <w:rFonts w:ascii="Times New Roman" w:eastAsia="Times New Roman" w:hAnsi="Times New Roman"/>
          <w:lang w:val="ro-RO"/>
        </w:rPr>
        <w:t>Nr angajați 3 persoane.</w:t>
      </w:r>
    </w:p>
    <w:p w:rsidR="006B66A7" w:rsidRPr="006B66A7" w:rsidRDefault="006B66A7" w:rsidP="006B66A7">
      <w:pPr>
        <w:widowControl w:val="0"/>
        <w:autoSpaceDE w:val="0"/>
        <w:autoSpaceDN w:val="0"/>
        <w:spacing w:before="1" w:after="0" w:line="322" w:lineRule="exact"/>
        <w:ind w:left="117" w:right="152" w:firstLine="719"/>
        <w:jc w:val="both"/>
        <w:rPr>
          <w:rFonts w:ascii="Times New Roman" w:eastAsia="Times New Roman" w:hAnsi="Times New Roman"/>
          <w:lang w:val="ro-RO"/>
        </w:rPr>
      </w:pPr>
      <w:r w:rsidRPr="006B66A7">
        <w:rPr>
          <w:rFonts w:ascii="Times New Roman" w:eastAsia="Times New Roman" w:hAnsi="Times New Roman"/>
          <w:lang w:val="ro-RO"/>
        </w:rPr>
        <w:t xml:space="preserve">Alte activități pe amplasament: </w:t>
      </w:r>
    </w:p>
    <w:p w:rsidR="006B66A7" w:rsidRPr="006B66A7" w:rsidRDefault="006B66A7" w:rsidP="006B66A7">
      <w:pPr>
        <w:widowControl w:val="0"/>
        <w:numPr>
          <w:ilvl w:val="0"/>
          <w:numId w:val="31"/>
        </w:numPr>
        <w:tabs>
          <w:tab w:val="left" w:pos="1537"/>
        </w:tabs>
        <w:autoSpaceDE w:val="0"/>
        <w:autoSpaceDN w:val="0"/>
        <w:spacing w:after="0" w:line="240" w:lineRule="auto"/>
        <w:ind w:right="152" w:firstLine="720"/>
        <w:jc w:val="both"/>
        <w:rPr>
          <w:rFonts w:ascii="Times New Roman" w:eastAsia="Times New Roman" w:hAnsi="Times New Roman"/>
          <w:lang w:val="ro-RO"/>
        </w:rPr>
      </w:pPr>
      <w:r w:rsidRPr="006B66A7">
        <w:rPr>
          <w:rFonts w:ascii="Times New Roman" w:eastAsia="Times New Roman" w:hAnsi="Times New Roman"/>
          <w:lang w:val="ro-RO"/>
        </w:rPr>
        <w:t xml:space="preserve">Activitatea de încălzire a spațiilor - se va realiza prin intermediul unei centrale termice pe bază de </w:t>
      </w:r>
      <w:proofErr w:type="spellStart"/>
      <w:r w:rsidRPr="006B66A7">
        <w:rPr>
          <w:rFonts w:ascii="Times New Roman" w:eastAsia="Times New Roman" w:hAnsi="Times New Roman"/>
          <w:lang w:val="ro-RO"/>
        </w:rPr>
        <w:t>peleți</w:t>
      </w:r>
      <w:proofErr w:type="spellEnd"/>
      <w:r w:rsidRPr="006B66A7">
        <w:rPr>
          <w:rFonts w:ascii="Times New Roman" w:eastAsia="Times New Roman" w:hAnsi="Times New Roman"/>
          <w:lang w:val="ro-RO"/>
        </w:rPr>
        <w:t xml:space="preserve"> de 40 kW. Caracteristicile coșului : metalic, D=250 mm, H=7 m.</w:t>
      </w:r>
    </w:p>
    <w:p w:rsidR="006B66A7" w:rsidRPr="006B66A7" w:rsidRDefault="006B66A7" w:rsidP="006B66A7">
      <w:pPr>
        <w:widowControl w:val="0"/>
        <w:numPr>
          <w:ilvl w:val="0"/>
          <w:numId w:val="31"/>
        </w:numPr>
        <w:tabs>
          <w:tab w:val="left" w:pos="1537"/>
        </w:tabs>
        <w:autoSpaceDE w:val="0"/>
        <w:autoSpaceDN w:val="0"/>
        <w:spacing w:after="0" w:line="240" w:lineRule="auto"/>
        <w:ind w:right="154" w:firstLine="720"/>
        <w:jc w:val="both"/>
        <w:rPr>
          <w:rFonts w:ascii="Times New Roman" w:eastAsia="Times New Roman" w:hAnsi="Times New Roman"/>
          <w:lang w:val="ro-RO"/>
        </w:rPr>
      </w:pPr>
      <w:r w:rsidRPr="006B66A7">
        <w:rPr>
          <w:rFonts w:ascii="Times New Roman" w:eastAsia="Times New Roman" w:hAnsi="Times New Roman"/>
          <w:lang w:val="ro-RO"/>
        </w:rPr>
        <w:t>Activități comerciale - comercializare a produselor realizate.</w:t>
      </w:r>
    </w:p>
    <w:p w:rsidR="006B66A7" w:rsidRPr="006B66A7" w:rsidRDefault="006B66A7" w:rsidP="006B66A7">
      <w:pPr>
        <w:widowControl w:val="0"/>
        <w:numPr>
          <w:ilvl w:val="0"/>
          <w:numId w:val="31"/>
        </w:numPr>
        <w:tabs>
          <w:tab w:val="left" w:pos="1535"/>
          <w:tab w:val="left" w:pos="1536"/>
        </w:tabs>
        <w:autoSpaceDE w:val="0"/>
        <w:autoSpaceDN w:val="0"/>
        <w:spacing w:after="0" w:line="322" w:lineRule="exact"/>
        <w:ind w:left="1535" w:hanging="698"/>
        <w:rPr>
          <w:rFonts w:ascii="Times New Roman" w:eastAsia="Times New Roman" w:hAnsi="Times New Roman"/>
          <w:lang w:val="ro-RO"/>
        </w:rPr>
      </w:pPr>
      <w:r w:rsidRPr="006B66A7">
        <w:rPr>
          <w:rFonts w:ascii="Times New Roman" w:eastAsia="Times New Roman" w:hAnsi="Times New Roman"/>
          <w:lang w:val="ro-RO"/>
        </w:rPr>
        <w:t>Managementul deșeurilor și al apelor</w:t>
      </w:r>
      <w:r w:rsidRPr="006B66A7">
        <w:rPr>
          <w:rFonts w:ascii="Times New Roman" w:eastAsia="Times New Roman" w:hAnsi="Times New Roman"/>
          <w:spacing w:val="-21"/>
          <w:lang w:val="ro-RO"/>
        </w:rPr>
        <w:t xml:space="preserve"> </w:t>
      </w:r>
      <w:r w:rsidRPr="006B66A7">
        <w:rPr>
          <w:rFonts w:ascii="Times New Roman" w:eastAsia="Times New Roman" w:hAnsi="Times New Roman"/>
          <w:lang w:val="ro-RO"/>
        </w:rPr>
        <w:t>uzate</w:t>
      </w:r>
    </w:p>
    <w:p w:rsidR="006B66A7" w:rsidRPr="006B66A7" w:rsidRDefault="006B66A7" w:rsidP="006B66A7">
      <w:pPr>
        <w:widowControl w:val="0"/>
        <w:autoSpaceDE w:val="0"/>
        <w:autoSpaceDN w:val="0"/>
        <w:spacing w:after="0" w:line="240" w:lineRule="auto"/>
        <w:ind w:left="117" w:right="152" w:firstLine="719"/>
        <w:jc w:val="both"/>
        <w:rPr>
          <w:rFonts w:ascii="Times New Roman" w:eastAsia="Times New Roman" w:hAnsi="Times New Roman"/>
          <w:lang w:val="ro-RO"/>
        </w:rPr>
      </w:pPr>
      <w:r w:rsidRPr="006B66A7">
        <w:rPr>
          <w:rFonts w:ascii="Times New Roman" w:eastAsia="Times New Roman" w:hAnsi="Times New Roman"/>
          <w:lang w:val="ro-RO"/>
        </w:rPr>
        <w:t xml:space="preserve">Deșeurile reciclabile se colectează și se depozitează selectiv pentru intrarea in circuitul de reciclare. Cele </w:t>
      </w:r>
      <w:proofErr w:type="spellStart"/>
      <w:r w:rsidRPr="006B66A7">
        <w:rPr>
          <w:rFonts w:ascii="Times New Roman" w:eastAsia="Times New Roman" w:hAnsi="Times New Roman"/>
          <w:lang w:val="ro-RO"/>
        </w:rPr>
        <w:t>nerecilabile</w:t>
      </w:r>
      <w:proofErr w:type="spellEnd"/>
      <w:r w:rsidRPr="006B66A7">
        <w:rPr>
          <w:rFonts w:ascii="Times New Roman" w:eastAsia="Times New Roman" w:hAnsi="Times New Roman"/>
          <w:lang w:val="ro-RO"/>
        </w:rPr>
        <w:t xml:space="preserve"> se colectează la sursă în saci de plastic și se depozitează in recipiente închise de unde sunt preluate de către societatea specializată cu care se va încheia un contract in acest sens.</w:t>
      </w:r>
    </w:p>
    <w:p w:rsidR="00C93CB2" w:rsidRPr="00B96B49" w:rsidRDefault="00167C0E" w:rsidP="00A32EA7">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b/>
          <w:i/>
          <w:sz w:val="24"/>
          <w:szCs w:val="24"/>
          <w:lang w:val="ro-RO"/>
        </w:rPr>
        <w:t xml:space="preserve">b) </w:t>
      </w:r>
      <w:r w:rsidR="00A32EA7" w:rsidRPr="00B96B49">
        <w:rPr>
          <w:rFonts w:ascii="Times New Roman" w:hAnsi="Times New Roman"/>
          <w:b/>
          <w:i/>
          <w:sz w:val="24"/>
          <w:szCs w:val="24"/>
          <w:lang w:val="ro-RO"/>
        </w:rPr>
        <w:t>cumularea cu alte proiecte</w:t>
      </w:r>
      <w:r w:rsidR="0068708F" w:rsidRPr="00B96B49">
        <w:rPr>
          <w:rFonts w:ascii="Times New Roman" w:hAnsi="Times New Roman"/>
          <w:b/>
          <w:i/>
          <w:sz w:val="24"/>
          <w:szCs w:val="24"/>
          <w:lang w:val="ro-RO"/>
        </w:rPr>
        <w:t xml:space="preserve"> existente și/sau aprobate</w:t>
      </w:r>
      <w:r w:rsidR="00C93CB2" w:rsidRPr="00B96B49">
        <w:rPr>
          <w:rFonts w:ascii="Times New Roman" w:hAnsi="Times New Roman"/>
          <w:b/>
          <w:i/>
          <w:sz w:val="24"/>
          <w:szCs w:val="24"/>
          <w:lang w:val="ro-RO"/>
        </w:rPr>
        <w:t>:</w:t>
      </w:r>
      <w:r w:rsidR="00670378" w:rsidRPr="00B96B49">
        <w:rPr>
          <w:rFonts w:ascii="Times New Roman" w:hAnsi="Times New Roman"/>
          <w:sz w:val="24"/>
          <w:szCs w:val="24"/>
          <w:lang w:val="ro-RO"/>
        </w:rPr>
        <w:t xml:space="preserve"> </w:t>
      </w:r>
      <w:r w:rsidR="005A5B1E">
        <w:rPr>
          <w:rFonts w:ascii="Times New Roman" w:hAnsi="Times New Roman"/>
          <w:sz w:val="24"/>
          <w:szCs w:val="24"/>
          <w:lang w:val="ro-RO"/>
        </w:rPr>
        <w:t xml:space="preserve"> </w:t>
      </w:r>
      <w:r w:rsidR="005A5B1E" w:rsidRPr="005A5B1E">
        <w:rPr>
          <w:rFonts w:ascii="Times New Roman" w:hAnsi="Times New Roman"/>
          <w:lang w:val="ro-RO"/>
        </w:rPr>
        <w:t>Comuna Mihăileni a solicitat și obținut un proiect de dezvoltare a infrastructurii de apă potabilă în cadrul Comunei</w:t>
      </w:r>
      <w:r w:rsidR="005A5B1E">
        <w:rPr>
          <w:rFonts w:ascii="Times New Roman" w:hAnsi="Times New Roman"/>
          <w:sz w:val="24"/>
          <w:szCs w:val="24"/>
          <w:lang w:val="ro-RO"/>
        </w:rPr>
        <w:t>.</w:t>
      </w:r>
    </w:p>
    <w:p w:rsidR="00A32EA7" w:rsidRPr="00B96B49" w:rsidRDefault="00167C0E" w:rsidP="00A32EA7">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b/>
          <w:i/>
          <w:sz w:val="24"/>
          <w:szCs w:val="24"/>
          <w:lang w:val="ro-RO"/>
        </w:rPr>
        <w:t>c)</w:t>
      </w:r>
      <w:r w:rsidR="00515CB9" w:rsidRPr="00B96B49">
        <w:rPr>
          <w:rFonts w:ascii="Times New Roman" w:hAnsi="Times New Roman"/>
          <w:b/>
          <w:i/>
          <w:sz w:val="24"/>
          <w:szCs w:val="24"/>
          <w:lang w:val="ro-RO"/>
        </w:rPr>
        <w:t xml:space="preserve"> </w:t>
      </w:r>
      <w:r w:rsidR="00A32EA7" w:rsidRPr="00B96B49">
        <w:rPr>
          <w:rFonts w:ascii="Times New Roman" w:hAnsi="Times New Roman"/>
          <w:b/>
          <w:i/>
          <w:sz w:val="24"/>
          <w:szCs w:val="24"/>
          <w:lang w:val="ro-RO"/>
        </w:rPr>
        <w:t>utilizarea resurselor naturale</w:t>
      </w:r>
      <w:r w:rsidRPr="00B96B49">
        <w:rPr>
          <w:rFonts w:ascii="Times New Roman" w:hAnsi="Times New Roman"/>
          <w:b/>
          <w:i/>
          <w:sz w:val="24"/>
          <w:szCs w:val="24"/>
          <w:lang w:val="ro-RO"/>
        </w:rPr>
        <w:t>, în special a solului, a terenurilor, a apei și a biodiversității</w:t>
      </w:r>
      <w:r w:rsidR="00A32EA7" w:rsidRPr="00B96B49">
        <w:rPr>
          <w:rFonts w:ascii="Times New Roman" w:hAnsi="Times New Roman"/>
          <w:i/>
          <w:sz w:val="24"/>
          <w:szCs w:val="24"/>
          <w:lang w:val="ro-RO"/>
        </w:rPr>
        <w:t>:</w:t>
      </w:r>
      <w:r w:rsidR="005A5B1E" w:rsidRPr="005A5B1E">
        <w:rPr>
          <w:rFonts w:ascii="Times New Roman" w:hAnsi="Times New Roman"/>
          <w:i/>
          <w:iCs/>
        </w:rPr>
        <w:t xml:space="preserve"> </w:t>
      </w:r>
      <w:proofErr w:type="spellStart"/>
      <w:r w:rsidR="005A5B1E" w:rsidRPr="002635F4">
        <w:rPr>
          <w:rFonts w:ascii="Times New Roman" w:hAnsi="Times New Roman"/>
          <w:i/>
          <w:iCs/>
        </w:rPr>
        <w:t>materii</w:t>
      </w:r>
      <w:proofErr w:type="spellEnd"/>
      <w:r w:rsidR="005A5B1E" w:rsidRPr="002635F4">
        <w:rPr>
          <w:rFonts w:ascii="Times New Roman" w:hAnsi="Times New Roman"/>
          <w:i/>
          <w:iCs/>
        </w:rPr>
        <w:t xml:space="preserve"> prime </w:t>
      </w:r>
      <w:proofErr w:type="spellStart"/>
      <w:r w:rsidR="005A5B1E" w:rsidRPr="002635F4">
        <w:rPr>
          <w:rFonts w:ascii="Times New Roman" w:hAnsi="Times New Roman"/>
          <w:i/>
          <w:iCs/>
        </w:rPr>
        <w:t>utilizate</w:t>
      </w:r>
      <w:proofErr w:type="spellEnd"/>
      <w:r w:rsidR="005A5B1E" w:rsidRPr="002635F4">
        <w:rPr>
          <w:rFonts w:ascii="Times New Roman" w:hAnsi="Times New Roman"/>
          <w:i/>
          <w:iCs/>
        </w:rPr>
        <w:t xml:space="preserve"> la </w:t>
      </w:r>
      <w:proofErr w:type="spellStart"/>
      <w:r w:rsidR="005A5B1E">
        <w:rPr>
          <w:rFonts w:ascii="Times New Roman" w:hAnsi="Times New Roman"/>
          <w:i/>
          <w:iCs/>
        </w:rPr>
        <w:t>construirea</w:t>
      </w:r>
      <w:proofErr w:type="spellEnd"/>
      <w:r w:rsidR="005A5B1E">
        <w:rPr>
          <w:rFonts w:ascii="Times New Roman" w:hAnsi="Times New Roman"/>
          <w:i/>
          <w:iCs/>
        </w:rPr>
        <w:t xml:space="preserve"> </w:t>
      </w:r>
      <w:proofErr w:type="spellStart"/>
      <w:r w:rsidR="005A5B1E">
        <w:rPr>
          <w:rFonts w:ascii="Times New Roman" w:hAnsi="Times New Roman"/>
          <w:i/>
          <w:iCs/>
        </w:rPr>
        <w:t>halei</w:t>
      </w:r>
      <w:proofErr w:type="spellEnd"/>
      <w:r w:rsidR="005A5B1E">
        <w:rPr>
          <w:rFonts w:ascii="Times New Roman" w:hAnsi="Times New Roman"/>
          <w:i/>
          <w:iCs/>
        </w:rPr>
        <w:t xml:space="preserve"> </w:t>
      </w:r>
      <w:proofErr w:type="spellStart"/>
      <w:r w:rsidR="005A5B1E">
        <w:rPr>
          <w:rFonts w:ascii="Times New Roman" w:hAnsi="Times New Roman"/>
          <w:i/>
          <w:iCs/>
        </w:rPr>
        <w:t>sunt</w:t>
      </w:r>
      <w:proofErr w:type="spellEnd"/>
      <w:r w:rsidR="005A5B1E">
        <w:rPr>
          <w:rFonts w:ascii="Times New Roman" w:hAnsi="Times New Roman"/>
          <w:i/>
          <w:iCs/>
        </w:rPr>
        <w:t xml:space="preserve"> </w:t>
      </w:r>
      <w:proofErr w:type="spellStart"/>
      <w:r w:rsidR="005A5B1E">
        <w:rPr>
          <w:rFonts w:ascii="Times New Roman" w:hAnsi="Times New Roman"/>
          <w:i/>
          <w:iCs/>
        </w:rPr>
        <w:t>cele</w:t>
      </w:r>
      <w:proofErr w:type="spellEnd"/>
      <w:r w:rsidR="005A5B1E">
        <w:rPr>
          <w:rFonts w:ascii="Times New Roman" w:hAnsi="Times New Roman"/>
          <w:i/>
          <w:iCs/>
        </w:rPr>
        <w:t xml:space="preserve"> </w:t>
      </w:r>
      <w:proofErr w:type="spellStart"/>
      <w:r w:rsidR="005A5B1E">
        <w:rPr>
          <w:rFonts w:ascii="Times New Roman" w:hAnsi="Times New Roman"/>
          <w:i/>
          <w:iCs/>
        </w:rPr>
        <w:t>specifice</w:t>
      </w:r>
      <w:proofErr w:type="spellEnd"/>
      <w:r w:rsidR="005A5B1E">
        <w:rPr>
          <w:rFonts w:ascii="Times New Roman" w:hAnsi="Times New Roman"/>
          <w:i/>
          <w:iCs/>
        </w:rPr>
        <w:t xml:space="preserve"> </w:t>
      </w:r>
      <w:proofErr w:type="spellStart"/>
      <w:r w:rsidR="005A5B1E">
        <w:rPr>
          <w:rFonts w:ascii="Times New Roman" w:hAnsi="Times New Roman"/>
          <w:i/>
          <w:iCs/>
        </w:rPr>
        <w:t>materiilor</w:t>
      </w:r>
      <w:proofErr w:type="spellEnd"/>
      <w:r w:rsidR="005A5B1E">
        <w:rPr>
          <w:rFonts w:ascii="Times New Roman" w:hAnsi="Times New Roman"/>
          <w:i/>
          <w:iCs/>
        </w:rPr>
        <w:t xml:space="preserve"> de </w:t>
      </w:r>
      <w:proofErr w:type="spellStart"/>
      <w:r w:rsidR="005A5B1E">
        <w:rPr>
          <w:rFonts w:ascii="Times New Roman" w:hAnsi="Times New Roman"/>
          <w:i/>
          <w:iCs/>
        </w:rPr>
        <w:t>construcții</w:t>
      </w:r>
      <w:proofErr w:type="spellEnd"/>
      <w:r w:rsidR="005A5B1E">
        <w:rPr>
          <w:rFonts w:ascii="Times New Roman" w:hAnsi="Times New Roman"/>
          <w:i/>
          <w:iCs/>
        </w:rPr>
        <w:t xml:space="preserve">, se </w:t>
      </w:r>
      <w:proofErr w:type="spellStart"/>
      <w:r w:rsidR="005A5B1E">
        <w:rPr>
          <w:rFonts w:ascii="Times New Roman" w:hAnsi="Times New Roman"/>
          <w:i/>
          <w:iCs/>
        </w:rPr>
        <w:t>va</w:t>
      </w:r>
      <w:proofErr w:type="spellEnd"/>
      <w:r w:rsidR="005A5B1E">
        <w:rPr>
          <w:rFonts w:ascii="Times New Roman" w:hAnsi="Times New Roman"/>
          <w:i/>
          <w:iCs/>
        </w:rPr>
        <w:t xml:space="preserve"> </w:t>
      </w:r>
      <w:proofErr w:type="spellStart"/>
      <w:r w:rsidR="005A5B1E">
        <w:rPr>
          <w:rFonts w:ascii="Times New Roman" w:hAnsi="Times New Roman"/>
          <w:i/>
          <w:iCs/>
        </w:rPr>
        <w:t>ocupa</w:t>
      </w:r>
      <w:proofErr w:type="spellEnd"/>
      <w:r w:rsidR="005A5B1E">
        <w:rPr>
          <w:rFonts w:ascii="Times New Roman" w:hAnsi="Times New Roman"/>
          <w:i/>
          <w:iCs/>
        </w:rPr>
        <w:t xml:space="preserve"> o </w:t>
      </w:r>
      <w:proofErr w:type="spellStart"/>
      <w:r w:rsidR="005A5B1E">
        <w:rPr>
          <w:rFonts w:ascii="Times New Roman" w:hAnsi="Times New Roman"/>
          <w:i/>
          <w:iCs/>
        </w:rPr>
        <w:t>suprafață</w:t>
      </w:r>
      <w:proofErr w:type="spellEnd"/>
      <w:r w:rsidR="005A5B1E">
        <w:rPr>
          <w:rFonts w:ascii="Times New Roman" w:hAnsi="Times New Roman"/>
          <w:i/>
          <w:iCs/>
        </w:rPr>
        <w:t xml:space="preserve"> de 70,00 </w:t>
      </w:r>
      <w:proofErr w:type="spellStart"/>
      <w:r w:rsidR="005A5B1E">
        <w:rPr>
          <w:rFonts w:ascii="Times New Roman" w:hAnsi="Times New Roman"/>
          <w:i/>
          <w:iCs/>
        </w:rPr>
        <w:t>mp</w:t>
      </w:r>
      <w:proofErr w:type="spellEnd"/>
      <w:r w:rsidR="005A5B1E">
        <w:rPr>
          <w:rFonts w:ascii="Times New Roman" w:hAnsi="Times New Roman"/>
          <w:i/>
          <w:iCs/>
        </w:rPr>
        <w:t xml:space="preserve">, </w:t>
      </w:r>
      <w:proofErr w:type="spellStart"/>
      <w:r w:rsidR="005A5B1E">
        <w:rPr>
          <w:rFonts w:ascii="Times New Roman" w:hAnsi="Times New Roman"/>
          <w:i/>
          <w:iCs/>
        </w:rPr>
        <w:t>teren</w:t>
      </w:r>
      <w:proofErr w:type="spellEnd"/>
      <w:r w:rsidR="005A5B1E">
        <w:rPr>
          <w:rFonts w:ascii="Times New Roman" w:hAnsi="Times New Roman"/>
          <w:i/>
          <w:iCs/>
        </w:rPr>
        <w:t xml:space="preserve"> </w:t>
      </w:r>
      <w:proofErr w:type="spellStart"/>
      <w:r w:rsidR="005A5B1E">
        <w:rPr>
          <w:rFonts w:ascii="Times New Roman" w:hAnsi="Times New Roman"/>
          <w:i/>
          <w:iCs/>
        </w:rPr>
        <w:t>fâneață</w:t>
      </w:r>
      <w:proofErr w:type="spellEnd"/>
      <w:r w:rsidR="005A5B1E">
        <w:rPr>
          <w:rFonts w:ascii="Times New Roman" w:hAnsi="Times New Roman"/>
          <w:i/>
          <w:iCs/>
        </w:rPr>
        <w:t xml:space="preserve">, </w:t>
      </w:r>
      <w:proofErr w:type="spellStart"/>
      <w:r w:rsidR="005A5B1E">
        <w:rPr>
          <w:rFonts w:ascii="Times New Roman" w:hAnsi="Times New Roman"/>
          <w:i/>
          <w:iCs/>
        </w:rPr>
        <w:t>în</w:t>
      </w:r>
      <w:proofErr w:type="spellEnd"/>
      <w:r w:rsidR="005A5B1E">
        <w:rPr>
          <w:rFonts w:ascii="Times New Roman" w:hAnsi="Times New Roman"/>
          <w:i/>
          <w:iCs/>
        </w:rPr>
        <w:t xml:space="preserve"> </w:t>
      </w:r>
      <w:proofErr w:type="spellStart"/>
      <w:r w:rsidR="005A5B1E">
        <w:rPr>
          <w:rFonts w:ascii="Times New Roman" w:hAnsi="Times New Roman"/>
          <w:i/>
          <w:iCs/>
        </w:rPr>
        <w:t>intravilanul</w:t>
      </w:r>
      <w:proofErr w:type="spellEnd"/>
      <w:r w:rsidR="005A5B1E">
        <w:rPr>
          <w:rFonts w:ascii="Times New Roman" w:hAnsi="Times New Roman"/>
          <w:i/>
          <w:iCs/>
        </w:rPr>
        <w:t xml:space="preserve"> </w:t>
      </w:r>
      <w:proofErr w:type="spellStart"/>
      <w:r w:rsidR="005A5B1E">
        <w:rPr>
          <w:rFonts w:ascii="Times New Roman" w:hAnsi="Times New Roman"/>
          <w:i/>
          <w:iCs/>
        </w:rPr>
        <w:t>localității</w:t>
      </w:r>
      <w:proofErr w:type="spellEnd"/>
      <w:r w:rsidR="005A5B1E">
        <w:rPr>
          <w:rFonts w:ascii="Times New Roman" w:hAnsi="Times New Roman"/>
          <w:i/>
          <w:iCs/>
        </w:rPr>
        <w:t>.</w:t>
      </w:r>
    </w:p>
    <w:p w:rsidR="0089253E" w:rsidRDefault="00110CF4" w:rsidP="00C93CB2">
      <w:pPr>
        <w:autoSpaceDE w:val="0"/>
        <w:autoSpaceDN w:val="0"/>
        <w:adjustRightInd w:val="0"/>
        <w:spacing w:after="0" w:line="240" w:lineRule="auto"/>
        <w:jc w:val="both"/>
        <w:rPr>
          <w:rFonts w:ascii="Times New Roman" w:hAnsi="Times New Roman"/>
          <w:b/>
          <w:i/>
          <w:color w:val="000000"/>
          <w:sz w:val="24"/>
          <w:szCs w:val="24"/>
          <w:lang w:val="ro-RO" w:eastAsia="ro-RO"/>
        </w:rPr>
      </w:pPr>
      <w:r w:rsidRPr="00B96B49">
        <w:rPr>
          <w:rFonts w:ascii="Times New Roman" w:hAnsi="Times New Roman"/>
          <w:b/>
          <w:i/>
          <w:color w:val="000000"/>
          <w:sz w:val="24"/>
          <w:szCs w:val="24"/>
          <w:lang w:val="ro-RO" w:eastAsia="ro-RO"/>
        </w:rPr>
        <w:t xml:space="preserve">d) </w:t>
      </w:r>
      <w:r w:rsidR="00B74042" w:rsidRPr="00B96B49">
        <w:rPr>
          <w:rFonts w:ascii="Times New Roman" w:hAnsi="Times New Roman"/>
          <w:b/>
          <w:i/>
          <w:color w:val="000000"/>
          <w:sz w:val="24"/>
          <w:szCs w:val="24"/>
          <w:lang w:val="ro-RO" w:eastAsia="ro-RO"/>
        </w:rPr>
        <w:t>producţia de deşeuri</w:t>
      </w:r>
      <w:r w:rsidR="006A38F3" w:rsidRPr="00B96B49">
        <w:rPr>
          <w:rFonts w:ascii="Times New Roman" w:hAnsi="Times New Roman"/>
          <w:b/>
          <w:i/>
          <w:color w:val="000000"/>
          <w:sz w:val="24"/>
          <w:szCs w:val="24"/>
          <w:lang w:val="ro-RO" w:eastAsia="ro-RO"/>
        </w:rPr>
        <w:t>:</w:t>
      </w:r>
      <w:r w:rsidR="0089253E" w:rsidRPr="00B96B49">
        <w:rPr>
          <w:rFonts w:ascii="Times New Roman" w:hAnsi="Times New Roman"/>
          <w:b/>
          <w:i/>
          <w:color w:val="000000"/>
          <w:sz w:val="24"/>
          <w:szCs w:val="24"/>
          <w:lang w:val="ro-RO" w:eastAsia="ro-RO"/>
        </w:rPr>
        <w:t xml:space="preserve"> </w:t>
      </w:r>
    </w:p>
    <w:p w:rsidR="005A5B1E" w:rsidRPr="005A5B1E" w:rsidRDefault="005A5B1E" w:rsidP="005A5B1E">
      <w:pPr>
        <w:pStyle w:val="BodyText"/>
        <w:spacing w:after="0" w:line="240" w:lineRule="auto"/>
        <w:ind w:right="51"/>
        <w:jc w:val="both"/>
        <w:rPr>
          <w:rFonts w:ascii="Times New Roman" w:hAnsi="Times New Roman"/>
          <w:i/>
          <w:iCs/>
        </w:rPr>
      </w:pPr>
      <w:r w:rsidRPr="005A5B1E">
        <w:rPr>
          <w:rFonts w:ascii="Times New Roman" w:hAnsi="Times New Roman"/>
          <w:i/>
          <w:iCs/>
        </w:rPr>
        <w:t xml:space="preserve">- </w:t>
      </w:r>
      <w:proofErr w:type="spellStart"/>
      <w:r w:rsidRPr="005A5B1E">
        <w:rPr>
          <w:rFonts w:ascii="Times New Roman" w:hAnsi="Times New Roman"/>
          <w:i/>
          <w:iCs/>
        </w:rPr>
        <w:t>Deşeurile</w:t>
      </w:r>
      <w:proofErr w:type="spellEnd"/>
      <w:r w:rsidRPr="005A5B1E">
        <w:rPr>
          <w:rFonts w:ascii="Times New Roman" w:hAnsi="Times New Roman"/>
          <w:i/>
          <w:iCs/>
        </w:rPr>
        <w:t xml:space="preserve"> </w:t>
      </w:r>
      <w:proofErr w:type="spellStart"/>
      <w:r w:rsidRPr="005A5B1E">
        <w:rPr>
          <w:rFonts w:ascii="Times New Roman" w:hAnsi="Times New Roman"/>
          <w:i/>
          <w:iCs/>
        </w:rPr>
        <w:t>menajere</w:t>
      </w:r>
      <w:proofErr w:type="spellEnd"/>
      <w:r w:rsidRPr="005A5B1E">
        <w:rPr>
          <w:rFonts w:ascii="Times New Roman" w:hAnsi="Times New Roman"/>
          <w:i/>
          <w:iCs/>
        </w:rPr>
        <w:t xml:space="preserve"> </w:t>
      </w:r>
      <w:proofErr w:type="spellStart"/>
      <w:r w:rsidRPr="005A5B1E">
        <w:rPr>
          <w:rFonts w:ascii="Times New Roman" w:hAnsi="Times New Roman"/>
          <w:i/>
          <w:iCs/>
        </w:rPr>
        <w:t>vor</w:t>
      </w:r>
      <w:proofErr w:type="spellEnd"/>
      <w:r w:rsidRPr="005A5B1E">
        <w:rPr>
          <w:rFonts w:ascii="Times New Roman" w:hAnsi="Times New Roman"/>
          <w:i/>
          <w:iCs/>
        </w:rPr>
        <w:t xml:space="preserve"> fi </w:t>
      </w:r>
      <w:proofErr w:type="spellStart"/>
      <w:r w:rsidRPr="005A5B1E">
        <w:rPr>
          <w:rFonts w:ascii="Times New Roman" w:hAnsi="Times New Roman"/>
          <w:i/>
          <w:iCs/>
        </w:rPr>
        <w:t>transportate</w:t>
      </w:r>
      <w:proofErr w:type="spellEnd"/>
      <w:r w:rsidRPr="005A5B1E">
        <w:rPr>
          <w:rFonts w:ascii="Times New Roman" w:hAnsi="Times New Roman"/>
          <w:i/>
          <w:iCs/>
        </w:rPr>
        <w:t xml:space="preserve"> de </w:t>
      </w:r>
      <w:proofErr w:type="spellStart"/>
      <w:r w:rsidRPr="005A5B1E">
        <w:rPr>
          <w:rFonts w:ascii="Times New Roman" w:hAnsi="Times New Roman"/>
          <w:i/>
          <w:iCs/>
        </w:rPr>
        <w:t>către</w:t>
      </w:r>
      <w:proofErr w:type="spellEnd"/>
      <w:r w:rsidRPr="005A5B1E">
        <w:rPr>
          <w:rFonts w:ascii="Times New Roman" w:hAnsi="Times New Roman"/>
          <w:i/>
          <w:iCs/>
        </w:rPr>
        <w:t xml:space="preserve"> </w:t>
      </w:r>
      <w:proofErr w:type="spellStart"/>
      <w:r w:rsidRPr="005A5B1E">
        <w:rPr>
          <w:rFonts w:ascii="Times New Roman" w:hAnsi="Times New Roman"/>
          <w:i/>
          <w:iCs/>
        </w:rPr>
        <w:t>operatori</w:t>
      </w:r>
      <w:proofErr w:type="spellEnd"/>
      <w:r w:rsidRPr="005A5B1E">
        <w:rPr>
          <w:rFonts w:ascii="Times New Roman" w:hAnsi="Times New Roman"/>
          <w:i/>
          <w:iCs/>
        </w:rPr>
        <w:t xml:space="preserve"> </w:t>
      </w:r>
      <w:proofErr w:type="spellStart"/>
      <w:r w:rsidRPr="005A5B1E">
        <w:rPr>
          <w:rFonts w:ascii="Times New Roman" w:hAnsi="Times New Roman"/>
          <w:i/>
          <w:iCs/>
        </w:rPr>
        <w:t>economici</w:t>
      </w:r>
      <w:proofErr w:type="spellEnd"/>
      <w:r w:rsidRPr="005A5B1E">
        <w:rPr>
          <w:rFonts w:ascii="Times New Roman" w:hAnsi="Times New Roman"/>
          <w:i/>
          <w:iCs/>
        </w:rPr>
        <w:t xml:space="preserve"> </w:t>
      </w:r>
      <w:proofErr w:type="spellStart"/>
      <w:r w:rsidRPr="005A5B1E">
        <w:rPr>
          <w:rFonts w:ascii="Times New Roman" w:hAnsi="Times New Roman"/>
          <w:i/>
          <w:iCs/>
        </w:rPr>
        <w:t>autorizate</w:t>
      </w:r>
      <w:proofErr w:type="spellEnd"/>
      <w:r w:rsidRPr="005A5B1E">
        <w:rPr>
          <w:rFonts w:ascii="Times New Roman" w:hAnsi="Times New Roman"/>
          <w:i/>
          <w:iCs/>
        </w:rPr>
        <w:t xml:space="preserve"> </w:t>
      </w:r>
      <w:proofErr w:type="spellStart"/>
      <w:r w:rsidRPr="005A5B1E">
        <w:rPr>
          <w:rFonts w:ascii="Times New Roman" w:hAnsi="Times New Roman"/>
          <w:i/>
          <w:iCs/>
        </w:rPr>
        <w:t>în</w:t>
      </w:r>
      <w:proofErr w:type="spellEnd"/>
      <w:r w:rsidRPr="005A5B1E">
        <w:rPr>
          <w:rFonts w:ascii="Times New Roman" w:hAnsi="Times New Roman"/>
          <w:i/>
          <w:iCs/>
        </w:rPr>
        <w:t xml:space="preserve"> </w:t>
      </w:r>
      <w:proofErr w:type="spellStart"/>
      <w:r w:rsidRPr="005A5B1E">
        <w:rPr>
          <w:rFonts w:ascii="Times New Roman" w:hAnsi="Times New Roman"/>
          <w:i/>
          <w:iCs/>
        </w:rPr>
        <w:t>acest</w:t>
      </w:r>
      <w:proofErr w:type="spellEnd"/>
      <w:r w:rsidRPr="005A5B1E">
        <w:rPr>
          <w:rFonts w:ascii="Times New Roman" w:hAnsi="Times New Roman"/>
          <w:i/>
          <w:iCs/>
        </w:rPr>
        <w:t xml:space="preserve"> </w:t>
      </w:r>
      <w:proofErr w:type="spellStart"/>
      <w:r w:rsidRPr="005A5B1E">
        <w:rPr>
          <w:rFonts w:ascii="Times New Roman" w:hAnsi="Times New Roman"/>
          <w:i/>
          <w:iCs/>
        </w:rPr>
        <w:t>sens.</w:t>
      </w:r>
      <w:proofErr w:type="spellEnd"/>
    </w:p>
    <w:p w:rsidR="005A5B1E" w:rsidRPr="005A5B1E" w:rsidRDefault="005A5B1E" w:rsidP="005A5B1E">
      <w:pPr>
        <w:pStyle w:val="BodyText"/>
        <w:spacing w:after="0" w:line="240" w:lineRule="auto"/>
        <w:ind w:right="51"/>
        <w:jc w:val="both"/>
        <w:rPr>
          <w:rFonts w:ascii="Times New Roman" w:hAnsi="Times New Roman"/>
          <w:i/>
        </w:rPr>
      </w:pPr>
      <w:r w:rsidRPr="005A5B1E">
        <w:rPr>
          <w:rFonts w:ascii="Times New Roman" w:hAnsi="Times New Roman"/>
          <w:i/>
          <w:iCs/>
        </w:rPr>
        <w:t xml:space="preserve">- </w:t>
      </w:r>
      <w:proofErr w:type="spellStart"/>
      <w:r w:rsidRPr="005A5B1E">
        <w:rPr>
          <w:rFonts w:ascii="Times New Roman" w:hAnsi="Times New Roman"/>
          <w:i/>
          <w:iCs/>
        </w:rPr>
        <w:t>Deşeuri</w:t>
      </w:r>
      <w:proofErr w:type="spellEnd"/>
      <w:r w:rsidRPr="005A5B1E">
        <w:rPr>
          <w:rFonts w:ascii="Times New Roman" w:hAnsi="Times New Roman"/>
          <w:i/>
          <w:iCs/>
        </w:rPr>
        <w:t xml:space="preserve"> de </w:t>
      </w:r>
      <w:proofErr w:type="spellStart"/>
      <w:r w:rsidRPr="005A5B1E">
        <w:rPr>
          <w:rFonts w:ascii="Times New Roman" w:hAnsi="Times New Roman"/>
          <w:i/>
          <w:iCs/>
        </w:rPr>
        <w:t>construcţii</w:t>
      </w:r>
      <w:proofErr w:type="spellEnd"/>
      <w:r w:rsidRPr="005A5B1E">
        <w:rPr>
          <w:rFonts w:ascii="Times New Roman" w:hAnsi="Times New Roman"/>
          <w:i/>
          <w:iCs/>
        </w:rPr>
        <w:t xml:space="preserve"> </w:t>
      </w:r>
      <w:proofErr w:type="spellStart"/>
      <w:r w:rsidRPr="005A5B1E">
        <w:rPr>
          <w:rFonts w:ascii="Times New Roman" w:hAnsi="Times New Roman"/>
          <w:i/>
          <w:iCs/>
        </w:rPr>
        <w:t>rezultate</w:t>
      </w:r>
      <w:proofErr w:type="spellEnd"/>
      <w:r w:rsidRPr="005A5B1E">
        <w:rPr>
          <w:rFonts w:ascii="Times New Roman" w:hAnsi="Times New Roman"/>
          <w:i/>
          <w:iCs/>
        </w:rPr>
        <w:t xml:space="preserve"> </w:t>
      </w:r>
      <w:proofErr w:type="spellStart"/>
      <w:r w:rsidRPr="005A5B1E">
        <w:rPr>
          <w:rFonts w:ascii="Times New Roman" w:hAnsi="Times New Roman"/>
          <w:i/>
          <w:iCs/>
        </w:rPr>
        <w:t>în</w:t>
      </w:r>
      <w:proofErr w:type="spellEnd"/>
      <w:r w:rsidRPr="005A5B1E">
        <w:rPr>
          <w:rFonts w:ascii="Times New Roman" w:hAnsi="Times New Roman"/>
          <w:i/>
          <w:iCs/>
        </w:rPr>
        <w:t xml:space="preserve"> </w:t>
      </w:r>
      <w:proofErr w:type="spellStart"/>
      <w:r w:rsidRPr="005A5B1E">
        <w:rPr>
          <w:rFonts w:ascii="Times New Roman" w:hAnsi="Times New Roman"/>
          <w:i/>
          <w:iCs/>
        </w:rPr>
        <w:t>urma</w:t>
      </w:r>
      <w:proofErr w:type="spellEnd"/>
      <w:r w:rsidRPr="005A5B1E">
        <w:rPr>
          <w:rFonts w:ascii="Times New Roman" w:hAnsi="Times New Roman"/>
          <w:i/>
          <w:iCs/>
        </w:rPr>
        <w:t xml:space="preserve"> </w:t>
      </w:r>
      <w:proofErr w:type="spellStart"/>
      <w:r w:rsidRPr="005A5B1E">
        <w:rPr>
          <w:rFonts w:ascii="Times New Roman" w:hAnsi="Times New Roman"/>
          <w:i/>
          <w:iCs/>
        </w:rPr>
        <w:t>executării</w:t>
      </w:r>
      <w:proofErr w:type="spellEnd"/>
      <w:r w:rsidRPr="005A5B1E">
        <w:rPr>
          <w:rFonts w:ascii="Times New Roman" w:hAnsi="Times New Roman"/>
          <w:i/>
          <w:iCs/>
        </w:rPr>
        <w:t xml:space="preserve"> </w:t>
      </w:r>
      <w:proofErr w:type="spellStart"/>
      <w:r w:rsidRPr="005A5B1E">
        <w:rPr>
          <w:rFonts w:ascii="Times New Roman" w:hAnsi="Times New Roman"/>
          <w:i/>
          <w:iCs/>
        </w:rPr>
        <w:t>lucrărilor</w:t>
      </w:r>
      <w:proofErr w:type="spellEnd"/>
      <w:r w:rsidRPr="005A5B1E">
        <w:rPr>
          <w:rFonts w:ascii="Times New Roman" w:hAnsi="Times New Roman"/>
          <w:i/>
          <w:iCs/>
        </w:rPr>
        <w:t xml:space="preserve"> de </w:t>
      </w:r>
      <w:proofErr w:type="spellStart"/>
      <w:r w:rsidRPr="005A5B1E">
        <w:rPr>
          <w:rFonts w:ascii="Times New Roman" w:hAnsi="Times New Roman"/>
          <w:i/>
          <w:iCs/>
        </w:rPr>
        <w:t>construcţii</w:t>
      </w:r>
      <w:proofErr w:type="spellEnd"/>
      <w:r w:rsidRPr="005A5B1E">
        <w:rPr>
          <w:rFonts w:ascii="Times New Roman" w:hAnsi="Times New Roman"/>
          <w:i/>
          <w:iCs/>
        </w:rPr>
        <w:t xml:space="preserve"> </w:t>
      </w:r>
      <w:proofErr w:type="spellStart"/>
      <w:r w:rsidRPr="005A5B1E">
        <w:rPr>
          <w:rFonts w:ascii="Times New Roman" w:hAnsi="Times New Roman"/>
          <w:i/>
          <w:iCs/>
        </w:rPr>
        <w:t>vor</w:t>
      </w:r>
      <w:proofErr w:type="spellEnd"/>
      <w:r w:rsidRPr="005A5B1E">
        <w:rPr>
          <w:rFonts w:ascii="Times New Roman" w:hAnsi="Times New Roman"/>
          <w:i/>
          <w:iCs/>
        </w:rPr>
        <w:t xml:space="preserve"> fi </w:t>
      </w:r>
      <w:proofErr w:type="spellStart"/>
      <w:r w:rsidRPr="005A5B1E">
        <w:rPr>
          <w:rFonts w:ascii="Times New Roman" w:hAnsi="Times New Roman"/>
          <w:i/>
          <w:iCs/>
        </w:rPr>
        <w:t>transportate</w:t>
      </w:r>
      <w:proofErr w:type="spellEnd"/>
      <w:r w:rsidRPr="005A5B1E">
        <w:rPr>
          <w:rFonts w:ascii="Times New Roman" w:hAnsi="Times New Roman"/>
          <w:i/>
          <w:iCs/>
        </w:rPr>
        <w:t xml:space="preserve"> de </w:t>
      </w:r>
      <w:proofErr w:type="spellStart"/>
      <w:r w:rsidRPr="005A5B1E">
        <w:rPr>
          <w:rFonts w:ascii="Times New Roman" w:hAnsi="Times New Roman"/>
          <w:i/>
          <w:iCs/>
        </w:rPr>
        <w:t>operatori</w:t>
      </w:r>
      <w:proofErr w:type="spellEnd"/>
      <w:r w:rsidRPr="005A5B1E">
        <w:rPr>
          <w:rFonts w:ascii="Times New Roman" w:hAnsi="Times New Roman"/>
          <w:i/>
          <w:iCs/>
        </w:rPr>
        <w:t xml:space="preserve"> </w:t>
      </w:r>
      <w:proofErr w:type="spellStart"/>
      <w:r w:rsidRPr="005A5B1E">
        <w:rPr>
          <w:rFonts w:ascii="Times New Roman" w:hAnsi="Times New Roman"/>
          <w:i/>
          <w:iCs/>
        </w:rPr>
        <w:t>economici</w:t>
      </w:r>
      <w:proofErr w:type="spellEnd"/>
      <w:r w:rsidRPr="005A5B1E">
        <w:rPr>
          <w:rFonts w:ascii="Times New Roman" w:hAnsi="Times New Roman"/>
          <w:i/>
          <w:iCs/>
        </w:rPr>
        <w:t xml:space="preserve"> </w:t>
      </w:r>
      <w:proofErr w:type="spellStart"/>
      <w:r w:rsidRPr="005A5B1E">
        <w:rPr>
          <w:rFonts w:ascii="Times New Roman" w:hAnsi="Times New Roman"/>
          <w:i/>
          <w:iCs/>
        </w:rPr>
        <w:t>autorizate</w:t>
      </w:r>
      <w:proofErr w:type="spellEnd"/>
      <w:r w:rsidRPr="005A5B1E">
        <w:rPr>
          <w:rFonts w:ascii="Times New Roman" w:hAnsi="Times New Roman"/>
          <w:i/>
        </w:rPr>
        <w:t>.</w:t>
      </w:r>
    </w:p>
    <w:p w:rsidR="005A5B1E" w:rsidRPr="005A5B1E" w:rsidRDefault="005A5B1E" w:rsidP="005A5B1E">
      <w:pPr>
        <w:pStyle w:val="BodyText"/>
        <w:spacing w:after="0" w:line="240" w:lineRule="auto"/>
        <w:ind w:right="51"/>
        <w:jc w:val="both"/>
        <w:rPr>
          <w:rFonts w:ascii="Times New Roman" w:hAnsi="Times New Roman"/>
          <w:i/>
        </w:rPr>
      </w:pPr>
      <w:r w:rsidRPr="005A5B1E">
        <w:rPr>
          <w:rFonts w:ascii="Times New Roman" w:hAnsi="Times New Roman"/>
          <w:i/>
        </w:rPr>
        <w:t xml:space="preserve">- </w:t>
      </w:r>
      <w:r w:rsidRPr="005A5B1E">
        <w:rPr>
          <w:rFonts w:ascii="Times New Roman" w:hAnsi="Times New Roman"/>
          <w:i/>
          <w:lang w:val="ro-RO"/>
        </w:rPr>
        <w:t xml:space="preserve">Deșeurile reciclabile se </w:t>
      </w:r>
      <w:r w:rsidR="009F2C4D">
        <w:rPr>
          <w:rFonts w:ascii="Times New Roman" w:hAnsi="Times New Roman"/>
          <w:i/>
          <w:lang w:val="ro-RO"/>
        </w:rPr>
        <w:t xml:space="preserve">vor </w:t>
      </w:r>
      <w:r w:rsidRPr="005A5B1E">
        <w:rPr>
          <w:rFonts w:ascii="Times New Roman" w:hAnsi="Times New Roman"/>
          <w:i/>
          <w:lang w:val="ro-RO"/>
        </w:rPr>
        <w:t xml:space="preserve">colecta și se </w:t>
      </w:r>
      <w:r w:rsidR="009F2C4D">
        <w:rPr>
          <w:rFonts w:ascii="Times New Roman" w:hAnsi="Times New Roman"/>
          <w:i/>
          <w:lang w:val="ro-RO"/>
        </w:rPr>
        <w:t xml:space="preserve">vor </w:t>
      </w:r>
      <w:r w:rsidRPr="005A5B1E">
        <w:rPr>
          <w:rFonts w:ascii="Times New Roman" w:hAnsi="Times New Roman"/>
          <w:i/>
          <w:lang w:val="ro-RO"/>
        </w:rPr>
        <w:t>depozitează selectiv pentru intrarea in circuitul de reciclare. Cele nereci</w:t>
      </w:r>
      <w:r w:rsidR="009F2C4D">
        <w:rPr>
          <w:rFonts w:ascii="Times New Roman" w:hAnsi="Times New Roman"/>
          <w:i/>
          <w:lang w:val="ro-RO"/>
        </w:rPr>
        <w:t>c</w:t>
      </w:r>
      <w:r w:rsidRPr="005A5B1E">
        <w:rPr>
          <w:rFonts w:ascii="Times New Roman" w:hAnsi="Times New Roman"/>
          <w:i/>
          <w:lang w:val="ro-RO"/>
        </w:rPr>
        <w:t xml:space="preserve">labile se </w:t>
      </w:r>
      <w:r w:rsidR="009F2C4D">
        <w:rPr>
          <w:rFonts w:ascii="Times New Roman" w:hAnsi="Times New Roman"/>
          <w:i/>
          <w:lang w:val="ro-RO"/>
        </w:rPr>
        <w:t xml:space="preserve">vor </w:t>
      </w:r>
      <w:r w:rsidRPr="005A5B1E">
        <w:rPr>
          <w:rFonts w:ascii="Times New Roman" w:hAnsi="Times New Roman"/>
          <w:i/>
          <w:lang w:val="ro-RO"/>
        </w:rPr>
        <w:t xml:space="preserve">colecta la sursă în saci de plastic și se </w:t>
      </w:r>
      <w:r w:rsidR="009F2C4D">
        <w:rPr>
          <w:rFonts w:ascii="Times New Roman" w:hAnsi="Times New Roman"/>
          <w:i/>
          <w:lang w:val="ro-RO"/>
        </w:rPr>
        <w:t xml:space="preserve">va </w:t>
      </w:r>
      <w:r w:rsidRPr="005A5B1E">
        <w:rPr>
          <w:rFonts w:ascii="Times New Roman" w:hAnsi="Times New Roman"/>
          <w:i/>
          <w:lang w:val="ro-RO"/>
        </w:rPr>
        <w:t xml:space="preserve">depozita in recipiente închise de unde </w:t>
      </w:r>
      <w:r w:rsidR="009F2C4D">
        <w:rPr>
          <w:rFonts w:ascii="Times New Roman" w:hAnsi="Times New Roman"/>
          <w:i/>
          <w:lang w:val="ro-RO"/>
        </w:rPr>
        <w:t>vor fi</w:t>
      </w:r>
      <w:r w:rsidRPr="005A5B1E">
        <w:rPr>
          <w:rFonts w:ascii="Times New Roman" w:hAnsi="Times New Roman"/>
          <w:i/>
          <w:lang w:val="ro-RO"/>
        </w:rPr>
        <w:t xml:space="preserve"> preluate de către societatea specializată cu care se va încheia un contract </w:t>
      </w:r>
      <w:r w:rsidR="009F2C4D">
        <w:rPr>
          <w:rFonts w:ascii="Times New Roman" w:hAnsi="Times New Roman"/>
          <w:i/>
          <w:lang w:val="ro-RO"/>
        </w:rPr>
        <w:t>î</w:t>
      </w:r>
      <w:r w:rsidRPr="005A5B1E">
        <w:rPr>
          <w:rFonts w:ascii="Times New Roman" w:hAnsi="Times New Roman"/>
          <w:i/>
          <w:lang w:val="ro-RO"/>
        </w:rPr>
        <w:t>n acest sens</w:t>
      </w:r>
      <w:r w:rsidR="009F2C4D">
        <w:rPr>
          <w:rFonts w:ascii="Times New Roman" w:hAnsi="Times New Roman"/>
          <w:i/>
          <w:lang w:val="ro-RO"/>
        </w:rPr>
        <w:t>.</w:t>
      </w:r>
    </w:p>
    <w:p w:rsidR="00A32EA7" w:rsidRDefault="00167C0E" w:rsidP="00A32EA7">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b/>
          <w:i/>
          <w:sz w:val="24"/>
          <w:szCs w:val="24"/>
          <w:lang w:val="ro-RO"/>
        </w:rPr>
        <w:t xml:space="preserve">e) poluarea și alte efecte </w:t>
      </w:r>
      <w:r w:rsidR="00526F51" w:rsidRPr="00B96B49">
        <w:rPr>
          <w:rFonts w:ascii="Times New Roman" w:hAnsi="Times New Roman"/>
          <w:b/>
          <w:i/>
          <w:sz w:val="24"/>
          <w:szCs w:val="24"/>
          <w:lang w:val="ro-RO"/>
        </w:rPr>
        <w:t>nocive</w:t>
      </w:r>
      <w:r w:rsidR="00A32EA7" w:rsidRPr="00B96B49">
        <w:rPr>
          <w:rFonts w:ascii="Times New Roman" w:hAnsi="Times New Roman"/>
          <w:sz w:val="24"/>
          <w:szCs w:val="24"/>
          <w:lang w:val="ro-RO"/>
        </w:rPr>
        <w:t>:</w:t>
      </w:r>
    </w:p>
    <w:p w:rsidR="009F2C4D" w:rsidRPr="009F2C4D" w:rsidRDefault="009F2C4D" w:rsidP="009F2C4D">
      <w:pPr>
        <w:pStyle w:val="BodyText"/>
        <w:spacing w:after="0" w:line="240" w:lineRule="auto"/>
        <w:ind w:right="51"/>
        <w:rPr>
          <w:rFonts w:ascii="Times New Roman" w:hAnsi="Times New Roman"/>
          <w:i/>
          <w:iCs/>
          <w:lang w:val="fr-FR"/>
        </w:rPr>
      </w:pPr>
      <w:r w:rsidRPr="009F2C4D">
        <w:rPr>
          <w:rFonts w:ascii="Times New Roman" w:hAnsi="Times New Roman"/>
          <w:i/>
          <w:iCs/>
          <w:lang w:val="fr-FR"/>
        </w:rPr>
        <w:t>-</w:t>
      </w:r>
      <w:proofErr w:type="spellStart"/>
      <w:r w:rsidRPr="009F2C4D">
        <w:rPr>
          <w:rFonts w:ascii="Times New Roman" w:hAnsi="Times New Roman"/>
          <w:lang w:val="fr-FR"/>
        </w:rPr>
        <w:t>emisii</w:t>
      </w:r>
      <w:proofErr w:type="spellEnd"/>
      <w:r w:rsidRPr="009F2C4D">
        <w:rPr>
          <w:rFonts w:ascii="Times New Roman" w:hAnsi="Times New Roman"/>
          <w:lang w:val="fr-FR"/>
        </w:rPr>
        <w:t xml:space="preserve"> </w:t>
      </w:r>
      <w:proofErr w:type="spellStart"/>
      <w:r w:rsidRPr="009F2C4D">
        <w:rPr>
          <w:rFonts w:ascii="Times New Roman" w:hAnsi="Times New Roman"/>
          <w:lang w:val="fr-FR"/>
        </w:rPr>
        <w:t>în</w:t>
      </w:r>
      <w:proofErr w:type="spellEnd"/>
      <w:r w:rsidRPr="009F2C4D">
        <w:rPr>
          <w:rFonts w:ascii="Times New Roman" w:hAnsi="Times New Roman"/>
          <w:lang w:val="fr-FR"/>
        </w:rPr>
        <w:t xml:space="preserve"> </w:t>
      </w:r>
      <w:proofErr w:type="spellStart"/>
      <w:r w:rsidRPr="009F2C4D">
        <w:rPr>
          <w:rFonts w:ascii="Times New Roman" w:hAnsi="Times New Roman"/>
          <w:lang w:val="fr-FR"/>
        </w:rPr>
        <w:t>aer</w:t>
      </w:r>
      <w:proofErr w:type="spellEnd"/>
      <w:r w:rsidRPr="009F2C4D">
        <w:rPr>
          <w:rFonts w:ascii="Times New Roman" w:hAnsi="Times New Roman"/>
          <w:i/>
          <w:iCs/>
          <w:lang w:val="fr-FR"/>
        </w:rPr>
        <w:t xml:space="preserve">: - </w:t>
      </w:r>
      <w:proofErr w:type="spellStart"/>
      <w:r w:rsidRPr="009F2C4D">
        <w:rPr>
          <w:rFonts w:ascii="Times New Roman" w:hAnsi="Times New Roman"/>
          <w:i/>
          <w:iCs/>
          <w:lang w:val="fr-FR"/>
        </w:rPr>
        <w:t>emisii</w:t>
      </w:r>
      <w:proofErr w:type="spellEnd"/>
      <w:r w:rsidRPr="009F2C4D">
        <w:rPr>
          <w:rFonts w:ascii="Times New Roman" w:hAnsi="Times New Roman"/>
          <w:i/>
          <w:iCs/>
          <w:lang w:val="fr-FR"/>
        </w:rPr>
        <w:t xml:space="preserve"> de gaze de </w:t>
      </w:r>
      <w:proofErr w:type="spellStart"/>
      <w:r w:rsidRPr="009F2C4D">
        <w:rPr>
          <w:rFonts w:ascii="Times New Roman" w:hAnsi="Times New Roman"/>
          <w:i/>
          <w:iCs/>
          <w:lang w:val="fr-FR"/>
        </w:rPr>
        <w:t>eşapament</w:t>
      </w:r>
      <w:proofErr w:type="spellEnd"/>
      <w:r w:rsidRPr="009F2C4D">
        <w:rPr>
          <w:rFonts w:ascii="Times New Roman" w:hAnsi="Times New Roman"/>
          <w:i/>
          <w:iCs/>
          <w:lang w:val="fr-FR"/>
        </w:rPr>
        <w:t xml:space="preserve">, </w:t>
      </w:r>
      <w:proofErr w:type="spellStart"/>
      <w:r w:rsidRPr="009F2C4D">
        <w:rPr>
          <w:rFonts w:ascii="Times New Roman" w:hAnsi="Times New Roman"/>
          <w:i/>
          <w:iCs/>
          <w:lang w:val="fr-FR"/>
        </w:rPr>
        <w:t>şi</w:t>
      </w:r>
      <w:proofErr w:type="spellEnd"/>
      <w:r w:rsidRPr="009F2C4D">
        <w:rPr>
          <w:rFonts w:ascii="Times New Roman" w:hAnsi="Times New Roman"/>
          <w:i/>
          <w:iCs/>
          <w:lang w:val="fr-FR"/>
        </w:rPr>
        <w:t xml:space="preserve"> </w:t>
      </w:r>
      <w:proofErr w:type="spellStart"/>
      <w:r w:rsidRPr="009F2C4D">
        <w:rPr>
          <w:rFonts w:ascii="Times New Roman" w:hAnsi="Times New Roman"/>
          <w:i/>
          <w:iCs/>
          <w:lang w:val="fr-FR"/>
        </w:rPr>
        <w:t>utilaje</w:t>
      </w:r>
      <w:proofErr w:type="spellEnd"/>
      <w:r w:rsidRPr="009F2C4D">
        <w:rPr>
          <w:rFonts w:ascii="Times New Roman" w:hAnsi="Times New Roman"/>
          <w:i/>
          <w:iCs/>
          <w:lang w:val="fr-FR"/>
        </w:rPr>
        <w:t xml:space="preserve">, </w:t>
      </w:r>
      <w:proofErr w:type="spellStart"/>
      <w:r w:rsidRPr="009F2C4D">
        <w:rPr>
          <w:rFonts w:ascii="Times New Roman" w:hAnsi="Times New Roman"/>
          <w:i/>
          <w:iCs/>
          <w:lang w:val="fr-FR"/>
        </w:rPr>
        <w:t>aceste</w:t>
      </w:r>
      <w:proofErr w:type="spellEnd"/>
      <w:r w:rsidRPr="009F2C4D">
        <w:rPr>
          <w:rFonts w:ascii="Times New Roman" w:hAnsi="Times New Roman"/>
          <w:i/>
          <w:iCs/>
          <w:lang w:val="fr-FR"/>
        </w:rPr>
        <w:t xml:space="preserve"> </w:t>
      </w:r>
      <w:proofErr w:type="spellStart"/>
      <w:r w:rsidRPr="009F2C4D">
        <w:rPr>
          <w:rFonts w:ascii="Times New Roman" w:hAnsi="Times New Roman"/>
          <w:i/>
          <w:iCs/>
          <w:lang w:val="fr-FR"/>
        </w:rPr>
        <w:t>emisii</w:t>
      </w:r>
      <w:proofErr w:type="spellEnd"/>
      <w:r w:rsidRPr="009F2C4D">
        <w:rPr>
          <w:rFonts w:ascii="Times New Roman" w:hAnsi="Times New Roman"/>
          <w:i/>
          <w:iCs/>
          <w:lang w:val="fr-FR"/>
        </w:rPr>
        <w:t xml:space="preserve"> vor fi </w:t>
      </w:r>
      <w:proofErr w:type="spellStart"/>
      <w:r w:rsidRPr="009F2C4D">
        <w:rPr>
          <w:rFonts w:ascii="Times New Roman" w:hAnsi="Times New Roman"/>
          <w:i/>
          <w:iCs/>
          <w:lang w:val="fr-FR"/>
        </w:rPr>
        <w:t>doar</w:t>
      </w:r>
      <w:proofErr w:type="spellEnd"/>
      <w:r w:rsidRPr="009F2C4D">
        <w:rPr>
          <w:rFonts w:ascii="Times New Roman" w:hAnsi="Times New Roman"/>
          <w:i/>
          <w:iCs/>
          <w:lang w:val="fr-FR"/>
        </w:rPr>
        <w:t xml:space="preserve"> </w:t>
      </w:r>
      <w:proofErr w:type="spellStart"/>
      <w:r w:rsidRPr="009F2C4D">
        <w:rPr>
          <w:rFonts w:ascii="Times New Roman" w:hAnsi="Times New Roman"/>
          <w:i/>
          <w:iCs/>
          <w:lang w:val="fr-FR"/>
        </w:rPr>
        <w:t>temporare</w:t>
      </w:r>
      <w:proofErr w:type="spellEnd"/>
      <w:r w:rsidRPr="009F2C4D">
        <w:rPr>
          <w:rFonts w:ascii="Times New Roman" w:hAnsi="Times New Roman"/>
          <w:i/>
          <w:iCs/>
          <w:lang w:val="fr-FR"/>
        </w:rPr>
        <w:t xml:space="preserve"> </w:t>
      </w:r>
    </w:p>
    <w:p w:rsidR="009F2C4D" w:rsidRPr="009F2C4D" w:rsidRDefault="009F2C4D" w:rsidP="009F2C4D">
      <w:pPr>
        <w:pStyle w:val="BodyTextIndent"/>
        <w:spacing w:after="0" w:line="240" w:lineRule="auto"/>
        <w:ind w:left="0" w:right="51"/>
        <w:jc w:val="both"/>
        <w:rPr>
          <w:rFonts w:ascii="Times New Roman" w:hAnsi="Times New Roman"/>
          <w:i/>
          <w:iCs/>
          <w:lang w:val="fr-FR"/>
        </w:rPr>
      </w:pPr>
      <w:r w:rsidRPr="009F2C4D">
        <w:rPr>
          <w:rFonts w:ascii="Times New Roman" w:hAnsi="Times New Roman"/>
          <w:lang w:val="fr-FR"/>
        </w:rPr>
        <w:t>-</w:t>
      </w:r>
      <w:proofErr w:type="spellStart"/>
      <w:r w:rsidRPr="009F2C4D">
        <w:rPr>
          <w:rFonts w:ascii="Times New Roman" w:hAnsi="Times New Roman"/>
          <w:lang w:val="fr-FR"/>
        </w:rPr>
        <w:t>emisii</w:t>
      </w:r>
      <w:proofErr w:type="spellEnd"/>
      <w:r w:rsidRPr="009F2C4D">
        <w:rPr>
          <w:rFonts w:ascii="Times New Roman" w:hAnsi="Times New Roman"/>
          <w:lang w:val="fr-FR"/>
        </w:rPr>
        <w:t xml:space="preserve"> </w:t>
      </w:r>
      <w:proofErr w:type="spellStart"/>
      <w:r w:rsidRPr="009F2C4D">
        <w:rPr>
          <w:rFonts w:ascii="Times New Roman" w:hAnsi="Times New Roman"/>
          <w:lang w:val="fr-FR"/>
        </w:rPr>
        <w:t>în</w:t>
      </w:r>
      <w:proofErr w:type="spellEnd"/>
      <w:r w:rsidRPr="009F2C4D">
        <w:rPr>
          <w:rFonts w:ascii="Times New Roman" w:hAnsi="Times New Roman"/>
          <w:lang w:val="fr-FR"/>
        </w:rPr>
        <w:t xml:space="preserve"> </w:t>
      </w:r>
      <w:proofErr w:type="spellStart"/>
      <w:r w:rsidRPr="009F2C4D">
        <w:rPr>
          <w:rFonts w:ascii="Times New Roman" w:hAnsi="Times New Roman"/>
          <w:lang w:val="fr-FR"/>
        </w:rPr>
        <w:t>apă</w:t>
      </w:r>
      <w:proofErr w:type="spellEnd"/>
      <w:r w:rsidRPr="009F2C4D">
        <w:rPr>
          <w:rFonts w:ascii="Times New Roman" w:hAnsi="Times New Roman"/>
          <w:i/>
          <w:iCs/>
          <w:lang w:val="fr-FR"/>
        </w:rPr>
        <w:t xml:space="preserve">:- </w:t>
      </w:r>
      <w:proofErr w:type="spellStart"/>
      <w:r w:rsidRPr="009F2C4D">
        <w:rPr>
          <w:rFonts w:ascii="Times New Roman" w:hAnsi="Times New Roman"/>
          <w:i/>
          <w:iCs/>
          <w:lang w:val="fr-FR"/>
        </w:rPr>
        <w:t>apele</w:t>
      </w:r>
      <w:proofErr w:type="spellEnd"/>
      <w:r w:rsidRPr="009F2C4D">
        <w:rPr>
          <w:rFonts w:ascii="Times New Roman" w:hAnsi="Times New Roman"/>
          <w:i/>
          <w:iCs/>
          <w:lang w:val="fr-FR"/>
        </w:rPr>
        <w:t xml:space="preserve"> pluviale </w:t>
      </w:r>
      <w:proofErr w:type="spellStart"/>
      <w:r w:rsidRPr="009F2C4D">
        <w:rPr>
          <w:rFonts w:ascii="Times New Roman" w:hAnsi="Times New Roman"/>
          <w:i/>
          <w:iCs/>
          <w:lang w:val="fr-FR"/>
        </w:rPr>
        <w:t>rezultate</w:t>
      </w:r>
      <w:proofErr w:type="spellEnd"/>
      <w:r w:rsidRPr="009F2C4D">
        <w:rPr>
          <w:rFonts w:ascii="Times New Roman" w:hAnsi="Times New Roman"/>
          <w:i/>
          <w:iCs/>
          <w:lang w:val="fr-FR"/>
        </w:rPr>
        <w:t xml:space="preserve"> de </w:t>
      </w:r>
      <w:proofErr w:type="spellStart"/>
      <w:r w:rsidRPr="009F2C4D">
        <w:rPr>
          <w:rFonts w:ascii="Times New Roman" w:hAnsi="Times New Roman"/>
          <w:i/>
          <w:iCs/>
          <w:lang w:val="fr-FR"/>
        </w:rPr>
        <w:t>pe</w:t>
      </w:r>
      <w:proofErr w:type="spellEnd"/>
      <w:r w:rsidRPr="009F2C4D">
        <w:rPr>
          <w:rFonts w:ascii="Times New Roman" w:hAnsi="Times New Roman"/>
          <w:i/>
          <w:iCs/>
          <w:lang w:val="fr-FR"/>
        </w:rPr>
        <w:t xml:space="preserve"> </w:t>
      </w:r>
      <w:proofErr w:type="spellStart"/>
      <w:r w:rsidRPr="009F2C4D">
        <w:rPr>
          <w:rFonts w:ascii="Times New Roman" w:hAnsi="Times New Roman"/>
          <w:i/>
          <w:iCs/>
          <w:lang w:val="fr-FR"/>
        </w:rPr>
        <w:t>amplasament</w:t>
      </w:r>
      <w:proofErr w:type="spellEnd"/>
      <w:r w:rsidRPr="009F2C4D">
        <w:rPr>
          <w:rFonts w:ascii="Times New Roman" w:hAnsi="Times New Roman"/>
          <w:i/>
          <w:iCs/>
          <w:lang w:val="fr-FR"/>
        </w:rPr>
        <w:t xml:space="preserve"> vor fi </w:t>
      </w:r>
      <w:proofErr w:type="spellStart"/>
      <w:r w:rsidRPr="009F2C4D">
        <w:rPr>
          <w:rFonts w:ascii="Times New Roman" w:hAnsi="Times New Roman"/>
          <w:i/>
          <w:iCs/>
          <w:lang w:val="fr-FR"/>
        </w:rPr>
        <w:t>evacuate</w:t>
      </w:r>
      <w:proofErr w:type="spellEnd"/>
      <w:r w:rsidRPr="009F2C4D">
        <w:rPr>
          <w:rFonts w:ascii="Times New Roman" w:hAnsi="Times New Roman"/>
          <w:i/>
          <w:iCs/>
          <w:lang w:val="fr-FR"/>
        </w:rPr>
        <w:t xml:space="preserve"> </w:t>
      </w:r>
      <w:proofErr w:type="spellStart"/>
      <w:r w:rsidRPr="009F2C4D">
        <w:rPr>
          <w:rFonts w:ascii="Times New Roman" w:hAnsi="Times New Roman"/>
          <w:i/>
          <w:iCs/>
          <w:lang w:val="fr-FR"/>
        </w:rPr>
        <w:t>în</w:t>
      </w:r>
      <w:proofErr w:type="spellEnd"/>
      <w:r w:rsidRPr="009F2C4D">
        <w:rPr>
          <w:rFonts w:ascii="Times New Roman" w:hAnsi="Times New Roman"/>
          <w:i/>
          <w:iCs/>
          <w:lang w:val="fr-FR"/>
        </w:rPr>
        <w:t xml:space="preserve"> </w:t>
      </w:r>
      <w:proofErr w:type="spellStart"/>
      <w:r w:rsidRPr="009F2C4D">
        <w:rPr>
          <w:rFonts w:ascii="Times New Roman" w:hAnsi="Times New Roman"/>
          <w:i/>
          <w:iCs/>
          <w:lang w:val="fr-FR"/>
        </w:rPr>
        <w:t>şanţurile</w:t>
      </w:r>
      <w:proofErr w:type="spellEnd"/>
      <w:r w:rsidRPr="009F2C4D">
        <w:rPr>
          <w:rFonts w:ascii="Times New Roman" w:hAnsi="Times New Roman"/>
          <w:i/>
          <w:iCs/>
          <w:lang w:val="fr-FR"/>
        </w:rPr>
        <w:t xml:space="preserve"> </w:t>
      </w:r>
      <w:proofErr w:type="spellStart"/>
      <w:r w:rsidRPr="009F2C4D">
        <w:rPr>
          <w:rFonts w:ascii="Times New Roman" w:hAnsi="Times New Roman"/>
          <w:i/>
          <w:iCs/>
          <w:lang w:val="fr-FR"/>
        </w:rPr>
        <w:t>adiacente</w:t>
      </w:r>
      <w:proofErr w:type="spellEnd"/>
      <w:r w:rsidRPr="009F2C4D">
        <w:rPr>
          <w:rFonts w:ascii="Times New Roman" w:hAnsi="Times New Roman"/>
          <w:i/>
          <w:iCs/>
          <w:lang w:val="fr-FR"/>
        </w:rPr>
        <w:t xml:space="preserve"> </w:t>
      </w:r>
      <w:proofErr w:type="spellStart"/>
      <w:r w:rsidRPr="009F2C4D">
        <w:rPr>
          <w:rFonts w:ascii="Times New Roman" w:hAnsi="Times New Roman"/>
          <w:i/>
          <w:iCs/>
          <w:lang w:val="fr-FR"/>
        </w:rPr>
        <w:t>drumurilor</w:t>
      </w:r>
      <w:proofErr w:type="spellEnd"/>
      <w:r w:rsidRPr="009F2C4D">
        <w:rPr>
          <w:rFonts w:ascii="Times New Roman" w:hAnsi="Times New Roman"/>
          <w:i/>
          <w:iCs/>
          <w:lang w:val="fr-FR"/>
        </w:rPr>
        <w:t>;</w:t>
      </w:r>
    </w:p>
    <w:p w:rsidR="009F2C4D" w:rsidRPr="009F2C4D" w:rsidRDefault="009F2C4D" w:rsidP="009F2C4D">
      <w:pPr>
        <w:pStyle w:val="BodyTextIndent"/>
        <w:spacing w:after="0" w:line="240" w:lineRule="auto"/>
        <w:ind w:left="0" w:right="51"/>
        <w:jc w:val="both"/>
        <w:rPr>
          <w:rFonts w:ascii="Times New Roman" w:hAnsi="Times New Roman"/>
          <w:i/>
          <w:iCs/>
          <w:lang w:val="fr-FR"/>
        </w:rPr>
      </w:pPr>
      <w:r w:rsidRPr="009F2C4D">
        <w:rPr>
          <w:rFonts w:ascii="Times New Roman" w:hAnsi="Times New Roman"/>
          <w:i/>
          <w:iCs/>
          <w:lang w:val="fr-FR"/>
        </w:rPr>
        <w:tab/>
        <w:t xml:space="preserve">         - </w:t>
      </w:r>
      <w:proofErr w:type="spellStart"/>
      <w:r w:rsidRPr="009F2C4D">
        <w:rPr>
          <w:rFonts w:ascii="Times New Roman" w:hAnsi="Times New Roman"/>
          <w:i/>
          <w:iCs/>
          <w:lang w:val="fr-FR"/>
        </w:rPr>
        <w:t>apele</w:t>
      </w:r>
      <w:proofErr w:type="spellEnd"/>
      <w:r w:rsidRPr="009F2C4D">
        <w:rPr>
          <w:rFonts w:ascii="Times New Roman" w:hAnsi="Times New Roman"/>
          <w:i/>
          <w:iCs/>
          <w:lang w:val="fr-FR"/>
        </w:rPr>
        <w:t xml:space="preserve"> </w:t>
      </w:r>
      <w:proofErr w:type="spellStart"/>
      <w:r w:rsidRPr="009F2C4D">
        <w:rPr>
          <w:rFonts w:ascii="Times New Roman" w:hAnsi="Times New Roman"/>
          <w:i/>
          <w:iCs/>
          <w:lang w:val="fr-FR"/>
        </w:rPr>
        <w:t>uzate</w:t>
      </w:r>
      <w:proofErr w:type="spellEnd"/>
      <w:r w:rsidRPr="009F2C4D">
        <w:rPr>
          <w:rFonts w:ascii="Times New Roman" w:hAnsi="Times New Roman"/>
          <w:i/>
          <w:iCs/>
          <w:lang w:val="fr-FR"/>
        </w:rPr>
        <w:t xml:space="preserve"> </w:t>
      </w:r>
      <w:r>
        <w:rPr>
          <w:rFonts w:ascii="Times New Roman" w:hAnsi="Times New Roman"/>
          <w:i/>
          <w:iCs/>
          <w:lang w:val="fr-FR"/>
        </w:rPr>
        <w:t xml:space="preserve">vor fi </w:t>
      </w:r>
      <w:r w:rsidRPr="009F2C4D">
        <w:rPr>
          <w:rFonts w:ascii="Times New Roman" w:hAnsi="Times New Roman"/>
          <w:i/>
          <w:iCs/>
          <w:lang w:val="fr-FR"/>
        </w:rPr>
        <w:t xml:space="preserve"> </w:t>
      </w:r>
      <w:proofErr w:type="spellStart"/>
      <w:r w:rsidRPr="009F2C4D">
        <w:rPr>
          <w:rFonts w:ascii="Times New Roman" w:hAnsi="Times New Roman"/>
          <w:i/>
          <w:iCs/>
          <w:lang w:val="fr-FR"/>
        </w:rPr>
        <w:t>evacuate</w:t>
      </w:r>
      <w:proofErr w:type="spellEnd"/>
      <w:r w:rsidRPr="009F2C4D">
        <w:rPr>
          <w:rFonts w:ascii="Times New Roman" w:hAnsi="Times New Roman"/>
          <w:i/>
          <w:iCs/>
          <w:lang w:val="fr-FR"/>
        </w:rPr>
        <w:t xml:space="preserve"> </w:t>
      </w:r>
      <w:proofErr w:type="spellStart"/>
      <w:r w:rsidRPr="009F2C4D">
        <w:rPr>
          <w:rFonts w:ascii="Times New Roman" w:hAnsi="Times New Roman"/>
          <w:i/>
          <w:iCs/>
          <w:lang w:val="fr-FR"/>
        </w:rPr>
        <w:t>în</w:t>
      </w:r>
      <w:proofErr w:type="spellEnd"/>
      <w:r w:rsidRPr="009F2C4D">
        <w:rPr>
          <w:rFonts w:ascii="Times New Roman" w:hAnsi="Times New Roman"/>
          <w:i/>
          <w:iCs/>
          <w:lang w:val="fr-FR"/>
        </w:rPr>
        <w:t xml:space="preserve"> </w:t>
      </w:r>
      <w:proofErr w:type="spellStart"/>
      <w:r>
        <w:rPr>
          <w:rFonts w:ascii="Times New Roman" w:hAnsi="Times New Roman"/>
          <w:i/>
          <w:iCs/>
          <w:lang w:val="fr-FR"/>
        </w:rPr>
        <w:t>bazin</w:t>
      </w:r>
      <w:proofErr w:type="spellEnd"/>
      <w:r>
        <w:rPr>
          <w:rFonts w:ascii="Times New Roman" w:hAnsi="Times New Roman"/>
          <w:i/>
          <w:iCs/>
          <w:lang w:val="fr-FR"/>
        </w:rPr>
        <w:t xml:space="preserve"> </w:t>
      </w:r>
      <w:proofErr w:type="spellStart"/>
      <w:r>
        <w:rPr>
          <w:rFonts w:ascii="Times New Roman" w:hAnsi="Times New Roman"/>
          <w:i/>
          <w:iCs/>
          <w:lang w:val="fr-FR"/>
        </w:rPr>
        <w:t>vidanjabil</w:t>
      </w:r>
      <w:proofErr w:type="spellEnd"/>
      <w:r>
        <w:rPr>
          <w:rFonts w:ascii="Times New Roman" w:hAnsi="Times New Roman"/>
          <w:i/>
          <w:iCs/>
          <w:lang w:val="fr-FR"/>
        </w:rPr>
        <w:t xml:space="preserve">, </w:t>
      </w:r>
      <w:proofErr w:type="spellStart"/>
      <w:r>
        <w:rPr>
          <w:rFonts w:ascii="Times New Roman" w:hAnsi="Times New Roman"/>
          <w:i/>
          <w:iCs/>
          <w:lang w:val="fr-FR"/>
        </w:rPr>
        <w:t>ulterior</w:t>
      </w:r>
      <w:proofErr w:type="spellEnd"/>
      <w:r>
        <w:rPr>
          <w:rFonts w:ascii="Times New Roman" w:hAnsi="Times New Roman"/>
          <w:i/>
          <w:iCs/>
          <w:lang w:val="fr-FR"/>
        </w:rPr>
        <w:t xml:space="preserve"> </w:t>
      </w:r>
      <w:proofErr w:type="spellStart"/>
      <w:r>
        <w:rPr>
          <w:rFonts w:ascii="Times New Roman" w:hAnsi="Times New Roman"/>
          <w:i/>
          <w:iCs/>
          <w:lang w:val="fr-FR"/>
        </w:rPr>
        <w:t>în</w:t>
      </w:r>
      <w:proofErr w:type="spellEnd"/>
      <w:r>
        <w:rPr>
          <w:rFonts w:ascii="Times New Roman" w:hAnsi="Times New Roman"/>
          <w:i/>
          <w:iCs/>
          <w:lang w:val="fr-FR"/>
        </w:rPr>
        <w:t xml:space="preserve"> </w:t>
      </w:r>
      <w:proofErr w:type="spellStart"/>
      <w:r w:rsidRPr="009F2C4D">
        <w:rPr>
          <w:rFonts w:ascii="Times New Roman" w:hAnsi="Times New Roman"/>
          <w:i/>
          <w:iCs/>
          <w:lang w:val="fr-FR"/>
        </w:rPr>
        <w:t>rețeuaua</w:t>
      </w:r>
      <w:proofErr w:type="spellEnd"/>
      <w:r w:rsidRPr="009F2C4D">
        <w:rPr>
          <w:rFonts w:ascii="Times New Roman" w:hAnsi="Times New Roman"/>
          <w:i/>
          <w:iCs/>
          <w:lang w:val="fr-FR"/>
        </w:rPr>
        <w:t xml:space="preserve">  de </w:t>
      </w:r>
      <w:proofErr w:type="spellStart"/>
      <w:r w:rsidRPr="009F2C4D">
        <w:rPr>
          <w:rFonts w:ascii="Times New Roman" w:hAnsi="Times New Roman"/>
          <w:i/>
          <w:iCs/>
          <w:lang w:val="fr-FR"/>
        </w:rPr>
        <w:t>canalizare</w:t>
      </w:r>
      <w:proofErr w:type="spellEnd"/>
      <w:r w:rsidRPr="009F2C4D">
        <w:rPr>
          <w:rFonts w:ascii="Times New Roman" w:hAnsi="Times New Roman"/>
          <w:i/>
          <w:iCs/>
          <w:lang w:val="fr-FR"/>
        </w:rPr>
        <w:t xml:space="preserve"> </w:t>
      </w:r>
      <w:proofErr w:type="spellStart"/>
      <w:r w:rsidRPr="009F2C4D">
        <w:rPr>
          <w:rFonts w:ascii="Times New Roman" w:hAnsi="Times New Roman"/>
          <w:i/>
          <w:iCs/>
          <w:lang w:val="fr-FR"/>
        </w:rPr>
        <w:t>menajeră</w:t>
      </w:r>
      <w:proofErr w:type="spellEnd"/>
      <w:r w:rsidRPr="009F2C4D">
        <w:rPr>
          <w:rFonts w:ascii="Times New Roman" w:hAnsi="Times New Roman"/>
          <w:i/>
          <w:iCs/>
          <w:lang w:val="fr-FR"/>
        </w:rPr>
        <w:t xml:space="preserve"> </w:t>
      </w:r>
      <w:proofErr w:type="gramStart"/>
      <w:r w:rsidRPr="009F2C4D">
        <w:rPr>
          <w:rFonts w:ascii="Times New Roman" w:hAnsi="Times New Roman"/>
          <w:i/>
          <w:iCs/>
          <w:lang w:val="fr-FR"/>
        </w:rPr>
        <w:t>a</w:t>
      </w:r>
      <w:proofErr w:type="gramEnd"/>
      <w:r w:rsidRPr="009F2C4D">
        <w:rPr>
          <w:rFonts w:ascii="Times New Roman" w:hAnsi="Times New Roman"/>
          <w:i/>
          <w:iCs/>
          <w:lang w:val="fr-FR"/>
        </w:rPr>
        <w:t xml:space="preserve"> </w:t>
      </w:r>
      <w:proofErr w:type="spellStart"/>
      <w:r w:rsidRPr="009F2C4D">
        <w:rPr>
          <w:rFonts w:ascii="Times New Roman" w:hAnsi="Times New Roman"/>
          <w:i/>
          <w:iCs/>
          <w:lang w:val="fr-FR"/>
        </w:rPr>
        <w:t>localității</w:t>
      </w:r>
      <w:proofErr w:type="spellEnd"/>
      <w:r w:rsidRPr="009F2C4D">
        <w:rPr>
          <w:rFonts w:ascii="Times New Roman" w:hAnsi="Times New Roman"/>
          <w:i/>
          <w:iCs/>
          <w:lang w:val="fr-FR"/>
        </w:rPr>
        <w:t>;</w:t>
      </w:r>
    </w:p>
    <w:p w:rsidR="009F2C4D" w:rsidRPr="009F2C4D" w:rsidRDefault="009F2C4D" w:rsidP="009F2C4D">
      <w:pPr>
        <w:pStyle w:val="BodyTextIndent"/>
        <w:spacing w:after="0" w:line="240" w:lineRule="auto"/>
        <w:ind w:left="0" w:right="51"/>
        <w:jc w:val="both"/>
        <w:rPr>
          <w:rFonts w:ascii="Times New Roman" w:hAnsi="Times New Roman"/>
          <w:i/>
          <w:iCs/>
          <w:lang w:val="fr-FR"/>
        </w:rPr>
      </w:pPr>
      <w:r w:rsidRPr="009F2C4D">
        <w:rPr>
          <w:rFonts w:ascii="Times New Roman" w:hAnsi="Times New Roman"/>
          <w:lang w:val="fr-FR"/>
        </w:rPr>
        <w:t>-</w:t>
      </w:r>
      <w:proofErr w:type="spellStart"/>
      <w:r w:rsidRPr="009F2C4D">
        <w:rPr>
          <w:rFonts w:ascii="Times New Roman" w:hAnsi="Times New Roman"/>
          <w:lang w:val="fr-FR"/>
        </w:rPr>
        <w:t>zgomot</w:t>
      </w:r>
      <w:proofErr w:type="spellEnd"/>
      <w:r w:rsidRPr="009F2C4D">
        <w:rPr>
          <w:rFonts w:ascii="Times New Roman" w:hAnsi="Times New Roman"/>
          <w:lang w:val="fr-FR"/>
        </w:rPr>
        <w:t xml:space="preserve">: - </w:t>
      </w:r>
      <w:proofErr w:type="spellStart"/>
      <w:r w:rsidRPr="009F2C4D">
        <w:rPr>
          <w:rFonts w:ascii="Times New Roman" w:hAnsi="Times New Roman"/>
          <w:i/>
          <w:iCs/>
          <w:lang w:val="fr-FR"/>
        </w:rPr>
        <w:t>generat</w:t>
      </w:r>
      <w:proofErr w:type="spellEnd"/>
      <w:r w:rsidRPr="009F2C4D">
        <w:rPr>
          <w:rFonts w:ascii="Times New Roman" w:hAnsi="Times New Roman"/>
          <w:i/>
          <w:iCs/>
          <w:lang w:val="fr-FR"/>
        </w:rPr>
        <w:t xml:space="preserve"> de </w:t>
      </w:r>
      <w:proofErr w:type="spellStart"/>
      <w:r w:rsidRPr="009F2C4D">
        <w:rPr>
          <w:rFonts w:ascii="Times New Roman" w:hAnsi="Times New Roman"/>
          <w:i/>
          <w:iCs/>
          <w:lang w:val="fr-FR"/>
        </w:rPr>
        <w:t>utilaje</w:t>
      </w:r>
      <w:proofErr w:type="spellEnd"/>
      <w:r w:rsidRPr="009F2C4D">
        <w:rPr>
          <w:rFonts w:ascii="Times New Roman" w:hAnsi="Times New Roman"/>
          <w:i/>
          <w:iCs/>
          <w:lang w:val="fr-FR"/>
        </w:rPr>
        <w:t xml:space="preserve"> se vor </w:t>
      </w:r>
      <w:proofErr w:type="spellStart"/>
      <w:r w:rsidRPr="009F2C4D">
        <w:rPr>
          <w:rFonts w:ascii="Times New Roman" w:hAnsi="Times New Roman"/>
          <w:i/>
          <w:iCs/>
          <w:lang w:val="fr-FR"/>
        </w:rPr>
        <w:t>resimţi</w:t>
      </w:r>
      <w:proofErr w:type="spellEnd"/>
      <w:r w:rsidRPr="009F2C4D">
        <w:rPr>
          <w:rFonts w:ascii="Times New Roman" w:hAnsi="Times New Roman"/>
          <w:i/>
          <w:iCs/>
          <w:lang w:val="fr-FR"/>
        </w:rPr>
        <w:t xml:space="preserve"> </w:t>
      </w:r>
      <w:proofErr w:type="spellStart"/>
      <w:r w:rsidRPr="009F2C4D">
        <w:rPr>
          <w:rFonts w:ascii="Times New Roman" w:hAnsi="Times New Roman"/>
          <w:i/>
          <w:iCs/>
          <w:lang w:val="fr-FR"/>
        </w:rPr>
        <w:t>pe</w:t>
      </w:r>
      <w:proofErr w:type="spellEnd"/>
      <w:r w:rsidRPr="009F2C4D">
        <w:rPr>
          <w:rFonts w:ascii="Times New Roman" w:hAnsi="Times New Roman"/>
          <w:i/>
          <w:iCs/>
          <w:lang w:val="fr-FR"/>
        </w:rPr>
        <w:t xml:space="preserve"> </w:t>
      </w:r>
      <w:proofErr w:type="spellStart"/>
      <w:r w:rsidRPr="009F2C4D">
        <w:rPr>
          <w:rFonts w:ascii="Times New Roman" w:hAnsi="Times New Roman"/>
          <w:i/>
          <w:iCs/>
          <w:lang w:val="fr-FR"/>
        </w:rPr>
        <w:t>perioade</w:t>
      </w:r>
      <w:proofErr w:type="spellEnd"/>
      <w:r w:rsidRPr="009F2C4D">
        <w:rPr>
          <w:rFonts w:ascii="Times New Roman" w:hAnsi="Times New Roman"/>
          <w:i/>
          <w:iCs/>
          <w:lang w:val="fr-FR"/>
        </w:rPr>
        <w:t xml:space="preserve"> </w:t>
      </w:r>
      <w:proofErr w:type="spellStart"/>
      <w:r w:rsidRPr="009F2C4D">
        <w:rPr>
          <w:rFonts w:ascii="Times New Roman" w:hAnsi="Times New Roman"/>
          <w:i/>
          <w:iCs/>
          <w:lang w:val="fr-FR"/>
        </w:rPr>
        <w:t>scurte</w:t>
      </w:r>
      <w:proofErr w:type="spellEnd"/>
      <w:r w:rsidRPr="009F2C4D">
        <w:rPr>
          <w:rFonts w:ascii="Times New Roman" w:hAnsi="Times New Roman"/>
          <w:i/>
          <w:iCs/>
          <w:lang w:val="fr-FR"/>
        </w:rPr>
        <w:t xml:space="preserve"> de </w:t>
      </w:r>
      <w:proofErr w:type="spellStart"/>
      <w:r w:rsidRPr="009F2C4D">
        <w:rPr>
          <w:rFonts w:ascii="Times New Roman" w:hAnsi="Times New Roman"/>
          <w:i/>
          <w:iCs/>
          <w:lang w:val="fr-FR"/>
        </w:rPr>
        <w:t>timp</w:t>
      </w:r>
      <w:proofErr w:type="spellEnd"/>
      <w:r w:rsidRPr="009F2C4D">
        <w:rPr>
          <w:rFonts w:ascii="Times New Roman" w:hAnsi="Times New Roman"/>
          <w:i/>
          <w:iCs/>
          <w:lang w:val="fr-FR"/>
        </w:rPr>
        <w:t xml:space="preserve">, </w:t>
      </w:r>
      <w:proofErr w:type="spellStart"/>
      <w:r w:rsidRPr="009F2C4D">
        <w:rPr>
          <w:rFonts w:ascii="Times New Roman" w:hAnsi="Times New Roman"/>
          <w:i/>
          <w:iCs/>
          <w:lang w:val="fr-FR"/>
        </w:rPr>
        <w:t>execuţia</w:t>
      </w:r>
      <w:proofErr w:type="spellEnd"/>
      <w:r w:rsidRPr="009F2C4D">
        <w:rPr>
          <w:rFonts w:ascii="Times New Roman" w:hAnsi="Times New Roman"/>
          <w:i/>
          <w:iCs/>
          <w:lang w:val="fr-FR"/>
        </w:rPr>
        <w:t xml:space="preserve"> </w:t>
      </w:r>
      <w:proofErr w:type="spellStart"/>
      <w:r w:rsidRPr="009F2C4D">
        <w:rPr>
          <w:rFonts w:ascii="Times New Roman" w:hAnsi="Times New Roman"/>
          <w:i/>
          <w:iCs/>
          <w:lang w:val="fr-FR"/>
        </w:rPr>
        <w:t>lucrărilor</w:t>
      </w:r>
      <w:proofErr w:type="spellEnd"/>
      <w:r w:rsidRPr="009F2C4D">
        <w:rPr>
          <w:rFonts w:ascii="Times New Roman" w:hAnsi="Times New Roman"/>
          <w:i/>
          <w:iCs/>
          <w:lang w:val="fr-FR"/>
        </w:rPr>
        <w:t xml:space="preserve"> se vor </w:t>
      </w:r>
      <w:proofErr w:type="spellStart"/>
      <w:r w:rsidRPr="009F2C4D">
        <w:rPr>
          <w:rFonts w:ascii="Times New Roman" w:hAnsi="Times New Roman"/>
          <w:i/>
          <w:iCs/>
          <w:lang w:val="fr-FR"/>
        </w:rPr>
        <w:t>efectua</w:t>
      </w:r>
      <w:proofErr w:type="spellEnd"/>
      <w:r w:rsidRPr="009F2C4D">
        <w:rPr>
          <w:rFonts w:ascii="Times New Roman" w:hAnsi="Times New Roman"/>
          <w:i/>
          <w:iCs/>
          <w:lang w:val="fr-FR"/>
        </w:rPr>
        <w:t xml:space="preserve"> </w:t>
      </w:r>
      <w:proofErr w:type="spellStart"/>
      <w:r w:rsidRPr="009F2C4D">
        <w:rPr>
          <w:rFonts w:ascii="Times New Roman" w:hAnsi="Times New Roman"/>
          <w:i/>
          <w:iCs/>
          <w:lang w:val="fr-FR"/>
        </w:rPr>
        <w:t>numai</w:t>
      </w:r>
      <w:proofErr w:type="spellEnd"/>
      <w:r w:rsidRPr="009F2C4D">
        <w:rPr>
          <w:rFonts w:ascii="Times New Roman" w:hAnsi="Times New Roman"/>
          <w:i/>
          <w:iCs/>
          <w:lang w:val="fr-FR"/>
        </w:rPr>
        <w:t xml:space="preserve"> </w:t>
      </w:r>
      <w:proofErr w:type="spellStart"/>
      <w:r w:rsidRPr="009F2C4D">
        <w:rPr>
          <w:rFonts w:ascii="Times New Roman" w:hAnsi="Times New Roman"/>
          <w:i/>
          <w:iCs/>
          <w:lang w:val="fr-FR"/>
        </w:rPr>
        <w:t>în</w:t>
      </w:r>
      <w:proofErr w:type="spellEnd"/>
      <w:r w:rsidRPr="009F2C4D">
        <w:rPr>
          <w:rFonts w:ascii="Times New Roman" w:hAnsi="Times New Roman"/>
          <w:i/>
          <w:iCs/>
          <w:lang w:val="fr-FR"/>
        </w:rPr>
        <w:t xml:space="preserve"> </w:t>
      </w:r>
      <w:proofErr w:type="spellStart"/>
      <w:r w:rsidRPr="009F2C4D">
        <w:rPr>
          <w:rFonts w:ascii="Times New Roman" w:hAnsi="Times New Roman"/>
          <w:i/>
          <w:iCs/>
          <w:lang w:val="fr-FR"/>
        </w:rPr>
        <w:t>timpul</w:t>
      </w:r>
      <w:proofErr w:type="spellEnd"/>
      <w:r w:rsidRPr="009F2C4D">
        <w:rPr>
          <w:rFonts w:ascii="Times New Roman" w:hAnsi="Times New Roman"/>
          <w:i/>
          <w:iCs/>
          <w:lang w:val="fr-FR"/>
        </w:rPr>
        <w:t xml:space="preserve"> </w:t>
      </w:r>
      <w:proofErr w:type="spellStart"/>
      <w:r w:rsidRPr="009F2C4D">
        <w:rPr>
          <w:rFonts w:ascii="Times New Roman" w:hAnsi="Times New Roman"/>
          <w:i/>
          <w:iCs/>
          <w:lang w:val="fr-FR"/>
        </w:rPr>
        <w:t>zilei</w:t>
      </w:r>
      <w:proofErr w:type="spellEnd"/>
      <w:r w:rsidRPr="009F2C4D">
        <w:rPr>
          <w:rFonts w:ascii="Times New Roman" w:hAnsi="Times New Roman"/>
          <w:i/>
          <w:iCs/>
          <w:lang w:val="fr-FR"/>
        </w:rPr>
        <w:t>.</w:t>
      </w:r>
    </w:p>
    <w:p w:rsidR="00C93CB2" w:rsidRDefault="00526F51" w:rsidP="00A32EA7">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b/>
          <w:i/>
          <w:sz w:val="24"/>
          <w:szCs w:val="24"/>
          <w:lang w:val="ro-RO"/>
        </w:rPr>
        <w:t>f) riscurile de</w:t>
      </w:r>
      <w:r w:rsidR="00A32EA7" w:rsidRPr="00B96B49">
        <w:rPr>
          <w:rFonts w:ascii="Times New Roman" w:hAnsi="Times New Roman"/>
          <w:b/>
          <w:i/>
          <w:sz w:val="24"/>
          <w:szCs w:val="24"/>
          <w:lang w:val="ro-RO"/>
        </w:rPr>
        <w:t xml:space="preserve"> accident</w:t>
      </w:r>
      <w:r w:rsidR="00581F98" w:rsidRPr="00B96B49">
        <w:rPr>
          <w:rFonts w:ascii="Times New Roman" w:hAnsi="Times New Roman"/>
          <w:b/>
          <w:i/>
          <w:sz w:val="24"/>
          <w:szCs w:val="24"/>
          <w:lang w:val="ro-RO"/>
        </w:rPr>
        <w:t>e majore</w:t>
      </w:r>
      <w:r w:rsidRPr="00B96B49">
        <w:rPr>
          <w:rFonts w:ascii="Times New Roman" w:hAnsi="Times New Roman"/>
          <w:b/>
          <w:i/>
          <w:sz w:val="24"/>
          <w:szCs w:val="24"/>
          <w:lang w:val="ro-RO"/>
        </w:rPr>
        <w:t xml:space="preserve"> și/sau dezastre relevante pentru proiectul în cauză</w:t>
      </w:r>
      <w:r w:rsidR="00A32EA7" w:rsidRPr="00B96B49">
        <w:rPr>
          <w:rFonts w:ascii="Times New Roman" w:hAnsi="Times New Roman"/>
          <w:i/>
          <w:sz w:val="24"/>
          <w:szCs w:val="24"/>
          <w:lang w:val="ro-RO"/>
        </w:rPr>
        <w:t>,</w:t>
      </w:r>
      <w:r w:rsidRPr="00B96B49">
        <w:rPr>
          <w:rFonts w:ascii="Times New Roman" w:hAnsi="Times New Roman"/>
          <w:i/>
          <w:sz w:val="24"/>
          <w:szCs w:val="24"/>
          <w:lang w:val="ro-RO"/>
        </w:rPr>
        <w:t xml:space="preserve"> </w:t>
      </w:r>
      <w:r w:rsidRPr="00B96B49">
        <w:rPr>
          <w:rFonts w:ascii="Times New Roman" w:hAnsi="Times New Roman"/>
          <w:b/>
          <w:i/>
          <w:sz w:val="24"/>
          <w:szCs w:val="24"/>
          <w:lang w:val="ro-RO"/>
        </w:rPr>
        <w:t xml:space="preserve">inclusiv </w:t>
      </w:r>
      <w:r w:rsidR="00581F98" w:rsidRPr="00B96B49">
        <w:rPr>
          <w:rFonts w:ascii="Times New Roman" w:hAnsi="Times New Roman"/>
          <w:b/>
          <w:i/>
          <w:sz w:val="24"/>
          <w:szCs w:val="24"/>
          <w:lang w:val="ro-RO"/>
        </w:rPr>
        <w:t>cele cauzate de schimbările climatic</w:t>
      </w:r>
      <w:r w:rsidR="00862642" w:rsidRPr="00B96B49">
        <w:rPr>
          <w:rFonts w:ascii="Times New Roman" w:hAnsi="Times New Roman"/>
          <w:b/>
          <w:i/>
          <w:sz w:val="24"/>
          <w:szCs w:val="24"/>
          <w:lang w:val="ro-RO"/>
        </w:rPr>
        <w:t>e</w:t>
      </w:r>
      <w:r w:rsidR="005B1024" w:rsidRPr="00B96B49">
        <w:rPr>
          <w:rFonts w:ascii="Times New Roman" w:hAnsi="Times New Roman"/>
          <w:b/>
          <w:i/>
          <w:sz w:val="24"/>
          <w:szCs w:val="24"/>
          <w:lang w:val="ro-RO"/>
        </w:rPr>
        <w:t>, conform cunoștințelor științifice</w:t>
      </w:r>
      <w:r w:rsidR="00862642" w:rsidRPr="00B96B49">
        <w:rPr>
          <w:rFonts w:ascii="Times New Roman" w:hAnsi="Times New Roman"/>
          <w:b/>
          <w:i/>
          <w:sz w:val="24"/>
          <w:szCs w:val="24"/>
          <w:lang w:val="ro-RO"/>
        </w:rPr>
        <w:t>:</w:t>
      </w:r>
      <w:r w:rsidR="005B1024" w:rsidRPr="00B96B49">
        <w:rPr>
          <w:rFonts w:ascii="Times New Roman" w:hAnsi="Times New Roman"/>
          <w:sz w:val="24"/>
          <w:szCs w:val="24"/>
          <w:lang w:val="ro-RO"/>
        </w:rPr>
        <w:t xml:space="preserve"> </w:t>
      </w:r>
    </w:p>
    <w:p w:rsidR="009F2C4D" w:rsidRPr="002635F4" w:rsidRDefault="009F2C4D" w:rsidP="009F2C4D">
      <w:pPr>
        <w:pStyle w:val="BodyText"/>
        <w:ind w:right="51" w:firstLine="357"/>
        <w:rPr>
          <w:rFonts w:ascii="Times New Roman" w:hAnsi="Times New Roman"/>
          <w:i/>
          <w:iCs/>
        </w:rPr>
      </w:pPr>
      <w:r w:rsidRPr="002635F4">
        <w:rPr>
          <w:rFonts w:ascii="Times New Roman" w:hAnsi="Times New Roman"/>
          <w:i/>
          <w:iCs/>
          <w:lang w:val="fr-FR"/>
        </w:rPr>
        <w:t xml:space="preserve">   - </w:t>
      </w:r>
      <w:proofErr w:type="spellStart"/>
      <w:r w:rsidRPr="002635F4">
        <w:rPr>
          <w:rFonts w:ascii="Times New Roman" w:hAnsi="Times New Roman"/>
          <w:i/>
          <w:iCs/>
          <w:lang w:val="fr-FR"/>
        </w:rPr>
        <w:t>proiectul</w:t>
      </w:r>
      <w:proofErr w:type="spellEnd"/>
      <w:r w:rsidRPr="002635F4">
        <w:rPr>
          <w:rFonts w:ascii="Times New Roman" w:hAnsi="Times New Roman"/>
          <w:i/>
          <w:iCs/>
          <w:lang w:val="fr-FR"/>
        </w:rPr>
        <w:t xml:space="preserve"> nu </w:t>
      </w:r>
      <w:proofErr w:type="spellStart"/>
      <w:r w:rsidRPr="002635F4">
        <w:rPr>
          <w:rFonts w:ascii="Times New Roman" w:hAnsi="Times New Roman"/>
          <w:i/>
          <w:iCs/>
          <w:lang w:val="fr-FR"/>
        </w:rPr>
        <w:t>prevede</w:t>
      </w:r>
      <w:proofErr w:type="spellEnd"/>
      <w:r w:rsidRPr="002635F4">
        <w:rPr>
          <w:rFonts w:ascii="Times New Roman" w:hAnsi="Times New Roman"/>
          <w:i/>
          <w:iCs/>
          <w:lang w:val="fr-FR"/>
        </w:rPr>
        <w:t xml:space="preserve"> </w:t>
      </w:r>
      <w:proofErr w:type="spellStart"/>
      <w:r w:rsidRPr="002635F4">
        <w:rPr>
          <w:rFonts w:ascii="Times New Roman" w:hAnsi="Times New Roman"/>
          <w:i/>
          <w:iCs/>
          <w:lang w:val="fr-FR"/>
        </w:rPr>
        <w:t>utilizarea</w:t>
      </w:r>
      <w:proofErr w:type="spellEnd"/>
      <w:r w:rsidRPr="002635F4">
        <w:rPr>
          <w:rFonts w:ascii="Times New Roman" w:hAnsi="Times New Roman"/>
          <w:i/>
          <w:iCs/>
          <w:lang w:val="fr-FR"/>
        </w:rPr>
        <w:t xml:space="preserve"> </w:t>
      </w:r>
      <w:proofErr w:type="spellStart"/>
      <w:r w:rsidRPr="002635F4">
        <w:rPr>
          <w:rFonts w:ascii="Times New Roman" w:hAnsi="Times New Roman"/>
          <w:i/>
          <w:iCs/>
          <w:lang w:val="fr-FR"/>
        </w:rPr>
        <w:t>substanţelor</w:t>
      </w:r>
      <w:proofErr w:type="spellEnd"/>
      <w:r w:rsidRPr="002635F4">
        <w:rPr>
          <w:rFonts w:ascii="Times New Roman" w:hAnsi="Times New Roman"/>
          <w:i/>
          <w:iCs/>
          <w:lang w:val="fr-FR"/>
        </w:rPr>
        <w:t xml:space="preserve"> </w:t>
      </w:r>
      <w:proofErr w:type="spellStart"/>
      <w:r w:rsidRPr="002635F4">
        <w:rPr>
          <w:rFonts w:ascii="Times New Roman" w:hAnsi="Times New Roman"/>
          <w:i/>
          <w:iCs/>
          <w:lang w:val="fr-FR"/>
        </w:rPr>
        <w:t>periculoase</w:t>
      </w:r>
      <w:proofErr w:type="spellEnd"/>
      <w:r w:rsidRPr="002635F4">
        <w:rPr>
          <w:rFonts w:ascii="Times New Roman" w:hAnsi="Times New Roman"/>
          <w:i/>
          <w:iCs/>
          <w:lang w:val="fr-FR"/>
        </w:rPr>
        <w:t xml:space="preserve"> care </w:t>
      </w:r>
      <w:proofErr w:type="spellStart"/>
      <w:r w:rsidRPr="002635F4">
        <w:rPr>
          <w:rFonts w:ascii="Times New Roman" w:hAnsi="Times New Roman"/>
          <w:i/>
          <w:iCs/>
          <w:lang w:val="fr-FR"/>
        </w:rPr>
        <w:t>ar</w:t>
      </w:r>
      <w:proofErr w:type="spellEnd"/>
      <w:r w:rsidRPr="002635F4">
        <w:rPr>
          <w:rFonts w:ascii="Times New Roman" w:hAnsi="Times New Roman"/>
          <w:i/>
          <w:iCs/>
          <w:lang w:val="fr-FR"/>
        </w:rPr>
        <w:t xml:space="preserve"> </w:t>
      </w:r>
      <w:proofErr w:type="spellStart"/>
      <w:r w:rsidRPr="002635F4">
        <w:rPr>
          <w:rFonts w:ascii="Times New Roman" w:hAnsi="Times New Roman"/>
          <w:i/>
          <w:iCs/>
          <w:lang w:val="fr-FR"/>
        </w:rPr>
        <w:t>putea</w:t>
      </w:r>
      <w:proofErr w:type="spellEnd"/>
      <w:r w:rsidRPr="002635F4">
        <w:rPr>
          <w:rFonts w:ascii="Times New Roman" w:hAnsi="Times New Roman"/>
          <w:i/>
          <w:iCs/>
          <w:lang w:val="fr-FR"/>
        </w:rPr>
        <w:t xml:space="preserve"> </w:t>
      </w:r>
      <w:proofErr w:type="spellStart"/>
      <w:r w:rsidRPr="002635F4">
        <w:rPr>
          <w:rFonts w:ascii="Times New Roman" w:hAnsi="Times New Roman"/>
          <w:i/>
          <w:iCs/>
          <w:lang w:val="fr-FR"/>
        </w:rPr>
        <w:t>genera</w:t>
      </w:r>
      <w:proofErr w:type="spellEnd"/>
      <w:r w:rsidRPr="002635F4">
        <w:rPr>
          <w:rFonts w:ascii="Times New Roman" w:hAnsi="Times New Roman"/>
          <w:i/>
          <w:iCs/>
          <w:lang w:val="fr-FR"/>
        </w:rPr>
        <w:t xml:space="preserve"> </w:t>
      </w:r>
      <w:proofErr w:type="spellStart"/>
      <w:r w:rsidRPr="002635F4">
        <w:rPr>
          <w:rFonts w:ascii="Times New Roman" w:hAnsi="Times New Roman"/>
          <w:i/>
          <w:iCs/>
          <w:lang w:val="fr-FR"/>
        </w:rPr>
        <w:t>fenomene</w:t>
      </w:r>
      <w:proofErr w:type="spellEnd"/>
      <w:r w:rsidRPr="002635F4">
        <w:rPr>
          <w:rFonts w:ascii="Times New Roman" w:hAnsi="Times New Roman"/>
          <w:i/>
          <w:iCs/>
          <w:lang w:val="fr-FR"/>
        </w:rPr>
        <w:t xml:space="preserve"> de accidente</w:t>
      </w:r>
    </w:p>
    <w:p w:rsidR="003B40AB" w:rsidRPr="00B96B49" w:rsidRDefault="005B1024" w:rsidP="00A32EA7">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b/>
          <w:i/>
          <w:sz w:val="24"/>
          <w:szCs w:val="24"/>
          <w:lang w:val="ro-RO"/>
        </w:rPr>
        <w:t xml:space="preserve">g) riscurile pentru sănătatea umană </w:t>
      </w:r>
      <w:r w:rsidRPr="00B96B49">
        <w:rPr>
          <w:rFonts w:ascii="Times New Roman" w:hAnsi="Times New Roman"/>
          <w:i/>
          <w:sz w:val="24"/>
          <w:szCs w:val="24"/>
          <w:lang w:val="ro-RO"/>
        </w:rPr>
        <w:t>(de exemplu, din cauza contaminării apei sau a poluării atmosferice):</w:t>
      </w:r>
      <w:r w:rsidR="009F2C4D">
        <w:rPr>
          <w:rFonts w:ascii="Times New Roman" w:hAnsi="Times New Roman"/>
          <w:i/>
          <w:sz w:val="24"/>
          <w:szCs w:val="24"/>
          <w:lang w:val="ro-RO"/>
        </w:rPr>
        <w:t>nu este cazul, dacă se respectă tehnologia de producere;</w:t>
      </w:r>
    </w:p>
    <w:p w:rsidR="003B40AB" w:rsidRPr="00B96B49" w:rsidRDefault="003B40AB" w:rsidP="003B40AB">
      <w:pPr>
        <w:autoSpaceDE w:val="0"/>
        <w:autoSpaceDN w:val="0"/>
        <w:adjustRightInd w:val="0"/>
        <w:spacing w:before="120" w:after="0" w:line="240" w:lineRule="auto"/>
        <w:jc w:val="both"/>
        <w:rPr>
          <w:rFonts w:ascii="Times New Roman" w:hAnsi="Times New Roman"/>
          <w:b/>
          <w:sz w:val="24"/>
          <w:szCs w:val="24"/>
          <w:lang w:val="ro-RO"/>
        </w:rPr>
      </w:pPr>
      <w:r w:rsidRPr="00B96B49">
        <w:rPr>
          <w:rFonts w:ascii="Times New Roman" w:hAnsi="Times New Roman"/>
          <w:b/>
          <w:sz w:val="24"/>
          <w:szCs w:val="24"/>
          <w:lang w:val="ro-RO"/>
        </w:rPr>
        <w:t xml:space="preserve">2. Amplasarea proiectului </w:t>
      </w:r>
    </w:p>
    <w:p w:rsidR="003B40AB" w:rsidRPr="00B96B49" w:rsidRDefault="003B40AB" w:rsidP="00A32EA7">
      <w:pPr>
        <w:autoSpaceDE w:val="0"/>
        <w:autoSpaceDN w:val="0"/>
        <w:adjustRightInd w:val="0"/>
        <w:spacing w:after="0" w:line="240" w:lineRule="auto"/>
        <w:jc w:val="both"/>
        <w:rPr>
          <w:rFonts w:ascii="Times New Roman" w:hAnsi="Times New Roman"/>
          <w:sz w:val="24"/>
          <w:szCs w:val="24"/>
          <w:lang w:val="ro-RO"/>
        </w:rPr>
      </w:pPr>
    </w:p>
    <w:p w:rsidR="009F2C4D" w:rsidRPr="009F2C4D" w:rsidRDefault="003B40AB" w:rsidP="009F2C4D">
      <w:pPr>
        <w:pStyle w:val="ListParagraph"/>
        <w:numPr>
          <w:ilvl w:val="0"/>
          <w:numId w:val="29"/>
        </w:numPr>
        <w:autoSpaceDE w:val="0"/>
        <w:autoSpaceDN w:val="0"/>
        <w:adjustRightInd w:val="0"/>
        <w:spacing w:after="0" w:line="240" w:lineRule="auto"/>
        <w:ind w:left="0" w:firstLine="0"/>
        <w:jc w:val="both"/>
        <w:rPr>
          <w:rFonts w:ascii="Times New Roman" w:hAnsi="Times New Roman"/>
          <w:b/>
          <w:sz w:val="24"/>
          <w:szCs w:val="24"/>
          <w:lang w:val="ro-RO"/>
        </w:rPr>
      </w:pPr>
      <w:r w:rsidRPr="009F2C4D">
        <w:rPr>
          <w:rFonts w:ascii="Times New Roman" w:hAnsi="Times New Roman"/>
          <w:b/>
          <w:sz w:val="24"/>
          <w:szCs w:val="24"/>
          <w:lang w:val="ro-RO"/>
        </w:rPr>
        <w:t>utilizarea actuală și aprobată a terenului</w:t>
      </w:r>
      <w:r w:rsidR="00DD2570" w:rsidRPr="009F2C4D">
        <w:rPr>
          <w:rFonts w:ascii="Times New Roman" w:hAnsi="Times New Roman"/>
          <w:b/>
          <w:sz w:val="24"/>
          <w:szCs w:val="24"/>
          <w:lang w:val="ro-RO"/>
        </w:rPr>
        <w:t xml:space="preserve">: </w:t>
      </w:r>
      <w:proofErr w:type="spellStart"/>
      <w:r w:rsidR="009F2C4D" w:rsidRPr="002635F4">
        <w:rPr>
          <w:rFonts w:ascii="Times New Roman" w:hAnsi="Times New Roman"/>
          <w:i/>
          <w:iCs/>
        </w:rPr>
        <w:t>T</w:t>
      </w:r>
      <w:r w:rsidR="009F2C4D">
        <w:rPr>
          <w:rFonts w:ascii="Times New Roman" w:hAnsi="Times New Roman"/>
          <w:i/>
          <w:iCs/>
        </w:rPr>
        <w:t>erenul</w:t>
      </w:r>
      <w:proofErr w:type="spellEnd"/>
      <w:r w:rsidR="009F2C4D">
        <w:rPr>
          <w:rFonts w:ascii="Times New Roman" w:hAnsi="Times New Roman"/>
          <w:i/>
          <w:iCs/>
        </w:rPr>
        <w:t xml:space="preserve"> se </w:t>
      </w:r>
      <w:proofErr w:type="spellStart"/>
      <w:r w:rsidR="009F2C4D">
        <w:rPr>
          <w:rFonts w:ascii="Times New Roman" w:hAnsi="Times New Roman"/>
          <w:i/>
          <w:iCs/>
        </w:rPr>
        <w:t>află</w:t>
      </w:r>
      <w:proofErr w:type="spellEnd"/>
      <w:r w:rsidR="009F2C4D">
        <w:rPr>
          <w:rFonts w:ascii="Times New Roman" w:hAnsi="Times New Roman"/>
          <w:i/>
          <w:iCs/>
        </w:rPr>
        <w:t xml:space="preserve"> </w:t>
      </w:r>
      <w:proofErr w:type="spellStart"/>
      <w:r w:rsidR="009F2C4D">
        <w:rPr>
          <w:rFonts w:ascii="Times New Roman" w:hAnsi="Times New Roman"/>
          <w:i/>
          <w:iCs/>
        </w:rPr>
        <w:t>în</w:t>
      </w:r>
      <w:proofErr w:type="spellEnd"/>
      <w:r w:rsidR="009F2C4D">
        <w:rPr>
          <w:rFonts w:ascii="Times New Roman" w:hAnsi="Times New Roman"/>
          <w:i/>
          <w:iCs/>
        </w:rPr>
        <w:t xml:space="preserve"> </w:t>
      </w:r>
      <w:proofErr w:type="spellStart"/>
      <w:r w:rsidR="009F2C4D">
        <w:rPr>
          <w:rFonts w:ascii="Times New Roman" w:hAnsi="Times New Roman"/>
          <w:i/>
          <w:iCs/>
        </w:rPr>
        <w:t>intravilanul</w:t>
      </w:r>
      <w:proofErr w:type="spellEnd"/>
      <w:r w:rsidR="009F2C4D">
        <w:rPr>
          <w:rFonts w:ascii="Times New Roman" w:hAnsi="Times New Roman"/>
          <w:i/>
          <w:iCs/>
        </w:rPr>
        <w:t xml:space="preserve"> </w:t>
      </w:r>
      <w:proofErr w:type="spellStart"/>
      <w:r w:rsidR="009F2C4D">
        <w:rPr>
          <w:rFonts w:ascii="Times New Roman" w:hAnsi="Times New Roman"/>
          <w:i/>
          <w:iCs/>
        </w:rPr>
        <w:t>Comunei</w:t>
      </w:r>
      <w:proofErr w:type="spellEnd"/>
      <w:r w:rsidR="009F2C4D">
        <w:rPr>
          <w:rFonts w:ascii="Times New Roman" w:hAnsi="Times New Roman"/>
          <w:i/>
          <w:iCs/>
        </w:rPr>
        <w:t xml:space="preserve"> </w:t>
      </w:r>
      <w:proofErr w:type="spellStart"/>
      <w:r w:rsidR="009F2C4D">
        <w:rPr>
          <w:rFonts w:ascii="Times New Roman" w:hAnsi="Times New Roman"/>
          <w:i/>
          <w:iCs/>
        </w:rPr>
        <w:t>Mihăileni</w:t>
      </w:r>
      <w:proofErr w:type="spellEnd"/>
      <w:r w:rsidR="009F2C4D">
        <w:rPr>
          <w:rFonts w:ascii="Times New Roman" w:hAnsi="Times New Roman"/>
          <w:i/>
          <w:iCs/>
        </w:rPr>
        <w:t>,</w:t>
      </w:r>
      <w:r w:rsidR="009F2C4D" w:rsidRPr="002635F4">
        <w:rPr>
          <w:rFonts w:ascii="Times New Roman" w:hAnsi="Times New Roman"/>
          <w:i/>
          <w:iCs/>
        </w:rPr>
        <w:t xml:space="preserve"> </w:t>
      </w:r>
      <w:proofErr w:type="spellStart"/>
      <w:r w:rsidR="009F2C4D" w:rsidRPr="002635F4">
        <w:rPr>
          <w:rFonts w:ascii="Times New Roman" w:hAnsi="Times New Roman"/>
          <w:i/>
          <w:iCs/>
        </w:rPr>
        <w:t>în</w:t>
      </w:r>
      <w:proofErr w:type="spellEnd"/>
      <w:r w:rsidR="009F2C4D" w:rsidRPr="002635F4">
        <w:rPr>
          <w:rFonts w:ascii="Times New Roman" w:hAnsi="Times New Roman"/>
          <w:i/>
          <w:iCs/>
        </w:rPr>
        <w:t xml:space="preserve"> </w:t>
      </w:r>
      <w:proofErr w:type="spellStart"/>
      <w:r w:rsidR="009F2C4D" w:rsidRPr="002635F4">
        <w:rPr>
          <w:rFonts w:ascii="Times New Roman" w:hAnsi="Times New Roman"/>
          <w:i/>
          <w:iCs/>
        </w:rPr>
        <w:t>domeniu</w:t>
      </w:r>
      <w:proofErr w:type="spellEnd"/>
      <w:r w:rsidR="009F2C4D" w:rsidRPr="002635F4">
        <w:rPr>
          <w:rFonts w:ascii="Times New Roman" w:hAnsi="Times New Roman"/>
          <w:i/>
          <w:iCs/>
        </w:rPr>
        <w:t xml:space="preserve"> </w:t>
      </w:r>
      <w:proofErr w:type="spellStart"/>
      <w:r w:rsidR="009F2C4D" w:rsidRPr="002635F4">
        <w:rPr>
          <w:rFonts w:ascii="Times New Roman" w:hAnsi="Times New Roman"/>
          <w:i/>
          <w:iCs/>
        </w:rPr>
        <w:t>privat</w:t>
      </w:r>
      <w:proofErr w:type="spellEnd"/>
      <w:r w:rsidR="009F2C4D" w:rsidRPr="002635F4">
        <w:rPr>
          <w:rFonts w:ascii="Times New Roman" w:hAnsi="Times New Roman"/>
          <w:i/>
          <w:iCs/>
        </w:rPr>
        <w:t xml:space="preserve">, </w:t>
      </w:r>
      <w:proofErr w:type="spellStart"/>
      <w:r w:rsidR="009F2C4D" w:rsidRPr="002635F4">
        <w:rPr>
          <w:rFonts w:ascii="Times New Roman" w:hAnsi="Times New Roman"/>
          <w:i/>
          <w:iCs/>
        </w:rPr>
        <w:t>folosinţa</w:t>
      </w:r>
      <w:proofErr w:type="spellEnd"/>
      <w:r w:rsidR="009F2C4D" w:rsidRPr="002635F4">
        <w:rPr>
          <w:rFonts w:ascii="Times New Roman" w:hAnsi="Times New Roman"/>
          <w:i/>
          <w:iCs/>
        </w:rPr>
        <w:t xml:space="preserve"> </w:t>
      </w:r>
      <w:proofErr w:type="spellStart"/>
      <w:r w:rsidR="009F2C4D" w:rsidRPr="002635F4">
        <w:rPr>
          <w:rFonts w:ascii="Times New Roman" w:hAnsi="Times New Roman"/>
          <w:i/>
          <w:iCs/>
        </w:rPr>
        <w:t>actuală</w:t>
      </w:r>
      <w:proofErr w:type="spellEnd"/>
      <w:r w:rsidR="009F2C4D" w:rsidRPr="002635F4">
        <w:rPr>
          <w:rFonts w:ascii="Times New Roman" w:hAnsi="Times New Roman"/>
          <w:i/>
          <w:iCs/>
        </w:rPr>
        <w:t xml:space="preserve"> </w:t>
      </w:r>
      <w:proofErr w:type="spellStart"/>
      <w:r w:rsidR="009F2C4D" w:rsidRPr="002635F4">
        <w:rPr>
          <w:rFonts w:ascii="Times New Roman" w:hAnsi="Times New Roman"/>
          <w:i/>
          <w:iCs/>
        </w:rPr>
        <w:t>fiind</w:t>
      </w:r>
      <w:proofErr w:type="spellEnd"/>
      <w:r w:rsidR="009F2C4D" w:rsidRPr="002635F4">
        <w:rPr>
          <w:rFonts w:ascii="Times New Roman" w:hAnsi="Times New Roman"/>
          <w:i/>
          <w:iCs/>
        </w:rPr>
        <w:t xml:space="preserve"> </w:t>
      </w:r>
      <w:proofErr w:type="spellStart"/>
      <w:r w:rsidR="009F2C4D">
        <w:rPr>
          <w:rFonts w:ascii="Times New Roman" w:hAnsi="Times New Roman"/>
          <w:i/>
          <w:iCs/>
        </w:rPr>
        <w:t>fâneață</w:t>
      </w:r>
      <w:proofErr w:type="spellEnd"/>
      <w:r w:rsidR="009F2C4D">
        <w:rPr>
          <w:rFonts w:ascii="Times New Roman" w:hAnsi="Times New Roman"/>
          <w:i/>
          <w:iCs/>
        </w:rPr>
        <w:t xml:space="preserve">, conform </w:t>
      </w:r>
      <w:proofErr w:type="spellStart"/>
      <w:r w:rsidR="009F2C4D">
        <w:rPr>
          <w:rFonts w:ascii="Times New Roman" w:hAnsi="Times New Roman"/>
          <w:i/>
          <w:iCs/>
        </w:rPr>
        <w:t>Certificat</w:t>
      </w:r>
      <w:proofErr w:type="spellEnd"/>
      <w:r w:rsidR="009F2C4D">
        <w:rPr>
          <w:rFonts w:ascii="Times New Roman" w:hAnsi="Times New Roman"/>
          <w:i/>
          <w:iCs/>
        </w:rPr>
        <w:t xml:space="preserve"> de urbanism nr.32/05.10.2017;</w:t>
      </w:r>
    </w:p>
    <w:p w:rsidR="003B40AB" w:rsidRPr="00B96B49" w:rsidRDefault="003B40AB" w:rsidP="00A32EA7">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b/>
          <w:sz w:val="24"/>
          <w:szCs w:val="24"/>
          <w:lang w:val="ro-RO"/>
        </w:rPr>
        <w:t xml:space="preserve">b) bogăția, disponibilitatea, calitatea și capacitatea de regenerare relative ale resurselor naturale </w:t>
      </w:r>
      <w:r w:rsidRPr="00B96B49">
        <w:rPr>
          <w:rFonts w:ascii="Times New Roman" w:hAnsi="Times New Roman"/>
          <w:sz w:val="24"/>
          <w:szCs w:val="24"/>
          <w:lang w:val="ro-RO"/>
        </w:rPr>
        <w:t xml:space="preserve">(inclusiv solul, terenurile, apa și biodiversitatea) din </w:t>
      </w:r>
      <w:r w:rsidR="00F104D1" w:rsidRPr="00B96B49">
        <w:rPr>
          <w:rFonts w:ascii="Times New Roman" w:hAnsi="Times New Roman"/>
          <w:sz w:val="24"/>
          <w:szCs w:val="24"/>
          <w:lang w:val="ro-RO"/>
        </w:rPr>
        <w:t>zonă și din subteranul acesteia:</w:t>
      </w:r>
      <w:r w:rsidR="009F2C4D" w:rsidRPr="009F2C4D">
        <w:rPr>
          <w:rFonts w:ascii="Times New Roman" w:hAnsi="Times New Roman"/>
          <w:i/>
          <w:iCs/>
          <w:lang w:val="fr-FR"/>
        </w:rPr>
        <w:t>nu este cazul</w:t>
      </w:r>
      <w:r w:rsidR="009F2C4D">
        <w:rPr>
          <w:rFonts w:ascii="Times New Roman" w:hAnsi="Times New Roman"/>
          <w:sz w:val="24"/>
          <w:szCs w:val="24"/>
          <w:lang w:val="ro-RO"/>
        </w:rPr>
        <w:t>.</w:t>
      </w:r>
    </w:p>
    <w:p w:rsidR="00A32EA7" w:rsidRPr="00B96B49" w:rsidRDefault="00CE7556" w:rsidP="00A32EA7">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b/>
          <w:sz w:val="24"/>
          <w:szCs w:val="24"/>
          <w:lang w:val="ro-RO"/>
        </w:rPr>
        <w:t>c) c</w:t>
      </w:r>
      <w:r w:rsidR="00A32EA7" w:rsidRPr="00B96B49">
        <w:rPr>
          <w:rFonts w:ascii="Times New Roman" w:hAnsi="Times New Roman"/>
          <w:b/>
          <w:sz w:val="24"/>
          <w:szCs w:val="24"/>
          <w:lang w:val="ro-RO"/>
        </w:rPr>
        <w:t>apacitatea de absorbţie a mediului</w:t>
      </w:r>
      <w:r w:rsidRPr="00B96B49">
        <w:rPr>
          <w:rFonts w:ascii="Times New Roman" w:hAnsi="Times New Roman"/>
          <w:b/>
          <w:sz w:val="24"/>
          <w:szCs w:val="24"/>
          <w:lang w:val="ro-RO"/>
        </w:rPr>
        <w:t xml:space="preserve"> natural</w:t>
      </w:r>
      <w:r w:rsidRPr="00B96B49">
        <w:rPr>
          <w:rFonts w:ascii="Times New Roman" w:hAnsi="Times New Roman"/>
          <w:sz w:val="24"/>
          <w:szCs w:val="24"/>
          <w:lang w:val="ro-RO"/>
        </w:rPr>
        <w:t>, acordându-se atenție specială următoarelor zone</w:t>
      </w:r>
      <w:r w:rsidR="00A32EA7" w:rsidRPr="00B96B49">
        <w:rPr>
          <w:rFonts w:ascii="Times New Roman" w:hAnsi="Times New Roman"/>
          <w:sz w:val="24"/>
          <w:szCs w:val="24"/>
          <w:lang w:val="ro-RO"/>
        </w:rPr>
        <w:t>:</w:t>
      </w:r>
    </w:p>
    <w:p w:rsidR="00A32EA7" w:rsidRPr="00B96B49" w:rsidRDefault="00CE7556" w:rsidP="00A32EA7">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sz w:val="24"/>
          <w:szCs w:val="24"/>
          <w:lang w:val="ro-RO"/>
        </w:rPr>
        <w:t xml:space="preserve">  i</w:t>
      </w:r>
      <w:r w:rsidR="00A32EA7" w:rsidRPr="00B96B49">
        <w:rPr>
          <w:rFonts w:ascii="Times New Roman" w:hAnsi="Times New Roman"/>
          <w:sz w:val="24"/>
          <w:szCs w:val="24"/>
          <w:lang w:val="ro-RO"/>
        </w:rPr>
        <w:t>) zonele umede</w:t>
      </w:r>
      <w:r w:rsidRPr="00B96B49">
        <w:rPr>
          <w:rFonts w:ascii="Times New Roman" w:hAnsi="Times New Roman"/>
          <w:sz w:val="24"/>
          <w:szCs w:val="24"/>
          <w:lang w:val="ro-RO"/>
        </w:rPr>
        <w:t>, zone riverane, guri ale</w:t>
      </w:r>
      <w:r w:rsidR="00A32EA7" w:rsidRPr="00B96B49">
        <w:rPr>
          <w:rFonts w:ascii="Times New Roman" w:hAnsi="Times New Roman"/>
          <w:sz w:val="24"/>
          <w:szCs w:val="24"/>
          <w:lang w:val="ro-RO"/>
        </w:rPr>
        <w:t xml:space="preserve"> </w:t>
      </w:r>
      <w:r w:rsidRPr="00B96B49">
        <w:rPr>
          <w:rFonts w:ascii="Times New Roman" w:hAnsi="Times New Roman"/>
          <w:sz w:val="24"/>
          <w:szCs w:val="24"/>
          <w:lang w:val="ro-RO"/>
        </w:rPr>
        <w:t>râurilor</w:t>
      </w:r>
      <w:r w:rsidR="009F2C4D">
        <w:rPr>
          <w:rFonts w:ascii="Times New Roman" w:hAnsi="Times New Roman"/>
          <w:sz w:val="24"/>
          <w:szCs w:val="24"/>
          <w:lang w:val="ro-RO"/>
        </w:rPr>
        <w:t xml:space="preserve">: </w:t>
      </w:r>
      <w:r w:rsidR="009F2C4D" w:rsidRPr="009F2C4D">
        <w:rPr>
          <w:rFonts w:ascii="Times New Roman" w:hAnsi="Times New Roman"/>
          <w:i/>
          <w:iCs/>
          <w:lang w:val="fr-FR"/>
        </w:rPr>
        <w:t>nu este cazul</w:t>
      </w:r>
      <w:r w:rsidR="009F2C4D">
        <w:rPr>
          <w:rFonts w:ascii="Times New Roman" w:hAnsi="Times New Roman"/>
          <w:sz w:val="24"/>
          <w:szCs w:val="24"/>
          <w:lang w:val="ro-RO"/>
        </w:rPr>
        <w:t>;</w:t>
      </w:r>
    </w:p>
    <w:p w:rsidR="00A32EA7" w:rsidRPr="00B96B49" w:rsidRDefault="00CE7556" w:rsidP="00A32EA7">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sz w:val="24"/>
          <w:szCs w:val="24"/>
          <w:lang w:val="ro-RO"/>
        </w:rPr>
        <w:t xml:space="preserve">  ii</w:t>
      </w:r>
      <w:r w:rsidR="00A32EA7" w:rsidRPr="00B96B49">
        <w:rPr>
          <w:rFonts w:ascii="Times New Roman" w:hAnsi="Times New Roman"/>
          <w:sz w:val="24"/>
          <w:szCs w:val="24"/>
          <w:lang w:val="ro-RO"/>
        </w:rPr>
        <w:t>) zonele costiere</w:t>
      </w:r>
      <w:r w:rsidRPr="00B96B49">
        <w:rPr>
          <w:rFonts w:ascii="Times New Roman" w:hAnsi="Times New Roman"/>
          <w:sz w:val="24"/>
          <w:szCs w:val="24"/>
          <w:lang w:val="ro-RO"/>
        </w:rPr>
        <w:t xml:space="preserve"> și mediul marin </w:t>
      </w:r>
      <w:r w:rsidR="009F2C4D">
        <w:rPr>
          <w:rFonts w:ascii="Times New Roman" w:hAnsi="Times New Roman"/>
          <w:sz w:val="24"/>
          <w:szCs w:val="24"/>
          <w:lang w:val="ro-RO"/>
        </w:rPr>
        <w:t xml:space="preserve">: </w:t>
      </w:r>
      <w:r w:rsidR="009F2C4D" w:rsidRPr="009F2C4D">
        <w:rPr>
          <w:rFonts w:ascii="Times New Roman" w:hAnsi="Times New Roman"/>
          <w:i/>
          <w:iCs/>
          <w:lang w:val="fr-FR"/>
        </w:rPr>
        <w:t>nu este cazul</w:t>
      </w:r>
      <w:r w:rsidR="009F2C4D">
        <w:rPr>
          <w:rFonts w:ascii="Times New Roman" w:hAnsi="Times New Roman"/>
          <w:sz w:val="24"/>
          <w:szCs w:val="24"/>
          <w:lang w:val="ro-RO"/>
        </w:rPr>
        <w:t>;</w:t>
      </w:r>
    </w:p>
    <w:p w:rsidR="00A32EA7" w:rsidRPr="00B96B49" w:rsidRDefault="00CE7556" w:rsidP="00A32EA7">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sz w:val="24"/>
          <w:szCs w:val="24"/>
          <w:lang w:val="ro-RO"/>
        </w:rPr>
        <w:t xml:space="preserve">  </w:t>
      </w:r>
      <w:proofErr w:type="spellStart"/>
      <w:r w:rsidRPr="00B96B49">
        <w:rPr>
          <w:rFonts w:ascii="Times New Roman" w:hAnsi="Times New Roman"/>
          <w:sz w:val="24"/>
          <w:szCs w:val="24"/>
          <w:lang w:val="ro-RO"/>
        </w:rPr>
        <w:t>iii</w:t>
      </w:r>
      <w:proofErr w:type="spellEnd"/>
      <w:r w:rsidR="00A32EA7" w:rsidRPr="00B96B49">
        <w:rPr>
          <w:rFonts w:ascii="Times New Roman" w:hAnsi="Times New Roman"/>
          <w:sz w:val="24"/>
          <w:szCs w:val="24"/>
          <w:lang w:val="ro-RO"/>
        </w:rPr>
        <w:t>) z</w:t>
      </w:r>
      <w:r w:rsidRPr="00B96B49">
        <w:rPr>
          <w:rFonts w:ascii="Times New Roman" w:hAnsi="Times New Roman"/>
          <w:sz w:val="24"/>
          <w:szCs w:val="24"/>
          <w:lang w:val="ro-RO"/>
        </w:rPr>
        <w:t>onele montane şi forestiere</w:t>
      </w:r>
      <w:r w:rsidR="009F2C4D">
        <w:rPr>
          <w:rFonts w:ascii="Times New Roman" w:hAnsi="Times New Roman"/>
          <w:sz w:val="24"/>
          <w:szCs w:val="24"/>
          <w:lang w:val="ro-RO"/>
        </w:rPr>
        <w:t xml:space="preserve">: </w:t>
      </w:r>
      <w:r w:rsidR="009F2C4D" w:rsidRPr="009F2C4D">
        <w:rPr>
          <w:rFonts w:ascii="Times New Roman" w:hAnsi="Times New Roman"/>
          <w:i/>
          <w:iCs/>
          <w:lang w:val="fr-FR"/>
        </w:rPr>
        <w:t>nu este cazul, nefiind fond forestier</w:t>
      </w:r>
      <w:r w:rsidR="009F2C4D">
        <w:rPr>
          <w:rFonts w:ascii="Times New Roman" w:hAnsi="Times New Roman"/>
          <w:sz w:val="24"/>
          <w:szCs w:val="24"/>
          <w:lang w:val="ro-RO"/>
        </w:rPr>
        <w:t>;</w:t>
      </w:r>
    </w:p>
    <w:p w:rsidR="000A48B0" w:rsidRPr="00B96B49" w:rsidRDefault="000A48B0" w:rsidP="000A48B0">
      <w:pPr>
        <w:autoSpaceDE w:val="0"/>
        <w:autoSpaceDN w:val="0"/>
        <w:adjustRightInd w:val="0"/>
        <w:spacing w:after="18" w:line="240" w:lineRule="auto"/>
        <w:rPr>
          <w:rFonts w:ascii="Times New Roman" w:hAnsi="Times New Roman"/>
          <w:color w:val="000000"/>
          <w:sz w:val="24"/>
          <w:szCs w:val="24"/>
          <w:lang w:val="ro-RO" w:eastAsia="ro-RO"/>
        </w:rPr>
      </w:pPr>
      <w:r w:rsidRPr="00B96B49">
        <w:rPr>
          <w:rFonts w:ascii="Times New Roman" w:hAnsi="Times New Roman"/>
          <w:color w:val="000000"/>
          <w:sz w:val="24"/>
          <w:szCs w:val="24"/>
          <w:lang w:val="ro-RO" w:eastAsia="ro-RO"/>
        </w:rPr>
        <w:t xml:space="preserve">  </w:t>
      </w:r>
      <w:proofErr w:type="spellStart"/>
      <w:r w:rsidRPr="00B96B49">
        <w:rPr>
          <w:rFonts w:ascii="Times New Roman" w:hAnsi="Times New Roman"/>
          <w:color w:val="000000"/>
          <w:sz w:val="24"/>
          <w:szCs w:val="24"/>
          <w:lang w:val="ro-RO" w:eastAsia="ro-RO"/>
        </w:rPr>
        <w:t>iv</w:t>
      </w:r>
      <w:proofErr w:type="spellEnd"/>
      <w:r w:rsidRPr="00B96B49">
        <w:rPr>
          <w:rFonts w:ascii="Times New Roman" w:hAnsi="Times New Roman"/>
          <w:color w:val="000000"/>
          <w:sz w:val="24"/>
          <w:szCs w:val="24"/>
          <w:lang w:val="ro-RO" w:eastAsia="ro-RO"/>
        </w:rPr>
        <w:t xml:space="preserve">) </w:t>
      </w:r>
      <w:r w:rsidR="00404F69" w:rsidRPr="00B96B49">
        <w:rPr>
          <w:rFonts w:ascii="Times New Roman" w:hAnsi="Times New Roman"/>
          <w:color w:val="000000"/>
          <w:sz w:val="24"/>
          <w:szCs w:val="24"/>
          <w:lang w:val="ro-RO" w:eastAsia="ro-RO"/>
        </w:rPr>
        <w:t>rezervaţii şi parcuri naturale</w:t>
      </w:r>
      <w:r w:rsidRPr="00B96B49">
        <w:rPr>
          <w:rFonts w:ascii="Times New Roman" w:hAnsi="Times New Roman"/>
          <w:color w:val="000000"/>
          <w:sz w:val="24"/>
          <w:szCs w:val="24"/>
          <w:lang w:val="ro-RO" w:eastAsia="ro-RO"/>
        </w:rPr>
        <w:t xml:space="preserve"> </w:t>
      </w:r>
      <w:r w:rsidR="009F2C4D">
        <w:rPr>
          <w:rFonts w:ascii="Times New Roman" w:hAnsi="Times New Roman"/>
          <w:color w:val="000000"/>
          <w:sz w:val="24"/>
          <w:szCs w:val="24"/>
          <w:lang w:val="ro-RO" w:eastAsia="ro-RO"/>
        </w:rPr>
        <w:t xml:space="preserve">: </w:t>
      </w:r>
      <w:proofErr w:type="spellStart"/>
      <w:r w:rsidR="009F2C4D" w:rsidRPr="002635F4">
        <w:rPr>
          <w:rFonts w:ascii="Times New Roman" w:hAnsi="Times New Roman"/>
          <w:i/>
          <w:iCs/>
          <w:lang w:val="fr-FR"/>
        </w:rPr>
        <w:t>proiectul</w:t>
      </w:r>
      <w:proofErr w:type="spellEnd"/>
      <w:r w:rsidR="009F2C4D" w:rsidRPr="002635F4">
        <w:rPr>
          <w:rFonts w:ascii="Times New Roman" w:hAnsi="Times New Roman"/>
          <w:i/>
          <w:iCs/>
          <w:lang w:val="fr-FR"/>
        </w:rPr>
        <w:t xml:space="preserve"> nu </w:t>
      </w:r>
      <w:proofErr w:type="spellStart"/>
      <w:r w:rsidR="009F2C4D" w:rsidRPr="002635F4">
        <w:rPr>
          <w:rFonts w:ascii="Times New Roman" w:hAnsi="Times New Roman"/>
          <w:i/>
          <w:iCs/>
          <w:lang w:val="fr-FR"/>
        </w:rPr>
        <w:t>afectează</w:t>
      </w:r>
      <w:proofErr w:type="spellEnd"/>
      <w:r w:rsidR="009F2C4D" w:rsidRPr="002635F4">
        <w:rPr>
          <w:rFonts w:ascii="Times New Roman" w:hAnsi="Times New Roman"/>
          <w:i/>
          <w:iCs/>
          <w:lang w:val="fr-FR"/>
        </w:rPr>
        <w:t xml:space="preserve"> </w:t>
      </w:r>
      <w:proofErr w:type="spellStart"/>
      <w:r w:rsidR="009F2C4D" w:rsidRPr="002635F4">
        <w:rPr>
          <w:rFonts w:ascii="Times New Roman" w:hAnsi="Times New Roman"/>
          <w:i/>
          <w:iCs/>
          <w:lang w:val="fr-FR"/>
        </w:rPr>
        <w:t>arii</w:t>
      </w:r>
      <w:proofErr w:type="spellEnd"/>
      <w:r w:rsidR="009F2C4D" w:rsidRPr="002635F4">
        <w:rPr>
          <w:rFonts w:ascii="Times New Roman" w:hAnsi="Times New Roman"/>
          <w:i/>
          <w:iCs/>
          <w:lang w:val="fr-FR"/>
        </w:rPr>
        <w:t xml:space="preserve"> </w:t>
      </w:r>
      <w:proofErr w:type="spellStart"/>
      <w:r w:rsidR="009F2C4D" w:rsidRPr="002635F4">
        <w:rPr>
          <w:rFonts w:ascii="Times New Roman" w:hAnsi="Times New Roman"/>
          <w:i/>
          <w:iCs/>
          <w:lang w:val="fr-FR"/>
        </w:rPr>
        <w:t>naturale</w:t>
      </w:r>
      <w:proofErr w:type="spellEnd"/>
      <w:r w:rsidR="009F2C4D" w:rsidRPr="002635F4">
        <w:rPr>
          <w:rFonts w:ascii="Times New Roman" w:hAnsi="Times New Roman"/>
          <w:i/>
          <w:iCs/>
          <w:lang w:val="fr-FR"/>
        </w:rPr>
        <w:t xml:space="preserve"> </w:t>
      </w:r>
      <w:proofErr w:type="spellStart"/>
      <w:r w:rsidR="009F2C4D" w:rsidRPr="002635F4">
        <w:rPr>
          <w:rFonts w:ascii="Times New Roman" w:hAnsi="Times New Roman"/>
          <w:i/>
          <w:iCs/>
          <w:lang w:val="fr-FR"/>
        </w:rPr>
        <w:t>protejate</w:t>
      </w:r>
      <w:proofErr w:type="spellEnd"/>
      <w:r w:rsidR="009F2C4D" w:rsidRPr="002635F4">
        <w:rPr>
          <w:rFonts w:ascii="Times New Roman" w:hAnsi="Times New Roman"/>
          <w:i/>
          <w:iCs/>
          <w:lang w:val="fr-FR"/>
        </w:rPr>
        <w:t xml:space="preserve"> de </w:t>
      </w:r>
      <w:proofErr w:type="spellStart"/>
      <w:r w:rsidR="009F2C4D" w:rsidRPr="002635F4">
        <w:rPr>
          <w:rFonts w:ascii="Times New Roman" w:hAnsi="Times New Roman"/>
          <w:i/>
          <w:iCs/>
          <w:lang w:val="fr-FR"/>
        </w:rPr>
        <w:t>interes</w:t>
      </w:r>
      <w:proofErr w:type="spellEnd"/>
      <w:r w:rsidR="009F2C4D" w:rsidRPr="002635F4">
        <w:rPr>
          <w:rFonts w:ascii="Times New Roman" w:hAnsi="Times New Roman"/>
          <w:i/>
          <w:iCs/>
          <w:lang w:val="fr-FR"/>
        </w:rPr>
        <w:t xml:space="preserve"> </w:t>
      </w:r>
      <w:proofErr w:type="spellStart"/>
      <w:r w:rsidR="009F2C4D" w:rsidRPr="002635F4">
        <w:rPr>
          <w:rFonts w:ascii="Times New Roman" w:hAnsi="Times New Roman"/>
          <w:i/>
          <w:iCs/>
          <w:lang w:val="fr-FR"/>
        </w:rPr>
        <w:t>naţional</w:t>
      </w:r>
      <w:proofErr w:type="spellEnd"/>
      <w:r w:rsidR="009F2C4D">
        <w:rPr>
          <w:rFonts w:ascii="Times New Roman" w:hAnsi="Times New Roman"/>
          <w:color w:val="000000"/>
          <w:sz w:val="24"/>
          <w:szCs w:val="24"/>
          <w:lang w:val="ro-RO" w:eastAsia="ro-RO"/>
        </w:rPr>
        <w:t xml:space="preserve"> </w:t>
      </w:r>
    </w:p>
    <w:p w:rsidR="000A48B0" w:rsidRDefault="000A48B0" w:rsidP="00404F69">
      <w:pPr>
        <w:autoSpaceDE w:val="0"/>
        <w:autoSpaceDN w:val="0"/>
        <w:adjustRightInd w:val="0"/>
        <w:spacing w:after="0" w:line="240" w:lineRule="auto"/>
        <w:jc w:val="both"/>
        <w:rPr>
          <w:rFonts w:ascii="Times New Roman" w:hAnsi="Times New Roman"/>
          <w:i/>
          <w:iCs/>
          <w:lang w:val="pt-BR"/>
        </w:rPr>
      </w:pPr>
      <w:r w:rsidRPr="00B96B49">
        <w:rPr>
          <w:rFonts w:ascii="Times New Roman" w:hAnsi="Times New Roman"/>
          <w:color w:val="000000"/>
          <w:sz w:val="24"/>
          <w:szCs w:val="24"/>
          <w:lang w:val="ro-RO" w:eastAsia="ro-RO"/>
        </w:rPr>
        <w:lastRenderedPageBreak/>
        <w:t xml:space="preserve">  v) zone clasificate sau protejate conform </w:t>
      </w:r>
      <w:proofErr w:type="spellStart"/>
      <w:r w:rsidRPr="00B96B49">
        <w:rPr>
          <w:rFonts w:ascii="Times New Roman" w:hAnsi="Times New Roman"/>
          <w:color w:val="000000"/>
          <w:sz w:val="24"/>
          <w:szCs w:val="24"/>
          <w:lang w:val="ro-RO" w:eastAsia="ro-RO"/>
        </w:rPr>
        <w:t>legislatiei</w:t>
      </w:r>
      <w:proofErr w:type="spellEnd"/>
      <w:r w:rsidRPr="00B96B49">
        <w:rPr>
          <w:rFonts w:ascii="Times New Roman" w:hAnsi="Times New Roman"/>
          <w:color w:val="000000"/>
          <w:sz w:val="24"/>
          <w:szCs w:val="24"/>
          <w:lang w:val="ro-RO" w:eastAsia="ro-RO"/>
        </w:rPr>
        <w:t xml:space="preserve"> în vigoare: </w:t>
      </w:r>
      <w:r w:rsidRPr="006B66A7">
        <w:rPr>
          <w:rFonts w:ascii="Times New Roman" w:hAnsi="Times New Roman"/>
          <w:color w:val="000000"/>
          <w:lang w:val="ro-RO" w:eastAsia="ro-RO"/>
        </w:rPr>
        <w:t>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FE4EED" w:rsidRPr="006B66A7">
        <w:rPr>
          <w:rFonts w:ascii="Times New Roman" w:hAnsi="Times New Roman"/>
          <w:color w:val="000000"/>
          <w:lang w:val="ro-RO" w:eastAsia="ro-RO"/>
        </w:rPr>
        <w:t>:</w:t>
      </w:r>
      <w:r w:rsidR="006B66A7" w:rsidRPr="006B66A7">
        <w:rPr>
          <w:rStyle w:val="stire"/>
          <w:rFonts w:ascii="Times New Roman" w:hAnsi="Times New Roman"/>
          <w:i/>
          <w:iCs/>
          <w:lang w:val="it-IT"/>
        </w:rPr>
        <w:t xml:space="preserve"> </w:t>
      </w:r>
      <w:r w:rsidR="006B66A7" w:rsidRPr="002635F4">
        <w:rPr>
          <w:rStyle w:val="ln2tlitera"/>
          <w:rFonts w:ascii="Times New Roman" w:hAnsi="Times New Roman"/>
          <w:i/>
          <w:iCs/>
          <w:lang w:val="it-IT"/>
        </w:rPr>
        <w:t xml:space="preserve">amplasamentul proiectului </w:t>
      </w:r>
      <w:r w:rsidR="006B66A7" w:rsidRPr="002635F4">
        <w:rPr>
          <w:rStyle w:val="ln2tlitera"/>
          <w:rFonts w:ascii="Times New Roman" w:hAnsi="Times New Roman"/>
          <w:b/>
          <w:i/>
          <w:iCs/>
          <w:lang w:val="it-IT"/>
        </w:rPr>
        <w:t xml:space="preserve"> se află în arii naturale protejate –situri Natura 2000</w:t>
      </w:r>
      <w:r w:rsidR="006B66A7">
        <w:rPr>
          <w:rStyle w:val="ln2tlitera"/>
          <w:rFonts w:ascii="Times New Roman" w:hAnsi="Times New Roman"/>
          <w:b/>
          <w:i/>
          <w:iCs/>
          <w:lang w:val="it-IT"/>
        </w:rPr>
        <w:t xml:space="preserve">- </w:t>
      </w:r>
      <w:r w:rsidR="006B66A7" w:rsidRPr="006B66A7">
        <w:rPr>
          <w:rFonts w:ascii="Times New Roman" w:hAnsi="Times New Roman"/>
          <w:b/>
          <w:i/>
          <w:lang w:val="ro-RO"/>
        </w:rPr>
        <w:t>ROSPA 0034 Depresiunea și Munții Ciucului, respectiv în ROSCI 0323 Munții Ciucului</w:t>
      </w:r>
      <w:r w:rsidR="006B66A7">
        <w:rPr>
          <w:b/>
          <w:i/>
          <w:sz w:val="24"/>
          <w:szCs w:val="24"/>
          <w:lang w:val="ro-RO"/>
        </w:rPr>
        <w:t>.</w:t>
      </w:r>
      <w:r w:rsidR="006B66A7" w:rsidRPr="002635F4">
        <w:rPr>
          <w:rStyle w:val="ln2tlitera"/>
          <w:rFonts w:ascii="Times New Roman" w:hAnsi="Times New Roman"/>
          <w:i/>
          <w:iCs/>
          <w:lang w:val="it-IT"/>
        </w:rPr>
        <w:t xml:space="preserve"> Din acest motiv proiectul nu </w:t>
      </w:r>
      <w:r w:rsidR="006B66A7" w:rsidRPr="002635F4">
        <w:rPr>
          <w:rFonts w:ascii="Times New Roman" w:hAnsi="Times New Roman"/>
          <w:i/>
          <w:iCs/>
          <w:lang w:val="pt-BR"/>
        </w:rPr>
        <w:t>intră sub incidenţa art. 28 din Ordonanţa de urgenţă a Guvernului nr. 57/2007 privind regimul ariilor naturale protejate, conservarea habitatelor naturale, a florei şi faunei sălbatice, cu modificările şi completările ulterioare</w:t>
      </w:r>
      <w:r w:rsidR="006B66A7">
        <w:rPr>
          <w:rFonts w:ascii="Times New Roman" w:hAnsi="Times New Roman"/>
          <w:i/>
          <w:iCs/>
          <w:lang w:val="pt-BR"/>
        </w:rPr>
        <w:t>.</w:t>
      </w:r>
    </w:p>
    <w:p w:rsidR="006B66A7" w:rsidRPr="006B66A7" w:rsidRDefault="006B66A7" w:rsidP="00404F69">
      <w:pPr>
        <w:autoSpaceDE w:val="0"/>
        <w:autoSpaceDN w:val="0"/>
        <w:adjustRightInd w:val="0"/>
        <w:spacing w:after="0" w:line="240" w:lineRule="auto"/>
        <w:jc w:val="both"/>
        <w:rPr>
          <w:rFonts w:ascii="Times New Roman" w:hAnsi="Times New Roman"/>
          <w:color w:val="000000"/>
          <w:lang w:val="ro-RO" w:eastAsia="ro-RO"/>
        </w:rPr>
      </w:pPr>
      <w:r w:rsidRPr="006B66A7">
        <w:rPr>
          <w:rFonts w:ascii="Times New Roman" w:hAnsi="Times New Roman"/>
          <w:lang w:val="ro-RO"/>
        </w:rPr>
        <w:t>In conformitate cu Legea nr. 5/2000 si anexele sale, publicate in MO 152/12.04.2000, nu exista zone ecologice de interes, desemnate pe amplasamentul proiectului</w:t>
      </w:r>
    </w:p>
    <w:p w:rsidR="009C749A" w:rsidRPr="00B96B49" w:rsidRDefault="009C749A" w:rsidP="006B66A7">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sz w:val="24"/>
          <w:szCs w:val="24"/>
          <w:lang w:val="ro-RO"/>
        </w:rPr>
        <w:t xml:space="preserve">  vi) zonele în care au existat deja cazuri de nerespectare a standardelor de calitate a mediului </w:t>
      </w:r>
    </w:p>
    <w:p w:rsidR="009C749A" w:rsidRPr="00B96B49" w:rsidRDefault="009C749A" w:rsidP="006B66A7">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sz w:val="24"/>
          <w:szCs w:val="24"/>
          <w:lang w:val="ro-RO"/>
        </w:rPr>
        <w:t xml:space="preserve">  prevăzute în dreptul Uniunii și relevante pentru proiect sau în care se consideră că există </w:t>
      </w:r>
    </w:p>
    <w:p w:rsidR="009C749A" w:rsidRPr="00B96B49" w:rsidRDefault="009C749A" w:rsidP="006B66A7">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sz w:val="24"/>
          <w:szCs w:val="24"/>
          <w:lang w:val="ro-RO"/>
        </w:rPr>
        <w:t xml:space="preserve">  astfel de cazuri: </w:t>
      </w:r>
      <w:r w:rsidR="006B66A7" w:rsidRPr="006B66A7">
        <w:rPr>
          <w:rFonts w:ascii="Times New Roman" w:hAnsi="Times New Roman"/>
          <w:i/>
          <w:sz w:val="24"/>
          <w:szCs w:val="24"/>
          <w:lang w:val="ro-RO"/>
        </w:rPr>
        <w:t>nu este cazul</w:t>
      </w:r>
    </w:p>
    <w:p w:rsidR="009C749A" w:rsidRPr="00B96B49" w:rsidRDefault="009C749A" w:rsidP="00F104D1">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sz w:val="24"/>
          <w:szCs w:val="24"/>
          <w:lang w:val="ro-RO"/>
        </w:rPr>
        <w:t xml:space="preserve">  vii) zonele cu o densitate mare a populației:</w:t>
      </w:r>
      <w:r w:rsidR="006B66A7" w:rsidRPr="006B66A7">
        <w:rPr>
          <w:rFonts w:ascii="Times New Roman" w:hAnsi="Times New Roman"/>
          <w:i/>
          <w:sz w:val="24"/>
          <w:szCs w:val="24"/>
          <w:lang w:val="ro-RO"/>
        </w:rPr>
        <w:t xml:space="preserve"> </w:t>
      </w:r>
      <w:r w:rsidR="006B66A7" w:rsidRPr="006B66A7">
        <w:rPr>
          <w:rFonts w:ascii="Times New Roman" w:hAnsi="Times New Roman"/>
          <w:i/>
          <w:sz w:val="24"/>
          <w:szCs w:val="24"/>
          <w:lang w:val="ro-RO"/>
        </w:rPr>
        <w:t>nu este cazul</w:t>
      </w:r>
    </w:p>
    <w:p w:rsidR="009C749A" w:rsidRPr="00B96B49" w:rsidRDefault="009C749A" w:rsidP="0059092A">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sz w:val="24"/>
          <w:szCs w:val="24"/>
          <w:lang w:val="ro-RO"/>
        </w:rPr>
        <w:t xml:space="preserve">  viii) peisaje și situri importante din punct de vedere istoric, cultural sau arheologic: </w:t>
      </w:r>
      <w:r w:rsidR="006B66A7" w:rsidRPr="006B66A7">
        <w:rPr>
          <w:rFonts w:ascii="Times New Roman" w:hAnsi="Times New Roman"/>
          <w:i/>
          <w:sz w:val="24"/>
          <w:szCs w:val="24"/>
          <w:lang w:val="ro-RO"/>
        </w:rPr>
        <w:t>nu este cazul</w:t>
      </w:r>
    </w:p>
    <w:p w:rsidR="00A32EA7" w:rsidRPr="00B96B49" w:rsidRDefault="009C749A" w:rsidP="009C749A">
      <w:pPr>
        <w:autoSpaceDE w:val="0"/>
        <w:autoSpaceDN w:val="0"/>
        <w:adjustRightInd w:val="0"/>
        <w:spacing w:before="120" w:after="0" w:line="240" w:lineRule="auto"/>
        <w:jc w:val="both"/>
        <w:rPr>
          <w:rFonts w:ascii="Times New Roman" w:hAnsi="Times New Roman"/>
          <w:b/>
          <w:sz w:val="24"/>
          <w:szCs w:val="24"/>
          <w:lang w:val="ro-RO"/>
        </w:rPr>
      </w:pPr>
      <w:r w:rsidRPr="00B96B49">
        <w:rPr>
          <w:rFonts w:ascii="Times New Roman" w:hAnsi="Times New Roman"/>
          <w:b/>
          <w:sz w:val="24"/>
          <w:szCs w:val="24"/>
          <w:lang w:val="ro-RO"/>
        </w:rPr>
        <w:t xml:space="preserve">3. Tipurile și caracteristicile </w:t>
      </w:r>
      <w:r w:rsidR="00A32EA7" w:rsidRPr="00B96B49">
        <w:rPr>
          <w:rFonts w:ascii="Times New Roman" w:hAnsi="Times New Roman"/>
          <w:b/>
          <w:sz w:val="24"/>
          <w:szCs w:val="24"/>
          <w:lang w:val="ro-RO"/>
        </w:rPr>
        <w:t xml:space="preserve">impactului potenţial </w:t>
      </w:r>
    </w:p>
    <w:p w:rsidR="009C749A" w:rsidRPr="00B96B49" w:rsidRDefault="009C749A" w:rsidP="00A32EA7">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sz w:val="24"/>
          <w:szCs w:val="24"/>
          <w:lang w:val="ro-RO"/>
        </w:rPr>
        <w:t>Efectele semnificative pe care le po</w:t>
      </w:r>
      <w:r w:rsidR="006A106A" w:rsidRPr="00B96B49">
        <w:rPr>
          <w:rFonts w:ascii="Times New Roman" w:hAnsi="Times New Roman"/>
          <w:sz w:val="24"/>
          <w:szCs w:val="24"/>
          <w:lang w:val="ro-RO"/>
        </w:rPr>
        <w:t>a</w:t>
      </w:r>
      <w:r w:rsidRPr="00B96B49">
        <w:rPr>
          <w:rFonts w:ascii="Times New Roman" w:hAnsi="Times New Roman"/>
          <w:sz w:val="24"/>
          <w:szCs w:val="24"/>
          <w:lang w:val="ro-RO"/>
        </w:rPr>
        <w:t>t</w:t>
      </w:r>
      <w:r w:rsidR="006A106A" w:rsidRPr="00B96B49">
        <w:rPr>
          <w:rFonts w:ascii="Times New Roman" w:hAnsi="Times New Roman"/>
          <w:sz w:val="24"/>
          <w:szCs w:val="24"/>
          <w:lang w:val="ro-RO"/>
        </w:rPr>
        <w:t>e</w:t>
      </w:r>
      <w:r w:rsidRPr="00B96B49">
        <w:rPr>
          <w:rFonts w:ascii="Times New Roman" w:hAnsi="Times New Roman"/>
          <w:sz w:val="24"/>
          <w:szCs w:val="24"/>
          <w:lang w:val="ro-RO"/>
        </w:rPr>
        <w:t xml:space="preserve"> avea proiect</w:t>
      </w:r>
      <w:r w:rsidR="006A106A" w:rsidRPr="00B96B49">
        <w:rPr>
          <w:rFonts w:ascii="Times New Roman" w:hAnsi="Times New Roman"/>
          <w:sz w:val="24"/>
          <w:szCs w:val="24"/>
          <w:lang w:val="ro-RO"/>
        </w:rPr>
        <w:t>ul</w:t>
      </w:r>
      <w:r w:rsidRPr="00B96B49">
        <w:rPr>
          <w:rFonts w:ascii="Times New Roman" w:hAnsi="Times New Roman"/>
          <w:sz w:val="24"/>
          <w:szCs w:val="24"/>
          <w:lang w:val="ro-RO"/>
        </w:rPr>
        <w:t xml:space="preserve"> asupra mediului </w:t>
      </w:r>
      <w:r w:rsidR="00C14DE8" w:rsidRPr="00B96B49">
        <w:rPr>
          <w:rFonts w:ascii="Times New Roman" w:hAnsi="Times New Roman"/>
          <w:sz w:val="24"/>
          <w:szCs w:val="24"/>
          <w:lang w:val="ro-RO"/>
        </w:rPr>
        <w:t>sunt</w:t>
      </w:r>
      <w:r w:rsidR="006A106A" w:rsidRPr="00B96B49">
        <w:rPr>
          <w:rFonts w:ascii="Times New Roman" w:hAnsi="Times New Roman"/>
          <w:sz w:val="24"/>
          <w:szCs w:val="24"/>
          <w:lang w:val="ro-RO"/>
        </w:rPr>
        <w:t xml:space="preserve"> </w:t>
      </w:r>
      <w:r w:rsidRPr="00B96B49">
        <w:rPr>
          <w:rFonts w:ascii="Times New Roman" w:hAnsi="Times New Roman"/>
          <w:sz w:val="24"/>
          <w:szCs w:val="24"/>
          <w:lang w:val="ro-RO"/>
        </w:rPr>
        <w:t xml:space="preserve">analizate în raport cu criteriile stabilite la punctele 1 și 2 din </w:t>
      </w:r>
      <w:r w:rsidR="00C14DE8" w:rsidRPr="00B96B49">
        <w:rPr>
          <w:rFonts w:ascii="Times New Roman" w:hAnsi="Times New Roman"/>
          <w:lang w:val="ro-RO"/>
        </w:rPr>
        <w:t xml:space="preserve"> </w:t>
      </w:r>
      <w:r w:rsidR="00C14DE8" w:rsidRPr="00B96B49">
        <w:rPr>
          <w:rFonts w:ascii="Times New Roman" w:hAnsi="Times New Roman"/>
          <w:sz w:val="24"/>
          <w:szCs w:val="24"/>
          <w:lang w:val="ro-RO"/>
        </w:rPr>
        <w:t>Anexa III al Directivei 2014/52/UE</w:t>
      </w:r>
      <w:r w:rsidRPr="00B96B49">
        <w:rPr>
          <w:rFonts w:ascii="Times New Roman" w:hAnsi="Times New Roman"/>
          <w:sz w:val="24"/>
          <w:szCs w:val="24"/>
          <w:lang w:val="ro-RO"/>
        </w:rPr>
        <w:t>, având în vedere impactul proiectului asupra factorilor prevăzuț</w:t>
      </w:r>
      <w:r w:rsidR="00B75489" w:rsidRPr="00B96B49">
        <w:rPr>
          <w:rFonts w:ascii="Times New Roman" w:hAnsi="Times New Roman"/>
          <w:sz w:val="24"/>
          <w:szCs w:val="24"/>
          <w:lang w:val="ro-RO"/>
        </w:rPr>
        <w:t>i la articolul 3 alineatul (1) din Directiv</w:t>
      </w:r>
      <w:r w:rsidR="00C14DE8" w:rsidRPr="00B96B49">
        <w:rPr>
          <w:rFonts w:ascii="Times New Roman" w:hAnsi="Times New Roman"/>
          <w:sz w:val="24"/>
          <w:szCs w:val="24"/>
          <w:lang w:val="ro-RO"/>
        </w:rPr>
        <w:t>ă</w:t>
      </w:r>
      <w:r w:rsidRPr="00B96B49">
        <w:rPr>
          <w:rFonts w:ascii="Times New Roman" w:hAnsi="Times New Roman"/>
          <w:sz w:val="24"/>
          <w:szCs w:val="24"/>
          <w:lang w:val="ro-RO"/>
        </w:rPr>
        <w:t xml:space="preserve"> și ținând seama de:</w:t>
      </w:r>
    </w:p>
    <w:p w:rsidR="00B75489" w:rsidRPr="006B66A7" w:rsidRDefault="00B75489" w:rsidP="00CD1CE1">
      <w:pPr>
        <w:autoSpaceDE w:val="0"/>
        <w:autoSpaceDN w:val="0"/>
        <w:adjustRightInd w:val="0"/>
        <w:spacing w:after="0" w:line="240" w:lineRule="auto"/>
        <w:jc w:val="both"/>
        <w:rPr>
          <w:rFonts w:ascii="Times New Roman" w:hAnsi="Times New Roman"/>
          <w:i/>
          <w:lang w:val="ro-RO"/>
        </w:rPr>
      </w:pPr>
      <w:r w:rsidRPr="00B96B49">
        <w:rPr>
          <w:rFonts w:ascii="Times New Roman" w:hAnsi="Times New Roman"/>
          <w:sz w:val="24"/>
          <w:szCs w:val="24"/>
          <w:lang w:val="ro-RO"/>
        </w:rPr>
        <w:t xml:space="preserve">  a) importanța și extinderea spațială a impactului (de exemplu, zona geografică și dimensiunea populației care poate fi afectată): </w:t>
      </w:r>
      <w:r w:rsidR="006B66A7" w:rsidRPr="006B66A7">
        <w:rPr>
          <w:rFonts w:ascii="Times New Roman" w:hAnsi="Times New Roman"/>
          <w:i/>
          <w:lang w:val="ro-RO"/>
        </w:rPr>
        <w:t>amplasamentul proiectului se află în intravilan, în imediata vecinătate a zonelor construite;</w:t>
      </w:r>
    </w:p>
    <w:p w:rsidR="00B75489" w:rsidRPr="00B96B49" w:rsidRDefault="00B75489" w:rsidP="00B75489">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sz w:val="24"/>
          <w:szCs w:val="24"/>
          <w:lang w:val="ro-RO"/>
        </w:rPr>
        <w:t xml:space="preserve">  </w:t>
      </w:r>
      <w:r w:rsidR="00CD1CE1" w:rsidRPr="00B96B49">
        <w:rPr>
          <w:rFonts w:ascii="Times New Roman" w:hAnsi="Times New Roman"/>
          <w:sz w:val="24"/>
          <w:szCs w:val="24"/>
          <w:lang w:val="ro-RO"/>
        </w:rPr>
        <w:t>b) natura impactului:</w:t>
      </w:r>
      <w:r w:rsidR="006B66A7">
        <w:rPr>
          <w:rFonts w:ascii="Times New Roman" w:hAnsi="Times New Roman"/>
          <w:sz w:val="24"/>
          <w:szCs w:val="24"/>
          <w:lang w:val="ro-RO"/>
        </w:rPr>
        <w:t xml:space="preserve"> </w:t>
      </w:r>
      <w:r w:rsidR="006B66A7" w:rsidRPr="006B66A7">
        <w:rPr>
          <w:rFonts w:ascii="Times New Roman" w:hAnsi="Times New Roman"/>
          <w:i/>
          <w:sz w:val="24"/>
          <w:szCs w:val="24"/>
          <w:lang w:val="ro-RO"/>
        </w:rPr>
        <w:t>redusă</w:t>
      </w:r>
      <w:r w:rsidR="00B51E03">
        <w:rPr>
          <w:rFonts w:ascii="Times New Roman" w:hAnsi="Times New Roman"/>
          <w:sz w:val="24"/>
          <w:szCs w:val="24"/>
          <w:lang w:val="ro-RO"/>
        </w:rPr>
        <w:t>;</w:t>
      </w:r>
    </w:p>
    <w:p w:rsidR="00A32EA7" w:rsidRPr="00B96B49" w:rsidRDefault="00A51428" w:rsidP="00A32EA7">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sz w:val="24"/>
          <w:szCs w:val="24"/>
          <w:lang w:val="ro-RO"/>
        </w:rPr>
        <w:t xml:space="preserve">  c</w:t>
      </w:r>
      <w:r w:rsidR="00A32EA7" w:rsidRPr="00B96B49">
        <w:rPr>
          <w:rFonts w:ascii="Times New Roman" w:hAnsi="Times New Roman"/>
          <w:sz w:val="24"/>
          <w:szCs w:val="24"/>
          <w:lang w:val="ro-RO"/>
        </w:rPr>
        <w:t xml:space="preserve">) natura </w:t>
      </w:r>
      <w:proofErr w:type="spellStart"/>
      <w:r w:rsidR="00A32EA7" w:rsidRPr="00B96B49">
        <w:rPr>
          <w:rFonts w:ascii="Times New Roman" w:hAnsi="Times New Roman"/>
          <w:sz w:val="24"/>
          <w:szCs w:val="24"/>
          <w:lang w:val="ro-RO"/>
        </w:rPr>
        <w:t>transfrontieră</w:t>
      </w:r>
      <w:proofErr w:type="spellEnd"/>
      <w:r w:rsidR="00A32EA7" w:rsidRPr="00B96B49">
        <w:rPr>
          <w:rFonts w:ascii="Times New Roman" w:hAnsi="Times New Roman"/>
          <w:sz w:val="24"/>
          <w:szCs w:val="24"/>
          <w:lang w:val="ro-RO"/>
        </w:rPr>
        <w:t xml:space="preserve"> a impactului</w:t>
      </w:r>
      <w:r w:rsidR="00FE4EED" w:rsidRPr="00B96B49">
        <w:rPr>
          <w:rFonts w:ascii="Times New Roman" w:hAnsi="Times New Roman"/>
          <w:sz w:val="24"/>
          <w:szCs w:val="24"/>
          <w:lang w:val="ro-RO"/>
        </w:rPr>
        <w:t>:</w:t>
      </w:r>
      <w:r w:rsidR="006B66A7" w:rsidRPr="006B66A7">
        <w:rPr>
          <w:rFonts w:ascii="Times New Roman" w:hAnsi="Times New Roman"/>
          <w:i/>
          <w:iCs/>
          <w:lang w:val="pt-BR"/>
        </w:rPr>
        <w:t xml:space="preserve"> </w:t>
      </w:r>
      <w:r w:rsidR="006B66A7" w:rsidRPr="002635F4">
        <w:rPr>
          <w:rFonts w:ascii="Times New Roman" w:hAnsi="Times New Roman"/>
          <w:i/>
          <w:iCs/>
          <w:lang w:val="pt-BR"/>
        </w:rPr>
        <w:t>prin realizarea proiectului nu vor fi persoane afectate negativ.</w:t>
      </w:r>
    </w:p>
    <w:p w:rsidR="00FE4EED" w:rsidRDefault="00A51428" w:rsidP="00A51428">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sz w:val="24"/>
          <w:szCs w:val="24"/>
          <w:lang w:val="ro-RO"/>
        </w:rPr>
        <w:t xml:space="preserve">  d) intensitatea și complexitatea impactului:</w:t>
      </w:r>
      <w:r w:rsidR="00B51E03">
        <w:rPr>
          <w:rFonts w:ascii="Times New Roman" w:hAnsi="Times New Roman"/>
          <w:sz w:val="24"/>
          <w:szCs w:val="24"/>
          <w:lang w:val="ro-RO"/>
        </w:rPr>
        <w:t xml:space="preserve"> </w:t>
      </w:r>
      <w:r w:rsidR="00B51E03" w:rsidRPr="00B51E03">
        <w:rPr>
          <w:rFonts w:ascii="Times New Roman" w:hAnsi="Times New Roman"/>
          <w:i/>
          <w:lang w:val="ro-RO"/>
        </w:rPr>
        <w:t>redusă, temporară</w:t>
      </w:r>
      <w:r w:rsidR="00B51E03">
        <w:rPr>
          <w:rFonts w:ascii="Times New Roman" w:hAnsi="Times New Roman"/>
          <w:sz w:val="24"/>
          <w:szCs w:val="24"/>
          <w:lang w:val="ro-RO"/>
        </w:rPr>
        <w:t>;</w:t>
      </w:r>
    </w:p>
    <w:p w:rsidR="00B51E03" w:rsidRPr="002635F4" w:rsidRDefault="00B51E03" w:rsidP="00B51E03">
      <w:pPr>
        <w:pStyle w:val="BodyText"/>
        <w:spacing w:after="0" w:line="240" w:lineRule="auto"/>
        <w:ind w:right="51" w:firstLine="720"/>
        <w:rPr>
          <w:rFonts w:ascii="Times New Roman" w:hAnsi="Times New Roman"/>
          <w:i/>
          <w:iCs/>
          <w:lang w:val="fr-FR"/>
        </w:rPr>
      </w:pPr>
      <w:r w:rsidRPr="002635F4">
        <w:rPr>
          <w:rFonts w:ascii="Times New Roman" w:hAnsi="Times New Roman"/>
          <w:i/>
          <w:iCs/>
          <w:lang w:val="fr-FR"/>
        </w:rPr>
        <w:t>-</w:t>
      </w:r>
      <w:proofErr w:type="spellStart"/>
      <w:r w:rsidRPr="002635F4">
        <w:rPr>
          <w:rFonts w:ascii="Times New Roman" w:hAnsi="Times New Roman"/>
          <w:lang w:val="fr-FR"/>
        </w:rPr>
        <w:t>în</w:t>
      </w:r>
      <w:proofErr w:type="spellEnd"/>
      <w:r w:rsidRPr="002635F4">
        <w:rPr>
          <w:rFonts w:ascii="Times New Roman" w:hAnsi="Times New Roman"/>
          <w:lang w:val="fr-FR"/>
        </w:rPr>
        <w:t xml:space="preserve"> </w:t>
      </w:r>
      <w:proofErr w:type="spellStart"/>
      <w:r w:rsidRPr="002635F4">
        <w:rPr>
          <w:rFonts w:ascii="Times New Roman" w:hAnsi="Times New Roman"/>
          <w:lang w:val="fr-FR"/>
        </w:rPr>
        <w:t>perioada</w:t>
      </w:r>
      <w:proofErr w:type="spellEnd"/>
      <w:r w:rsidRPr="002635F4">
        <w:rPr>
          <w:rFonts w:ascii="Times New Roman" w:hAnsi="Times New Roman"/>
          <w:lang w:val="fr-FR"/>
        </w:rPr>
        <w:t xml:space="preserve"> </w:t>
      </w:r>
      <w:proofErr w:type="spellStart"/>
      <w:r w:rsidRPr="002635F4">
        <w:rPr>
          <w:rFonts w:ascii="Times New Roman" w:hAnsi="Times New Roman"/>
          <w:lang w:val="fr-FR"/>
        </w:rPr>
        <w:t>realizării</w:t>
      </w:r>
      <w:proofErr w:type="spellEnd"/>
      <w:r w:rsidRPr="002635F4">
        <w:rPr>
          <w:rFonts w:ascii="Times New Roman" w:hAnsi="Times New Roman"/>
          <w:lang w:val="fr-FR"/>
        </w:rPr>
        <w:t xml:space="preserve"> </w:t>
      </w:r>
      <w:proofErr w:type="spellStart"/>
      <w:r w:rsidRPr="002635F4">
        <w:rPr>
          <w:rFonts w:ascii="Times New Roman" w:hAnsi="Times New Roman"/>
          <w:lang w:val="fr-FR"/>
        </w:rPr>
        <w:t>proiectului</w:t>
      </w:r>
      <w:proofErr w:type="spellEnd"/>
      <w:r w:rsidRPr="002635F4">
        <w:rPr>
          <w:rFonts w:ascii="Times New Roman" w:hAnsi="Times New Roman"/>
          <w:i/>
          <w:iCs/>
          <w:lang w:val="fr-FR"/>
        </w:rPr>
        <w:t xml:space="preserve">: vor </w:t>
      </w:r>
      <w:proofErr w:type="spellStart"/>
      <w:r w:rsidRPr="002635F4">
        <w:rPr>
          <w:rFonts w:ascii="Times New Roman" w:hAnsi="Times New Roman"/>
          <w:i/>
          <w:iCs/>
          <w:lang w:val="fr-FR"/>
        </w:rPr>
        <w:t>rezulta</w:t>
      </w:r>
      <w:proofErr w:type="spellEnd"/>
      <w:r w:rsidRPr="002635F4">
        <w:rPr>
          <w:rFonts w:ascii="Times New Roman" w:hAnsi="Times New Roman"/>
          <w:i/>
          <w:iCs/>
          <w:lang w:val="fr-FR"/>
        </w:rPr>
        <w:t xml:space="preserve"> </w:t>
      </w:r>
      <w:proofErr w:type="spellStart"/>
      <w:r w:rsidRPr="002635F4">
        <w:rPr>
          <w:rFonts w:ascii="Times New Roman" w:hAnsi="Times New Roman"/>
          <w:i/>
          <w:iCs/>
          <w:lang w:val="fr-FR"/>
        </w:rPr>
        <w:t>deşeuri</w:t>
      </w:r>
      <w:proofErr w:type="spellEnd"/>
      <w:r w:rsidRPr="002635F4">
        <w:rPr>
          <w:rFonts w:ascii="Times New Roman" w:hAnsi="Times New Roman"/>
          <w:i/>
          <w:iCs/>
          <w:lang w:val="fr-FR"/>
        </w:rPr>
        <w:t xml:space="preserve">, care vor fi </w:t>
      </w:r>
      <w:proofErr w:type="spellStart"/>
      <w:r w:rsidRPr="002635F4">
        <w:rPr>
          <w:rFonts w:ascii="Times New Roman" w:hAnsi="Times New Roman"/>
          <w:i/>
          <w:iCs/>
          <w:lang w:val="fr-FR"/>
        </w:rPr>
        <w:t>gestionate</w:t>
      </w:r>
      <w:proofErr w:type="spellEnd"/>
      <w:r w:rsidRPr="002635F4">
        <w:rPr>
          <w:rFonts w:ascii="Times New Roman" w:hAnsi="Times New Roman"/>
          <w:i/>
          <w:iCs/>
          <w:lang w:val="fr-FR"/>
        </w:rPr>
        <w:t xml:space="preserve"> </w:t>
      </w:r>
      <w:proofErr w:type="spellStart"/>
      <w:r w:rsidRPr="002635F4">
        <w:rPr>
          <w:rFonts w:ascii="Times New Roman" w:hAnsi="Times New Roman"/>
          <w:i/>
          <w:iCs/>
          <w:lang w:val="fr-FR"/>
        </w:rPr>
        <w:t>conform</w:t>
      </w:r>
      <w:proofErr w:type="spellEnd"/>
      <w:r w:rsidRPr="002635F4">
        <w:rPr>
          <w:rFonts w:ascii="Times New Roman" w:hAnsi="Times New Roman"/>
          <w:i/>
          <w:iCs/>
          <w:lang w:val="fr-FR"/>
        </w:rPr>
        <w:t xml:space="preserve"> </w:t>
      </w:r>
      <w:proofErr w:type="spellStart"/>
      <w:r w:rsidRPr="002635F4">
        <w:rPr>
          <w:rFonts w:ascii="Times New Roman" w:hAnsi="Times New Roman"/>
          <w:i/>
          <w:iCs/>
          <w:lang w:val="fr-FR"/>
        </w:rPr>
        <w:t>pct</w:t>
      </w:r>
      <w:proofErr w:type="spellEnd"/>
      <w:r w:rsidRPr="002635F4">
        <w:rPr>
          <w:rFonts w:ascii="Times New Roman" w:hAnsi="Times New Roman"/>
          <w:i/>
          <w:iCs/>
          <w:lang w:val="fr-FR"/>
        </w:rPr>
        <w:t xml:space="preserve">. </w:t>
      </w:r>
      <w:proofErr w:type="gramStart"/>
      <w:r w:rsidRPr="002635F4">
        <w:rPr>
          <w:rFonts w:ascii="Times New Roman" w:hAnsi="Times New Roman"/>
          <w:i/>
          <w:iCs/>
          <w:lang w:val="fr-FR"/>
        </w:rPr>
        <w:t>1.d</w:t>
      </w:r>
      <w:proofErr w:type="gramEnd"/>
      <w:r w:rsidRPr="002635F4">
        <w:rPr>
          <w:rFonts w:ascii="Times New Roman" w:hAnsi="Times New Roman"/>
          <w:i/>
          <w:iCs/>
          <w:lang w:val="fr-FR"/>
        </w:rPr>
        <w:t>,</w:t>
      </w:r>
    </w:p>
    <w:p w:rsidR="00B51E03" w:rsidRPr="002635F4" w:rsidRDefault="00B51E03" w:rsidP="00B51E03">
      <w:pPr>
        <w:pStyle w:val="BodyText"/>
        <w:spacing w:after="0" w:line="240" w:lineRule="auto"/>
        <w:ind w:right="51" w:firstLine="720"/>
        <w:jc w:val="both"/>
        <w:rPr>
          <w:rFonts w:ascii="Times New Roman" w:hAnsi="Times New Roman"/>
          <w:i/>
          <w:iCs/>
          <w:lang w:val="fr-FR"/>
        </w:rPr>
      </w:pPr>
      <w:r w:rsidRPr="002635F4">
        <w:rPr>
          <w:rFonts w:ascii="Times New Roman" w:hAnsi="Times New Roman"/>
          <w:i/>
          <w:iCs/>
          <w:lang w:val="fr-FR"/>
        </w:rPr>
        <w:t>-</w:t>
      </w:r>
      <w:proofErr w:type="spellStart"/>
      <w:r w:rsidRPr="002635F4">
        <w:rPr>
          <w:rFonts w:ascii="Times New Roman" w:hAnsi="Times New Roman"/>
          <w:lang w:val="fr-FR"/>
        </w:rPr>
        <w:t>în</w:t>
      </w:r>
      <w:proofErr w:type="spellEnd"/>
      <w:r w:rsidRPr="002635F4">
        <w:rPr>
          <w:rFonts w:ascii="Times New Roman" w:hAnsi="Times New Roman"/>
          <w:lang w:val="fr-FR"/>
        </w:rPr>
        <w:t xml:space="preserve"> </w:t>
      </w:r>
      <w:proofErr w:type="spellStart"/>
      <w:r w:rsidRPr="002635F4">
        <w:rPr>
          <w:rFonts w:ascii="Times New Roman" w:hAnsi="Times New Roman"/>
          <w:lang w:val="fr-FR"/>
        </w:rPr>
        <w:t>perioada</w:t>
      </w:r>
      <w:proofErr w:type="spellEnd"/>
      <w:r w:rsidRPr="002635F4">
        <w:rPr>
          <w:rFonts w:ascii="Times New Roman" w:hAnsi="Times New Roman"/>
          <w:lang w:val="fr-FR"/>
        </w:rPr>
        <w:t xml:space="preserve"> </w:t>
      </w:r>
      <w:proofErr w:type="spellStart"/>
      <w:r w:rsidRPr="002635F4">
        <w:rPr>
          <w:rFonts w:ascii="Times New Roman" w:hAnsi="Times New Roman"/>
          <w:lang w:val="fr-FR"/>
        </w:rPr>
        <w:t>funcţionării</w:t>
      </w:r>
      <w:proofErr w:type="spellEnd"/>
      <w:r w:rsidRPr="002635F4">
        <w:rPr>
          <w:rFonts w:ascii="Times New Roman" w:hAnsi="Times New Roman"/>
          <w:i/>
          <w:iCs/>
          <w:lang w:val="fr-FR"/>
        </w:rPr>
        <w:t xml:space="preserve">: </w:t>
      </w:r>
      <w:proofErr w:type="spellStart"/>
      <w:r w:rsidRPr="002635F4">
        <w:rPr>
          <w:rFonts w:ascii="Times New Roman" w:hAnsi="Times New Roman"/>
          <w:i/>
          <w:iCs/>
          <w:lang w:val="fr-FR"/>
        </w:rPr>
        <w:t>valorile</w:t>
      </w:r>
      <w:proofErr w:type="spellEnd"/>
      <w:r w:rsidRPr="002635F4">
        <w:rPr>
          <w:rFonts w:ascii="Times New Roman" w:hAnsi="Times New Roman"/>
          <w:i/>
          <w:iCs/>
          <w:lang w:val="fr-FR"/>
        </w:rPr>
        <w:t xml:space="preserve"> </w:t>
      </w:r>
      <w:proofErr w:type="spellStart"/>
      <w:r w:rsidRPr="002635F4">
        <w:rPr>
          <w:rFonts w:ascii="Times New Roman" w:hAnsi="Times New Roman"/>
          <w:i/>
          <w:iCs/>
          <w:lang w:val="fr-FR"/>
        </w:rPr>
        <w:t>emisiilor</w:t>
      </w:r>
      <w:proofErr w:type="spellEnd"/>
      <w:r w:rsidRPr="002635F4">
        <w:rPr>
          <w:rFonts w:ascii="Times New Roman" w:hAnsi="Times New Roman"/>
          <w:i/>
          <w:iCs/>
          <w:lang w:val="fr-FR"/>
        </w:rPr>
        <w:t xml:space="preserve"> </w:t>
      </w:r>
      <w:proofErr w:type="spellStart"/>
      <w:r w:rsidRPr="002635F4">
        <w:rPr>
          <w:rFonts w:ascii="Times New Roman" w:hAnsi="Times New Roman"/>
          <w:i/>
          <w:iCs/>
          <w:lang w:val="fr-FR"/>
        </w:rPr>
        <w:t>în</w:t>
      </w:r>
      <w:proofErr w:type="spellEnd"/>
      <w:r w:rsidRPr="002635F4">
        <w:rPr>
          <w:rFonts w:ascii="Times New Roman" w:hAnsi="Times New Roman"/>
          <w:i/>
          <w:iCs/>
          <w:lang w:val="fr-FR"/>
        </w:rPr>
        <w:t xml:space="preserve"> </w:t>
      </w:r>
      <w:proofErr w:type="spellStart"/>
      <w:r w:rsidRPr="002635F4">
        <w:rPr>
          <w:rFonts w:ascii="Times New Roman" w:hAnsi="Times New Roman"/>
          <w:i/>
          <w:iCs/>
          <w:lang w:val="fr-FR"/>
        </w:rPr>
        <w:t>apă</w:t>
      </w:r>
      <w:proofErr w:type="spellEnd"/>
      <w:r w:rsidRPr="002635F4">
        <w:rPr>
          <w:rFonts w:ascii="Times New Roman" w:hAnsi="Times New Roman"/>
          <w:i/>
          <w:iCs/>
          <w:lang w:val="fr-FR"/>
        </w:rPr>
        <w:t xml:space="preserve">, sol </w:t>
      </w:r>
      <w:proofErr w:type="spellStart"/>
      <w:r w:rsidRPr="002635F4">
        <w:rPr>
          <w:rFonts w:ascii="Times New Roman" w:hAnsi="Times New Roman"/>
          <w:i/>
          <w:iCs/>
          <w:lang w:val="fr-FR"/>
        </w:rPr>
        <w:t>după</w:t>
      </w:r>
      <w:proofErr w:type="spellEnd"/>
      <w:r w:rsidRPr="002635F4">
        <w:rPr>
          <w:rFonts w:ascii="Times New Roman" w:hAnsi="Times New Roman"/>
          <w:i/>
          <w:iCs/>
          <w:lang w:val="fr-FR"/>
        </w:rPr>
        <w:t xml:space="preserve"> </w:t>
      </w:r>
      <w:proofErr w:type="spellStart"/>
      <w:r w:rsidRPr="002635F4">
        <w:rPr>
          <w:rFonts w:ascii="Times New Roman" w:hAnsi="Times New Roman"/>
          <w:i/>
          <w:iCs/>
          <w:lang w:val="fr-FR"/>
        </w:rPr>
        <w:t>punerea</w:t>
      </w:r>
      <w:proofErr w:type="spellEnd"/>
      <w:r w:rsidRPr="002635F4">
        <w:rPr>
          <w:rFonts w:ascii="Times New Roman" w:hAnsi="Times New Roman"/>
          <w:i/>
          <w:iCs/>
          <w:lang w:val="fr-FR"/>
        </w:rPr>
        <w:t xml:space="preserve"> </w:t>
      </w:r>
      <w:proofErr w:type="spellStart"/>
      <w:r w:rsidRPr="002635F4">
        <w:rPr>
          <w:rFonts w:ascii="Times New Roman" w:hAnsi="Times New Roman"/>
          <w:i/>
          <w:iCs/>
          <w:lang w:val="fr-FR"/>
        </w:rPr>
        <w:t>în</w:t>
      </w:r>
      <w:proofErr w:type="spellEnd"/>
      <w:r w:rsidRPr="002635F4">
        <w:rPr>
          <w:rFonts w:ascii="Times New Roman" w:hAnsi="Times New Roman"/>
          <w:i/>
          <w:iCs/>
          <w:lang w:val="fr-FR"/>
        </w:rPr>
        <w:t xml:space="preserve"> </w:t>
      </w:r>
      <w:proofErr w:type="spellStart"/>
      <w:r w:rsidRPr="002635F4">
        <w:rPr>
          <w:rFonts w:ascii="Times New Roman" w:hAnsi="Times New Roman"/>
          <w:i/>
          <w:iCs/>
          <w:lang w:val="fr-FR"/>
        </w:rPr>
        <w:t>funcţiune</w:t>
      </w:r>
      <w:proofErr w:type="spellEnd"/>
      <w:r w:rsidRPr="002635F4">
        <w:rPr>
          <w:rFonts w:ascii="Times New Roman" w:hAnsi="Times New Roman"/>
          <w:i/>
          <w:iCs/>
          <w:lang w:val="fr-FR"/>
        </w:rPr>
        <w:t xml:space="preserve"> a </w:t>
      </w:r>
      <w:proofErr w:type="spellStart"/>
      <w:r w:rsidRPr="002635F4">
        <w:rPr>
          <w:rFonts w:ascii="Times New Roman" w:hAnsi="Times New Roman"/>
          <w:i/>
          <w:iCs/>
          <w:lang w:val="fr-FR"/>
        </w:rPr>
        <w:t>proiectului</w:t>
      </w:r>
      <w:proofErr w:type="spellEnd"/>
      <w:r w:rsidRPr="002635F4">
        <w:rPr>
          <w:rFonts w:ascii="Times New Roman" w:hAnsi="Times New Roman"/>
          <w:i/>
          <w:iCs/>
          <w:lang w:val="fr-FR"/>
        </w:rPr>
        <w:t xml:space="preserve"> se vor </w:t>
      </w:r>
      <w:proofErr w:type="spellStart"/>
      <w:r w:rsidRPr="002635F4">
        <w:rPr>
          <w:rFonts w:ascii="Times New Roman" w:hAnsi="Times New Roman"/>
          <w:i/>
          <w:iCs/>
          <w:lang w:val="fr-FR"/>
        </w:rPr>
        <w:t>încadra</w:t>
      </w:r>
      <w:proofErr w:type="spellEnd"/>
      <w:r w:rsidRPr="002635F4">
        <w:rPr>
          <w:rFonts w:ascii="Times New Roman" w:hAnsi="Times New Roman"/>
          <w:i/>
          <w:iCs/>
          <w:lang w:val="fr-FR"/>
        </w:rPr>
        <w:t xml:space="preserve"> </w:t>
      </w:r>
      <w:proofErr w:type="spellStart"/>
      <w:r w:rsidRPr="002635F4">
        <w:rPr>
          <w:rFonts w:ascii="Times New Roman" w:hAnsi="Times New Roman"/>
          <w:i/>
          <w:iCs/>
          <w:lang w:val="fr-FR"/>
        </w:rPr>
        <w:t>sub</w:t>
      </w:r>
      <w:proofErr w:type="spellEnd"/>
      <w:r w:rsidRPr="002635F4">
        <w:rPr>
          <w:rFonts w:ascii="Times New Roman" w:hAnsi="Times New Roman"/>
          <w:i/>
          <w:iCs/>
          <w:lang w:val="fr-FR"/>
        </w:rPr>
        <w:t xml:space="preserve"> </w:t>
      </w:r>
      <w:proofErr w:type="spellStart"/>
      <w:r w:rsidRPr="002635F4">
        <w:rPr>
          <w:rFonts w:ascii="Times New Roman" w:hAnsi="Times New Roman"/>
          <w:i/>
          <w:iCs/>
          <w:lang w:val="fr-FR"/>
        </w:rPr>
        <w:t>valorile</w:t>
      </w:r>
      <w:proofErr w:type="spellEnd"/>
      <w:r w:rsidRPr="002635F4">
        <w:rPr>
          <w:rFonts w:ascii="Times New Roman" w:hAnsi="Times New Roman"/>
          <w:i/>
          <w:iCs/>
          <w:lang w:val="fr-FR"/>
        </w:rPr>
        <w:t xml:space="preserve"> </w:t>
      </w:r>
      <w:proofErr w:type="spellStart"/>
      <w:r w:rsidRPr="002635F4">
        <w:rPr>
          <w:rFonts w:ascii="Times New Roman" w:hAnsi="Times New Roman"/>
          <w:i/>
          <w:iCs/>
          <w:lang w:val="fr-FR"/>
        </w:rPr>
        <w:t>limită</w:t>
      </w:r>
      <w:proofErr w:type="spellEnd"/>
      <w:r w:rsidRPr="002635F4">
        <w:rPr>
          <w:rFonts w:ascii="Times New Roman" w:hAnsi="Times New Roman"/>
          <w:i/>
          <w:iCs/>
          <w:lang w:val="fr-FR"/>
        </w:rPr>
        <w:t xml:space="preserve"> </w:t>
      </w:r>
      <w:proofErr w:type="spellStart"/>
      <w:r w:rsidRPr="002635F4">
        <w:rPr>
          <w:rFonts w:ascii="Times New Roman" w:hAnsi="Times New Roman"/>
          <w:i/>
          <w:iCs/>
          <w:lang w:val="fr-FR"/>
        </w:rPr>
        <w:t>stabilite</w:t>
      </w:r>
      <w:proofErr w:type="spellEnd"/>
      <w:r w:rsidRPr="002635F4">
        <w:rPr>
          <w:rFonts w:ascii="Times New Roman" w:hAnsi="Times New Roman"/>
          <w:i/>
          <w:iCs/>
          <w:lang w:val="fr-FR"/>
        </w:rPr>
        <w:t xml:space="preserve"> </w:t>
      </w:r>
      <w:proofErr w:type="spellStart"/>
      <w:r w:rsidRPr="002635F4">
        <w:rPr>
          <w:rFonts w:ascii="Times New Roman" w:hAnsi="Times New Roman"/>
          <w:i/>
          <w:iCs/>
          <w:lang w:val="fr-FR"/>
        </w:rPr>
        <w:t>prin</w:t>
      </w:r>
      <w:proofErr w:type="spellEnd"/>
      <w:r w:rsidRPr="002635F4">
        <w:rPr>
          <w:rFonts w:ascii="Times New Roman" w:hAnsi="Times New Roman"/>
          <w:i/>
          <w:iCs/>
          <w:lang w:val="fr-FR"/>
        </w:rPr>
        <w:t xml:space="preserve"> acte normative </w:t>
      </w:r>
      <w:proofErr w:type="spellStart"/>
      <w:r w:rsidRPr="002635F4">
        <w:rPr>
          <w:rFonts w:ascii="Times New Roman" w:hAnsi="Times New Roman"/>
          <w:i/>
          <w:iCs/>
          <w:lang w:val="fr-FR"/>
        </w:rPr>
        <w:t>în</w:t>
      </w:r>
      <w:proofErr w:type="spellEnd"/>
      <w:r w:rsidRPr="002635F4">
        <w:rPr>
          <w:rFonts w:ascii="Times New Roman" w:hAnsi="Times New Roman"/>
          <w:i/>
          <w:iCs/>
          <w:lang w:val="fr-FR"/>
        </w:rPr>
        <w:t xml:space="preserve"> </w:t>
      </w:r>
      <w:proofErr w:type="spellStart"/>
      <w:r w:rsidRPr="002635F4">
        <w:rPr>
          <w:rFonts w:ascii="Times New Roman" w:hAnsi="Times New Roman"/>
          <w:i/>
          <w:iCs/>
          <w:lang w:val="fr-FR"/>
        </w:rPr>
        <w:t>vigoare</w:t>
      </w:r>
      <w:proofErr w:type="spellEnd"/>
    </w:p>
    <w:p w:rsidR="00B51E03" w:rsidRPr="002635F4" w:rsidRDefault="00B51E03" w:rsidP="00B51E03">
      <w:pPr>
        <w:pStyle w:val="BodyText"/>
        <w:spacing w:after="0" w:line="240" w:lineRule="auto"/>
        <w:ind w:right="51" w:firstLine="720"/>
        <w:jc w:val="both"/>
        <w:rPr>
          <w:rFonts w:ascii="Times New Roman" w:hAnsi="Times New Roman"/>
          <w:i/>
          <w:iCs/>
          <w:lang w:val="fr-FR"/>
        </w:rPr>
      </w:pPr>
      <w:r w:rsidRPr="002635F4">
        <w:rPr>
          <w:rFonts w:ascii="Times New Roman" w:hAnsi="Times New Roman"/>
          <w:i/>
          <w:iCs/>
          <w:lang w:val="fr-FR"/>
        </w:rPr>
        <w:t>-</w:t>
      </w:r>
      <w:proofErr w:type="spellStart"/>
      <w:r w:rsidRPr="002635F4">
        <w:rPr>
          <w:rFonts w:ascii="Times New Roman" w:hAnsi="Times New Roman"/>
          <w:lang w:val="fr-FR"/>
        </w:rPr>
        <w:t>în</w:t>
      </w:r>
      <w:proofErr w:type="spellEnd"/>
      <w:r w:rsidRPr="002635F4">
        <w:rPr>
          <w:rFonts w:ascii="Times New Roman" w:hAnsi="Times New Roman"/>
          <w:lang w:val="fr-FR"/>
        </w:rPr>
        <w:t xml:space="preserve"> </w:t>
      </w:r>
      <w:proofErr w:type="spellStart"/>
      <w:r w:rsidRPr="002635F4">
        <w:rPr>
          <w:rFonts w:ascii="Times New Roman" w:hAnsi="Times New Roman"/>
          <w:lang w:val="fr-FR"/>
        </w:rPr>
        <w:t>perioada</w:t>
      </w:r>
      <w:proofErr w:type="spellEnd"/>
      <w:r w:rsidRPr="002635F4">
        <w:rPr>
          <w:rFonts w:ascii="Times New Roman" w:hAnsi="Times New Roman"/>
          <w:lang w:val="fr-FR"/>
        </w:rPr>
        <w:t xml:space="preserve"> </w:t>
      </w:r>
      <w:proofErr w:type="spellStart"/>
      <w:r w:rsidRPr="002635F4">
        <w:rPr>
          <w:rFonts w:ascii="Times New Roman" w:hAnsi="Times New Roman"/>
          <w:lang w:val="fr-FR"/>
        </w:rPr>
        <w:t>încetării</w:t>
      </w:r>
      <w:proofErr w:type="spellEnd"/>
      <w:r w:rsidRPr="002635F4">
        <w:rPr>
          <w:rFonts w:ascii="Times New Roman" w:hAnsi="Times New Roman"/>
          <w:lang w:val="fr-FR"/>
        </w:rPr>
        <w:t xml:space="preserve"> </w:t>
      </w:r>
      <w:proofErr w:type="spellStart"/>
      <w:r w:rsidRPr="002635F4">
        <w:rPr>
          <w:rFonts w:ascii="Times New Roman" w:hAnsi="Times New Roman"/>
          <w:lang w:val="fr-FR"/>
        </w:rPr>
        <w:t>activităţii</w:t>
      </w:r>
      <w:proofErr w:type="spellEnd"/>
      <w:r w:rsidRPr="002635F4">
        <w:rPr>
          <w:rFonts w:ascii="Times New Roman" w:hAnsi="Times New Roman"/>
          <w:i/>
          <w:iCs/>
          <w:lang w:val="fr-FR"/>
        </w:rPr>
        <w:t xml:space="preserve">: nu vor exista </w:t>
      </w:r>
      <w:proofErr w:type="spellStart"/>
      <w:r w:rsidRPr="002635F4">
        <w:rPr>
          <w:rFonts w:ascii="Times New Roman" w:hAnsi="Times New Roman"/>
          <w:i/>
          <w:iCs/>
          <w:lang w:val="fr-FR"/>
        </w:rPr>
        <w:t>deşeuri</w:t>
      </w:r>
      <w:proofErr w:type="spellEnd"/>
      <w:r w:rsidRPr="002635F4">
        <w:rPr>
          <w:rFonts w:ascii="Times New Roman" w:hAnsi="Times New Roman"/>
          <w:i/>
          <w:iCs/>
          <w:lang w:val="fr-FR"/>
        </w:rPr>
        <w:t xml:space="preserve"> </w:t>
      </w:r>
      <w:proofErr w:type="spellStart"/>
      <w:r w:rsidRPr="002635F4">
        <w:rPr>
          <w:rFonts w:ascii="Times New Roman" w:hAnsi="Times New Roman"/>
          <w:i/>
          <w:iCs/>
          <w:lang w:val="fr-FR"/>
        </w:rPr>
        <w:t>periculoase</w:t>
      </w:r>
      <w:proofErr w:type="spellEnd"/>
      <w:r w:rsidRPr="002635F4">
        <w:rPr>
          <w:rFonts w:ascii="Times New Roman" w:hAnsi="Times New Roman"/>
          <w:i/>
          <w:iCs/>
          <w:lang w:val="fr-FR"/>
        </w:rPr>
        <w:t xml:space="preserve"> care </w:t>
      </w:r>
      <w:proofErr w:type="spellStart"/>
      <w:r w:rsidRPr="002635F4">
        <w:rPr>
          <w:rFonts w:ascii="Times New Roman" w:hAnsi="Times New Roman"/>
          <w:i/>
          <w:iCs/>
          <w:lang w:val="fr-FR"/>
        </w:rPr>
        <w:t>să</w:t>
      </w:r>
      <w:proofErr w:type="spellEnd"/>
      <w:r w:rsidRPr="002635F4">
        <w:rPr>
          <w:rFonts w:ascii="Times New Roman" w:hAnsi="Times New Roman"/>
          <w:i/>
          <w:iCs/>
          <w:lang w:val="fr-FR"/>
        </w:rPr>
        <w:t xml:space="preserve"> </w:t>
      </w:r>
      <w:proofErr w:type="spellStart"/>
      <w:r w:rsidRPr="002635F4">
        <w:rPr>
          <w:rFonts w:ascii="Times New Roman" w:hAnsi="Times New Roman"/>
          <w:i/>
          <w:iCs/>
          <w:lang w:val="fr-FR"/>
        </w:rPr>
        <w:t>prezintă</w:t>
      </w:r>
      <w:proofErr w:type="spellEnd"/>
      <w:r w:rsidRPr="002635F4">
        <w:rPr>
          <w:rFonts w:ascii="Times New Roman" w:hAnsi="Times New Roman"/>
          <w:i/>
          <w:iCs/>
          <w:lang w:val="fr-FR"/>
        </w:rPr>
        <w:t xml:space="preserve"> impact </w:t>
      </w:r>
      <w:proofErr w:type="spellStart"/>
      <w:r w:rsidRPr="002635F4">
        <w:rPr>
          <w:rFonts w:ascii="Times New Roman" w:hAnsi="Times New Roman"/>
          <w:i/>
          <w:iCs/>
          <w:lang w:val="fr-FR"/>
        </w:rPr>
        <w:t>asupra</w:t>
      </w:r>
      <w:proofErr w:type="spellEnd"/>
      <w:r w:rsidRPr="002635F4">
        <w:rPr>
          <w:rFonts w:ascii="Times New Roman" w:hAnsi="Times New Roman"/>
          <w:i/>
          <w:iCs/>
          <w:lang w:val="fr-FR"/>
        </w:rPr>
        <w:t xml:space="preserve"> </w:t>
      </w:r>
      <w:proofErr w:type="spellStart"/>
      <w:r w:rsidRPr="002635F4">
        <w:rPr>
          <w:rFonts w:ascii="Times New Roman" w:hAnsi="Times New Roman"/>
          <w:i/>
          <w:iCs/>
          <w:lang w:val="fr-FR"/>
        </w:rPr>
        <w:t>mediului</w:t>
      </w:r>
      <w:proofErr w:type="spellEnd"/>
      <w:r w:rsidRPr="002635F4">
        <w:rPr>
          <w:rFonts w:ascii="Times New Roman" w:hAnsi="Times New Roman"/>
          <w:i/>
          <w:iCs/>
          <w:lang w:val="fr-FR"/>
        </w:rPr>
        <w:t>.</w:t>
      </w:r>
    </w:p>
    <w:p w:rsidR="00A51428" w:rsidRPr="00B96B49" w:rsidRDefault="00A51428" w:rsidP="00A51428">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sz w:val="24"/>
          <w:szCs w:val="24"/>
          <w:lang w:val="ro-RO"/>
        </w:rPr>
        <w:t xml:space="preserve">  e) probabilitatea impactului</w:t>
      </w:r>
      <w:r w:rsidR="00FE4EED" w:rsidRPr="00B96B49">
        <w:rPr>
          <w:rFonts w:ascii="Times New Roman" w:hAnsi="Times New Roman"/>
          <w:sz w:val="24"/>
          <w:szCs w:val="24"/>
          <w:lang w:val="ro-RO"/>
        </w:rPr>
        <w:t>:</w:t>
      </w:r>
      <w:r w:rsidRPr="00B96B49">
        <w:rPr>
          <w:rFonts w:ascii="Times New Roman" w:hAnsi="Times New Roman"/>
          <w:sz w:val="24"/>
          <w:szCs w:val="24"/>
          <w:lang w:val="ro-RO"/>
        </w:rPr>
        <w:t xml:space="preserve"> </w:t>
      </w:r>
      <w:r w:rsidR="00B51E03" w:rsidRPr="00B51E03">
        <w:rPr>
          <w:rFonts w:ascii="Times New Roman" w:hAnsi="Times New Roman"/>
          <w:i/>
          <w:lang w:val="ro-RO"/>
        </w:rPr>
        <w:t>redusă, nesemnificativă</w:t>
      </w:r>
      <w:r w:rsidR="00B51E03">
        <w:rPr>
          <w:rFonts w:ascii="Times New Roman" w:hAnsi="Times New Roman"/>
          <w:sz w:val="24"/>
          <w:szCs w:val="24"/>
          <w:lang w:val="ro-RO"/>
        </w:rPr>
        <w:t>;</w:t>
      </w:r>
    </w:p>
    <w:p w:rsidR="00B51E03" w:rsidRDefault="00A51428" w:rsidP="00B51E03">
      <w:pPr>
        <w:pStyle w:val="BodyText"/>
        <w:spacing w:after="0" w:line="240" w:lineRule="auto"/>
        <w:ind w:right="51"/>
        <w:rPr>
          <w:rFonts w:ascii="Times New Roman" w:hAnsi="Times New Roman"/>
          <w:i/>
          <w:iCs/>
          <w:lang w:val="fr-FR"/>
        </w:rPr>
      </w:pPr>
      <w:r w:rsidRPr="00B96B49">
        <w:rPr>
          <w:rFonts w:ascii="Times New Roman" w:hAnsi="Times New Roman"/>
          <w:sz w:val="24"/>
          <w:szCs w:val="24"/>
          <w:lang w:val="ro-RO"/>
        </w:rPr>
        <w:t xml:space="preserve">  f) debutul, durata, frecvența și reversibilitatea preconizate ale impactului:</w:t>
      </w:r>
      <w:r w:rsidR="00B51E03" w:rsidRPr="00B51E03">
        <w:rPr>
          <w:i/>
          <w:iCs/>
          <w:lang w:val="pt-BR"/>
        </w:rPr>
        <w:t xml:space="preserve"> </w:t>
      </w:r>
      <w:r w:rsidR="00B51E03" w:rsidRPr="002635F4">
        <w:rPr>
          <w:rFonts w:ascii="Times New Roman" w:hAnsi="Times New Roman"/>
          <w:i/>
          <w:iCs/>
          <w:lang w:val="pt-BR"/>
        </w:rPr>
        <w:t>impactul minor este pe termen scurt, nu rezultă impact remanent.</w:t>
      </w:r>
      <w:r w:rsidR="00B51E03" w:rsidRPr="002635F4">
        <w:rPr>
          <w:rFonts w:ascii="Times New Roman" w:hAnsi="Times New Roman"/>
          <w:i/>
          <w:iCs/>
          <w:lang w:val="fr-FR"/>
        </w:rPr>
        <w:t xml:space="preserve"> </w:t>
      </w:r>
    </w:p>
    <w:p w:rsidR="00A51428" w:rsidRPr="00B51E03" w:rsidRDefault="00A51428" w:rsidP="00B51E03">
      <w:pPr>
        <w:pStyle w:val="BodyText"/>
        <w:spacing w:after="0" w:line="240" w:lineRule="auto"/>
        <w:ind w:right="51"/>
        <w:rPr>
          <w:rFonts w:ascii="Times New Roman" w:hAnsi="Times New Roman"/>
          <w:i/>
          <w:iCs/>
          <w:lang w:val="pt-BR"/>
        </w:rPr>
      </w:pPr>
      <w:r w:rsidRPr="00B96B49">
        <w:rPr>
          <w:rFonts w:ascii="Times New Roman" w:hAnsi="Times New Roman"/>
          <w:sz w:val="24"/>
          <w:szCs w:val="24"/>
          <w:lang w:val="ro-RO"/>
        </w:rPr>
        <w:t xml:space="preserve">  g) cumularea impactului cu impactul altor proiecte existente și/sau aprobate:</w:t>
      </w:r>
      <w:r w:rsidR="00B51E03">
        <w:rPr>
          <w:rFonts w:ascii="Times New Roman" w:hAnsi="Times New Roman"/>
          <w:sz w:val="24"/>
          <w:szCs w:val="24"/>
          <w:lang w:val="ro-RO"/>
        </w:rPr>
        <w:t xml:space="preserve"> </w:t>
      </w:r>
      <w:r w:rsidR="00B51E03" w:rsidRPr="00B51E03">
        <w:rPr>
          <w:rFonts w:ascii="Times New Roman" w:hAnsi="Times New Roman"/>
          <w:i/>
          <w:lang w:val="ro-RO"/>
        </w:rPr>
        <w:t>Comuna Mihăileni a solicitat și obținut un proiect de dezvoltare a infrastructurii de apă potabilă în cadrul Comunei</w:t>
      </w:r>
      <w:r w:rsidR="00B51E03">
        <w:rPr>
          <w:rFonts w:ascii="Times New Roman" w:hAnsi="Times New Roman"/>
          <w:sz w:val="24"/>
          <w:szCs w:val="24"/>
          <w:lang w:val="ro-RO"/>
        </w:rPr>
        <w:t>;</w:t>
      </w:r>
    </w:p>
    <w:p w:rsidR="00A51428" w:rsidRPr="00B96B49" w:rsidRDefault="00A51428" w:rsidP="00A51428">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sz w:val="24"/>
          <w:szCs w:val="24"/>
          <w:lang w:val="ro-RO"/>
        </w:rPr>
        <w:t xml:space="preserve">  h) posibilitatea de reducere efectivă a impactului</w:t>
      </w:r>
      <w:r w:rsidR="009B1854" w:rsidRPr="00B96B49">
        <w:rPr>
          <w:rFonts w:ascii="Times New Roman" w:hAnsi="Times New Roman"/>
          <w:sz w:val="24"/>
          <w:szCs w:val="24"/>
          <w:lang w:val="ro-RO"/>
        </w:rPr>
        <w:t>:</w:t>
      </w:r>
      <w:r w:rsidR="00B51E03">
        <w:rPr>
          <w:rFonts w:ascii="Times New Roman" w:hAnsi="Times New Roman"/>
          <w:sz w:val="24"/>
          <w:szCs w:val="24"/>
          <w:lang w:val="ro-RO"/>
        </w:rPr>
        <w:t xml:space="preserve"> </w:t>
      </w:r>
      <w:r w:rsidR="00B51E03" w:rsidRPr="00B51E03">
        <w:rPr>
          <w:rFonts w:ascii="Times New Roman" w:hAnsi="Times New Roman"/>
          <w:i/>
          <w:lang w:val="ro-RO"/>
        </w:rPr>
        <w:t>nu este cazul</w:t>
      </w:r>
      <w:r w:rsidR="00B51E03">
        <w:rPr>
          <w:rFonts w:ascii="Times New Roman" w:hAnsi="Times New Roman"/>
          <w:sz w:val="24"/>
          <w:szCs w:val="24"/>
          <w:lang w:val="ro-RO"/>
        </w:rPr>
        <w:t>;</w:t>
      </w:r>
    </w:p>
    <w:p w:rsidR="00A51428" w:rsidRPr="00B96B49" w:rsidRDefault="00A51428" w:rsidP="00A32EA7">
      <w:pPr>
        <w:autoSpaceDE w:val="0"/>
        <w:autoSpaceDN w:val="0"/>
        <w:adjustRightInd w:val="0"/>
        <w:spacing w:after="0" w:line="240" w:lineRule="auto"/>
        <w:jc w:val="both"/>
        <w:rPr>
          <w:rFonts w:ascii="Times New Roman" w:hAnsi="Times New Roman"/>
          <w:sz w:val="24"/>
          <w:szCs w:val="24"/>
          <w:lang w:val="ro-RO"/>
        </w:rPr>
      </w:pPr>
    </w:p>
    <w:p w:rsidR="00A32EA7" w:rsidRPr="00B96B49" w:rsidRDefault="00A32EA7" w:rsidP="00A32EA7">
      <w:pPr>
        <w:autoSpaceDE w:val="0"/>
        <w:autoSpaceDN w:val="0"/>
        <w:adjustRightInd w:val="0"/>
        <w:spacing w:after="0" w:line="240" w:lineRule="auto"/>
        <w:jc w:val="both"/>
        <w:rPr>
          <w:rFonts w:ascii="Times New Roman" w:hAnsi="Times New Roman"/>
          <w:b/>
          <w:sz w:val="24"/>
          <w:szCs w:val="24"/>
          <w:lang w:val="ro-RO"/>
        </w:rPr>
      </w:pPr>
      <w:r w:rsidRPr="00B96B49">
        <w:rPr>
          <w:rFonts w:ascii="Times New Roman" w:hAnsi="Times New Roman"/>
          <w:b/>
          <w:sz w:val="24"/>
          <w:szCs w:val="24"/>
          <w:lang w:val="ro-RO"/>
        </w:rPr>
        <w:t xml:space="preserve">  II. Motivele care au stat la baza luării deciziei etapei de încadrare în procedura de evaluare adecvată sunt următoarele:</w:t>
      </w:r>
    </w:p>
    <w:p w:rsidR="00A32EA7" w:rsidRPr="00B96B49" w:rsidRDefault="00A32EA7" w:rsidP="00A32EA7">
      <w:pPr>
        <w:autoSpaceDE w:val="0"/>
        <w:autoSpaceDN w:val="0"/>
        <w:adjustRightInd w:val="0"/>
        <w:spacing w:after="0" w:line="240" w:lineRule="auto"/>
        <w:jc w:val="both"/>
        <w:rPr>
          <w:rFonts w:ascii="Times New Roman" w:hAnsi="Times New Roman"/>
          <w:sz w:val="24"/>
          <w:szCs w:val="24"/>
          <w:lang w:val="ro-RO"/>
        </w:rPr>
      </w:pPr>
      <w:r w:rsidRPr="00B96B49">
        <w:rPr>
          <w:rFonts w:ascii="Times New Roman" w:hAnsi="Times New Roman"/>
          <w:sz w:val="24"/>
          <w:szCs w:val="24"/>
          <w:lang w:val="ro-RO"/>
        </w:rPr>
        <w:t xml:space="preserve">- proiectul propus intră sub incidenţa art. 28 din Ordonanţa de urgenţă a Guvernului nr. 57/2007 </w:t>
      </w:r>
      <w:r w:rsidR="00FE4EED" w:rsidRPr="00B96B49">
        <w:rPr>
          <w:rFonts w:ascii="Times New Roman" w:hAnsi="Times New Roman"/>
          <w:sz w:val="24"/>
          <w:szCs w:val="24"/>
          <w:lang w:val="ro-RO"/>
        </w:rPr>
        <w:t xml:space="preserve">cu modificări şi </w:t>
      </w:r>
      <w:r w:rsidRPr="00B96B49">
        <w:rPr>
          <w:rFonts w:ascii="Times New Roman" w:hAnsi="Times New Roman"/>
          <w:sz w:val="24"/>
          <w:szCs w:val="24"/>
          <w:lang w:val="ro-RO"/>
        </w:rPr>
        <w:t xml:space="preserve"> privind regimul ariilor naturale protejate, conservarea habitatelor naturale, a florei şi faunei sălbatice, fiind situat în situri Natura 2000</w:t>
      </w:r>
      <w:r w:rsidR="00B51E03">
        <w:rPr>
          <w:rFonts w:ascii="Times New Roman" w:hAnsi="Times New Roman"/>
          <w:sz w:val="24"/>
          <w:szCs w:val="24"/>
          <w:lang w:val="ro-RO"/>
        </w:rPr>
        <w:t xml:space="preserve">: </w:t>
      </w:r>
      <w:r w:rsidR="00B51E03" w:rsidRPr="006B66A7">
        <w:rPr>
          <w:rFonts w:ascii="Times New Roman" w:hAnsi="Times New Roman"/>
          <w:b/>
          <w:i/>
          <w:lang w:val="ro-RO"/>
        </w:rPr>
        <w:t>ROSPA 0034 Depresiunea și Munții Ciucului, respectiv în ROSCI 0323 Munții Ciucului</w:t>
      </w:r>
      <w:r w:rsidR="00B51E03">
        <w:rPr>
          <w:rFonts w:ascii="Times New Roman" w:hAnsi="Times New Roman"/>
          <w:b/>
          <w:i/>
          <w:lang w:val="ro-RO"/>
        </w:rPr>
        <w:t>.</w:t>
      </w:r>
    </w:p>
    <w:p w:rsidR="00B51E03" w:rsidRPr="00B51E03" w:rsidRDefault="00B51E03" w:rsidP="00B51E03">
      <w:pPr>
        <w:numPr>
          <w:ilvl w:val="0"/>
          <w:numId w:val="32"/>
        </w:numPr>
        <w:autoSpaceDE w:val="0"/>
        <w:autoSpaceDN w:val="0"/>
        <w:adjustRightInd w:val="0"/>
        <w:spacing w:after="0" w:line="240" w:lineRule="auto"/>
        <w:jc w:val="both"/>
        <w:rPr>
          <w:rFonts w:ascii="Times New Roman" w:hAnsi="Times New Roman"/>
          <w:i/>
          <w:lang w:val="ro-RO"/>
        </w:rPr>
      </w:pPr>
      <w:r w:rsidRPr="00B51E03">
        <w:rPr>
          <w:rFonts w:ascii="Times New Roman" w:hAnsi="Times New Roman"/>
          <w:i/>
          <w:lang w:val="ro-RO"/>
        </w:rPr>
        <w:t xml:space="preserve">amplasamentul proiectului se află în aria de protecţie specială </w:t>
      </w:r>
      <w:proofErr w:type="spellStart"/>
      <w:r w:rsidRPr="00B51E03">
        <w:rPr>
          <w:rFonts w:ascii="Times New Roman" w:hAnsi="Times New Roman"/>
          <w:i/>
          <w:lang w:val="ro-RO"/>
        </w:rPr>
        <w:t>avifaunistică</w:t>
      </w:r>
      <w:proofErr w:type="spellEnd"/>
      <w:r w:rsidRPr="00B51E03">
        <w:rPr>
          <w:rFonts w:ascii="Times New Roman" w:hAnsi="Times New Roman"/>
          <w:i/>
          <w:lang w:val="ro-RO"/>
        </w:rPr>
        <w:t xml:space="preserve"> ROSPA0034 „Depresiunea şi Munţii Ciucului” și în situl de importanță comunitară ROSCI0323 „Munţii Ciucului”</w:t>
      </w:r>
    </w:p>
    <w:p w:rsidR="00B51E03" w:rsidRPr="00B51E03" w:rsidRDefault="00B51E03" w:rsidP="00B51E03">
      <w:pPr>
        <w:numPr>
          <w:ilvl w:val="0"/>
          <w:numId w:val="32"/>
        </w:numPr>
        <w:autoSpaceDE w:val="0"/>
        <w:autoSpaceDN w:val="0"/>
        <w:adjustRightInd w:val="0"/>
        <w:spacing w:after="0" w:line="240" w:lineRule="auto"/>
        <w:jc w:val="both"/>
        <w:rPr>
          <w:rFonts w:ascii="Times New Roman" w:hAnsi="Times New Roman"/>
          <w:i/>
          <w:lang w:val="ro-RO"/>
        </w:rPr>
      </w:pPr>
      <w:r w:rsidRPr="00B51E03">
        <w:rPr>
          <w:rFonts w:ascii="Times New Roman" w:hAnsi="Times New Roman"/>
          <w:i/>
          <w:lang w:val="ro-RO"/>
        </w:rPr>
        <w:t xml:space="preserve">amplasamentul proiectului se află intravilanul comunei Mihăileni, sat Livezi, </w:t>
      </w:r>
      <w:proofErr w:type="spellStart"/>
      <w:r w:rsidRPr="00B51E03">
        <w:rPr>
          <w:rFonts w:ascii="Times New Roman" w:hAnsi="Times New Roman"/>
          <w:i/>
          <w:lang w:val="ro-RO"/>
        </w:rPr>
        <w:t>f.nr</w:t>
      </w:r>
      <w:proofErr w:type="spellEnd"/>
      <w:r w:rsidRPr="00B51E03">
        <w:rPr>
          <w:rFonts w:ascii="Times New Roman" w:hAnsi="Times New Roman"/>
          <w:i/>
          <w:lang w:val="ro-RO"/>
        </w:rPr>
        <w:t>.</w:t>
      </w:r>
    </w:p>
    <w:p w:rsidR="00B51E03" w:rsidRPr="00B51E03" w:rsidRDefault="00B51E03" w:rsidP="00B51E03">
      <w:pPr>
        <w:numPr>
          <w:ilvl w:val="0"/>
          <w:numId w:val="32"/>
        </w:numPr>
        <w:autoSpaceDE w:val="0"/>
        <w:autoSpaceDN w:val="0"/>
        <w:adjustRightInd w:val="0"/>
        <w:spacing w:after="0" w:line="240" w:lineRule="auto"/>
        <w:jc w:val="both"/>
        <w:rPr>
          <w:rFonts w:ascii="Times New Roman" w:hAnsi="Times New Roman"/>
          <w:i/>
          <w:lang w:val="ro-RO"/>
        </w:rPr>
      </w:pPr>
      <w:r w:rsidRPr="00B51E03">
        <w:rPr>
          <w:rFonts w:ascii="Times New Roman" w:hAnsi="Times New Roman"/>
          <w:i/>
          <w:lang w:val="ro-RO"/>
        </w:rPr>
        <w:t xml:space="preserve">în vecinătatea amplasamentului există specii de interes comunitar enumerate în Formularul Standard al ariei de protecţie specială </w:t>
      </w:r>
      <w:proofErr w:type="spellStart"/>
      <w:r w:rsidRPr="00B51E03">
        <w:rPr>
          <w:rFonts w:ascii="Times New Roman" w:hAnsi="Times New Roman"/>
          <w:i/>
          <w:lang w:val="ro-RO"/>
        </w:rPr>
        <w:t>avifaunistică</w:t>
      </w:r>
      <w:proofErr w:type="spellEnd"/>
      <w:r w:rsidRPr="00B51E03">
        <w:rPr>
          <w:rFonts w:ascii="Times New Roman" w:hAnsi="Times New Roman"/>
          <w:i/>
          <w:lang w:val="ro-RO"/>
        </w:rPr>
        <w:t xml:space="preserve"> ROSPA0034 „Depresiunea şi Munţii Ciucului”</w:t>
      </w:r>
    </w:p>
    <w:p w:rsidR="00B51E03" w:rsidRPr="00B51E03" w:rsidRDefault="00B51E03" w:rsidP="00B51E03">
      <w:pPr>
        <w:numPr>
          <w:ilvl w:val="0"/>
          <w:numId w:val="32"/>
        </w:numPr>
        <w:autoSpaceDE w:val="0"/>
        <w:autoSpaceDN w:val="0"/>
        <w:adjustRightInd w:val="0"/>
        <w:spacing w:after="0" w:line="240" w:lineRule="auto"/>
        <w:jc w:val="both"/>
        <w:rPr>
          <w:rFonts w:ascii="Times New Roman" w:hAnsi="Times New Roman"/>
          <w:i/>
          <w:lang w:val="ro-RO"/>
        </w:rPr>
      </w:pPr>
      <w:r w:rsidRPr="00B51E03">
        <w:rPr>
          <w:rFonts w:ascii="Times New Roman" w:hAnsi="Times New Roman"/>
          <w:i/>
          <w:lang w:val="ro-RO"/>
        </w:rPr>
        <w:t>pe amplasamentul proiectului există habitate ocrotite (fânețe montane) de interes comunitar enumerate în Formularul Standard ale situl de importanță comunitară ROSCI0323 „Munţii Ciucului”, care vor fi afectate nesemnificativ (70 mp)</w:t>
      </w:r>
    </w:p>
    <w:p w:rsidR="00B51E03" w:rsidRPr="00B51E03" w:rsidRDefault="00B51E03" w:rsidP="00B51E03">
      <w:pPr>
        <w:numPr>
          <w:ilvl w:val="0"/>
          <w:numId w:val="32"/>
        </w:numPr>
        <w:autoSpaceDE w:val="0"/>
        <w:autoSpaceDN w:val="0"/>
        <w:adjustRightInd w:val="0"/>
        <w:spacing w:after="0" w:line="240" w:lineRule="auto"/>
        <w:jc w:val="both"/>
        <w:rPr>
          <w:rFonts w:ascii="Times New Roman" w:hAnsi="Times New Roman"/>
          <w:i/>
          <w:lang w:val="ro-RO"/>
        </w:rPr>
      </w:pPr>
      <w:r w:rsidRPr="00B51E03">
        <w:rPr>
          <w:rFonts w:ascii="Times New Roman" w:hAnsi="Times New Roman"/>
          <w:i/>
          <w:lang w:val="ro-RO"/>
        </w:rPr>
        <w:t xml:space="preserve">proiectul ar putea afecta în mod nesemnificativ, temporar, fără impact remanent ariile naturale protejate, proiectul nu reduce semnificativ suprafaţa habitatelor şi numărul speciilor de interes comunitar, nu va produce poluarea sau deteriorarea habitatelor, perturbări semnificative ale speciilor, nu va fragmenta habitatele şi coridoarele ecologice de trecere ale mamiferelor de interes comunitar, nu se vor produce </w:t>
      </w:r>
      <w:r w:rsidRPr="00B51E03">
        <w:rPr>
          <w:rFonts w:ascii="Times New Roman" w:hAnsi="Times New Roman"/>
          <w:i/>
          <w:lang w:val="ro-RO"/>
        </w:rPr>
        <w:lastRenderedPageBreak/>
        <w:t>modificări ale dinamicii relaţiilor dintre sol şi apă sau floră şi faună care definesc structura şi/sau funcţia sitului de interes comunitar</w:t>
      </w:r>
    </w:p>
    <w:p w:rsidR="00B51E03" w:rsidRPr="00B51E03" w:rsidRDefault="00B51E03" w:rsidP="00B51E03">
      <w:pPr>
        <w:numPr>
          <w:ilvl w:val="0"/>
          <w:numId w:val="32"/>
        </w:numPr>
        <w:autoSpaceDE w:val="0"/>
        <w:autoSpaceDN w:val="0"/>
        <w:adjustRightInd w:val="0"/>
        <w:spacing w:after="0" w:line="240" w:lineRule="auto"/>
        <w:jc w:val="both"/>
        <w:rPr>
          <w:rFonts w:ascii="Times New Roman" w:hAnsi="Times New Roman"/>
          <w:i/>
          <w:lang w:val="ro-RO"/>
        </w:rPr>
      </w:pPr>
      <w:r w:rsidRPr="00B51E03">
        <w:rPr>
          <w:rFonts w:ascii="Times New Roman" w:hAnsi="Times New Roman"/>
          <w:i/>
          <w:lang w:val="ro-RO"/>
        </w:rPr>
        <w:t>proiectul propus nu va avea efecte negative semnificative asupra speciilor şi habitatelor ocrotite în cadrul sitului prin respectarea condiţiilor impuse şi prin luarea măsurilor de reducere ale efectelor negative.</w:t>
      </w:r>
    </w:p>
    <w:p w:rsidR="00A32EA7" w:rsidRPr="00B96B49" w:rsidRDefault="00A32EA7" w:rsidP="00A51428">
      <w:pPr>
        <w:autoSpaceDE w:val="0"/>
        <w:autoSpaceDN w:val="0"/>
        <w:adjustRightInd w:val="0"/>
        <w:spacing w:before="120" w:after="0" w:line="240" w:lineRule="auto"/>
        <w:jc w:val="both"/>
        <w:rPr>
          <w:rFonts w:ascii="Times New Roman" w:hAnsi="Times New Roman"/>
          <w:b/>
          <w:sz w:val="24"/>
          <w:szCs w:val="24"/>
          <w:lang w:val="ro-RO"/>
        </w:rPr>
      </w:pPr>
      <w:r w:rsidRPr="00B96B49">
        <w:rPr>
          <w:rFonts w:ascii="Times New Roman" w:hAnsi="Times New Roman"/>
          <w:b/>
          <w:sz w:val="24"/>
          <w:szCs w:val="24"/>
          <w:lang w:val="ro-RO"/>
        </w:rPr>
        <w:t>Condiţiile de realizare a proiectului:</w:t>
      </w:r>
    </w:p>
    <w:p w:rsidR="00B51E03" w:rsidRPr="00B51E03" w:rsidRDefault="00B51E03" w:rsidP="00B51E03">
      <w:pPr>
        <w:numPr>
          <w:ilvl w:val="0"/>
          <w:numId w:val="33"/>
        </w:numPr>
        <w:autoSpaceDE w:val="0"/>
        <w:autoSpaceDN w:val="0"/>
        <w:adjustRightInd w:val="0"/>
        <w:spacing w:after="0" w:line="240" w:lineRule="auto"/>
        <w:jc w:val="both"/>
        <w:rPr>
          <w:rFonts w:ascii="Times New Roman" w:hAnsi="Times New Roman"/>
          <w:i/>
          <w:lang w:val="ro-RO"/>
        </w:rPr>
      </w:pPr>
      <w:r w:rsidRPr="00B51E03">
        <w:rPr>
          <w:rFonts w:ascii="Times New Roman" w:hAnsi="Times New Roman"/>
          <w:i/>
          <w:lang w:val="ro-RO"/>
        </w:rPr>
        <w:t>respectarea condițiilor stabilite prin Ordinul M.M.D.D.</w:t>
      </w:r>
      <w:r w:rsidRPr="00B51E03">
        <w:rPr>
          <w:rFonts w:ascii="Times New Roman" w:hAnsi="Times New Roman"/>
          <w:i/>
          <w:lang w:val="ro-RO"/>
        </w:rPr>
        <w:t xml:space="preserve"> 410/2008,</w:t>
      </w:r>
      <w:r w:rsidRPr="00B51E03">
        <w:rPr>
          <w:rFonts w:ascii="Times New Roman" w:hAnsi="Times New Roman"/>
          <w:i/>
          <w:lang w:val="ro-RO"/>
        </w:rPr>
        <w:t xml:space="preserve"> în cazul în care vor fi prelucrate fructe de pădure din flora spontană</w:t>
      </w:r>
    </w:p>
    <w:p w:rsidR="00B51E03" w:rsidRPr="00B51E03" w:rsidRDefault="00B51E03" w:rsidP="00B51E03">
      <w:pPr>
        <w:numPr>
          <w:ilvl w:val="0"/>
          <w:numId w:val="33"/>
        </w:numPr>
        <w:autoSpaceDE w:val="0"/>
        <w:autoSpaceDN w:val="0"/>
        <w:adjustRightInd w:val="0"/>
        <w:spacing w:after="0" w:line="240" w:lineRule="auto"/>
        <w:jc w:val="both"/>
        <w:rPr>
          <w:rFonts w:ascii="Times New Roman" w:hAnsi="Times New Roman"/>
          <w:i/>
          <w:lang w:val="ro-RO"/>
        </w:rPr>
      </w:pPr>
      <w:r w:rsidRPr="00B51E03">
        <w:rPr>
          <w:rFonts w:ascii="Times New Roman" w:hAnsi="Times New Roman"/>
          <w:i/>
          <w:lang w:val="ro-RO"/>
        </w:rPr>
        <w:t>este interzisă organizarea de șantier în afara suprafeței destinate halei</w:t>
      </w:r>
    </w:p>
    <w:p w:rsidR="00B51E03" w:rsidRPr="00B51E03" w:rsidRDefault="00B51E03" w:rsidP="00B51E03">
      <w:pPr>
        <w:numPr>
          <w:ilvl w:val="0"/>
          <w:numId w:val="33"/>
        </w:numPr>
        <w:autoSpaceDE w:val="0"/>
        <w:autoSpaceDN w:val="0"/>
        <w:adjustRightInd w:val="0"/>
        <w:spacing w:after="0" w:line="240" w:lineRule="auto"/>
        <w:jc w:val="both"/>
        <w:rPr>
          <w:rFonts w:ascii="Times New Roman" w:hAnsi="Times New Roman"/>
          <w:i/>
          <w:lang w:val="ro-RO"/>
        </w:rPr>
      </w:pPr>
      <w:r w:rsidRPr="00B51E03">
        <w:rPr>
          <w:rFonts w:ascii="Times New Roman" w:hAnsi="Times New Roman"/>
          <w:i/>
          <w:lang w:val="ro-RO"/>
        </w:rPr>
        <w:t xml:space="preserve">este interzisă utilizarea dispozitivelor şi instalaţiilor </w:t>
      </w:r>
      <w:proofErr w:type="spellStart"/>
      <w:r w:rsidRPr="00B51E03">
        <w:rPr>
          <w:rFonts w:ascii="Times New Roman" w:hAnsi="Times New Roman"/>
          <w:i/>
          <w:lang w:val="ro-RO"/>
        </w:rPr>
        <w:t>antipasăre</w:t>
      </w:r>
      <w:proofErr w:type="spellEnd"/>
      <w:r w:rsidRPr="00B51E03">
        <w:rPr>
          <w:rFonts w:ascii="Times New Roman" w:hAnsi="Times New Roman"/>
          <w:i/>
          <w:lang w:val="ro-RO"/>
        </w:rPr>
        <w:t xml:space="preserve">, precum şi </w:t>
      </w:r>
      <w:r>
        <w:rPr>
          <w:rFonts w:ascii="Times New Roman" w:hAnsi="Times New Roman"/>
          <w:i/>
          <w:lang w:val="ro-RO"/>
        </w:rPr>
        <w:t xml:space="preserve">a </w:t>
      </w:r>
      <w:r w:rsidRPr="00B51E03">
        <w:rPr>
          <w:rFonts w:ascii="Times New Roman" w:hAnsi="Times New Roman"/>
          <w:i/>
          <w:lang w:val="ro-RO"/>
        </w:rPr>
        <w:t>substanţelor chimice cu efecte negative asupra habitatelor şi speciilor ocrotite</w:t>
      </w:r>
    </w:p>
    <w:p w:rsidR="00B51E03" w:rsidRDefault="00B51E03" w:rsidP="00FE4EED">
      <w:pPr>
        <w:shd w:val="clear" w:color="auto" w:fill="FFFFFF"/>
        <w:spacing w:after="0" w:line="240" w:lineRule="auto"/>
        <w:jc w:val="both"/>
        <w:rPr>
          <w:rFonts w:ascii="Times New Roman" w:hAnsi="Times New Roman"/>
          <w:sz w:val="24"/>
          <w:szCs w:val="24"/>
          <w:lang w:val="ro-RO"/>
        </w:rPr>
      </w:pPr>
    </w:p>
    <w:p w:rsidR="00B51E03" w:rsidRPr="003D2206" w:rsidRDefault="00B51E03" w:rsidP="003D2206">
      <w:pPr>
        <w:spacing w:after="0" w:line="240" w:lineRule="auto"/>
        <w:ind w:right="51"/>
        <w:jc w:val="both"/>
        <w:rPr>
          <w:rFonts w:ascii="Times New Roman" w:hAnsi="Times New Roman"/>
          <w:i/>
        </w:rPr>
      </w:pPr>
      <w:r w:rsidRPr="003D2206">
        <w:rPr>
          <w:rFonts w:ascii="Times New Roman" w:hAnsi="Times New Roman"/>
          <w:i/>
        </w:rPr>
        <w:t xml:space="preserve">1 Este </w:t>
      </w:r>
      <w:proofErr w:type="spellStart"/>
      <w:r w:rsidRPr="003D2206">
        <w:rPr>
          <w:rFonts w:ascii="Times New Roman" w:hAnsi="Times New Roman"/>
          <w:i/>
        </w:rPr>
        <w:t>interzisă</w:t>
      </w:r>
      <w:proofErr w:type="spellEnd"/>
      <w:r w:rsidRPr="003D2206">
        <w:rPr>
          <w:rFonts w:ascii="Times New Roman" w:hAnsi="Times New Roman"/>
          <w:i/>
        </w:rPr>
        <w:t xml:space="preserve"> </w:t>
      </w:r>
      <w:proofErr w:type="spellStart"/>
      <w:r w:rsidRPr="003D2206">
        <w:rPr>
          <w:rFonts w:ascii="Times New Roman" w:hAnsi="Times New Roman"/>
          <w:i/>
        </w:rPr>
        <w:t>afectarea</w:t>
      </w:r>
      <w:proofErr w:type="spellEnd"/>
      <w:r w:rsidRPr="003D2206">
        <w:rPr>
          <w:rFonts w:ascii="Times New Roman" w:hAnsi="Times New Roman"/>
          <w:i/>
        </w:rPr>
        <w:t xml:space="preserve"> </w:t>
      </w:r>
      <w:proofErr w:type="spellStart"/>
      <w:r w:rsidRPr="003D2206">
        <w:rPr>
          <w:rFonts w:ascii="Times New Roman" w:hAnsi="Times New Roman"/>
          <w:i/>
        </w:rPr>
        <w:t>terenurilor</w:t>
      </w:r>
      <w:proofErr w:type="spellEnd"/>
      <w:r w:rsidRPr="003D2206">
        <w:rPr>
          <w:rFonts w:ascii="Times New Roman" w:hAnsi="Times New Roman"/>
          <w:i/>
        </w:rPr>
        <w:t xml:space="preserve"> </w:t>
      </w:r>
      <w:proofErr w:type="spellStart"/>
      <w:r w:rsidRPr="003D2206">
        <w:rPr>
          <w:rFonts w:ascii="Times New Roman" w:hAnsi="Times New Roman"/>
          <w:i/>
        </w:rPr>
        <w:t>în</w:t>
      </w:r>
      <w:proofErr w:type="spellEnd"/>
      <w:r w:rsidRPr="003D2206">
        <w:rPr>
          <w:rFonts w:ascii="Times New Roman" w:hAnsi="Times New Roman"/>
          <w:i/>
        </w:rPr>
        <w:t xml:space="preserve"> </w:t>
      </w:r>
      <w:proofErr w:type="spellStart"/>
      <w:r w:rsidRPr="003D2206">
        <w:rPr>
          <w:rFonts w:ascii="Times New Roman" w:hAnsi="Times New Roman"/>
          <w:i/>
        </w:rPr>
        <w:t>afara</w:t>
      </w:r>
      <w:proofErr w:type="spellEnd"/>
      <w:r w:rsidRPr="003D2206">
        <w:rPr>
          <w:rFonts w:ascii="Times New Roman" w:hAnsi="Times New Roman"/>
          <w:i/>
        </w:rPr>
        <w:t xml:space="preserve"> </w:t>
      </w:r>
      <w:proofErr w:type="spellStart"/>
      <w:r w:rsidRPr="003D2206">
        <w:rPr>
          <w:rFonts w:ascii="Times New Roman" w:hAnsi="Times New Roman"/>
          <w:i/>
        </w:rPr>
        <w:t>amplasamentelor</w:t>
      </w:r>
      <w:proofErr w:type="spellEnd"/>
      <w:r w:rsidRPr="003D2206">
        <w:rPr>
          <w:rFonts w:ascii="Times New Roman" w:hAnsi="Times New Roman"/>
          <w:i/>
        </w:rPr>
        <w:t xml:space="preserve"> </w:t>
      </w:r>
      <w:proofErr w:type="spellStart"/>
      <w:r w:rsidRPr="003D2206">
        <w:rPr>
          <w:rFonts w:ascii="Times New Roman" w:hAnsi="Times New Roman"/>
          <w:i/>
        </w:rPr>
        <w:t>autorizate</w:t>
      </w:r>
      <w:proofErr w:type="spellEnd"/>
      <w:r w:rsidRPr="003D2206">
        <w:rPr>
          <w:rFonts w:ascii="Times New Roman" w:hAnsi="Times New Roman"/>
          <w:i/>
        </w:rPr>
        <w:t xml:space="preserve"> </w:t>
      </w:r>
      <w:proofErr w:type="spellStart"/>
      <w:r w:rsidRPr="003D2206">
        <w:rPr>
          <w:rFonts w:ascii="Times New Roman" w:hAnsi="Times New Roman"/>
          <w:i/>
        </w:rPr>
        <w:t>pentru</w:t>
      </w:r>
      <w:proofErr w:type="spellEnd"/>
      <w:r w:rsidRPr="003D2206">
        <w:rPr>
          <w:rFonts w:ascii="Times New Roman" w:hAnsi="Times New Roman"/>
          <w:i/>
        </w:rPr>
        <w:t xml:space="preserve"> </w:t>
      </w:r>
      <w:proofErr w:type="spellStart"/>
      <w:r w:rsidRPr="003D2206">
        <w:rPr>
          <w:rFonts w:ascii="Times New Roman" w:hAnsi="Times New Roman"/>
          <w:i/>
        </w:rPr>
        <w:t>realizarea</w:t>
      </w:r>
      <w:proofErr w:type="spellEnd"/>
      <w:r w:rsidRPr="003D2206">
        <w:rPr>
          <w:rFonts w:ascii="Times New Roman" w:hAnsi="Times New Roman"/>
          <w:i/>
        </w:rPr>
        <w:t xml:space="preserve"> </w:t>
      </w:r>
      <w:proofErr w:type="spellStart"/>
      <w:r w:rsidRPr="003D2206">
        <w:rPr>
          <w:rFonts w:ascii="Times New Roman" w:hAnsi="Times New Roman"/>
          <w:i/>
        </w:rPr>
        <w:t>lucrărilor</w:t>
      </w:r>
      <w:proofErr w:type="spellEnd"/>
      <w:r w:rsidRPr="003D2206">
        <w:rPr>
          <w:rFonts w:ascii="Times New Roman" w:hAnsi="Times New Roman"/>
          <w:i/>
        </w:rPr>
        <w:t xml:space="preserve"> de </w:t>
      </w:r>
      <w:proofErr w:type="spellStart"/>
      <w:r w:rsidRPr="003D2206">
        <w:rPr>
          <w:rFonts w:ascii="Times New Roman" w:hAnsi="Times New Roman"/>
          <w:i/>
        </w:rPr>
        <w:t>investiţii</w:t>
      </w:r>
      <w:proofErr w:type="spellEnd"/>
      <w:r w:rsidRPr="003D2206">
        <w:rPr>
          <w:rFonts w:ascii="Times New Roman" w:hAnsi="Times New Roman"/>
          <w:i/>
        </w:rPr>
        <w:t xml:space="preserve">, </w:t>
      </w:r>
      <w:proofErr w:type="spellStart"/>
      <w:r w:rsidRPr="003D2206">
        <w:rPr>
          <w:rFonts w:ascii="Times New Roman" w:hAnsi="Times New Roman"/>
          <w:i/>
        </w:rPr>
        <w:t>prin</w:t>
      </w:r>
      <w:proofErr w:type="spellEnd"/>
      <w:r w:rsidRPr="003D2206">
        <w:rPr>
          <w:rFonts w:ascii="Times New Roman" w:hAnsi="Times New Roman"/>
          <w:i/>
        </w:rPr>
        <w:t>:</w:t>
      </w:r>
    </w:p>
    <w:p w:rsidR="00B51E03" w:rsidRPr="003D2206" w:rsidRDefault="00B51E03" w:rsidP="003D2206">
      <w:pPr>
        <w:numPr>
          <w:ilvl w:val="0"/>
          <w:numId w:val="34"/>
        </w:numPr>
        <w:spacing w:after="0" w:line="240" w:lineRule="auto"/>
        <w:ind w:left="709" w:right="51" w:firstLine="11"/>
        <w:jc w:val="both"/>
        <w:rPr>
          <w:rFonts w:ascii="Times New Roman" w:hAnsi="Times New Roman"/>
          <w:i/>
        </w:rPr>
      </w:pPr>
      <w:proofErr w:type="spellStart"/>
      <w:r w:rsidRPr="003D2206">
        <w:rPr>
          <w:rFonts w:ascii="Times New Roman" w:hAnsi="Times New Roman"/>
          <w:i/>
        </w:rPr>
        <w:t>abandonarea</w:t>
      </w:r>
      <w:proofErr w:type="spellEnd"/>
      <w:r w:rsidRPr="003D2206">
        <w:rPr>
          <w:rFonts w:ascii="Times New Roman" w:hAnsi="Times New Roman"/>
          <w:i/>
        </w:rPr>
        <w:t xml:space="preserve">, </w:t>
      </w:r>
      <w:proofErr w:type="spellStart"/>
      <w:r w:rsidRPr="003D2206">
        <w:rPr>
          <w:rFonts w:ascii="Times New Roman" w:hAnsi="Times New Roman"/>
          <w:i/>
        </w:rPr>
        <w:t>înlăturarea</w:t>
      </w:r>
      <w:proofErr w:type="spellEnd"/>
      <w:r w:rsidRPr="003D2206">
        <w:rPr>
          <w:rFonts w:ascii="Times New Roman" w:hAnsi="Times New Roman"/>
          <w:i/>
        </w:rPr>
        <w:t xml:space="preserve"> </w:t>
      </w:r>
      <w:proofErr w:type="spellStart"/>
      <w:r w:rsidRPr="003D2206">
        <w:rPr>
          <w:rFonts w:ascii="Times New Roman" w:hAnsi="Times New Roman"/>
          <w:i/>
        </w:rPr>
        <w:t>sau</w:t>
      </w:r>
      <w:proofErr w:type="spellEnd"/>
      <w:r w:rsidRPr="003D2206">
        <w:rPr>
          <w:rFonts w:ascii="Times New Roman" w:hAnsi="Times New Roman"/>
          <w:i/>
        </w:rPr>
        <w:t xml:space="preserve"> </w:t>
      </w:r>
      <w:proofErr w:type="spellStart"/>
      <w:r w:rsidRPr="003D2206">
        <w:rPr>
          <w:rFonts w:ascii="Times New Roman" w:hAnsi="Times New Roman"/>
          <w:i/>
        </w:rPr>
        <w:t>eliminarea</w:t>
      </w:r>
      <w:proofErr w:type="spellEnd"/>
      <w:r w:rsidRPr="003D2206">
        <w:rPr>
          <w:rFonts w:ascii="Times New Roman" w:hAnsi="Times New Roman"/>
          <w:i/>
        </w:rPr>
        <w:t xml:space="preserve"> </w:t>
      </w:r>
      <w:proofErr w:type="spellStart"/>
      <w:r w:rsidRPr="003D2206">
        <w:rPr>
          <w:rFonts w:ascii="Times New Roman" w:hAnsi="Times New Roman"/>
          <w:i/>
        </w:rPr>
        <w:t>deşeurilor</w:t>
      </w:r>
      <w:proofErr w:type="spellEnd"/>
      <w:r w:rsidRPr="003D2206">
        <w:rPr>
          <w:rFonts w:ascii="Times New Roman" w:hAnsi="Times New Roman"/>
          <w:i/>
        </w:rPr>
        <w:t xml:space="preserve"> </w:t>
      </w:r>
      <w:proofErr w:type="spellStart"/>
      <w:r w:rsidRPr="003D2206">
        <w:rPr>
          <w:rFonts w:ascii="Times New Roman" w:hAnsi="Times New Roman"/>
          <w:i/>
        </w:rPr>
        <w:t>în</w:t>
      </w:r>
      <w:proofErr w:type="spellEnd"/>
      <w:r w:rsidRPr="003D2206">
        <w:rPr>
          <w:rFonts w:ascii="Times New Roman" w:hAnsi="Times New Roman"/>
          <w:i/>
        </w:rPr>
        <w:t xml:space="preserve"> </w:t>
      </w:r>
      <w:proofErr w:type="spellStart"/>
      <w:r w:rsidRPr="003D2206">
        <w:rPr>
          <w:rFonts w:ascii="Times New Roman" w:hAnsi="Times New Roman"/>
          <w:i/>
        </w:rPr>
        <w:t>locuri</w:t>
      </w:r>
      <w:proofErr w:type="spellEnd"/>
      <w:r w:rsidRPr="003D2206">
        <w:rPr>
          <w:rFonts w:ascii="Times New Roman" w:hAnsi="Times New Roman"/>
          <w:i/>
        </w:rPr>
        <w:t xml:space="preserve"> </w:t>
      </w:r>
      <w:proofErr w:type="spellStart"/>
      <w:r w:rsidRPr="003D2206">
        <w:rPr>
          <w:rFonts w:ascii="Times New Roman" w:hAnsi="Times New Roman"/>
          <w:i/>
        </w:rPr>
        <w:t>neautorizate</w:t>
      </w:r>
      <w:proofErr w:type="spellEnd"/>
      <w:r w:rsidRPr="003D2206">
        <w:rPr>
          <w:rFonts w:ascii="Times New Roman" w:hAnsi="Times New Roman"/>
          <w:i/>
        </w:rPr>
        <w:t>;</w:t>
      </w:r>
    </w:p>
    <w:p w:rsidR="00B51E03" w:rsidRPr="003D2206" w:rsidRDefault="00B51E03" w:rsidP="003D2206">
      <w:pPr>
        <w:numPr>
          <w:ilvl w:val="0"/>
          <w:numId w:val="34"/>
        </w:numPr>
        <w:spacing w:after="0" w:line="240" w:lineRule="auto"/>
        <w:ind w:left="709" w:right="51" w:firstLine="11"/>
        <w:jc w:val="both"/>
        <w:rPr>
          <w:rFonts w:ascii="Times New Roman" w:hAnsi="Times New Roman"/>
          <w:i/>
        </w:rPr>
      </w:pPr>
      <w:proofErr w:type="spellStart"/>
      <w:r w:rsidRPr="003D2206">
        <w:rPr>
          <w:rFonts w:ascii="Times New Roman" w:hAnsi="Times New Roman"/>
          <w:i/>
        </w:rPr>
        <w:t>staţionarea</w:t>
      </w:r>
      <w:proofErr w:type="spellEnd"/>
      <w:r w:rsidRPr="003D2206">
        <w:rPr>
          <w:rFonts w:ascii="Times New Roman" w:hAnsi="Times New Roman"/>
          <w:i/>
        </w:rPr>
        <w:t xml:space="preserve"> </w:t>
      </w:r>
      <w:proofErr w:type="spellStart"/>
      <w:r w:rsidRPr="003D2206">
        <w:rPr>
          <w:rFonts w:ascii="Times New Roman" w:hAnsi="Times New Roman"/>
          <w:i/>
        </w:rPr>
        <w:t>mijloacelor</w:t>
      </w:r>
      <w:proofErr w:type="spellEnd"/>
      <w:r w:rsidRPr="003D2206">
        <w:rPr>
          <w:rFonts w:ascii="Times New Roman" w:hAnsi="Times New Roman"/>
          <w:i/>
        </w:rPr>
        <w:t xml:space="preserve"> de transport </w:t>
      </w:r>
      <w:proofErr w:type="spellStart"/>
      <w:r w:rsidRPr="003D2206">
        <w:rPr>
          <w:rFonts w:ascii="Times New Roman" w:hAnsi="Times New Roman"/>
          <w:i/>
        </w:rPr>
        <w:t>în</w:t>
      </w:r>
      <w:proofErr w:type="spellEnd"/>
      <w:r w:rsidRPr="003D2206">
        <w:rPr>
          <w:rFonts w:ascii="Times New Roman" w:hAnsi="Times New Roman"/>
          <w:i/>
        </w:rPr>
        <w:t xml:space="preserve"> </w:t>
      </w:r>
      <w:proofErr w:type="spellStart"/>
      <w:r w:rsidRPr="003D2206">
        <w:rPr>
          <w:rFonts w:ascii="Times New Roman" w:hAnsi="Times New Roman"/>
          <w:i/>
        </w:rPr>
        <w:t>afara</w:t>
      </w:r>
      <w:proofErr w:type="spellEnd"/>
      <w:r w:rsidRPr="003D2206">
        <w:rPr>
          <w:rFonts w:ascii="Times New Roman" w:hAnsi="Times New Roman"/>
          <w:i/>
        </w:rPr>
        <w:t xml:space="preserve"> </w:t>
      </w:r>
      <w:proofErr w:type="spellStart"/>
      <w:r w:rsidRPr="003D2206">
        <w:rPr>
          <w:rFonts w:ascii="Times New Roman" w:hAnsi="Times New Roman"/>
          <w:i/>
        </w:rPr>
        <w:t>terenurilor</w:t>
      </w:r>
      <w:proofErr w:type="spellEnd"/>
      <w:r w:rsidRPr="003D2206">
        <w:rPr>
          <w:rFonts w:ascii="Times New Roman" w:hAnsi="Times New Roman"/>
          <w:i/>
        </w:rPr>
        <w:t xml:space="preserve"> </w:t>
      </w:r>
      <w:proofErr w:type="spellStart"/>
      <w:r w:rsidRPr="003D2206">
        <w:rPr>
          <w:rFonts w:ascii="Times New Roman" w:hAnsi="Times New Roman"/>
          <w:i/>
        </w:rPr>
        <w:t>desemnate</w:t>
      </w:r>
      <w:proofErr w:type="spellEnd"/>
      <w:r w:rsidRPr="003D2206">
        <w:rPr>
          <w:rFonts w:ascii="Times New Roman" w:hAnsi="Times New Roman"/>
          <w:i/>
        </w:rPr>
        <w:t xml:space="preserve"> </w:t>
      </w:r>
      <w:proofErr w:type="spellStart"/>
      <w:r w:rsidRPr="003D2206">
        <w:rPr>
          <w:rFonts w:ascii="Times New Roman" w:hAnsi="Times New Roman"/>
          <w:i/>
        </w:rPr>
        <w:t>în</w:t>
      </w:r>
      <w:proofErr w:type="spellEnd"/>
      <w:r w:rsidRPr="003D2206">
        <w:rPr>
          <w:rFonts w:ascii="Times New Roman" w:hAnsi="Times New Roman"/>
          <w:i/>
        </w:rPr>
        <w:t xml:space="preserve"> </w:t>
      </w:r>
      <w:proofErr w:type="spellStart"/>
      <w:r w:rsidRPr="003D2206">
        <w:rPr>
          <w:rFonts w:ascii="Times New Roman" w:hAnsi="Times New Roman"/>
          <w:i/>
        </w:rPr>
        <w:t>acest</w:t>
      </w:r>
      <w:proofErr w:type="spellEnd"/>
      <w:r w:rsidRPr="003D2206">
        <w:rPr>
          <w:rFonts w:ascii="Times New Roman" w:hAnsi="Times New Roman"/>
          <w:i/>
        </w:rPr>
        <w:t xml:space="preserve"> </w:t>
      </w:r>
      <w:proofErr w:type="spellStart"/>
      <w:r w:rsidRPr="003D2206">
        <w:rPr>
          <w:rFonts w:ascii="Times New Roman" w:hAnsi="Times New Roman"/>
          <w:i/>
        </w:rPr>
        <w:t>scop</w:t>
      </w:r>
      <w:proofErr w:type="spellEnd"/>
    </w:p>
    <w:p w:rsidR="00B51E03" w:rsidRPr="003D2206" w:rsidRDefault="00B51E03" w:rsidP="003D2206">
      <w:pPr>
        <w:numPr>
          <w:ilvl w:val="0"/>
          <w:numId w:val="34"/>
        </w:numPr>
        <w:spacing w:after="0" w:line="240" w:lineRule="auto"/>
        <w:ind w:left="709" w:right="51" w:firstLine="0"/>
        <w:jc w:val="both"/>
        <w:rPr>
          <w:rFonts w:ascii="Times New Roman" w:hAnsi="Times New Roman"/>
          <w:i/>
        </w:rPr>
      </w:pPr>
      <w:proofErr w:type="spellStart"/>
      <w:r w:rsidRPr="003D2206">
        <w:rPr>
          <w:rFonts w:ascii="Times New Roman" w:hAnsi="Times New Roman"/>
          <w:i/>
        </w:rPr>
        <w:t>distrugerea</w:t>
      </w:r>
      <w:proofErr w:type="spellEnd"/>
      <w:r w:rsidRPr="003D2206">
        <w:rPr>
          <w:rFonts w:ascii="Times New Roman" w:hAnsi="Times New Roman"/>
          <w:i/>
        </w:rPr>
        <w:t xml:space="preserve"> </w:t>
      </w:r>
      <w:proofErr w:type="spellStart"/>
      <w:r w:rsidRPr="003D2206">
        <w:rPr>
          <w:rFonts w:ascii="Times New Roman" w:hAnsi="Times New Roman"/>
          <w:i/>
        </w:rPr>
        <w:t>sau</w:t>
      </w:r>
      <w:proofErr w:type="spellEnd"/>
      <w:r w:rsidRPr="003D2206">
        <w:rPr>
          <w:rFonts w:ascii="Times New Roman" w:hAnsi="Times New Roman"/>
          <w:i/>
        </w:rPr>
        <w:t xml:space="preserve"> </w:t>
      </w:r>
      <w:proofErr w:type="spellStart"/>
      <w:r w:rsidRPr="003D2206">
        <w:rPr>
          <w:rFonts w:ascii="Times New Roman" w:hAnsi="Times New Roman"/>
          <w:i/>
        </w:rPr>
        <w:t>degradarea</w:t>
      </w:r>
      <w:proofErr w:type="spellEnd"/>
      <w:r w:rsidRPr="003D2206">
        <w:rPr>
          <w:rFonts w:ascii="Times New Roman" w:hAnsi="Times New Roman"/>
          <w:i/>
        </w:rPr>
        <w:t xml:space="preserve">, </w:t>
      </w:r>
      <w:proofErr w:type="spellStart"/>
      <w:r w:rsidRPr="003D2206">
        <w:rPr>
          <w:rFonts w:ascii="Times New Roman" w:hAnsi="Times New Roman"/>
          <w:i/>
        </w:rPr>
        <w:t>prin</w:t>
      </w:r>
      <w:proofErr w:type="spellEnd"/>
      <w:r w:rsidRPr="003D2206">
        <w:rPr>
          <w:rFonts w:ascii="Times New Roman" w:hAnsi="Times New Roman"/>
          <w:i/>
        </w:rPr>
        <w:t xml:space="preserve"> </w:t>
      </w:r>
      <w:proofErr w:type="spellStart"/>
      <w:r w:rsidRPr="003D2206">
        <w:rPr>
          <w:rFonts w:ascii="Times New Roman" w:hAnsi="Times New Roman"/>
          <w:i/>
        </w:rPr>
        <w:t>orice</w:t>
      </w:r>
      <w:proofErr w:type="spellEnd"/>
      <w:r w:rsidRPr="003D2206">
        <w:rPr>
          <w:rFonts w:ascii="Times New Roman" w:hAnsi="Times New Roman"/>
          <w:i/>
        </w:rPr>
        <w:t xml:space="preserve"> </w:t>
      </w:r>
      <w:proofErr w:type="spellStart"/>
      <w:r w:rsidRPr="003D2206">
        <w:rPr>
          <w:rFonts w:ascii="Times New Roman" w:hAnsi="Times New Roman"/>
          <w:i/>
        </w:rPr>
        <w:t>mijloace</w:t>
      </w:r>
      <w:proofErr w:type="spellEnd"/>
      <w:r w:rsidRPr="003D2206">
        <w:rPr>
          <w:rFonts w:ascii="Times New Roman" w:hAnsi="Times New Roman"/>
          <w:i/>
        </w:rPr>
        <w:t xml:space="preserve">, a </w:t>
      </w:r>
      <w:proofErr w:type="spellStart"/>
      <w:r w:rsidRPr="003D2206">
        <w:rPr>
          <w:rFonts w:ascii="Times New Roman" w:hAnsi="Times New Roman"/>
          <w:i/>
        </w:rPr>
        <w:t>vegetaţiei</w:t>
      </w:r>
      <w:proofErr w:type="spellEnd"/>
      <w:r w:rsidRPr="003D2206">
        <w:rPr>
          <w:rFonts w:ascii="Times New Roman" w:hAnsi="Times New Roman"/>
          <w:i/>
        </w:rPr>
        <w:t xml:space="preserve"> </w:t>
      </w:r>
      <w:proofErr w:type="spellStart"/>
      <w:r w:rsidRPr="003D2206">
        <w:rPr>
          <w:rFonts w:ascii="Times New Roman" w:hAnsi="Times New Roman"/>
          <w:i/>
        </w:rPr>
        <w:t>ierboase</w:t>
      </w:r>
      <w:proofErr w:type="spellEnd"/>
      <w:r w:rsidRPr="003D2206">
        <w:rPr>
          <w:rFonts w:ascii="Times New Roman" w:hAnsi="Times New Roman"/>
          <w:i/>
        </w:rPr>
        <w:t xml:space="preserve"> </w:t>
      </w:r>
      <w:proofErr w:type="spellStart"/>
      <w:r w:rsidRPr="003D2206">
        <w:rPr>
          <w:rFonts w:ascii="Times New Roman" w:hAnsi="Times New Roman"/>
          <w:i/>
        </w:rPr>
        <w:t>sau</w:t>
      </w:r>
      <w:proofErr w:type="spellEnd"/>
      <w:r w:rsidRPr="003D2206">
        <w:rPr>
          <w:rFonts w:ascii="Times New Roman" w:hAnsi="Times New Roman"/>
          <w:i/>
        </w:rPr>
        <w:t xml:space="preserve"> </w:t>
      </w:r>
      <w:proofErr w:type="spellStart"/>
      <w:r w:rsidRPr="003D2206">
        <w:rPr>
          <w:rFonts w:ascii="Times New Roman" w:hAnsi="Times New Roman"/>
          <w:i/>
        </w:rPr>
        <w:t>lemnoase</w:t>
      </w:r>
      <w:proofErr w:type="spellEnd"/>
      <w:r w:rsidRPr="003D2206">
        <w:rPr>
          <w:rFonts w:ascii="Times New Roman" w:hAnsi="Times New Roman"/>
          <w:i/>
        </w:rPr>
        <w:t>;</w:t>
      </w:r>
    </w:p>
    <w:p w:rsidR="00B51E03" w:rsidRPr="003D2206" w:rsidRDefault="00B51E03" w:rsidP="003D2206">
      <w:pPr>
        <w:spacing w:after="0" w:line="240" w:lineRule="auto"/>
        <w:ind w:left="360" w:right="51" w:hanging="360"/>
        <w:jc w:val="both"/>
        <w:rPr>
          <w:rFonts w:ascii="Times New Roman" w:hAnsi="Times New Roman"/>
          <w:i/>
        </w:rPr>
      </w:pPr>
      <w:r w:rsidRPr="003D2206">
        <w:rPr>
          <w:rFonts w:ascii="Times New Roman" w:hAnsi="Times New Roman"/>
          <w:i/>
        </w:rPr>
        <w:t xml:space="preserve">2. </w:t>
      </w:r>
      <w:proofErr w:type="spellStart"/>
      <w:r w:rsidRPr="003D2206">
        <w:rPr>
          <w:rFonts w:ascii="Times New Roman" w:hAnsi="Times New Roman"/>
          <w:i/>
        </w:rPr>
        <w:t>Suprafeţele</w:t>
      </w:r>
      <w:proofErr w:type="spellEnd"/>
      <w:r w:rsidRPr="003D2206">
        <w:rPr>
          <w:rFonts w:ascii="Times New Roman" w:hAnsi="Times New Roman"/>
          <w:i/>
        </w:rPr>
        <w:t xml:space="preserve"> de </w:t>
      </w:r>
      <w:proofErr w:type="spellStart"/>
      <w:r w:rsidRPr="003D2206">
        <w:rPr>
          <w:rFonts w:ascii="Times New Roman" w:hAnsi="Times New Roman"/>
          <w:i/>
        </w:rPr>
        <w:t>teren</w:t>
      </w:r>
      <w:proofErr w:type="spellEnd"/>
      <w:r w:rsidRPr="003D2206">
        <w:rPr>
          <w:rFonts w:ascii="Times New Roman" w:hAnsi="Times New Roman"/>
          <w:i/>
        </w:rPr>
        <w:t xml:space="preserve"> </w:t>
      </w:r>
      <w:proofErr w:type="spellStart"/>
      <w:r w:rsidRPr="003D2206">
        <w:rPr>
          <w:rFonts w:ascii="Times New Roman" w:hAnsi="Times New Roman"/>
          <w:i/>
        </w:rPr>
        <w:t>afectate</w:t>
      </w:r>
      <w:proofErr w:type="spellEnd"/>
      <w:r w:rsidRPr="003D2206">
        <w:rPr>
          <w:rFonts w:ascii="Times New Roman" w:hAnsi="Times New Roman"/>
          <w:i/>
        </w:rPr>
        <w:t xml:space="preserve"> </w:t>
      </w:r>
      <w:proofErr w:type="spellStart"/>
      <w:r w:rsidRPr="003D2206">
        <w:rPr>
          <w:rFonts w:ascii="Times New Roman" w:hAnsi="Times New Roman"/>
          <w:i/>
        </w:rPr>
        <w:t>temporar</w:t>
      </w:r>
      <w:proofErr w:type="spellEnd"/>
      <w:r w:rsidRPr="003D2206">
        <w:rPr>
          <w:rFonts w:ascii="Times New Roman" w:hAnsi="Times New Roman"/>
          <w:i/>
        </w:rPr>
        <w:t xml:space="preserve"> </w:t>
      </w:r>
      <w:proofErr w:type="spellStart"/>
      <w:r w:rsidRPr="003D2206">
        <w:rPr>
          <w:rFonts w:ascii="Times New Roman" w:hAnsi="Times New Roman"/>
          <w:i/>
        </w:rPr>
        <w:t>prin</w:t>
      </w:r>
      <w:proofErr w:type="spellEnd"/>
      <w:r w:rsidRPr="003D2206">
        <w:rPr>
          <w:rFonts w:ascii="Times New Roman" w:hAnsi="Times New Roman"/>
          <w:i/>
        </w:rPr>
        <w:t xml:space="preserve"> </w:t>
      </w:r>
      <w:proofErr w:type="spellStart"/>
      <w:r w:rsidRPr="003D2206">
        <w:rPr>
          <w:rFonts w:ascii="Times New Roman" w:hAnsi="Times New Roman"/>
          <w:i/>
        </w:rPr>
        <w:t>execuţia</w:t>
      </w:r>
      <w:proofErr w:type="spellEnd"/>
      <w:r w:rsidRPr="003D2206">
        <w:rPr>
          <w:rFonts w:ascii="Times New Roman" w:hAnsi="Times New Roman"/>
          <w:i/>
        </w:rPr>
        <w:t xml:space="preserve"> </w:t>
      </w:r>
      <w:proofErr w:type="spellStart"/>
      <w:r w:rsidRPr="003D2206">
        <w:rPr>
          <w:rFonts w:ascii="Times New Roman" w:hAnsi="Times New Roman"/>
          <w:i/>
        </w:rPr>
        <w:t>lucrărilor</w:t>
      </w:r>
      <w:proofErr w:type="spellEnd"/>
      <w:r w:rsidRPr="003D2206">
        <w:rPr>
          <w:rFonts w:ascii="Times New Roman" w:hAnsi="Times New Roman"/>
          <w:i/>
        </w:rPr>
        <w:t xml:space="preserve"> </w:t>
      </w:r>
      <w:proofErr w:type="spellStart"/>
      <w:r w:rsidRPr="003D2206">
        <w:rPr>
          <w:rFonts w:ascii="Times New Roman" w:hAnsi="Times New Roman"/>
          <w:i/>
        </w:rPr>
        <w:t>vor</w:t>
      </w:r>
      <w:proofErr w:type="spellEnd"/>
      <w:r w:rsidRPr="003D2206">
        <w:rPr>
          <w:rFonts w:ascii="Times New Roman" w:hAnsi="Times New Roman"/>
          <w:i/>
        </w:rPr>
        <w:t xml:space="preserve"> fi </w:t>
      </w:r>
      <w:proofErr w:type="spellStart"/>
      <w:r w:rsidRPr="003D2206">
        <w:rPr>
          <w:rFonts w:ascii="Times New Roman" w:hAnsi="Times New Roman"/>
          <w:i/>
        </w:rPr>
        <w:t>redate</w:t>
      </w:r>
      <w:proofErr w:type="spellEnd"/>
      <w:r w:rsidRPr="003D2206">
        <w:rPr>
          <w:rFonts w:ascii="Times New Roman" w:hAnsi="Times New Roman"/>
          <w:i/>
        </w:rPr>
        <w:t xml:space="preserve"> </w:t>
      </w:r>
      <w:proofErr w:type="spellStart"/>
      <w:r w:rsidRPr="003D2206">
        <w:rPr>
          <w:rFonts w:ascii="Times New Roman" w:hAnsi="Times New Roman"/>
          <w:i/>
        </w:rPr>
        <w:t>în</w:t>
      </w:r>
      <w:proofErr w:type="spellEnd"/>
      <w:r w:rsidRPr="003D2206">
        <w:rPr>
          <w:rFonts w:ascii="Times New Roman" w:hAnsi="Times New Roman"/>
          <w:i/>
        </w:rPr>
        <w:t xml:space="preserve"> </w:t>
      </w:r>
      <w:proofErr w:type="spellStart"/>
      <w:r w:rsidRPr="003D2206">
        <w:rPr>
          <w:rFonts w:ascii="Times New Roman" w:hAnsi="Times New Roman"/>
          <w:i/>
        </w:rPr>
        <w:t>categoria</w:t>
      </w:r>
      <w:proofErr w:type="spellEnd"/>
      <w:r w:rsidRPr="003D2206">
        <w:rPr>
          <w:rFonts w:ascii="Times New Roman" w:hAnsi="Times New Roman"/>
          <w:i/>
        </w:rPr>
        <w:t xml:space="preserve"> de </w:t>
      </w:r>
      <w:proofErr w:type="spellStart"/>
      <w:r w:rsidRPr="003D2206">
        <w:rPr>
          <w:rFonts w:ascii="Times New Roman" w:hAnsi="Times New Roman"/>
          <w:i/>
        </w:rPr>
        <w:t>folosinţă</w:t>
      </w:r>
      <w:proofErr w:type="spellEnd"/>
      <w:r w:rsidRPr="003D2206">
        <w:rPr>
          <w:rFonts w:ascii="Times New Roman" w:hAnsi="Times New Roman"/>
          <w:i/>
        </w:rPr>
        <w:t xml:space="preserve"> </w:t>
      </w:r>
      <w:proofErr w:type="spellStart"/>
      <w:r w:rsidRPr="003D2206">
        <w:rPr>
          <w:rFonts w:ascii="Times New Roman" w:hAnsi="Times New Roman"/>
          <w:i/>
        </w:rPr>
        <w:t>avută</w:t>
      </w:r>
      <w:proofErr w:type="spellEnd"/>
      <w:r w:rsidRPr="003D2206">
        <w:rPr>
          <w:rFonts w:ascii="Times New Roman" w:hAnsi="Times New Roman"/>
          <w:i/>
        </w:rPr>
        <w:t xml:space="preserve"> anterior, </w:t>
      </w:r>
      <w:proofErr w:type="spellStart"/>
      <w:r w:rsidRPr="003D2206">
        <w:rPr>
          <w:rFonts w:ascii="Times New Roman" w:hAnsi="Times New Roman"/>
          <w:i/>
        </w:rPr>
        <w:t>sarcina</w:t>
      </w:r>
      <w:proofErr w:type="spellEnd"/>
      <w:r w:rsidRPr="003D2206">
        <w:rPr>
          <w:rFonts w:ascii="Times New Roman" w:hAnsi="Times New Roman"/>
          <w:i/>
        </w:rPr>
        <w:t xml:space="preserve"> </w:t>
      </w:r>
      <w:proofErr w:type="spellStart"/>
      <w:r w:rsidRPr="003D2206">
        <w:rPr>
          <w:rFonts w:ascii="Times New Roman" w:hAnsi="Times New Roman"/>
          <w:i/>
        </w:rPr>
        <w:t>revenindu</w:t>
      </w:r>
      <w:proofErr w:type="spellEnd"/>
      <w:r w:rsidRPr="003D2206">
        <w:rPr>
          <w:rFonts w:ascii="Times New Roman" w:hAnsi="Times New Roman"/>
          <w:i/>
        </w:rPr>
        <w:t xml:space="preserve">-i </w:t>
      </w:r>
      <w:proofErr w:type="spellStart"/>
      <w:r w:rsidRPr="003D2206">
        <w:rPr>
          <w:rFonts w:ascii="Times New Roman" w:hAnsi="Times New Roman"/>
          <w:i/>
        </w:rPr>
        <w:t>titularului</w:t>
      </w:r>
      <w:proofErr w:type="spellEnd"/>
      <w:r w:rsidRPr="003D2206">
        <w:rPr>
          <w:rFonts w:ascii="Times New Roman" w:hAnsi="Times New Roman"/>
          <w:i/>
        </w:rPr>
        <w:t xml:space="preserve"> </w:t>
      </w:r>
      <w:proofErr w:type="spellStart"/>
      <w:r w:rsidRPr="003D2206">
        <w:rPr>
          <w:rFonts w:ascii="Times New Roman" w:hAnsi="Times New Roman"/>
          <w:i/>
        </w:rPr>
        <w:t>proiectului</w:t>
      </w:r>
      <w:proofErr w:type="spellEnd"/>
      <w:r w:rsidRPr="003D2206">
        <w:rPr>
          <w:rFonts w:ascii="Times New Roman" w:hAnsi="Times New Roman"/>
          <w:i/>
        </w:rPr>
        <w:t>.</w:t>
      </w:r>
    </w:p>
    <w:p w:rsidR="00B51E03" w:rsidRPr="003D2206" w:rsidRDefault="00B51E03" w:rsidP="003D2206">
      <w:pPr>
        <w:spacing w:after="0" w:line="240" w:lineRule="auto"/>
        <w:ind w:left="360" w:right="51" w:hanging="360"/>
        <w:jc w:val="both"/>
        <w:rPr>
          <w:rFonts w:ascii="Times New Roman" w:hAnsi="Times New Roman"/>
          <w:i/>
        </w:rPr>
      </w:pPr>
      <w:r w:rsidRPr="003D2206">
        <w:rPr>
          <w:rFonts w:ascii="Times New Roman" w:hAnsi="Times New Roman"/>
          <w:i/>
        </w:rPr>
        <w:t xml:space="preserve">3. </w:t>
      </w:r>
      <w:proofErr w:type="spellStart"/>
      <w:r w:rsidRPr="003D2206">
        <w:rPr>
          <w:rFonts w:ascii="Times New Roman" w:hAnsi="Times New Roman"/>
          <w:i/>
        </w:rPr>
        <w:t>Gestionarea</w:t>
      </w:r>
      <w:proofErr w:type="spellEnd"/>
      <w:r w:rsidRPr="003D2206">
        <w:rPr>
          <w:rFonts w:ascii="Times New Roman" w:hAnsi="Times New Roman"/>
          <w:i/>
        </w:rPr>
        <w:t xml:space="preserve"> </w:t>
      </w:r>
      <w:proofErr w:type="spellStart"/>
      <w:r w:rsidRPr="003D2206">
        <w:rPr>
          <w:rFonts w:ascii="Times New Roman" w:hAnsi="Times New Roman"/>
          <w:i/>
        </w:rPr>
        <w:t>deşeurilor</w:t>
      </w:r>
      <w:proofErr w:type="spellEnd"/>
      <w:r w:rsidRPr="003D2206">
        <w:rPr>
          <w:rFonts w:ascii="Times New Roman" w:hAnsi="Times New Roman"/>
          <w:i/>
        </w:rPr>
        <w:t xml:space="preserve"> </w:t>
      </w:r>
      <w:proofErr w:type="spellStart"/>
      <w:r w:rsidRPr="003D2206">
        <w:rPr>
          <w:rFonts w:ascii="Times New Roman" w:hAnsi="Times New Roman"/>
          <w:i/>
        </w:rPr>
        <w:t>rezultate</w:t>
      </w:r>
      <w:proofErr w:type="spellEnd"/>
      <w:r w:rsidRPr="003D2206">
        <w:rPr>
          <w:rFonts w:ascii="Times New Roman" w:hAnsi="Times New Roman"/>
          <w:i/>
        </w:rPr>
        <w:t xml:space="preserve"> </w:t>
      </w:r>
      <w:proofErr w:type="spellStart"/>
      <w:r w:rsidRPr="003D2206">
        <w:rPr>
          <w:rFonts w:ascii="Times New Roman" w:hAnsi="Times New Roman"/>
          <w:i/>
        </w:rPr>
        <w:t>în</w:t>
      </w:r>
      <w:proofErr w:type="spellEnd"/>
      <w:r w:rsidRPr="003D2206">
        <w:rPr>
          <w:rFonts w:ascii="Times New Roman" w:hAnsi="Times New Roman"/>
          <w:i/>
        </w:rPr>
        <w:t xml:space="preserve"> </w:t>
      </w:r>
      <w:proofErr w:type="spellStart"/>
      <w:r w:rsidRPr="003D2206">
        <w:rPr>
          <w:rFonts w:ascii="Times New Roman" w:hAnsi="Times New Roman"/>
          <w:i/>
        </w:rPr>
        <w:t>timpul</w:t>
      </w:r>
      <w:proofErr w:type="spellEnd"/>
      <w:r w:rsidRPr="003D2206">
        <w:rPr>
          <w:rFonts w:ascii="Times New Roman" w:hAnsi="Times New Roman"/>
          <w:i/>
        </w:rPr>
        <w:t xml:space="preserve"> </w:t>
      </w:r>
      <w:proofErr w:type="spellStart"/>
      <w:r w:rsidRPr="003D2206">
        <w:rPr>
          <w:rFonts w:ascii="Times New Roman" w:hAnsi="Times New Roman"/>
          <w:i/>
        </w:rPr>
        <w:t>realizării</w:t>
      </w:r>
      <w:proofErr w:type="spellEnd"/>
      <w:r w:rsidRPr="003D2206">
        <w:rPr>
          <w:rFonts w:ascii="Times New Roman" w:hAnsi="Times New Roman"/>
          <w:i/>
        </w:rPr>
        <w:t xml:space="preserve"> </w:t>
      </w:r>
      <w:proofErr w:type="spellStart"/>
      <w:r w:rsidRPr="003D2206">
        <w:rPr>
          <w:rFonts w:ascii="Times New Roman" w:hAnsi="Times New Roman"/>
          <w:i/>
        </w:rPr>
        <w:t>investiţiei</w:t>
      </w:r>
      <w:proofErr w:type="spellEnd"/>
      <w:r w:rsidRPr="003D2206">
        <w:rPr>
          <w:rFonts w:ascii="Times New Roman" w:hAnsi="Times New Roman"/>
          <w:i/>
        </w:rPr>
        <w:t xml:space="preserve">, </w:t>
      </w:r>
      <w:proofErr w:type="spellStart"/>
      <w:r w:rsidRPr="003D2206">
        <w:rPr>
          <w:rFonts w:ascii="Times New Roman" w:hAnsi="Times New Roman"/>
          <w:i/>
        </w:rPr>
        <w:t>respectiv</w:t>
      </w:r>
      <w:proofErr w:type="spellEnd"/>
      <w:r w:rsidRPr="003D2206">
        <w:rPr>
          <w:rFonts w:ascii="Times New Roman" w:hAnsi="Times New Roman"/>
          <w:i/>
        </w:rPr>
        <w:t xml:space="preserve"> </w:t>
      </w:r>
      <w:proofErr w:type="spellStart"/>
      <w:r w:rsidRPr="003D2206">
        <w:rPr>
          <w:rFonts w:ascii="Times New Roman" w:hAnsi="Times New Roman"/>
          <w:i/>
        </w:rPr>
        <w:t>după</w:t>
      </w:r>
      <w:proofErr w:type="spellEnd"/>
      <w:r w:rsidRPr="003D2206">
        <w:rPr>
          <w:rFonts w:ascii="Times New Roman" w:hAnsi="Times New Roman"/>
          <w:i/>
        </w:rPr>
        <w:t xml:space="preserve"> </w:t>
      </w:r>
      <w:proofErr w:type="spellStart"/>
      <w:r w:rsidRPr="003D2206">
        <w:rPr>
          <w:rFonts w:ascii="Times New Roman" w:hAnsi="Times New Roman"/>
          <w:i/>
        </w:rPr>
        <w:t>punerea</w:t>
      </w:r>
      <w:proofErr w:type="spellEnd"/>
      <w:r w:rsidRPr="003D2206">
        <w:rPr>
          <w:rFonts w:ascii="Times New Roman" w:hAnsi="Times New Roman"/>
          <w:i/>
        </w:rPr>
        <w:t xml:space="preserve"> </w:t>
      </w:r>
      <w:proofErr w:type="spellStart"/>
      <w:r w:rsidRPr="003D2206">
        <w:rPr>
          <w:rFonts w:ascii="Times New Roman" w:hAnsi="Times New Roman"/>
          <w:i/>
        </w:rPr>
        <w:t>în</w:t>
      </w:r>
      <w:proofErr w:type="spellEnd"/>
      <w:r w:rsidRPr="003D2206">
        <w:rPr>
          <w:rFonts w:ascii="Times New Roman" w:hAnsi="Times New Roman"/>
          <w:i/>
        </w:rPr>
        <w:t xml:space="preserve"> </w:t>
      </w:r>
      <w:proofErr w:type="spellStart"/>
      <w:r w:rsidRPr="003D2206">
        <w:rPr>
          <w:rFonts w:ascii="Times New Roman" w:hAnsi="Times New Roman"/>
          <w:i/>
        </w:rPr>
        <w:t>funcţiune</w:t>
      </w:r>
      <w:proofErr w:type="spellEnd"/>
      <w:r w:rsidRPr="003D2206">
        <w:rPr>
          <w:rFonts w:ascii="Times New Roman" w:hAnsi="Times New Roman"/>
          <w:i/>
        </w:rPr>
        <w:t xml:space="preserve"> </w:t>
      </w:r>
      <w:proofErr w:type="gramStart"/>
      <w:r w:rsidRPr="003D2206">
        <w:rPr>
          <w:rFonts w:ascii="Times New Roman" w:hAnsi="Times New Roman"/>
          <w:i/>
        </w:rPr>
        <w:t>a</w:t>
      </w:r>
      <w:proofErr w:type="gramEnd"/>
      <w:r w:rsidRPr="003D2206">
        <w:rPr>
          <w:rFonts w:ascii="Times New Roman" w:hAnsi="Times New Roman"/>
          <w:i/>
        </w:rPr>
        <w:t xml:space="preserve"> </w:t>
      </w:r>
      <w:proofErr w:type="spellStart"/>
      <w:r w:rsidRPr="003D2206">
        <w:rPr>
          <w:rFonts w:ascii="Times New Roman" w:hAnsi="Times New Roman"/>
          <w:i/>
        </w:rPr>
        <w:t>investiţiei</w:t>
      </w:r>
      <w:proofErr w:type="spellEnd"/>
      <w:r w:rsidRPr="003D2206">
        <w:rPr>
          <w:rFonts w:ascii="Times New Roman" w:hAnsi="Times New Roman"/>
          <w:i/>
        </w:rPr>
        <w:t xml:space="preserve"> </w:t>
      </w:r>
      <w:proofErr w:type="spellStart"/>
      <w:r w:rsidRPr="003D2206">
        <w:rPr>
          <w:rFonts w:ascii="Times New Roman" w:hAnsi="Times New Roman"/>
          <w:i/>
        </w:rPr>
        <w:t>propuse</w:t>
      </w:r>
      <w:proofErr w:type="spellEnd"/>
      <w:r w:rsidRPr="003D2206">
        <w:rPr>
          <w:rFonts w:ascii="Times New Roman" w:hAnsi="Times New Roman"/>
          <w:i/>
        </w:rPr>
        <w:t xml:space="preserve"> cu </w:t>
      </w:r>
      <w:proofErr w:type="spellStart"/>
      <w:r w:rsidRPr="003D2206">
        <w:rPr>
          <w:rFonts w:ascii="Times New Roman" w:hAnsi="Times New Roman"/>
          <w:i/>
        </w:rPr>
        <w:t>respectarea</w:t>
      </w:r>
      <w:proofErr w:type="spellEnd"/>
      <w:r w:rsidRPr="003D2206">
        <w:rPr>
          <w:rFonts w:ascii="Times New Roman" w:hAnsi="Times New Roman"/>
          <w:i/>
        </w:rPr>
        <w:t xml:space="preserve"> </w:t>
      </w:r>
      <w:proofErr w:type="spellStart"/>
      <w:r w:rsidRPr="003D2206">
        <w:rPr>
          <w:rFonts w:ascii="Times New Roman" w:hAnsi="Times New Roman"/>
          <w:i/>
        </w:rPr>
        <w:t>prevederilor</w:t>
      </w:r>
      <w:proofErr w:type="spellEnd"/>
      <w:r w:rsidRPr="003D2206">
        <w:rPr>
          <w:rFonts w:ascii="Times New Roman" w:hAnsi="Times New Roman"/>
          <w:i/>
        </w:rPr>
        <w:t xml:space="preserve"> </w:t>
      </w:r>
      <w:proofErr w:type="spellStart"/>
      <w:r w:rsidRPr="003D2206">
        <w:rPr>
          <w:rFonts w:ascii="Times New Roman" w:hAnsi="Times New Roman"/>
          <w:i/>
        </w:rPr>
        <w:t>Legii</w:t>
      </w:r>
      <w:proofErr w:type="spellEnd"/>
      <w:r w:rsidRPr="003D2206">
        <w:rPr>
          <w:rFonts w:ascii="Times New Roman" w:hAnsi="Times New Roman"/>
          <w:i/>
        </w:rPr>
        <w:t xml:space="preserve"> nr. 211/2011 </w:t>
      </w:r>
      <w:proofErr w:type="spellStart"/>
      <w:r w:rsidRPr="003D2206">
        <w:rPr>
          <w:rFonts w:ascii="Times New Roman" w:hAnsi="Times New Roman"/>
          <w:i/>
        </w:rPr>
        <w:t>privind</w:t>
      </w:r>
      <w:proofErr w:type="spellEnd"/>
      <w:r w:rsidRPr="003D2206">
        <w:rPr>
          <w:rFonts w:ascii="Times New Roman" w:hAnsi="Times New Roman"/>
          <w:i/>
        </w:rPr>
        <w:t xml:space="preserve"> </w:t>
      </w:r>
      <w:proofErr w:type="spellStart"/>
      <w:r w:rsidRPr="003D2206">
        <w:rPr>
          <w:rFonts w:ascii="Times New Roman" w:hAnsi="Times New Roman"/>
          <w:i/>
        </w:rPr>
        <w:t>regimul</w:t>
      </w:r>
      <w:proofErr w:type="spellEnd"/>
      <w:r w:rsidRPr="003D2206">
        <w:rPr>
          <w:rFonts w:ascii="Times New Roman" w:hAnsi="Times New Roman"/>
          <w:i/>
        </w:rPr>
        <w:t xml:space="preserve"> </w:t>
      </w:r>
      <w:proofErr w:type="spellStart"/>
      <w:r w:rsidRPr="003D2206">
        <w:rPr>
          <w:rFonts w:ascii="Times New Roman" w:hAnsi="Times New Roman"/>
          <w:i/>
        </w:rPr>
        <w:t>deşeurilor</w:t>
      </w:r>
      <w:proofErr w:type="spellEnd"/>
    </w:p>
    <w:p w:rsidR="00B51E03" w:rsidRPr="003D2206" w:rsidRDefault="00B51E03" w:rsidP="003D2206">
      <w:pPr>
        <w:spacing w:after="0" w:line="240" w:lineRule="auto"/>
        <w:ind w:right="51"/>
        <w:jc w:val="both"/>
        <w:rPr>
          <w:rFonts w:ascii="Times New Roman" w:hAnsi="Times New Roman"/>
          <w:i/>
          <w:lang w:val="hu-HU"/>
        </w:rPr>
      </w:pPr>
      <w:r w:rsidRPr="003D2206">
        <w:rPr>
          <w:rFonts w:ascii="Times New Roman" w:hAnsi="Times New Roman"/>
          <w:i/>
        </w:rPr>
        <w:t>4.</w:t>
      </w:r>
      <w:r w:rsidRPr="003D2206">
        <w:rPr>
          <w:rFonts w:ascii="Times New Roman" w:hAnsi="Times New Roman"/>
          <w:i/>
          <w:lang w:val="hu-HU"/>
        </w:rPr>
        <w:t xml:space="preserve"> </w:t>
      </w:r>
      <w:proofErr w:type="spellStart"/>
      <w:r w:rsidRPr="003D2206">
        <w:rPr>
          <w:rFonts w:ascii="Times New Roman" w:hAnsi="Times New Roman"/>
          <w:i/>
          <w:lang w:val="hu-HU"/>
        </w:rPr>
        <w:t>În</w:t>
      </w:r>
      <w:proofErr w:type="spellEnd"/>
      <w:r w:rsidRPr="003D2206">
        <w:rPr>
          <w:rFonts w:ascii="Times New Roman" w:hAnsi="Times New Roman"/>
          <w:i/>
          <w:lang w:val="hu-HU"/>
        </w:rPr>
        <w:t xml:space="preserve"> </w:t>
      </w:r>
      <w:proofErr w:type="spellStart"/>
      <w:r w:rsidRPr="003D2206">
        <w:rPr>
          <w:rFonts w:ascii="Times New Roman" w:hAnsi="Times New Roman"/>
          <w:i/>
          <w:lang w:val="hu-HU"/>
        </w:rPr>
        <w:t>cadrul</w:t>
      </w:r>
      <w:proofErr w:type="spellEnd"/>
      <w:r w:rsidRPr="003D2206">
        <w:rPr>
          <w:rFonts w:ascii="Times New Roman" w:hAnsi="Times New Roman"/>
          <w:i/>
          <w:lang w:val="hu-HU"/>
        </w:rPr>
        <w:t xml:space="preserve"> </w:t>
      </w:r>
      <w:proofErr w:type="spellStart"/>
      <w:r w:rsidRPr="003D2206">
        <w:rPr>
          <w:rFonts w:ascii="Times New Roman" w:hAnsi="Times New Roman"/>
          <w:i/>
          <w:lang w:val="hu-HU"/>
        </w:rPr>
        <w:t>lucrărilor</w:t>
      </w:r>
      <w:proofErr w:type="spellEnd"/>
      <w:r w:rsidRPr="003D2206">
        <w:rPr>
          <w:rFonts w:ascii="Times New Roman" w:hAnsi="Times New Roman"/>
          <w:i/>
          <w:lang w:val="hu-HU"/>
        </w:rPr>
        <w:t xml:space="preserve"> </w:t>
      </w:r>
      <w:proofErr w:type="spellStart"/>
      <w:r w:rsidRPr="003D2206">
        <w:rPr>
          <w:rFonts w:ascii="Times New Roman" w:hAnsi="Times New Roman"/>
          <w:i/>
          <w:lang w:val="hu-HU"/>
        </w:rPr>
        <w:t>aferente</w:t>
      </w:r>
      <w:proofErr w:type="spellEnd"/>
      <w:r w:rsidRPr="003D2206">
        <w:rPr>
          <w:rFonts w:ascii="Times New Roman" w:hAnsi="Times New Roman"/>
          <w:i/>
          <w:lang w:val="hu-HU"/>
        </w:rPr>
        <w:t xml:space="preserve"> </w:t>
      </w:r>
      <w:proofErr w:type="spellStart"/>
      <w:r w:rsidRPr="003D2206">
        <w:rPr>
          <w:rFonts w:ascii="Times New Roman" w:hAnsi="Times New Roman"/>
          <w:i/>
          <w:lang w:val="hu-HU"/>
        </w:rPr>
        <w:t>proiectului</w:t>
      </w:r>
      <w:proofErr w:type="spellEnd"/>
      <w:r w:rsidRPr="003D2206">
        <w:rPr>
          <w:rFonts w:ascii="Times New Roman" w:hAnsi="Times New Roman"/>
          <w:i/>
          <w:lang w:val="hu-HU"/>
        </w:rPr>
        <w:t xml:space="preserve"> se </w:t>
      </w:r>
      <w:proofErr w:type="spellStart"/>
      <w:r w:rsidRPr="003D2206">
        <w:rPr>
          <w:rFonts w:ascii="Times New Roman" w:hAnsi="Times New Roman"/>
          <w:i/>
          <w:lang w:val="hu-HU"/>
        </w:rPr>
        <w:t>vor</w:t>
      </w:r>
      <w:proofErr w:type="spellEnd"/>
      <w:r w:rsidRPr="003D2206">
        <w:rPr>
          <w:rFonts w:ascii="Times New Roman" w:hAnsi="Times New Roman"/>
          <w:i/>
          <w:lang w:val="hu-HU"/>
        </w:rPr>
        <w:t xml:space="preserve"> </w:t>
      </w:r>
      <w:proofErr w:type="spellStart"/>
      <w:r w:rsidRPr="003D2206">
        <w:rPr>
          <w:rFonts w:ascii="Times New Roman" w:hAnsi="Times New Roman"/>
          <w:i/>
          <w:lang w:val="hu-HU"/>
        </w:rPr>
        <w:t>utiliza</w:t>
      </w:r>
      <w:proofErr w:type="spellEnd"/>
      <w:r w:rsidRPr="003D2206">
        <w:rPr>
          <w:rFonts w:ascii="Times New Roman" w:hAnsi="Times New Roman"/>
          <w:i/>
          <w:lang w:val="hu-HU"/>
        </w:rPr>
        <w:t xml:space="preserve"> </w:t>
      </w:r>
      <w:proofErr w:type="spellStart"/>
      <w:r w:rsidRPr="003D2206">
        <w:rPr>
          <w:rFonts w:ascii="Times New Roman" w:hAnsi="Times New Roman"/>
          <w:i/>
          <w:lang w:val="hu-HU"/>
        </w:rPr>
        <w:t>materiale</w:t>
      </w:r>
      <w:proofErr w:type="spellEnd"/>
      <w:r w:rsidRPr="003D2206">
        <w:rPr>
          <w:rFonts w:ascii="Times New Roman" w:hAnsi="Times New Roman"/>
          <w:i/>
          <w:lang w:val="hu-HU"/>
        </w:rPr>
        <w:t xml:space="preserve"> de </w:t>
      </w:r>
      <w:proofErr w:type="spellStart"/>
      <w:r w:rsidRPr="003D2206">
        <w:rPr>
          <w:rFonts w:ascii="Times New Roman" w:hAnsi="Times New Roman"/>
          <w:i/>
          <w:lang w:val="hu-HU"/>
        </w:rPr>
        <w:t>construcţii</w:t>
      </w:r>
      <w:proofErr w:type="spellEnd"/>
      <w:r w:rsidRPr="003D2206">
        <w:rPr>
          <w:rFonts w:ascii="Times New Roman" w:hAnsi="Times New Roman"/>
          <w:i/>
          <w:lang w:val="hu-HU"/>
        </w:rPr>
        <w:t xml:space="preserve"> </w:t>
      </w:r>
      <w:proofErr w:type="spellStart"/>
      <w:r w:rsidRPr="003D2206">
        <w:rPr>
          <w:rFonts w:ascii="Times New Roman" w:hAnsi="Times New Roman"/>
          <w:i/>
          <w:lang w:val="hu-HU"/>
        </w:rPr>
        <w:t>numai</w:t>
      </w:r>
      <w:proofErr w:type="spellEnd"/>
      <w:r w:rsidRPr="003D2206">
        <w:rPr>
          <w:rFonts w:ascii="Times New Roman" w:hAnsi="Times New Roman"/>
          <w:i/>
          <w:lang w:val="hu-HU"/>
        </w:rPr>
        <w:t xml:space="preserve"> din </w:t>
      </w:r>
      <w:proofErr w:type="spellStart"/>
      <w:r w:rsidRPr="003D2206">
        <w:rPr>
          <w:rFonts w:ascii="Times New Roman" w:hAnsi="Times New Roman"/>
          <w:i/>
          <w:lang w:val="hu-HU"/>
        </w:rPr>
        <w:t>surse</w:t>
      </w:r>
      <w:proofErr w:type="spellEnd"/>
      <w:r w:rsidRPr="003D2206">
        <w:rPr>
          <w:rFonts w:ascii="Times New Roman" w:hAnsi="Times New Roman"/>
          <w:i/>
          <w:lang w:val="hu-HU"/>
        </w:rPr>
        <w:t xml:space="preserve"> </w:t>
      </w:r>
      <w:proofErr w:type="spellStart"/>
      <w:r w:rsidRPr="003D2206">
        <w:rPr>
          <w:rFonts w:ascii="Times New Roman" w:hAnsi="Times New Roman"/>
          <w:i/>
          <w:lang w:val="hu-HU"/>
        </w:rPr>
        <w:t>autorizate</w:t>
      </w:r>
      <w:proofErr w:type="spellEnd"/>
      <w:r w:rsidRPr="003D2206">
        <w:rPr>
          <w:rFonts w:ascii="Times New Roman" w:hAnsi="Times New Roman"/>
          <w:i/>
          <w:lang w:val="hu-HU"/>
        </w:rPr>
        <w:t xml:space="preserve"> din </w:t>
      </w:r>
      <w:proofErr w:type="spellStart"/>
      <w:r w:rsidRPr="003D2206">
        <w:rPr>
          <w:rFonts w:ascii="Times New Roman" w:hAnsi="Times New Roman"/>
          <w:i/>
          <w:lang w:val="hu-HU"/>
        </w:rPr>
        <w:t>punct</w:t>
      </w:r>
      <w:proofErr w:type="spellEnd"/>
      <w:r w:rsidRPr="003D2206">
        <w:rPr>
          <w:rFonts w:ascii="Times New Roman" w:hAnsi="Times New Roman"/>
          <w:i/>
          <w:lang w:val="hu-HU"/>
        </w:rPr>
        <w:t xml:space="preserve"> de </w:t>
      </w:r>
      <w:proofErr w:type="spellStart"/>
      <w:r w:rsidRPr="003D2206">
        <w:rPr>
          <w:rFonts w:ascii="Times New Roman" w:hAnsi="Times New Roman"/>
          <w:i/>
          <w:lang w:val="hu-HU"/>
        </w:rPr>
        <w:t>vedere</w:t>
      </w:r>
      <w:proofErr w:type="spellEnd"/>
      <w:r w:rsidRPr="003D2206">
        <w:rPr>
          <w:rFonts w:ascii="Times New Roman" w:hAnsi="Times New Roman"/>
          <w:i/>
          <w:lang w:val="hu-HU"/>
        </w:rPr>
        <w:t xml:space="preserve"> </w:t>
      </w:r>
      <w:proofErr w:type="spellStart"/>
      <w:r w:rsidRPr="003D2206">
        <w:rPr>
          <w:rFonts w:ascii="Times New Roman" w:hAnsi="Times New Roman"/>
          <w:i/>
          <w:lang w:val="hu-HU"/>
        </w:rPr>
        <w:t>al</w:t>
      </w:r>
      <w:proofErr w:type="spellEnd"/>
      <w:r w:rsidRPr="003D2206">
        <w:rPr>
          <w:rFonts w:ascii="Times New Roman" w:hAnsi="Times New Roman"/>
          <w:i/>
          <w:lang w:val="hu-HU"/>
        </w:rPr>
        <w:t xml:space="preserve"> </w:t>
      </w:r>
      <w:proofErr w:type="spellStart"/>
      <w:r w:rsidRPr="003D2206">
        <w:rPr>
          <w:rFonts w:ascii="Times New Roman" w:hAnsi="Times New Roman"/>
          <w:i/>
          <w:lang w:val="hu-HU"/>
        </w:rPr>
        <w:t>protecţiei</w:t>
      </w:r>
      <w:proofErr w:type="spellEnd"/>
      <w:r w:rsidRPr="003D2206">
        <w:rPr>
          <w:rFonts w:ascii="Times New Roman" w:hAnsi="Times New Roman"/>
          <w:i/>
          <w:lang w:val="hu-HU"/>
        </w:rPr>
        <w:t xml:space="preserve"> </w:t>
      </w:r>
      <w:proofErr w:type="spellStart"/>
      <w:r w:rsidRPr="003D2206">
        <w:rPr>
          <w:rFonts w:ascii="Times New Roman" w:hAnsi="Times New Roman"/>
          <w:i/>
          <w:lang w:val="hu-HU"/>
        </w:rPr>
        <w:t>mediului</w:t>
      </w:r>
      <w:proofErr w:type="spellEnd"/>
      <w:r w:rsidRPr="003D2206">
        <w:rPr>
          <w:rFonts w:ascii="Times New Roman" w:hAnsi="Times New Roman"/>
          <w:i/>
          <w:lang w:val="hu-HU"/>
        </w:rPr>
        <w:t>.</w:t>
      </w:r>
    </w:p>
    <w:p w:rsidR="00B51E03" w:rsidRPr="003D2206" w:rsidRDefault="00B51E03" w:rsidP="003D2206">
      <w:pPr>
        <w:spacing w:after="0" w:line="240" w:lineRule="auto"/>
        <w:ind w:right="51"/>
        <w:jc w:val="both"/>
        <w:rPr>
          <w:rFonts w:ascii="Times New Roman" w:hAnsi="Times New Roman"/>
          <w:i/>
        </w:rPr>
      </w:pPr>
      <w:r w:rsidRPr="003D2206">
        <w:rPr>
          <w:rFonts w:ascii="Times New Roman" w:hAnsi="Times New Roman"/>
          <w:i/>
        </w:rPr>
        <w:t xml:space="preserve">5. </w:t>
      </w:r>
      <w:proofErr w:type="spellStart"/>
      <w:r w:rsidRPr="003D2206">
        <w:rPr>
          <w:rFonts w:ascii="Times New Roman" w:hAnsi="Times New Roman"/>
          <w:i/>
        </w:rPr>
        <w:t>Evitarea</w:t>
      </w:r>
      <w:proofErr w:type="spellEnd"/>
      <w:r w:rsidRPr="003D2206">
        <w:rPr>
          <w:rFonts w:ascii="Times New Roman" w:hAnsi="Times New Roman"/>
          <w:i/>
        </w:rPr>
        <w:t xml:space="preserve"> </w:t>
      </w:r>
      <w:proofErr w:type="spellStart"/>
      <w:r w:rsidRPr="003D2206">
        <w:rPr>
          <w:rFonts w:ascii="Times New Roman" w:hAnsi="Times New Roman"/>
          <w:i/>
        </w:rPr>
        <w:t>poluării</w:t>
      </w:r>
      <w:proofErr w:type="spellEnd"/>
      <w:r w:rsidRPr="003D2206">
        <w:rPr>
          <w:rFonts w:ascii="Times New Roman" w:hAnsi="Times New Roman"/>
          <w:i/>
        </w:rPr>
        <w:t xml:space="preserve"> </w:t>
      </w:r>
      <w:proofErr w:type="spellStart"/>
      <w:r w:rsidRPr="003D2206">
        <w:rPr>
          <w:rFonts w:ascii="Times New Roman" w:hAnsi="Times New Roman"/>
          <w:i/>
        </w:rPr>
        <w:t>solului</w:t>
      </w:r>
      <w:proofErr w:type="spellEnd"/>
      <w:r w:rsidRPr="003D2206">
        <w:rPr>
          <w:rFonts w:ascii="Times New Roman" w:hAnsi="Times New Roman"/>
          <w:i/>
        </w:rPr>
        <w:t xml:space="preserve"> </w:t>
      </w:r>
      <w:proofErr w:type="spellStart"/>
      <w:r w:rsidRPr="003D2206">
        <w:rPr>
          <w:rFonts w:ascii="Times New Roman" w:hAnsi="Times New Roman"/>
          <w:i/>
        </w:rPr>
        <w:t>şi</w:t>
      </w:r>
      <w:proofErr w:type="spellEnd"/>
      <w:r w:rsidRPr="003D2206">
        <w:rPr>
          <w:rFonts w:ascii="Times New Roman" w:hAnsi="Times New Roman"/>
          <w:i/>
        </w:rPr>
        <w:t xml:space="preserve"> a </w:t>
      </w:r>
      <w:proofErr w:type="spellStart"/>
      <w:r w:rsidRPr="003D2206">
        <w:rPr>
          <w:rFonts w:ascii="Times New Roman" w:hAnsi="Times New Roman"/>
          <w:i/>
        </w:rPr>
        <w:t>mediului</w:t>
      </w:r>
      <w:proofErr w:type="spellEnd"/>
      <w:r w:rsidRPr="003D2206">
        <w:rPr>
          <w:rFonts w:ascii="Times New Roman" w:hAnsi="Times New Roman"/>
          <w:i/>
        </w:rPr>
        <w:t xml:space="preserve"> </w:t>
      </w:r>
      <w:proofErr w:type="spellStart"/>
      <w:r w:rsidRPr="003D2206">
        <w:rPr>
          <w:rFonts w:ascii="Times New Roman" w:hAnsi="Times New Roman"/>
          <w:i/>
        </w:rPr>
        <w:t>acvatic</w:t>
      </w:r>
      <w:proofErr w:type="spellEnd"/>
      <w:r w:rsidRPr="003D2206">
        <w:rPr>
          <w:rFonts w:ascii="Times New Roman" w:hAnsi="Times New Roman"/>
          <w:i/>
        </w:rPr>
        <w:t xml:space="preserve"> cu </w:t>
      </w:r>
      <w:proofErr w:type="spellStart"/>
      <w:r w:rsidRPr="003D2206">
        <w:rPr>
          <w:rFonts w:ascii="Times New Roman" w:hAnsi="Times New Roman"/>
          <w:i/>
        </w:rPr>
        <w:t>produse</w:t>
      </w:r>
      <w:proofErr w:type="spellEnd"/>
      <w:r w:rsidRPr="003D2206">
        <w:rPr>
          <w:rFonts w:ascii="Times New Roman" w:hAnsi="Times New Roman"/>
          <w:i/>
        </w:rPr>
        <w:t xml:space="preserve"> </w:t>
      </w:r>
      <w:proofErr w:type="spellStart"/>
      <w:r w:rsidRPr="003D2206">
        <w:rPr>
          <w:rFonts w:ascii="Times New Roman" w:hAnsi="Times New Roman"/>
          <w:i/>
        </w:rPr>
        <w:t>petroliere</w:t>
      </w:r>
      <w:proofErr w:type="spellEnd"/>
      <w:r w:rsidRPr="003D2206">
        <w:rPr>
          <w:rFonts w:ascii="Times New Roman" w:hAnsi="Times New Roman"/>
          <w:i/>
        </w:rPr>
        <w:t xml:space="preserve"> </w:t>
      </w:r>
      <w:proofErr w:type="spellStart"/>
      <w:r w:rsidRPr="003D2206">
        <w:rPr>
          <w:rFonts w:ascii="Times New Roman" w:hAnsi="Times New Roman"/>
          <w:i/>
        </w:rPr>
        <w:t>în</w:t>
      </w:r>
      <w:proofErr w:type="spellEnd"/>
      <w:r w:rsidRPr="003D2206">
        <w:rPr>
          <w:rFonts w:ascii="Times New Roman" w:hAnsi="Times New Roman"/>
          <w:i/>
        </w:rPr>
        <w:t xml:space="preserve"> </w:t>
      </w:r>
      <w:proofErr w:type="spellStart"/>
      <w:r w:rsidRPr="003D2206">
        <w:rPr>
          <w:rFonts w:ascii="Times New Roman" w:hAnsi="Times New Roman"/>
          <w:i/>
        </w:rPr>
        <w:t>urma</w:t>
      </w:r>
      <w:proofErr w:type="spellEnd"/>
      <w:r w:rsidRPr="003D2206">
        <w:rPr>
          <w:rFonts w:ascii="Times New Roman" w:hAnsi="Times New Roman"/>
          <w:i/>
        </w:rPr>
        <w:t xml:space="preserve"> </w:t>
      </w:r>
      <w:proofErr w:type="spellStart"/>
      <w:r w:rsidRPr="003D2206">
        <w:rPr>
          <w:rFonts w:ascii="Times New Roman" w:hAnsi="Times New Roman"/>
          <w:i/>
        </w:rPr>
        <w:t>pierderilor</w:t>
      </w:r>
      <w:proofErr w:type="spellEnd"/>
      <w:r w:rsidRPr="003D2206">
        <w:rPr>
          <w:rFonts w:ascii="Times New Roman" w:hAnsi="Times New Roman"/>
          <w:i/>
        </w:rPr>
        <w:t xml:space="preserve"> de </w:t>
      </w:r>
      <w:proofErr w:type="spellStart"/>
      <w:r w:rsidRPr="003D2206">
        <w:rPr>
          <w:rFonts w:ascii="Times New Roman" w:hAnsi="Times New Roman"/>
          <w:i/>
        </w:rPr>
        <w:t>carburanţi</w:t>
      </w:r>
      <w:proofErr w:type="spellEnd"/>
      <w:r w:rsidRPr="003D2206">
        <w:rPr>
          <w:rFonts w:ascii="Times New Roman" w:hAnsi="Times New Roman"/>
          <w:i/>
        </w:rPr>
        <w:t xml:space="preserve"> de la </w:t>
      </w:r>
      <w:proofErr w:type="spellStart"/>
      <w:r w:rsidRPr="003D2206">
        <w:rPr>
          <w:rFonts w:ascii="Times New Roman" w:hAnsi="Times New Roman"/>
          <w:i/>
        </w:rPr>
        <w:t>mijloacele</w:t>
      </w:r>
      <w:proofErr w:type="spellEnd"/>
      <w:r w:rsidRPr="003D2206">
        <w:rPr>
          <w:rFonts w:ascii="Times New Roman" w:hAnsi="Times New Roman"/>
          <w:i/>
        </w:rPr>
        <w:t xml:space="preserve"> de transport </w:t>
      </w:r>
      <w:proofErr w:type="spellStart"/>
      <w:r w:rsidRPr="003D2206">
        <w:rPr>
          <w:rFonts w:ascii="Times New Roman" w:hAnsi="Times New Roman"/>
          <w:i/>
        </w:rPr>
        <w:t>şi</w:t>
      </w:r>
      <w:proofErr w:type="spellEnd"/>
      <w:r w:rsidRPr="003D2206">
        <w:rPr>
          <w:rFonts w:ascii="Times New Roman" w:hAnsi="Times New Roman"/>
          <w:i/>
        </w:rPr>
        <w:t xml:space="preserve"> de la </w:t>
      </w:r>
      <w:proofErr w:type="spellStart"/>
      <w:r w:rsidRPr="003D2206">
        <w:rPr>
          <w:rFonts w:ascii="Times New Roman" w:hAnsi="Times New Roman"/>
          <w:i/>
        </w:rPr>
        <w:t>utilajele</w:t>
      </w:r>
      <w:proofErr w:type="spellEnd"/>
      <w:r w:rsidRPr="003D2206">
        <w:rPr>
          <w:rFonts w:ascii="Times New Roman" w:hAnsi="Times New Roman"/>
          <w:i/>
        </w:rPr>
        <w:t xml:space="preserve"> de </w:t>
      </w:r>
      <w:proofErr w:type="spellStart"/>
      <w:r w:rsidRPr="003D2206">
        <w:rPr>
          <w:rFonts w:ascii="Times New Roman" w:hAnsi="Times New Roman"/>
          <w:i/>
        </w:rPr>
        <w:t>construcţii</w:t>
      </w:r>
      <w:proofErr w:type="spellEnd"/>
      <w:r w:rsidRPr="003D2206">
        <w:rPr>
          <w:rFonts w:ascii="Times New Roman" w:hAnsi="Times New Roman"/>
          <w:i/>
        </w:rPr>
        <w:t xml:space="preserve"> </w:t>
      </w:r>
      <w:proofErr w:type="spellStart"/>
      <w:r w:rsidRPr="003D2206">
        <w:rPr>
          <w:rFonts w:ascii="Times New Roman" w:hAnsi="Times New Roman"/>
          <w:i/>
        </w:rPr>
        <w:t>folosite</w:t>
      </w:r>
      <w:proofErr w:type="spellEnd"/>
      <w:r w:rsidRPr="003D2206">
        <w:rPr>
          <w:rFonts w:ascii="Times New Roman" w:hAnsi="Times New Roman"/>
          <w:i/>
        </w:rPr>
        <w:t xml:space="preserve"> </w:t>
      </w:r>
      <w:proofErr w:type="spellStart"/>
      <w:r w:rsidRPr="003D2206">
        <w:rPr>
          <w:rFonts w:ascii="Times New Roman" w:hAnsi="Times New Roman"/>
          <w:i/>
        </w:rPr>
        <w:t>în</w:t>
      </w:r>
      <w:proofErr w:type="spellEnd"/>
      <w:r w:rsidRPr="003D2206">
        <w:rPr>
          <w:rFonts w:ascii="Times New Roman" w:hAnsi="Times New Roman"/>
          <w:i/>
        </w:rPr>
        <w:t xml:space="preserve"> </w:t>
      </w:r>
      <w:proofErr w:type="spellStart"/>
      <w:r w:rsidRPr="003D2206">
        <w:rPr>
          <w:rFonts w:ascii="Times New Roman" w:hAnsi="Times New Roman"/>
          <w:i/>
        </w:rPr>
        <w:t>timpul</w:t>
      </w:r>
      <w:proofErr w:type="spellEnd"/>
      <w:r w:rsidRPr="003D2206">
        <w:rPr>
          <w:rFonts w:ascii="Times New Roman" w:hAnsi="Times New Roman"/>
          <w:i/>
        </w:rPr>
        <w:t xml:space="preserve"> </w:t>
      </w:r>
      <w:proofErr w:type="spellStart"/>
      <w:r w:rsidRPr="003D2206">
        <w:rPr>
          <w:rFonts w:ascii="Times New Roman" w:hAnsi="Times New Roman"/>
          <w:i/>
        </w:rPr>
        <w:t>executării</w:t>
      </w:r>
      <w:proofErr w:type="spellEnd"/>
      <w:r w:rsidRPr="003D2206">
        <w:rPr>
          <w:rFonts w:ascii="Times New Roman" w:hAnsi="Times New Roman"/>
          <w:i/>
        </w:rPr>
        <w:t xml:space="preserve"> </w:t>
      </w:r>
      <w:proofErr w:type="spellStart"/>
      <w:r w:rsidRPr="003D2206">
        <w:rPr>
          <w:rFonts w:ascii="Times New Roman" w:hAnsi="Times New Roman"/>
          <w:i/>
        </w:rPr>
        <w:t>lucrărilor</w:t>
      </w:r>
      <w:proofErr w:type="spellEnd"/>
    </w:p>
    <w:p w:rsidR="00B51E03" w:rsidRPr="003D2206" w:rsidRDefault="00B51E03" w:rsidP="003D2206">
      <w:pPr>
        <w:spacing w:after="0" w:line="240" w:lineRule="auto"/>
        <w:ind w:right="51"/>
        <w:jc w:val="both"/>
        <w:rPr>
          <w:rFonts w:ascii="Times New Roman" w:hAnsi="Times New Roman"/>
          <w:i/>
        </w:rPr>
      </w:pPr>
      <w:r w:rsidRPr="003D2206">
        <w:rPr>
          <w:rFonts w:ascii="Times New Roman" w:hAnsi="Times New Roman"/>
          <w:i/>
        </w:rPr>
        <w:tab/>
      </w:r>
      <w:proofErr w:type="spellStart"/>
      <w:proofErr w:type="gramStart"/>
      <w:r w:rsidRPr="003D2206">
        <w:rPr>
          <w:rFonts w:ascii="Times New Roman" w:hAnsi="Times New Roman"/>
          <w:i/>
        </w:rPr>
        <w:t>Impunerea</w:t>
      </w:r>
      <w:proofErr w:type="spellEnd"/>
      <w:r w:rsidRPr="003D2206">
        <w:rPr>
          <w:rFonts w:ascii="Times New Roman" w:hAnsi="Times New Roman"/>
          <w:i/>
        </w:rPr>
        <w:t xml:space="preserve"> </w:t>
      </w:r>
      <w:proofErr w:type="spellStart"/>
      <w:r w:rsidRPr="003D2206">
        <w:rPr>
          <w:rFonts w:ascii="Times New Roman" w:hAnsi="Times New Roman"/>
          <w:i/>
        </w:rPr>
        <w:t>pentru</w:t>
      </w:r>
      <w:proofErr w:type="spellEnd"/>
      <w:r w:rsidRPr="003D2206">
        <w:rPr>
          <w:rFonts w:ascii="Times New Roman" w:hAnsi="Times New Roman"/>
          <w:i/>
        </w:rPr>
        <w:t xml:space="preserve"> constructor a </w:t>
      </w:r>
      <w:proofErr w:type="spellStart"/>
      <w:r w:rsidRPr="003D2206">
        <w:rPr>
          <w:rFonts w:ascii="Times New Roman" w:hAnsi="Times New Roman"/>
          <w:i/>
        </w:rPr>
        <w:t>dotării</w:t>
      </w:r>
      <w:proofErr w:type="spellEnd"/>
      <w:r w:rsidRPr="003D2206">
        <w:rPr>
          <w:rFonts w:ascii="Times New Roman" w:hAnsi="Times New Roman"/>
          <w:i/>
        </w:rPr>
        <w:t xml:space="preserve"> cu </w:t>
      </w:r>
      <w:proofErr w:type="spellStart"/>
      <w:r w:rsidRPr="003D2206">
        <w:rPr>
          <w:rFonts w:ascii="Times New Roman" w:hAnsi="Times New Roman"/>
          <w:i/>
        </w:rPr>
        <w:t>materiale</w:t>
      </w:r>
      <w:proofErr w:type="spellEnd"/>
      <w:r w:rsidRPr="003D2206">
        <w:rPr>
          <w:rFonts w:ascii="Times New Roman" w:hAnsi="Times New Roman"/>
          <w:i/>
        </w:rPr>
        <w:t xml:space="preserve"> </w:t>
      </w:r>
      <w:proofErr w:type="spellStart"/>
      <w:r w:rsidRPr="003D2206">
        <w:rPr>
          <w:rFonts w:ascii="Times New Roman" w:hAnsi="Times New Roman"/>
          <w:i/>
        </w:rPr>
        <w:t>absorbante</w:t>
      </w:r>
      <w:proofErr w:type="spellEnd"/>
      <w:r w:rsidRPr="003D2206">
        <w:rPr>
          <w:rFonts w:ascii="Times New Roman" w:hAnsi="Times New Roman"/>
          <w:i/>
        </w:rPr>
        <w:t xml:space="preserve"> </w:t>
      </w:r>
      <w:proofErr w:type="spellStart"/>
      <w:r w:rsidRPr="003D2206">
        <w:rPr>
          <w:rFonts w:ascii="Times New Roman" w:hAnsi="Times New Roman"/>
          <w:i/>
        </w:rPr>
        <w:t>pentru</w:t>
      </w:r>
      <w:proofErr w:type="spellEnd"/>
      <w:r w:rsidRPr="003D2206">
        <w:rPr>
          <w:rFonts w:ascii="Times New Roman" w:hAnsi="Times New Roman"/>
          <w:i/>
        </w:rPr>
        <w:t xml:space="preserve"> </w:t>
      </w:r>
      <w:proofErr w:type="spellStart"/>
      <w:r w:rsidRPr="003D2206">
        <w:rPr>
          <w:rFonts w:ascii="Times New Roman" w:hAnsi="Times New Roman"/>
          <w:i/>
        </w:rPr>
        <w:t>produse</w:t>
      </w:r>
      <w:proofErr w:type="spellEnd"/>
      <w:r w:rsidRPr="003D2206">
        <w:rPr>
          <w:rFonts w:ascii="Times New Roman" w:hAnsi="Times New Roman"/>
          <w:i/>
        </w:rPr>
        <w:t xml:space="preserve"> </w:t>
      </w:r>
      <w:proofErr w:type="spellStart"/>
      <w:r w:rsidRPr="003D2206">
        <w:rPr>
          <w:rFonts w:ascii="Times New Roman" w:hAnsi="Times New Roman"/>
          <w:i/>
        </w:rPr>
        <w:t>petroliere</w:t>
      </w:r>
      <w:proofErr w:type="spellEnd"/>
      <w:r w:rsidRPr="003D2206">
        <w:rPr>
          <w:rFonts w:ascii="Times New Roman" w:hAnsi="Times New Roman"/>
          <w:i/>
        </w:rPr>
        <w:t xml:space="preserve"> </w:t>
      </w:r>
      <w:proofErr w:type="spellStart"/>
      <w:r w:rsidRPr="003D2206">
        <w:rPr>
          <w:rFonts w:ascii="Times New Roman" w:hAnsi="Times New Roman"/>
          <w:i/>
        </w:rPr>
        <w:t>în</w:t>
      </w:r>
      <w:proofErr w:type="spellEnd"/>
      <w:r w:rsidRPr="003D2206">
        <w:rPr>
          <w:rFonts w:ascii="Times New Roman" w:hAnsi="Times New Roman"/>
          <w:i/>
        </w:rPr>
        <w:t xml:space="preserve"> </w:t>
      </w:r>
      <w:proofErr w:type="spellStart"/>
      <w:r w:rsidRPr="003D2206">
        <w:rPr>
          <w:rFonts w:ascii="Times New Roman" w:hAnsi="Times New Roman"/>
          <w:i/>
        </w:rPr>
        <w:t>scopul</w:t>
      </w:r>
      <w:proofErr w:type="spellEnd"/>
      <w:r w:rsidRPr="003D2206">
        <w:rPr>
          <w:rFonts w:ascii="Times New Roman" w:hAnsi="Times New Roman"/>
          <w:i/>
        </w:rPr>
        <w:t xml:space="preserve"> </w:t>
      </w:r>
      <w:proofErr w:type="spellStart"/>
      <w:r w:rsidRPr="003D2206">
        <w:rPr>
          <w:rFonts w:ascii="Times New Roman" w:hAnsi="Times New Roman"/>
          <w:i/>
        </w:rPr>
        <w:t>garantării</w:t>
      </w:r>
      <w:proofErr w:type="spellEnd"/>
      <w:r w:rsidRPr="003D2206">
        <w:rPr>
          <w:rFonts w:ascii="Times New Roman" w:hAnsi="Times New Roman"/>
          <w:i/>
        </w:rPr>
        <w:t xml:space="preserve"> </w:t>
      </w:r>
      <w:proofErr w:type="spellStart"/>
      <w:r w:rsidRPr="003D2206">
        <w:rPr>
          <w:rFonts w:ascii="Times New Roman" w:hAnsi="Times New Roman"/>
          <w:i/>
        </w:rPr>
        <w:t>evitării</w:t>
      </w:r>
      <w:proofErr w:type="spellEnd"/>
      <w:r w:rsidRPr="003D2206">
        <w:rPr>
          <w:rFonts w:ascii="Times New Roman" w:hAnsi="Times New Roman"/>
          <w:i/>
        </w:rPr>
        <w:t xml:space="preserve"> </w:t>
      </w:r>
      <w:proofErr w:type="spellStart"/>
      <w:r w:rsidRPr="003D2206">
        <w:rPr>
          <w:rFonts w:ascii="Times New Roman" w:hAnsi="Times New Roman"/>
          <w:i/>
        </w:rPr>
        <w:t>poluării</w:t>
      </w:r>
      <w:proofErr w:type="spellEnd"/>
      <w:r w:rsidRPr="003D2206">
        <w:rPr>
          <w:rFonts w:ascii="Times New Roman" w:hAnsi="Times New Roman"/>
          <w:i/>
        </w:rPr>
        <w:t xml:space="preserve"> </w:t>
      </w:r>
      <w:proofErr w:type="spellStart"/>
      <w:r w:rsidRPr="003D2206">
        <w:rPr>
          <w:rFonts w:ascii="Times New Roman" w:hAnsi="Times New Roman"/>
          <w:i/>
        </w:rPr>
        <w:t>accidentale</w:t>
      </w:r>
      <w:proofErr w:type="spellEnd"/>
      <w:r w:rsidRPr="003D2206">
        <w:rPr>
          <w:rFonts w:ascii="Times New Roman" w:hAnsi="Times New Roman"/>
          <w:i/>
        </w:rPr>
        <w:t xml:space="preserve"> a </w:t>
      </w:r>
      <w:proofErr w:type="spellStart"/>
      <w:r w:rsidRPr="003D2206">
        <w:rPr>
          <w:rFonts w:ascii="Times New Roman" w:hAnsi="Times New Roman"/>
          <w:i/>
        </w:rPr>
        <w:t>mediului</w:t>
      </w:r>
      <w:proofErr w:type="spellEnd"/>
      <w:r w:rsidRPr="003D2206">
        <w:rPr>
          <w:rFonts w:ascii="Times New Roman" w:hAnsi="Times New Roman"/>
          <w:i/>
        </w:rPr>
        <w:t xml:space="preserve"> cu </w:t>
      </w:r>
      <w:proofErr w:type="spellStart"/>
      <w:r w:rsidRPr="003D2206">
        <w:rPr>
          <w:rFonts w:ascii="Times New Roman" w:hAnsi="Times New Roman"/>
          <w:i/>
        </w:rPr>
        <w:t>aceste</w:t>
      </w:r>
      <w:proofErr w:type="spellEnd"/>
      <w:r w:rsidRPr="003D2206">
        <w:rPr>
          <w:rFonts w:ascii="Times New Roman" w:hAnsi="Times New Roman"/>
          <w:i/>
        </w:rPr>
        <w:t xml:space="preserve"> </w:t>
      </w:r>
      <w:proofErr w:type="spellStart"/>
      <w:r w:rsidRPr="003D2206">
        <w:rPr>
          <w:rFonts w:ascii="Times New Roman" w:hAnsi="Times New Roman"/>
          <w:i/>
        </w:rPr>
        <w:t>substanţe</w:t>
      </w:r>
      <w:proofErr w:type="spellEnd"/>
      <w:r w:rsidRPr="003D2206">
        <w:rPr>
          <w:rFonts w:ascii="Times New Roman" w:hAnsi="Times New Roman"/>
          <w:i/>
        </w:rPr>
        <w:t>.</w:t>
      </w:r>
      <w:proofErr w:type="gramEnd"/>
    </w:p>
    <w:p w:rsidR="00B51E03" w:rsidRPr="003D2206" w:rsidRDefault="00B51E03" w:rsidP="003D2206">
      <w:pPr>
        <w:pStyle w:val="BodyText"/>
        <w:ind w:right="51"/>
        <w:jc w:val="both"/>
        <w:rPr>
          <w:rFonts w:ascii="Times New Roman" w:hAnsi="Times New Roman"/>
          <w:i/>
          <w:lang w:val="fr-FR"/>
        </w:rPr>
      </w:pPr>
      <w:r w:rsidRPr="003D2206">
        <w:rPr>
          <w:rFonts w:ascii="Times New Roman" w:hAnsi="Times New Roman"/>
          <w:i/>
        </w:rPr>
        <w:t xml:space="preserve">6. </w:t>
      </w:r>
      <w:proofErr w:type="spellStart"/>
      <w:r w:rsidRPr="003D2206">
        <w:rPr>
          <w:rFonts w:ascii="Times New Roman" w:hAnsi="Times New Roman"/>
          <w:i/>
        </w:rPr>
        <w:t>Titularul</w:t>
      </w:r>
      <w:proofErr w:type="spellEnd"/>
      <w:r w:rsidRPr="003D2206">
        <w:rPr>
          <w:rFonts w:ascii="Times New Roman" w:hAnsi="Times New Roman"/>
          <w:i/>
        </w:rPr>
        <w:t xml:space="preserve"> </w:t>
      </w:r>
      <w:proofErr w:type="spellStart"/>
      <w:r w:rsidRPr="003D2206">
        <w:rPr>
          <w:rFonts w:ascii="Times New Roman" w:hAnsi="Times New Roman"/>
          <w:i/>
        </w:rPr>
        <w:t>proiectului</w:t>
      </w:r>
      <w:proofErr w:type="spellEnd"/>
      <w:r w:rsidRPr="003D2206">
        <w:rPr>
          <w:rFonts w:ascii="Times New Roman" w:hAnsi="Times New Roman"/>
          <w:i/>
        </w:rPr>
        <w:t xml:space="preserve"> are </w:t>
      </w:r>
      <w:proofErr w:type="spellStart"/>
      <w:r w:rsidRPr="003D2206">
        <w:rPr>
          <w:rFonts w:ascii="Times New Roman" w:hAnsi="Times New Roman"/>
          <w:i/>
        </w:rPr>
        <w:t>obligaţia</w:t>
      </w:r>
      <w:proofErr w:type="spellEnd"/>
      <w:r w:rsidRPr="003D2206">
        <w:rPr>
          <w:rFonts w:ascii="Times New Roman" w:hAnsi="Times New Roman"/>
          <w:i/>
        </w:rPr>
        <w:t xml:space="preserve"> de a </w:t>
      </w:r>
      <w:proofErr w:type="spellStart"/>
      <w:r w:rsidRPr="003D2206">
        <w:rPr>
          <w:rFonts w:ascii="Times New Roman" w:hAnsi="Times New Roman"/>
          <w:i/>
        </w:rPr>
        <w:t>notifica</w:t>
      </w:r>
      <w:proofErr w:type="spellEnd"/>
      <w:r w:rsidRPr="003D2206">
        <w:rPr>
          <w:rFonts w:ascii="Times New Roman" w:hAnsi="Times New Roman"/>
          <w:i/>
        </w:rPr>
        <w:t xml:space="preserve"> </w:t>
      </w:r>
      <w:proofErr w:type="spellStart"/>
      <w:r w:rsidRPr="003D2206">
        <w:rPr>
          <w:rFonts w:ascii="Times New Roman" w:hAnsi="Times New Roman"/>
          <w:i/>
        </w:rPr>
        <w:t>în</w:t>
      </w:r>
      <w:proofErr w:type="spellEnd"/>
      <w:r w:rsidRPr="003D2206">
        <w:rPr>
          <w:rFonts w:ascii="Times New Roman" w:hAnsi="Times New Roman"/>
          <w:i/>
        </w:rPr>
        <w:t xml:space="preserve"> </w:t>
      </w:r>
      <w:proofErr w:type="spellStart"/>
      <w:r w:rsidRPr="003D2206">
        <w:rPr>
          <w:rFonts w:ascii="Times New Roman" w:hAnsi="Times New Roman"/>
          <w:i/>
        </w:rPr>
        <w:t>scris</w:t>
      </w:r>
      <w:proofErr w:type="spellEnd"/>
      <w:r w:rsidRPr="003D2206">
        <w:rPr>
          <w:rFonts w:ascii="Times New Roman" w:hAnsi="Times New Roman"/>
          <w:i/>
        </w:rPr>
        <w:t xml:space="preserve"> APM Harghita </w:t>
      </w:r>
      <w:proofErr w:type="spellStart"/>
      <w:r w:rsidRPr="003D2206">
        <w:rPr>
          <w:rFonts w:ascii="Times New Roman" w:hAnsi="Times New Roman"/>
          <w:i/>
        </w:rPr>
        <w:t>despre</w:t>
      </w:r>
      <w:proofErr w:type="spellEnd"/>
      <w:r w:rsidRPr="003D2206">
        <w:rPr>
          <w:rFonts w:ascii="Times New Roman" w:hAnsi="Times New Roman"/>
          <w:i/>
        </w:rPr>
        <w:t xml:space="preserve"> </w:t>
      </w:r>
      <w:proofErr w:type="spellStart"/>
      <w:r w:rsidRPr="003D2206">
        <w:rPr>
          <w:rFonts w:ascii="Times New Roman" w:hAnsi="Times New Roman"/>
          <w:i/>
        </w:rPr>
        <w:t>orice</w:t>
      </w:r>
      <w:proofErr w:type="spellEnd"/>
      <w:r w:rsidRPr="003D2206">
        <w:rPr>
          <w:rFonts w:ascii="Times New Roman" w:hAnsi="Times New Roman"/>
          <w:i/>
        </w:rPr>
        <w:t xml:space="preserve"> </w:t>
      </w:r>
      <w:proofErr w:type="spellStart"/>
      <w:r w:rsidRPr="003D2206">
        <w:rPr>
          <w:rFonts w:ascii="Times New Roman" w:hAnsi="Times New Roman"/>
          <w:i/>
        </w:rPr>
        <w:t>modificare</w:t>
      </w:r>
      <w:proofErr w:type="spellEnd"/>
      <w:r w:rsidRPr="003D2206">
        <w:rPr>
          <w:rFonts w:ascii="Times New Roman" w:hAnsi="Times New Roman"/>
          <w:i/>
        </w:rPr>
        <w:t xml:space="preserve"> </w:t>
      </w:r>
      <w:proofErr w:type="spellStart"/>
      <w:r w:rsidRPr="003D2206">
        <w:rPr>
          <w:rFonts w:ascii="Times New Roman" w:hAnsi="Times New Roman"/>
          <w:i/>
        </w:rPr>
        <w:t>sau</w:t>
      </w:r>
      <w:proofErr w:type="spellEnd"/>
      <w:r w:rsidRPr="003D2206">
        <w:rPr>
          <w:rFonts w:ascii="Times New Roman" w:hAnsi="Times New Roman"/>
          <w:i/>
        </w:rPr>
        <w:t xml:space="preserve"> </w:t>
      </w:r>
      <w:proofErr w:type="spellStart"/>
      <w:r w:rsidRPr="003D2206">
        <w:rPr>
          <w:rFonts w:ascii="Times New Roman" w:hAnsi="Times New Roman"/>
          <w:i/>
        </w:rPr>
        <w:t>extindere</w:t>
      </w:r>
      <w:proofErr w:type="spellEnd"/>
      <w:r w:rsidRPr="003D2206">
        <w:rPr>
          <w:rFonts w:ascii="Times New Roman" w:hAnsi="Times New Roman"/>
          <w:i/>
        </w:rPr>
        <w:t xml:space="preserve"> a </w:t>
      </w:r>
      <w:proofErr w:type="spellStart"/>
      <w:r w:rsidRPr="003D2206">
        <w:rPr>
          <w:rFonts w:ascii="Times New Roman" w:hAnsi="Times New Roman"/>
          <w:i/>
        </w:rPr>
        <w:t>proiectului</w:t>
      </w:r>
      <w:proofErr w:type="spellEnd"/>
      <w:r w:rsidRPr="003D2206">
        <w:rPr>
          <w:rFonts w:ascii="Times New Roman" w:hAnsi="Times New Roman"/>
          <w:i/>
        </w:rPr>
        <w:t xml:space="preserve"> </w:t>
      </w:r>
      <w:proofErr w:type="spellStart"/>
      <w:r w:rsidRPr="003D2206">
        <w:rPr>
          <w:rFonts w:ascii="Times New Roman" w:hAnsi="Times New Roman"/>
          <w:i/>
        </w:rPr>
        <w:t>survenită</w:t>
      </w:r>
      <w:proofErr w:type="spellEnd"/>
      <w:r w:rsidRPr="003D2206">
        <w:rPr>
          <w:rFonts w:ascii="Times New Roman" w:hAnsi="Times New Roman"/>
          <w:i/>
        </w:rPr>
        <w:t xml:space="preserve"> </w:t>
      </w:r>
      <w:proofErr w:type="spellStart"/>
      <w:r w:rsidRPr="003D2206">
        <w:rPr>
          <w:rFonts w:ascii="Times New Roman" w:hAnsi="Times New Roman"/>
          <w:i/>
        </w:rPr>
        <w:t>după</w:t>
      </w:r>
      <w:proofErr w:type="spellEnd"/>
      <w:r w:rsidRPr="003D2206">
        <w:rPr>
          <w:rFonts w:ascii="Times New Roman" w:hAnsi="Times New Roman"/>
          <w:i/>
        </w:rPr>
        <w:t xml:space="preserve"> </w:t>
      </w:r>
      <w:proofErr w:type="spellStart"/>
      <w:r w:rsidRPr="003D2206">
        <w:rPr>
          <w:rFonts w:ascii="Times New Roman" w:hAnsi="Times New Roman"/>
          <w:i/>
        </w:rPr>
        <w:t>emiterea</w:t>
      </w:r>
      <w:proofErr w:type="spellEnd"/>
      <w:r w:rsidRPr="003D2206">
        <w:rPr>
          <w:rFonts w:ascii="Times New Roman" w:hAnsi="Times New Roman"/>
          <w:i/>
        </w:rPr>
        <w:t xml:space="preserve"> </w:t>
      </w:r>
      <w:proofErr w:type="spellStart"/>
      <w:r w:rsidRPr="003D2206">
        <w:rPr>
          <w:rFonts w:ascii="Times New Roman" w:hAnsi="Times New Roman"/>
          <w:i/>
        </w:rPr>
        <w:t>deciziei</w:t>
      </w:r>
      <w:proofErr w:type="spellEnd"/>
      <w:r w:rsidRPr="003D2206">
        <w:rPr>
          <w:rFonts w:ascii="Times New Roman" w:hAnsi="Times New Roman"/>
          <w:i/>
        </w:rPr>
        <w:t xml:space="preserve"> </w:t>
      </w:r>
      <w:proofErr w:type="spellStart"/>
      <w:r w:rsidRPr="003D2206">
        <w:rPr>
          <w:rFonts w:ascii="Times New Roman" w:hAnsi="Times New Roman"/>
          <w:i/>
        </w:rPr>
        <w:t>etapei</w:t>
      </w:r>
      <w:proofErr w:type="spellEnd"/>
      <w:r w:rsidRPr="003D2206">
        <w:rPr>
          <w:rFonts w:ascii="Times New Roman" w:hAnsi="Times New Roman"/>
          <w:i/>
        </w:rPr>
        <w:t xml:space="preserve"> de </w:t>
      </w:r>
      <w:proofErr w:type="spellStart"/>
      <w:r w:rsidRPr="003D2206">
        <w:rPr>
          <w:rFonts w:ascii="Times New Roman" w:hAnsi="Times New Roman"/>
          <w:i/>
        </w:rPr>
        <w:t>încadrare</w:t>
      </w:r>
      <w:proofErr w:type="spellEnd"/>
      <w:r w:rsidRPr="003D2206">
        <w:rPr>
          <w:rFonts w:ascii="Times New Roman" w:hAnsi="Times New Roman"/>
          <w:i/>
        </w:rPr>
        <w:t xml:space="preserve"> </w:t>
      </w:r>
      <w:proofErr w:type="spellStart"/>
      <w:r w:rsidRPr="003D2206">
        <w:rPr>
          <w:rFonts w:ascii="Times New Roman" w:hAnsi="Times New Roman"/>
          <w:i/>
        </w:rPr>
        <w:t>şi</w:t>
      </w:r>
      <w:proofErr w:type="spellEnd"/>
      <w:r w:rsidRPr="003D2206">
        <w:rPr>
          <w:rFonts w:ascii="Times New Roman" w:hAnsi="Times New Roman"/>
          <w:i/>
        </w:rPr>
        <w:t xml:space="preserve"> anterior </w:t>
      </w:r>
      <w:proofErr w:type="spellStart"/>
      <w:r w:rsidRPr="003D2206">
        <w:rPr>
          <w:rFonts w:ascii="Times New Roman" w:hAnsi="Times New Roman"/>
          <w:i/>
        </w:rPr>
        <w:t>emiterii</w:t>
      </w:r>
      <w:proofErr w:type="spellEnd"/>
      <w:r w:rsidRPr="003D2206">
        <w:rPr>
          <w:rFonts w:ascii="Times New Roman" w:hAnsi="Times New Roman"/>
          <w:i/>
        </w:rPr>
        <w:t xml:space="preserve"> </w:t>
      </w:r>
      <w:proofErr w:type="spellStart"/>
      <w:r w:rsidRPr="003D2206">
        <w:rPr>
          <w:rFonts w:ascii="Times New Roman" w:hAnsi="Times New Roman"/>
          <w:i/>
        </w:rPr>
        <w:t>aprobării</w:t>
      </w:r>
      <w:proofErr w:type="spellEnd"/>
      <w:r w:rsidRPr="003D2206">
        <w:rPr>
          <w:rFonts w:ascii="Times New Roman" w:hAnsi="Times New Roman"/>
          <w:i/>
        </w:rPr>
        <w:t xml:space="preserve"> de </w:t>
      </w:r>
      <w:proofErr w:type="spellStart"/>
      <w:r w:rsidRPr="003D2206">
        <w:rPr>
          <w:rFonts w:ascii="Times New Roman" w:hAnsi="Times New Roman"/>
          <w:i/>
        </w:rPr>
        <w:t>dezvoltare</w:t>
      </w:r>
      <w:proofErr w:type="spellEnd"/>
      <w:r w:rsidRPr="003D2206">
        <w:rPr>
          <w:rFonts w:ascii="Times New Roman" w:hAnsi="Times New Roman"/>
          <w:i/>
        </w:rPr>
        <w:t xml:space="preserve">, </w:t>
      </w:r>
      <w:proofErr w:type="spellStart"/>
      <w:r w:rsidRPr="003D2206">
        <w:rPr>
          <w:rFonts w:ascii="Times New Roman" w:hAnsi="Times New Roman"/>
          <w:i/>
        </w:rPr>
        <w:t>respectiv</w:t>
      </w:r>
      <w:proofErr w:type="spellEnd"/>
      <w:r w:rsidRPr="003D2206">
        <w:rPr>
          <w:rFonts w:ascii="Times New Roman" w:hAnsi="Times New Roman"/>
          <w:i/>
        </w:rPr>
        <w:t xml:space="preserve"> </w:t>
      </w:r>
      <w:proofErr w:type="spellStart"/>
      <w:r w:rsidRPr="003D2206">
        <w:rPr>
          <w:rFonts w:ascii="Times New Roman" w:hAnsi="Times New Roman"/>
          <w:i/>
        </w:rPr>
        <w:t>autoritatea</w:t>
      </w:r>
      <w:proofErr w:type="spellEnd"/>
      <w:r w:rsidRPr="003D2206">
        <w:rPr>
          <w:rFonts w:ascii="Times New Roman" w:hAnsi="Times New Roman"/>
          <w:i/>
        </w:rPr>
        <w:t xml:space="preserve"> </w:t>
      </w:r>
      <w:proofErr w:type="spellStart"/>
      <w:r w:rsidRPr="003D2206">
        <w:rPr>
          <w:rFonts w:ascii="Times New Roman" w:hAnsi="Times New Roman"/>
          <w:i/>
        </w:rPr>
        <w:t>competentă</w:t>
      </w:r>
      <w:proofErr w:type="spellEnd"/>
      <w:r w:rsidRPr="003D2206">
        <w:rPr>
          <w:rFonts w:ascii="Times New Roman" w:hAnsi="Times New Roman"/>
          <w:i/>
        </w:rPr>
        <w:t xml:space="preserve"> </w:t>
      </w:r>
      <w:proofErr w:type="spellStart"/>
      <w:r w:rsidRPr="003D2206">
        <w:rPr>
          <w:rFonts w:ascii="Times New Roman" w:hAnsi="Times New Roman"/>
          <w:i/>
        </w:rPr>
        <w:t>emitentă</w:t>
      </w:r>
      <w:proofErr w:type="spellEnd"/>
      <w:r w:rsidRPr="003D2206">
        <w:rPr>
          <w:rFonts w:ascii="Times New Roman" w:hAnsi="Times New Roman"/>
          <w:i/>
        </w:rPr>
        <w:t xml:space="preserve"> a </w:t>
      </w:r>
      <w:proofErr w:type="spellStart"/>
      <w:r w:rsidRPr="003D2206">
        <w:rPr>
          <w:rFonts w:ascii="Times New Roman" w:hAnsi="Times New Roman"/>
          <w:i/>
        </w:rPr>
        <w:t>aprobării</w:t>
      </w:r>
      <w:proofErr w:type="spellEnd"/>
      <w:r w:rsidRPr="003D2206">
        <w:rPr>
          <w:rFonts w:ascii="Times New Roman" w:hAnsi="Times New Roman"/>
          <w:i/>
        </w:rPr>
        <w:t xml:space="preserve"> de </w:t>
      </w:r>
      <w:proofErr w:type="spellStart"/>
      <w:r w:rsidRPr="003D2206">
        <w:rPr>
          <w:rFonts w:ascii="Times New Roman" w:hAnsi="Times New Roman"/>
          <w:i/>
        </w:rPr>
        <w:t>dezvoltare</w:t>
      </w:r>
      <w:proofErr w:type="spellEnd"/>
      <w:r w:rsidRPr="003D2206">
        <w:rPr>
          <w:rFonts w:ascii="Times New Roman" w:hAnsi="Times New Roman"/>
          <w:i/>
        </w:rPr>
        <w:t xml:space="preserve"> </w:t>
      </w:r>
      <w:proofErr w:type="spellStart"/>
      <w:r w:rsidRPr="003D2206">
        <w:rPr>
          <w:rFonts w:ascii="Times New Roman" w:hAnsi="Times New Roman"/>
          <w:i/>
        </w:rPr>
        <w:t>despre</w:t>
      </w:r>
      <w:proofErr w:type="spellEnd"/>
      <w:r w:rsidRPr="003D2206">
        <w:rPr>
          <w:rFonts w:ascii="Times New Roman" w:hAnsi="Times New Roman"/>
          <w:i/>
        </w:rPr>
        <w:t xml:space="preserve"> </w:t>
      </w:r>
      <w:proofErr w:type="spellStart"/>
      <w:r w:rsidRPr="003D2206">
        <w:rPr>
          <w:rFonts w:ascii="Times New Roman" w:hAnsi="Times New Roman"/>
          <w:i/>
        </w:rPr>
        <w:t>orice</w:t>
      </w:r>
      <w:proofErr w:type="spellEnd"/>
      <w:r w:rsidRPr="003D2206">
        <w:rPr>
          <w:rFonts w:ascii="Times New Roman" w:hAnsi="Times New Roman"/>
          <w:i/>
        </w:rPr>
        <w:t xml:space="preserve"> </w:t>
      </w:r>
      <w:proofErr w:type="spellStart"/>
      <w:r w:rsidRPr="003D2206">
        <w:rPr>
          <w:rFonts w:ascii="Times New Roman" w:hAnsi="Times New Roman"/>
          <w:i/>
        </w:rPr>
        <w:t>modificare</w:t>
      </w:r>
      <w:proofErr w:type="spellEnd"/>
      <w:r w:rsidRPr="003D2206">
        <w:rPr>
          <w:rFonts w:ascii="Times New Roman" w:hAnsi="Times New Roman"/>
          <w:i/>
        </w:rPr>
        <w:t xml:space="preserve"> </w:t>
      </w:r>
      <w:proofErr w:type="spellStart"/>
      <w:r w:rsidRPr="003D2206">
        <w:rPr>
          <w:rFonts w:ascii="Times New Roman" w:hAnsi="Times New Roman"/>
          <w:i/>
        </w:rPr>
        <w:t>sau</w:t>
      </w:r>
      <w:proofErr w:type="spellEnd"/>
      <w:r w:rsidRPr="003D2206">
        <w:rPr>
          <w:rFonts w:ascii="Times New Roman" w:hAnsi="Times New Roman"/>
          <w:i/>
        </w:rPr>
        <w:t xml:space="preserve"> </w:t>
      </w:r>
      <w:proofErr w:type="spellStart"/>
      <w:r w:rsidRPr="003D2206">
        <w:rPr>
          <w:rFonts w:ascii="Times New Roman" w:hAnsi="Times New Roman"/>
          <w:i/>
        </w:rPr>
        <w:t>extindere</w:t>
      </w:r>
      <w:proofErr w:type="spellEnd"/>
      <w:r w:rsidRPr="003D2206">
        <w:rPr>
          <w:rFonts w:ascii="Times New Roman" w:hAnsi="Times New Roman"/>
          <w:i/>
        </w:rPr>
        <w:t xml:space="preserve"> a </w:t>
      </w:r>
      <w:proofErr w:type="spellStart"/>
      <w:r w:rsidRPr="003D2206">
        <w:rPr>
          <w:rFonts w:ascii="Times New Roman" w:hAnsi="Times New Roman"/>
          <w:i/>
        </w:rPr>
        <w:t>proiectului</w:t>
      </w:r>
      <w:proofErr w:type="spellEnd"/>
      <w:r w:rsidRPr="003D2206">
        <w:rPr>
          <w:rFonts w:ascii="Times New Roman" w:hAnsi="Times New Roman"/>
          <w:i/>
        </w:rPr>
        <w:t xml:space="preserve"> </w:t>
      </w:r>
      <w:proofErr w:type="spellStart"/>
      <w:r w:rsidRPr="003D2206">
        <w:rPr>
          <w:rFonts w:ascii="Times New Roman" w:hAnsi="Times New Roman"/>
          <w:i/>
        </w:rPr>
        <w:t>survenită</w:t>
      </w:r>
      <w:proofErr w:type="spellEnd"/>
      <w:r w:rsidRPr="003D2206">
        <w:rPr>
          <w:rFonts w:ascii="Times New Roman" w:hAnsi="Times New Roman"/>
          <w:i/>
        </w:rPr>
        <w:t xml:space="preserve"> </w:t>
      </w:r>
      <w:proofErr w:type="spellStart"/>
      <w:r w:rsidRPr="003D2206">
        <w:rPr>
          <w:rFonts w:ascii="Times New Roman" w:hAnsi="Times New Roman"/>
          <w:i/>
        </w:rPr>
        <w:t>după</w:t>
      </w:r>
      <w:proofErr w:type="spellEnd"/>
      <w:r w:rsidRPr="003D2206">
        <w:rPr>
          <w:rFonts w:ascii="Times New Roman" w:hAnsi="Times New Roman"/>
          <w:i/>
        </w:rPr>
        <w:t xml:space="preserve"> </w:t>
      </w:r>
      <w:proofErr w:type="spellStart"/>
      <w:r w:rsidRPr="003D2206">
        <w:rPr>
          <w:rFonts w:ascii="Times New Roman" w:hAnsi="Times New Roman"/>
          <w:i/>
        </w:rPr>
        <w:t>emiterea</w:t>
      </w:r>
      <w:proofErr w:type="spellEnd"/>
      <w:r w:rsidRPr="003D2206">
        <w:rPr>
          <w:rFonts w:ascii="Times New Roman" w:hAnsi="Times New Roman"/>
          <w:i/>
        </w:rPr>
        <w:t xml:space="preserve"> </w:t>
      </w:r>
      <w:proofErr w:type="spellStart"/>
      <w:r w:rsidRPr="003D2206">
        <w:rPr>
          <w:rFonts w:ascii="Times New Roman" w:hAnsi="Times New Roman"/>
          <w:i/>
        </w:rPr>
        <w:t>aprobării</w:t>
      </w:r>
      <w:proofErr w:type="spellEnd"/>
      <w:r w:rsidRPr="003D2206">
        <w:rPr>
          <w:rFonts w:ascii="Times New Roman" w:hAnsi="Times New Roman"/>
          <w:i/>
        </w:rPr>
        <w:t xml:space="preserve"> de </w:t>
      </w:r>
      <w:proofErr w:type="spellStart"/>
      <w:r w:rsidRPr="003D2206">
        <w:rPr>
          <w:rFonts w:ascii="Times New Roman" w:hAnsi="Times New Roman"/>
          <w:i/>
        </w:rPr>
        <w:t>dezvoltare</w:t>
      </w:r>
      <w:proofErr w:type="spellEnd"/>
      <w:r w:rsidRPr="003D2206">
        <w:rPr>
          <w:rFonts w:ascii="Times New Roman" w:hAnsi="Times New Roman"/>
          <w:i/>
        </w:rPr>
        <w:t xml:space="preserve">, in </w:t>
      </w:r>
      <w:proofErr w:type="spellStart"/>
      <w:r w:rsidRPr="003D2206">
        <w:rPr>
          <w:rFonts w:ascii="Times New Roman" w:hAnsi="Times New Roman"/>
          <w:i/>
        </w:rPr>
        <w:t>conformitate</w:t>
      </w:r>
      <w:proofErr w:type="spellEnd"/>
      <w:r w:rsidRPr="003D2206">
        <w:rPr>
          <w:rFonts w:ascii="Times New Roman" w:hAnsi="Times New Roman"/>
          <w:i/>
        </w:rPr>
        <w:t xml:space="preserve"> </w:t>
      </w:r>
      <w:proofErr w:type="gramStart"/>
      <w:r w:rsidRPr="003D2206">
        <w:rPr>
          <w:rFonts w:ascii="Times New Roman" w:hAnsi="Times New Roman"/>
          <w:i/>
        </w:rPr>
        <w:t xml:space="preserve">cu  </w:t>
      </w:r>
      <w:proofErr w:type="spellStart"/>
      <w:r w:rsidRPr="003D2206">
        <w:rPr>
          <w:rFonts w:ascii="Times New Roman" w:hAnsi="Times New Roman"/>
          <w:i/>
        </w:rPr>
        <w:t>prevederile</w:t>
      </w:r>
      <w:proofErr w:type="spellEnd"/>
      <w:proofErr w:type="gramEnd"/>
      <w:r w:rsidRPr="003D2206">
        <w:rPr>
          <w:rFonts w:ascii="Times New Roman" w:hAnsi="Times New Roman"/>
          <w:i/>
        </w:rPr>
        <w:t xml:space="preserve"> art.39 </w:t>
      </w:r>
      <w:proofErr w:type="spellStart"/>
      <w:r w:rsidRPr="003D2206">
        <w:rPr>
          <w:rFonts w:ascii="Times New Roman" w:hAnsi="Times New Roman"/>
          <w:i/>
        </w:rPr>
        <w:t>şi</w:t>
      </w:r>
      <w:proofErr w:type="spellEnd"/>
      <w:r w:rsidRPr="003D2206">
        <w:rPr>
          <w:rFonts w:ascii="Times New Roman" w:hAnsi="Times New Roman"/>
          <w:i/>
        </w:rPr>
        <w:t xml:space="preserve"> art. 40 din </w:t>
      </w:r>
      <w:proofErr w:type="spellStart"/>
      <w:r w:rsidRPr="003D2206">
        <w:rPr>
          <w:rFonts w:ascii="Times New Roman" w:hAnsi="Times New Roman"/>
          <w:i/>
        </w:rPr>
        <w:t>Ordinul</w:t>
      </w:r>
      <w:proofErr w:type="spellEnd"/>
      <w:r w:rsidRPr="003D2206">
        <w:rPr>
          <w:rFonts w:ascii="Times New Roman" w:hAnsi="Times New Roman"/>
          <w:i/>
        </w:rPr>
        <w:t xml:space="preserve"> </w:t>
      </w:r>
      <w:proofErr w:type="spellStart"/>
      <w:r w:rsidRPr="003D2206">
        <w:rPr>
          <w:rFonts w:ascii="Times New Roman" w:hAnsi="Times New Roman"/>
          <w:i/>
        </w:rPr>
        <w:t>comun</w:t>
      </w:r>
      <w:proofErr w:type="spellEnd"/>
      <w:r w:rsidRPr="003D2206">
        <w:rPr>
          <w:rFonts w:ascii="Times New Roman" w:hAnsi="Times New Roman"/>
          <w:i/>
        </w:rPr>
        <w:t xml:space="preserve"> nr. 135/84/76/1294 din 2010 al </w:t>
      </w:r>
      <w:proofErr w:type="spellStart"/>
      <w:r w:rsidRPr="003D2206">
        <w:rPr>
          <w:rFonts w:ascii="Times New Roman" w:hAnsi="Times New Roman"/>
          <w:i/>
        </w:rPr>
        <w:t>Ministerului</w:t>
      </w:r>
      <w:proofErr w:type="spellEnd"/>
      <w:r w:rsidRPr="003D2206">
        <w:rPr>
          <w:rFonts w:ascii="Times New Roman" w:hAnsi="Times New Roman"/>
          <w:i/>
        </w:rPr>
        <w:t xml:space="preserve"> </w:t>
      </w:r>
      <w:proofErr w:type="spellStart"/>
      <w:r w:rsidRPr="003D2206">
        <w:rPr>
          <w:rFonts w:ascii="Times New Roman" w:hAnsi="Times New Roman"/>
          <w:i/>
        </w:rPr>
        <w:t>Mediului</w:t>
      </w:r>
      <w:proofErr w:type="spellEnd"/>
      <w:r w:rsidRPr="003D2206">
        <w:rPr>
          <w:rFonts w:ascii="Times New Roman" w:hAnsi="Times New Roman"/>
          <w:i/>
        </w:rPr>
        <w:t xml:space="preserve"> </w:t>
      </w:r>
      <w:proofErr w:type="spellStart"/>
      <w:r w:rsidRPr="003D2206">
        <w:rPr>
          <w:rFonts w:ascii="Times New Roman" w:hAnsi="Times New Roman"/>
          <w:i/>
        </w:rPr>
        <w:t>şi</w:t>
      </w:r>
      <w:proofErr w:type="spellEnd"/>
      <w:r w:rsidRPr="003D2206">
        <w:rPr>
          <w:rFonts w:ascii="Times New Roman" w:hAnsi="Times New Roman"/>
          <w:i/>
        </w:rPr>
        <w:t xml:space="preserve"> </w:t>
      </w:r>
      <w:proofErr w:type="spellStart"/>
      <w:r w:rsidRPr="003D2206">
        <w:rPr>
          <w:rFonts w:ascii="Times New Roman" w:hAnsi="Times New Roman"/>
          <w:i/>
        </w:rPr>
        <w:t>Pădurilor</w:t>
      </w:r>
      <w:proofErr w:type="spellEnd"/>
      <w:r w:rsidRPr="003D2206">
        <w:rPr>
          <w:rFonts w:ascii="Times New Roman" w:hAnsi="Times New Roman"/>
          <w:i/>
        </w:rPr>
        <w:t xml:space="preserve">, </w:t>
      </w:r>
      <w:proofErr w:type="spellStart"/>
      <w:r w:rsidRPr="003D2206">
        <w:rPr>
          <w:rFonts w:ascii="Times New Roman" w:hAnsi="Times New Roman"/>
          <w:i/>
        </w:rPr>
        <w:t>Ministerului</w:t>
      </w:r>
      <w:proofErr w:type="spellEnd"/>
      <w:r w:rsidRPr="003D2206">
        <w:rPr>
          <w:rFonts w:ascii="Times New Roman" w:hAnsi="Times New Roman"/>
          <w:i/>
        </w:rPr>
        <w:t xml:space="preserve"> </w:t>
      </w:r>
      <w:proofErr w:type="spellStart"/>
      <w:r w:rsidRPr="003D2206">
        <w:rPr>
          <w:rFonts w:ascii="Times New Roman" w:hAnsi="Times New Roman"/>
          <w:i/>
        </w:rPr>
        <w:t>Agriculturii</w:t>
      </w:r>
      <w:proofErr w:type="spellEnd"/>
      <w:r w:rsidRPr="003D2206">
        <w:rPr>
          <w:rFonts w:ascii="Times New Roman" w:hAnsi="Times New Roman"/>
          <w:i/>
        </w:rPr>
        <w:t xml:space="preserve"> </w:t>
      </w:r>
      <w:proofErr w:type="spellStart"/>
      <w:r w:rsidRPr="003D2206">
        <w:rPr>
          <w:rFonts w:ascii="Times New Roman" w:hAnsi="Times New Roman"/>
          <w:i/>
        </w:rPr>
        <w:t>şi</w:t>
      </w:r>
      <w:proofErr w:type="spellEnd"/>
      <w:r w:rsidRPr="003D2206">
        <w:rPr>
          <w:rFonts w:ascii="Times New Roman" w:hAnsi="Times New Roman"/>
          <w:i/>
        </w:rPr>
        <w:t xml:space="preserve"> </w:t>
      </w:r>
      <w:proofErr w:type="spellStart"/>
      <w:r w:rsidRPr="003D2206">
        <w:rPr>
          <w:rFonts w:ascii="Times New Roman" w:hAnsi="Times New Roman"/>
          <w:i/>
        </w:rPr>
        <w:t>Dezvoltării</w:t>
      </w:r>
      <w:proofErr w:type="spellEnd"/>
      <w:r w:rsidRPr="003D2206">
        <w:rPr>
          <w:rFonts w:ascii="Times New Roman" w:hAnsi="Times New Roman"/>
          <w:i/>
        </w:rPr>
        <w:t xml:space="preserve"> </w:t>
      </w:r>
      <w:proofErr w:type="spellStart"/>
      <w:r w:rsidRPr="003D2206">
        <w:rPr>
          <w:rFonts w:ascii="Times New Roman" w:hAnsi="Times New Roman"/>
          <w:i/>
        </w:rPr>
        <w:t>Rurale</w:t>
      </w:r>
      <w:proofErr w:type="spellEnd"/>
      <w:r w:rsidRPr="003D2206">
        <w:rPr>
          <w:rFonts w:ascii="Times New Roman" w:hAnsi="Times New Roman"/>
          <w:i/>
        </w:rPr>
        <w:t xml:space="preserve">, </w:t>
      </w:r>
      <w:proofErr w:type="spellStart"/>
      <w:r w:rsidRPr="003D2206">
        <w:rPr>
          <w:rFonts w:ascii="Times New Roman" w:hAnsi="Times New Roman"/>
          <w:i/>
        </w:rPr>
        <w:t>Ministerului</w:t>
      </w:r>
      <w:proofErr w:type="spellEnd"/>
      <w:r w:rsidRPr="003D2206">
        <w:rPr>
          <w:rFonts w:ascii="Times New Roman" w:hAnsi="Times New Roman"/>
          <w:i/>
        </w:rPr>
        <w:t xml:space="preserve"> </w:t>
      </w:r>
      <w:proofErr w:type="spellStart"/>
      <w:r w:rsidRPr="003D2206">
        <w:rPr>
          <w:rFonts w:ascii="Times New Roman" w:hAnsi="Times New Roman"/>
          <w:i/>
        </w:rPr>
        <w:t>Administraţiei</w:t>
      </w:r>
      <w:proofErr w:type="spellEnd"/>
      <w:r w:rsidRPr="003D2206">
        <w:rPr>
          <w:rFonts w:ascii="Times New Roman" w:hAnsi="Times New Roman"/>
          <w:i/>
        </w:rPr>
        <w:t xml:space="preserve"> </w:t>
      </w:r>
      <w:proofErr w:type="spellStart"/>
      <w:r w:rsidRPr="003D2206">
        <w:rPr>
          <w:rFonts w:ascii="Times New Roman" w:hAnsi="Times New Roman"/>
          <w:i/>
        </w:rPr>
        <w:t>şi</w:t>
      </w:r>
      <w:proofErr w:type="spellEnd"/>
      <w:r w:rsidRPr="003D2206">
        <w:rPr>
          <w:rFonts w:ascii="Times New Roman" w:hAnsi="Times New Roman"/>
          <w:i/>
        </w:rPr>
        <w:t xml:space="preserve"> </w:t>
      </w:r>
      <w:proofErr w:type="spellStart"/>
      <w:r w:rsidRPr="003D2206">
        <w:rPr>
          <w:rFonts w:ascii="Times New Roman" w:hAnsi="Times New Roman"/>
          <w:i/>
        </w:rPr>
        <w:t>Internelor</w:t>
      </w:r>
      <w:proofErr w:type="spellEnd"/>
      <w:r w:rsidRPr="003D2206">
        <w:rPr>
          <w:rFonts w:ascii="Times New Roman" w:hAnsi="Times New Roman"/>
          <w:i/>
        </w:rPr>
        <w:t xml:space="preserve">, </w:t>
      </w:r>
      <w:proofErr w:type="spellStart"/>
      <w:r w:rsidRPr="003D2206">
        <w:rPr>
          <w:rFonts w:ascii="Times New Roman" w:hAnsi="Times New Roman"/>
          <w:i/>
        </w:rPr>
        <w:t>Ministerului</w:t>
      </w:r>
      <w:proofErr w:type="spellEnd"/>
      <w:r w:rsidRPr="003D2206">
        <w:rPr>
          <w:rFonts w:ascii="Times New Roman" w:hAnsi="Times New Roman"/>
          <w:i/>
        </w:rPr>
        <w:t xml:space="preserve"> </w:t>
      </w:r>
      <w:proofErr w:type="spellStart"/>
      <w:r w:rsidRPr="003D2206">
        <w:rPr>
          <w:rFonts w:ascii="Times New Roman" w:hAnsi="Times New Roman"/>
          <w:i/>
        </w:rPr>
        <w:t>Dezvoltării</w:t>
      </w:r>
      <w:proofErr w:type="spellEnd"/>
      <w:r w:rsidRPr="003D2206">
        <w:rPr>
          <w:rFonts w:ascii="Times New Roman" w:hAnsi="Times New Roman"/>
          <w:i/>
        </w:rPr>
        <w:t xml:space="preserve"> </w:t>
      </w:r>
      <w:proofErr w:type="spellStart"/>
      <w:r w:rsidRPr="003D2206">
        <w:rPr>
          <w:rFonts w:ascii="Times New Roman" w:hAnsi="Times New Roman"/>
          <w:i/>
        </w:rPr>
        <w:t>Regionale</w:t>
      </w:r>
      <w:proofErr w:type="spellEnd"/>
      <w:r w:rsidRPr="003D2206">
        <w:rPr>
          <w:rFonts w:ascii="Times New Roman" w:hAnsi="Times New Roman"/>
          <w:i/>
        </w:rPr>
        <w:t xml:space="preserve"> </w:t>
      </w:r>
      <w:proofErr w:type="spellStart"/>
      <w:r w:rsidRPr="003D2206">
        <w:rPr>
          <w:rFonts w:ascii="Times New Roman" w:hAnsi="Times New Roman"/>
          <w:i/>
        </w:rPr>
        <w:t>şi</w:t>
      </w:r>
      <w:proofErr w:type="spellEnd"/>
      <w:r w:rsidRPr="003D2206">
        <w:rPr>
          <w:rFonts w:ascii="Times New Roman" w:hAnsi="Times New Roman"/>
          <w:i/>
        </w:rPr>
        <w:t xml:space="preserve"> </w:t>
      </w:r>
      <w:proofErr w:type="spellStart"/>
      <w:r w:rsidRPr="003D2206">
        <w:rPr>
          <w:rFonts w:ascii="Times New Roman" w:hAnsi="Times New Roman"/>
          <w:i/>
        </w:rPr>
        <w:t>Turismului</w:t>
      </w:r>
      <w:proofErr w:type="spellEnd"/>
      <w:r w:rsidRPr="003D2206">
        <w:rPr>
          <w:rFonts w:ascii="Times New Roman" w:hAnsi="Times New Roman"/>
          <w:i/>
        </w:rPr>
        <w:t>.</w:t>
      </w:r>
    </w:p>
    <w:p w:rsidR="00B51E03" w:rsidRPr="003D2206" w:rsidRDefault="00B51E03" w:rsidP="003D2206">
      <w:pPr>
        <w:pStyle w:val="BodyText"/>
        <w:ind w:right="51"/>
        <w:jc w:val="both"/>
        <w:rPr>
          <w:rFonts w:ascii="Times New Roman" w:hAnsi="Times New Roman"/>
          <w:b/>
          <w:i/>
        </w:rPr>
      </w:pPr>
      <w:r w:rsidRPr="003D2206">
        <w:rPr>
          <w:rFonts w:ascii="Times New Roman" w:hAnsi="Times New Roman"/>
          <w:i/>
        </w:rPr>
        <w:t xml:space="preserve">7. </w:t>
      </w:r>
      <w:r w:rsidRPr="003D2206">
        <w:rPr>
          <w:rFonts w:ascii="Times New Roman" w:hAnsi="Times New Roman"/>
          <w:b/>
          <w:i/>
        </w:rPr>
        <w:t xml:space="preserve">La </w:t>
      </w:r>
      <w:proofErr w:type="spellStart"/>
      <w:r w:rsidRPr="003D2206">
        <w:rPr>
          <w:rFonts w:ascii="Times New Roman" w:hAnsi="Times New Roman"/>
          <w:b/>
          <w:i/>
        </w:rPr>
        <w:t>finalizarea</w:t>
      </w:r>
      <w:proofErr w:type="spellEnd"/>
      <w:r w:rsidRPr="003D2206">
        <w:rPr>
          <w:rFonts w:ascii="Times New Roman" w:hAnsi="Times New Roman"/>
          <w:b/>
          <w:i/>
        </w:rPr>
        <w:t xml:space="preserve"> </w:t>
      </w:r>
      <w:proofErr w:type="spellStart"/>
      <w:r w:rsidRPr="003D2206">
        <w:rPr>
          <w:rFonts w:ascii="Times New Roman" w:hAnsi="Times New Roman"/>
          <w:b/>
          <w:i/>
        </w:rPr>
        <w:t>lucrărilor</w:t>
      </w:r>
      <w:proofErr w:type="spellEnd"/>
      <w:r w:rsidRPr="003D2206">
        <w:rPr>
          <w:rFonts w:ascii="Times New Roman" w:hAnsi="Times New Roman"/>
          <w:b/>
          <w:i/>
        </w:rPr>
        <w:t xml:space="preserve">, </w:t>
      </w:r>
      <w:proofErr w:type="spellStart"/>
      <w:r w:rsidRPr="003D2206">
        <w:rPr>
          <w:rFonts w:ascii="Times New Roman" w:hAnsi="Times New Roman"/>
          <w:b/>
          <w:i/>
        </w:rPr>
        <w:t>titularul</w:t>
      </w:r>
      <w:proofErr w:type="spellEnd"/>
      <w:r w:rsidRPr="003D2206">
        <w:rPr>
          <w:rFonts w:ascii="Times New Roman" w:hAnsi="Times New Roman"/>
          <w:b/>
          <w:i/>
        </w:rPr>
        <w:t xml:space="preserve"> </w:t>
      </w:r>
      <w:proofErr w:type="spellStart"/>
      <w:r w:rsidRPr="003D2206">
        <w:rPr>
          <w:rFonts w:ascii="Times New Roman" w:hAnsi="Times New Roman"/>
          <w:b/>
          <w:i/>
        </w:rPr>
        <w:t>activităţii</w:t>
      </w:r>
      <w:proofErr w:type="spellEnd"/>
      <w:r w:rsidRPr="003D2206">
        <w:rPr>
          <w:rFonts w:ascii="Times New Roman" w:hAnsi="Times New Roman"/>
          <w:b/>
          <w:i/>
        </w:rPr>
        <w:t xml:space="preserve"> are </w:t>
      </w:r>
      <w:proofErr w:type="spellStart"/>
      <w:r w:rsidRPr="003D2206">
        <w:rPr>
          <w:rFonts w:ascii="Times New Roman" w:hAnsi="Times New Roman"/>
          <w:b/>
          <w:i/>
        </w:rPr>
        <w:t>obligaţia</w:t>
      </w:r>
      <w:proofErr w:type="spellEnd"/>
      <w:r w:rsidRPr="003D2206">
        <w:rPr>
          <w:rFonts w:ascii="Times New Roman" w:hAnsi="Times New Roman"/>
          <w:b/>
          <w:i/>
        </w:rPr>
        <w:t xml:space="preserve"> de a </w:t>
      </w:r>
      <w:proofErr w:type="spellStart"/>
      <w:r w:rsidRPr="003D2206">
        <w:rPr>
          <w:rFonts w:ascii="Times New Roman" w:hAnsi="Times New Roman"/>
          <w:b/>
          <w:i/>
        </w:rPr>
        <w:t>solicita</w:t>
      </w:r>
      <w:proofErr w:type="spellEnd"/>
      <w:r w:rsidRPr="003D2206">
        <w:rPr>
          <w:rFonts w:ascii="Times New Roman" w:hAnsi="Times New Roman"/>
          <w:b/>
          <w:i/>
        </w:rPr>
        <w:t xml:space="preserve"> </w:t>
      </w:r>
      <w:proofErr w:type="spellStart"/>
      <w:r w:rsidRPr="003D2206">
        <w:rPr>
          <w:rFonts w:ascii="Times New Roman" w:hAnsi="Times New Roman"/>
          <w:b/>
          <w:i/>
        </w:rPr>
        <w:t>autorizaţia</w:t>
      </w:r>
      <w:proofErr w:type="spellEnd"/>
      <w:r w:rsidRPr="003D2206">
        <w:rPr>
          <w:rFonts w:ascii="Times New Roman" w:hAnsi="Times New Roman"/>
          <w:b/>
          <w:i/>
        </w:rPr>
        <w:t xml:space="preserve"> de </w:t>
      </w:r>
      <w:proofErr w:type="spellStart"/>
      <w:r w:rsidRPr="003D2206">
        <w:rPr>
          <w:rFonts w:ascii="Times New Roman" w:hAnsi="Times New Roman"/>
          <w:b/>
          <w:i/>
        </w:rPr>
        <w:t>mediu</w:t>
      </w:r>
      <w:proofErr w:type="spellEnd"/>
      <w:r w:rsidRPr="003D2206">
        <w:rPr>
          <w:rFonts w:ascii="Times New Roman" w:hAnsi="Times New Roman"/>
          <w:b/>
          <w:i/>
        </w:rPr>
        <w:t xml:space="preserve"> de la </w:t>
      </w:r>
      <w:proofErr w:type="spellStart"/>
      <w:r w:rsidRPr="003D2206">
        <w:rPr>
          <w:rFonts w:ascii="Times New Roman" w:hAnsi="Times New Roman"/>
          <w:b/>
          <w:i/>
        </w:rPr>
        <w:t>A.P.M.Harghita</w:t>
      </w:r>
      <w:proofErr w:type="spellEnd"/>
      <w:r w:rsidRPr="003D2206">
        <w:rPr>
          <w:rFonts w:ascii="Times New Roman" w:hAnsi="Times New Roman"/>
          <w:b/>
          <w:i/>
        </w:rPr>
        <w:t xml:space="preserve">, </w:t>
      </w:r>
      <w:proofErr w:type="spellStart"/>
      <w:r w:rsidR="003D2206">
        <w:rPr>
          <w:rFonts w:ascii="Times New Roman" w:hAnsi="Times New Roman"/>
          <w:b/>
          <w:i/>
        </w:rPr>
        <w:t>în</w:t>
      </w:r>
      <w:proofErr w:type="spellEnd"/>
      <w:r w:rsidR="003D2206">
        <w:rPr>
          <w:rFonts w:ascii="Times New Roman" w:hAnsi="Times New Roman"/>
          <w:b/>
          <w:i/>
        </w:rPr>
        <w:t xml:space="preserve"> </w:t>
      </w:r>
      <w:proofErr w:type="spellStart"/>
      <w:r w:rsidR="003D2206">
        <w:rPr>
          <w:rFonts w:ascii="Times New Roman" w:hAnsi="Times New Roman"/>
          <w:b/>
          <w:i/>
        </w:rPr>
        <w:t>cazul</w:t>
      </w:r>
      <w:proofErr w:type="spellEnd"/>
      <w:r w:rsidR="003D2206">
        <w:rPr>
          <w:rFonts w:ascii="Times New Roman" w:hAnsi="Times New Roman"/>
          <w:b/>
          <w:i/>
        </w:rPr>
        <w:t xml:space="preserve"> </w:t>
      </w:r>
      <w:proofErr w:type="spellStart"/>
      <w:r w:rsidR="003D2206">
        <w:rPr>
          <w:rFonts w:ascii="Times New Roman" w:hAnsi="Times New Roman"/>
          <w:b/>
          <w:i/>
        </w:rPr>
        <w:t>în</w:t>
      </w:r>
      <w:proofErr w:type="spellEnd"/>
      <w:r w:rsidR="003D2206">
        <w:rPr>
          <w:rFonts w:ascii="Times New Roman" w:hAnsi="Times New Roman"/>
          <w:b/>
          <w:i/>
        </w:rPr>
        <w:t xml:space="preserve"> care </w:t>
      </w:r>
      <w:proofErr w:type="spellStart"/>
      <w:r w:rsidR="003D2206">
        <w:rPr>
          <w:rFonts w:ascii="Times New Roman" w:hAnsi="Times New Roman"/>
          <w:b/>
          <w:i/>
        </w:rPr>
        <w:t>depășește</w:t>
      </w:r>
      <w:proofErr w:type="spellEnd"/>
      <w:r w:rsidR="003D2206">
        <w:rPr>
          <w:rFonts w:ascii="Times New Roman" w:hAnsi="Times New Roman"/>
          <w:b/>
          <w:i/>
        </w:rPr>
        <w:t xml:space="preserve"> </w:t>
      </w:r>
      <w:proofErr w:type="spellStart"/>
      <w:r w:rsidR="003D2206">
        <w:rPr>
          <w:rFonts w:ascii="Times New Roman" w:hAnsi="Times New Roman"/>
          <w:b/>
          <w:i/>
        </w:rPr>
        <w:t>capacitatea</w:t>
      </w:r>
      <w:proofErr w:type="spellEnd"/>
      <w:r w:rsidR="003D2206">
        <w:rPr>
          <w:rFonts w:ascii="Times New Roman" w:hAnsi="Times New Roman"/>
          <w:b/>
          <w:i/>
        </w:rPr>
        <w:t xml:space="preserve"> minima </w:t>
      </w:r>
      <w:proofErr w:type="spellStart"/>
      <w:r w:rsidR="003D2206">
        <w:rPr>
          <w:rFonts w:ascii="Times New Roman" w:hAnsi="Times New Roman"/>
          <w:b/>
          <w:i/>
        </w:rPr>
        <w:t>prevăzută</w:t>
      </w:r>
      <w:proofErr w:type="spellEnd"/>
      <w:r w:rsidR="003D2206">
        <w:rPr>
          <w:rFonts w:ascii="Times New Roman" w:hAnsi="Times New Roman"/>
          <w:b/>
          <w:i/>
        </w:rPr>
        <w:t xml:space="preserve">, </w:t>
      </w:r>
      <w:r w:rsidRPr="003D2206">
        <w:rPr>
          <w:rFonts w:ascii="Times New Roman" w:hAnsi="Times New Roman"/>
          <w:b/>
          <w:i/>
        </w:rPr>
        <w:t xml:space="preserve">conform </w:t>
      </w:r>
      <w:proofErr w:type="spellStart"/>
      <w:r w:rsidRPr="003D2206">
        <w:rPr>
          <w:rFonts w:ascii="Times New Roman" w:hAnsi="Times New Roman"/>
          <w:b/>
          <w:i/>
        </w:rPr>
        <w:t>Ordinului</w:t>
      </w:r>
      <w:proofErr w:type="spellEnd"/>
      <w:r w:rsidRPr="003D2206">
        <w:rPr>
          <w:rFonts w:ascii="Times New Roman" w:hAnsi="Times New Roman"/>
          <w:b/>
          <w:i/>
        </w:rPr>
        <w:t xml:space="preserve"> MMDD nr.1798/2007 cu </w:t>
      </w:r>
      <w:proofErr w:type="spellStart"/>
      <w:r w:rsidRPr="003D2206">
        <w:rPr>
          <w:rFonts w:ascii="Times New Roman" w:hAnsi="Times New Roman"/>
          <w:b/>
          <w:i/>
        </w:rPr>
        <w:t>modificările</w:t>
      </w:r>
      <w:proofErr w:type="spellEnd"/>
      <w:r w:rsidRPr="003D2206">
        <w:rPr>
          <w:rFonts w:ascii="Times New Roman" w:hAnsi="Times New Roman"/>
          <w:b/>
          <w:i/>
        </w:rPr>
        <w:t xml:space="preserve"> </w:t>
      </w:r>
      <w:proofErr w:type="spellStart"/>
      <w:r w:rsidRPr="003D2206">
        <w:rPr>
          <w:rFonts w:ascii="Times New Roman" w:hAnsi="Times New Roman"/>
          <w:b/>
          <w:i/>
        </w:rPr>
        <w:t>și</w:t>
      </w:r>
      <w:proofErr w:type="spellEnd"/>
      <w:r w:rsidRPr="003D2206">
        <w:rPr>
          <w:rFonts w:ascii="Times New Roman" w:hAnsi="Times New Roman"/>
          <w:b/>
          <w:i/>
        </w:rPr>
        <w:t xml:space="preserve"> </w:t>
      </w:r>
      <w:proofErr w:type="spellStart"/>
      <w:r w:rsidRPr="003D2206">
        <w:rPr>
          <w:rFonts w:ascii="Times New Roman" w:hAnsi="Times New Roman"/>
          <w:b/>
          <w:i/>
        </w:rPr>
        <w:t>competările</w:t>
      </w:r>
      <w:proofErr w:type="spellEnd"/>
      <w:r w:rsidRPr="003D2206">
        <w:rPr>
          <w:rFonts w:ascii="Times New Roman" w:hAnsi="Times New Roman"/>
          <w:b/>
          <w:i/>
        </w:rPr>
        <w:t xml:space="preserve"> </w:t>
      </w:r>
      <w:proofErr w:type="spellStart"/>
      <w:r w:rsidRPr="003D2206">
        <w:rPr>
          <w:rFonts w:ascii="Times New Roman" w:hAnsi="Times New Roman"/>
          <w:b/>
          <w:i/>
        </w:rPr>
        <w:t>ulterioare</w:t>
      </w:r>
      <w:proofErr w:type="spellEnd"/>
      <w:r w:rsidRPr="003D2206">
        <w:rPr>
          <w:rFonts w:ascii="Times New Roman" w:hAnsi="Times New Roman"/>
          <w:b/>
          <w:i/>
        </w:rPr>
        <w:t xml:space="preserve">, </w:t>
      </w:r>
      <w:proofErr w:type="spellStart"/>
      <w:r w:rsidRPr="003D2206">
        <w:rPr>
          <w:rFonts w:ascii="Times New Roman" w:hAnsi="Times New Roman"/>
          <w:b/>
          <w:i/>
        </w:rPr>
        <w:t>codul</w:t>
      </w:r>
      <w:proofErr w:type="spellEnd"/>
      <w:r w:rsidRPr="003D2206">
        <w:rPr>
          <w:rFonts w:ascii="Times New Roman" w:hAnsi="Times New Roman"/>
          <w:b/>
          <w:i/>
        </w:rPr>
        <w:t xml:space="preserve"> CAEN de </w:t>
      </w:r>
      <w:r w:rsidR="003D2206">
        <w:rPr>
          <w:rFonts w:ascii="Times New Roman" w:hAnsi="Times New Roman"/>
          <w:b/>
          <w:i/>
        </w:rPr>
        <w:t>1032</w:t>
      </w:r>
      <w:r w:rsidRPr="003D2206">
        <w:rPr>
          <w:rFonts w:ascii="Times New Roman" w:hAnsi="Times New Roman"/>
          <w:b/>
          <w:i/>
        </w:rPr>
        <w:t xml:space="preserve"> – </w:t>
      </w:r>
      <w:proofErr w:type="spellStart"/>
      <w:r w:rsidRPr="003D2206">
        <w:rPr>
          <w:rFonts w:ascii="Times New Roman" w:hAnsi="Times New Roman"/>
          <w:b/>
          <w:i/>
        </w:rPr>
        <w:t>Fabricarea</w:t>
      </w:r>
      <w:proofErr w:type="spellEnd"/>
      <w:r w:rsidRPr="003D2206">
        <w:rPr>
          <w:rFonts w:ascii="Times New Roman" w:hAnsi="Times New Roman"/>
          <w:b/>
          <w:i/>
        </w:rPr>
        <w:t xml:space="preserve"> </w:t>
      </w:r>
      <w:proofErr w:type="spellStart"/>
      <w:r w:rsidR="003D2206">
        <w:rPr>
          <w:rFonts w:ascii="Times New Roman" w:hAnsi="Times New Roman"/>
          <w:b/>
          <w:i/>
        </w:rPr>
        <w:t>sucurilor</w:t>
      </w:r>
      <w:proofErr w:type="spellEnd"/>
      <w:r w:rsidR="003D2206">
        <w:rPr>
          <w:rFonts w:ascii="Times New Roman" w:hAnsi="Times New Roman"/>
          <w:b/>
          <w:i/>
        </w:rPr>
        <w:t xml:space="preserve"> de </w:t>
      </w:r>
      <w:proofErr w:type="spellStart"/>
      <w:r w:rsidR="003D2206">
        <w:rPr>
          <w:rFonts w:ascii="Times New Roman" w:hAnsi="Times New Roman"/>
          <w:b/>
          <w:i/>
        </w:rPr>
        <w:t>fructe</w:t>
      </w:r>
      <w:proofErr w:type="spellEnd"/>
      <w:r w:rsidR="003D2206">
        <w:rPr>
          <w:rFonts w:ascii="Times New Roman" w:hAnsi="Times New Roman"/>
          <w:b/>
          <w:i/>
        </w:rPr>
        <w:t xml:space="preserve"> </w:t>
      </w:r>
      <w:proofErr w:type="spellStart"/>
      <w:r w:rsidR="003D2206">
        <w:rPr>
          <w:rFonts w:ascii="Times New Roman" w:hAnsi="Times New Roman"/>
          <w:b/>
          <w:i/>
        </w:rPr>
        <w:t>și</w:t>
      </w:r>
      <w:proofErr w:type="spellEnd"/>
      <w:r w:rsidR="003D2206">
        <w:rPr>
          <w:rFonts w:ascii="Times New Roman" w:hAnsi="Times New Roman"/>
          <w:b/>
          <w:i/>
        </w:rPr>
        <w:t xml:space="preserve"> legume </w:t>
      </w:r>
      <w:r w:rsidRPr="003D2206">
        <w:rPr>
          <w:rFonts w:ascii="Times New Roman" w:hAnsi="Times New Roman"/>
          <w:b/>
          <w:i/>
        </w:rPr>
        <w:t>(</w:t>
      </w:r>
      <w:proofErr w:type="spellStart"/>
      <w:r w:rsidRPr="003D2206">
        <w:rPr>
          <w:rFonts w:ascii="Times New Roman" w:hAnsi="Times New Roman"/>
          <w:b/>
          <w:i/>
        </w:rPr>
        <w:t>pentru</w:t>
      </w:r>
      <w:proofErr w:type="spellEnd"/>
      <w:r w:rsidRPr="003D2206">
        <w:rPr>
          <w:rFonts w:ascii="Times New Roman" w:hAnsi="Times New Roman"/>
          <w:b/>
          <w:i/>
        </w:rPr>
        <w:t xml:space="preserve"> </w:t>
      </w:r>
      <w:proofErr w:type="spellStart"/>
      <w:r w:rsidRPr="003D2206">
        <w:rPr>
          <w:rFonts w:ascii="Times New Roman" w:hAnsi="Times New Roman"/>
          <w:b/>
          <w:i/>
        </w:rPr>
        <w:t>capacitățile</w:t>
      </w:r>
      <w:proofErr w:type="spellEnd"/>
      <w:r w:rsidRPr="003D2206">
        <w:rPr>
          <w:rFonts w:ascii="Times New Roman" w:hAnsi="Times New Roman"/>
          <w:b/>
          <w:i/>
        </w:rPr>
        <w:t xml:space="preserve"> </w:t>
      </w:r>
      <w:proofErr w:type="spellStart"/>
      <w:r w:rsidRPr="003D2206">
        <w:rPr>
          <w:rFonts w:ascii="Times New Roman" w:hAnsi="Times New Roman"/>
          <w:b/>
          <w:i/>
        </w:rPr>
        <w:t>mai</w:t>
      </w:r>
      <w:proofErr w:type="spellEnd"/>
      <w:r w:rsidRPr="003D2206">
        <w:rPr>
          <w:rFonts w:ascii="Times New Roman" w:hAnsi="Times New Roman"/>
          <w:b/>
          <w:i/>
        </w:rPr>
        <w:t xml:space="preserve"> </w:t>
      </w:r>
      <w:proofErr w:type="spellStart"/>
      <w:r w:rsidRPr="003D2206">
        <w:rPr>
          <w:rFonts w:ascii="Times New Roman" w:hAnsi="Times New Roman"/>
          <w:b/>
          <w:i/>
        </w:rPr>
        <w:t>mari</w:t>
      </w:r>
      <w:proofErr w:type="spellEnd"/>
      <w:r w:rsidRPr="003D2206">
        <w:rPr>
          <w:rFonts w:ascii="Times New Roman" w:hAnsi="Times New Roman"/>
          <w:b/>
          <w:i/>
        </w:rPr>
        <w:t xml:space="preserve"> de 1 to/</w:t>
      </w:r>
      <w:proofErr w:type="spellStart"/>
      <w:r w:rsidR="003D2206">
        <w:rPr>
          <w:rFonts w:ascii="Times New Roman" w:hAnsi="Times New Roman"/>
          <w:b/>
          <w:i/>
        </w:rPr>
        <w:t>zi</w:t>
      </w:r>
      <w:proofErr w:type="spellEnd"/>
      <w:r w:rsidR="003D2206">
        <w:rPr>
          <w:rFonts w:ascii="Times New Roman" w:hAnsi="Times New Roman"/>
          <w:b/>
          <w:i/>
        </w:rPr>
        <w:t xml:space="preserve"> </w:t>
      </w:r>
      <w:proofErr w:type="spellStart"/>
      <w:r w:rsidR="003D2206">
        <w:rPr>
          <w:rFonts w:ascii="Times New Roman" w:hAnsi="Times New Roman"/>
          <w:b/>
          <w:i/>
        </w:rPr>
        <w:t>materie</w:t>
      </w:r>
      <w:proofErr w:type="spellEnd"/>
      <w:r w:rsidR="003D2206">
        <w:rPr>
          <w:rFonts w:ascii="Times New Roman" w:hAnsi="Times New Roman"/>
          <w:b/>
          <w:i/>
        </w:rPr>
        <w:t xml:space="preserve"> </w:t>
      </w:r>
      <w:proofErr w:type="spellStart"/>
      <w:r w:rsidR="003D2206">
        <w:rPr>
          <w:rFonts w:ascii="Times New Roman" w:hAnsi="Times New Roman"/>
          <w:b/>
          <w:i/>
        </w:rPr>
        <w:t>primă</w:t>
      </w:r>
      <w:proofErr w:type="spellEnd"/>
      <w:r w:rsidRPr="003D2206">
        <w:rPr>
          <w:rFonts w:ascii="Times New Roman" w:hAnsi="Times New Roman"/>
          <w:b/>
          <w:i/>
        </w:rPr>
        <w:t>);</w:t>
      </w:r>
      <w:r w:rsidR="003D2206" w:rsidRPr="003D2206">
        <w:rPr>
          <w:rFonts w:ascii="Times New Roman" w:hAnsi="Times New Roman"/>
          <w:b/>
          <w:i/>
        </w:rPr>
        <w:t xml:space="preserve"> </w:t>
      </w:r>
      <w:proofErr w:type="spellStart"/>
      <w:r w:rsidR="003D2206" w:rsidRPr="003D2206">
        <w:rPr>
          <w:rFonts w:ascii="Times New Roman" w:hAnsi="Times New Roman"/>
          <w:b/>
          <w:i/>
        </w:rPr>
        <w:t>codul</w:t>
      </w:r>
      <w:proofErr w:type="spellEnd"/>
      <w:r w:rsidR="003D2206" w:rsidRPr="003D2206">
        <w:rPr>
          <w:rFonts w:ascii="Times New Roman" w:hAnsi="Times New Roman"/>
          <w:b/>
          <w:i/>
        </w:rPr>
        <w:t xml:space="preserve"> CAEN de </w:t>
      </w:r>
      <w:r w:rsidR="003D2206">
        <w:rPr>
          <w:rFonts w:ascii="Times New Roman" w:hAnsi="Times New Roman"/>
          <w:b/>
          <w:i/>
        </w:rPr>
        <w:t>103</w:t>
      </w:r>
      <w:r w:rsidR="003D2206">
        <w:rPr>
          <w:rFonts w:ascii="Times New Roman" w:hAnsi="Times New Roman"/>
          <w:b/>
          <w:i/>
        </w:rPr>
        <w:t>9</w:t>
      </w:r>
      <w:r w:rsidR="003D2206" w:rsidRPr="003D2206">
        <w:rPr>
          <w:rFonts w:ascii="Times New Roman" w:hAnsi="Times New Roman"/>
          <w:b/>
          <w:i/>
        </w:rPr>
        <w:t xml:space="preserve"> – </w:t>
      </w:r>
      <w:proofErr w:type="spellStart"/>
      <w:r w:rsidR="003D2206">
        <w:rPr>
          <w:rFonts w:ascii="Times New Roman" w:hAnsi="Times New Roman"/>
          <w:b/>
          <w:i/>
        </w:rPr>
        <w:t>Prelucrarea</w:t>
      </w:r>
      <w:proofErr w:type="spellEnd"/>
      <w:r w:rsidR="003D2206">
        <w:rPr>
          <w:rFonts w:ascii="Times New Roman" w:hAnsi="Times New Roman"/>
          <w:b/>
          <w:i/>
        </w:rPr>
        <w:t xml:space="preserve"> </w:t>
      </w:r>
      <w:proofErr w:type="spellStart"/>
      <w:r w:rsidR="003D2206">
        <w:rPr>
          <w:rFonts w:ascii="Times New Roman" w:hAnsi="Times New Roman"/>
          <w:b/>
          <w:i/>
        </w:rPr>
        <w:t>și</w:t>
      </w:r>
      <w:proofErr w:type="spellEnd"/>
      <w:r w:rsidR="003D2206">
        <w:rPr>
          <w:rFonts w:ascii="Times New Roman" w:hAnsi="Times New Roman"/>
          <w:b/>
          <w:i/>
        </w:rPr>
        <w:t xml:space="preserve"> </w:t>
      </w:r>
      <w:proofErr w:type="spellStart"/>
      <w:r w:rsidR="003D2206">
        <w:rPr>
          <w:rFonts w:ascii="Times New Roman" w:hAnsi="Times New Roman"/>
          <w:b/>
          <w:i/>
        </w:rPr>
        <w:t>conservarea</w:t>
      </w:r>
      <w:proofErr w:type="spellEnd"/>
      <w:r w:rsidR="003D2206">
        <w:rPr>
          <w:rFonts w:ascii="Times New Roman" w:hAnsi="Times New Roman"/>
          <w:b/>
          <w:i/>
        </w:rPr>
        <w:t xml:space="preserve"> </w:t>
      </w:r>
      <w:proofErr w:type="spellStart"/>
      <w:r w:rsidR="003D2206">
        <w:rPr>
          <w:rFonts w:ascii="Times New Roman" w:hAnsi="Times New Roman"/>
          <w:b/>
          <w:i/>
        </w:rPr>
        <w:t>fructelor</w:t>
      </w:r>
      <w:proofErr w:type="spellEnd"/>
      <w:r w:rsidR="003D2206">
        <w:rPr>
          <w:rFonts w:ascii="Times New Roman" w:hAnsi="Times New Roman"/>
          <w:b/>
          <w:i/>
        </w:rPr>
        <w:t xml:space="preserve"> </w:t>
      </w:r>
      <w:proofErr w:type="spellStart"/>
      <w:r w:rsidR="003D2206">
        <w:rPr>
          <w:rFonts w:ascii="Times New Roman" w:hAnsi="Times New Roman"/>
          <w:b/>
          <w:i/>
        </w:rPr>
        <w:t>și</w:t>
      </w:r>
      <w:proofErr w:type="spellEnd"/>
      <w:r w:rsidR="003D2206">
        <w:rPr>
          <w:rFonts w:ascii="Times New Roman" w:hAnsi="Times New Roman"/>
          <w:b/>
          <w:i/>
        </w:rPr>
        <w:t xml:space="preserve"> </w:t>
      </w:r>
      <w:proofErr w:type="spellStart"/>
      <w:r w:rsidR="003D2206">
        <w:rPr>
          <w:rFonts w:ascii="Times New Roman" w:hAnsi="Times New Roman"/>
          <w:b/>
          <w:i/>
        </w:rPr>
        <w:t>legumelor</w:t>
      </w:r>
      <w:proofErr w:type="spellEnd"/>
      <w:r w:rsidR="003D2206">
        <w:rPr>
          <w:rFonts w:ascii="Times New Roman" w:hAnsi="Times New Roman"/>
          <w:b/>
          <w:i/>
        </w:rPr>
        <w:t xml:space="preserve"> </w:t>
      </w:r>
      <w:proofErr w:type="spellStart"/>
      <w:r w:rsidR="003D2206">
        <w:rPr>
          <w:rFonts w:ascii="Times New Roman" w:hAnsi="Times New Roman"/>
          <w:b/>
          <w:i/>
        </w:rPr>
        <w:t>n.c.a</w:t>
      </w:r>
      <w:proofErr w:type="spellEnd"/>
      <w:r w:rsidR="003D2206">
        <w:rPr>
          <w:rFonts w:ascii="Times New Roman" w:hAnsi="Times New Roman"/>
          <w:b/>
          <w:i/>
        </w:rPr>
        <w:t xml:space="preserve">. </w:t>
      </w:r>
      <w:r w:rsidR="003D2206" w:rsidRPr="003D2206">
        <w:rPr>
          <w:rFonts w:ascii="Times New Roman" w:hAnsi="Times New Roman"/>
          <w:b/>
          <w:i/>
        </w:rPr>
        <w:t>(</w:t>
      </w:r>
      <w:proofErr w:type="spellStart"/>
      <w:r w:rsidR="003D2206" w:rsidRPr="003D2206">
        <w:rPr>
          <w:rFonts w:ascii="Times New Roman" w:hAnsi="Times New Roman"/>
          <w:b/>
          <w:i/>
        </w:rPr>
        <w:t>pentru</w:t>
      </w:r>
      <w:proofErr w:type="spellEnd"/>
      <w:r w:rsidR="003D2206" w:rsidRPr="003D2206">
        <w:rPr>
          <w:rFonts w:ascii="Times New Roman" w:hAnsi="Times New Roman"/>
          <w:b/>
          <w:i/>
        </w:rPr>
        <w:t xml:space="preserve"> </w:t>
      </w:r>
      <w:proofErr w:type="spellStart"/>
      <w:r w:rsidR="003D2206" w:rsidRPr="003D2206">
        <w:rPr>
          <w:rFonts w:ascii="Times New Roman" w:hAnsi="Times New Roman"/>
          <w:b/>
          <w:i/>
        </w:rPr>
        <w:t>capacitățile</w:t>
      </w:r>
      <w:proofErr w:type="spellEnd"/>
      <w:r w:rsidR="003D2206" w:rsidRPr="003D2206">
        <w:rPr>
          <w:rFonts w:ascii="Times New Roman" w:hAnsi="Times New Roman"/>
          <w:b/>
          <w:i/>
        </w:rPr>
        <w:t xml:space="preserve"> </w:t>
      </w:r>
      <w:proofErr w:type="spellStart"/>
      <w:r w:rsidR="003D2206" w:rsidRPr="003D2206">
        <w:rPr>
          <w:rFonts w:ascii="Times New Roman" w:hAnsi="Times New Roman"/>
          <w:b/>
          <w:i/>
        </w:rPr>
        <w:t>mai</w:t>
      </w:r>
      <w:proofErr w:type="spellEnd"/>
      <w:r w:rsidR="003D2206" w:rsidRPr="003D2206">
        <w:rPr>
          <w:rFonts w:ascii="Times New Roman" w:hAnsi="Times New Roman"/>
          <w:b/>
          <w:i/>
        </w:rPr>
        <w:t xml:space="preserve"> </w:t>
      </w:r>
      <w:proofErr w:type="spellStart"/>
      <w:r w:rsidR="003D2206" w:rsidRPr="003D2206">
        <w:rPr>
          <w:rFonts w:ascii="Times New Roman" w:hAnsi="Times New Roman"/>
          <w:b/>
          <w:i/>
        </w:rPr>
        <w:t>mari</w:t>
      </w:r>
      <w:proofErr w:type="spellEnd"/>
      <w:r w:rsidR="003D2206" w:rsidRPr="003D2206">
        <w:rPr>
          <w:rFonts w:ascii="Times New Roman" w:hAnsi="Times New Roman"/>
          <w:b/>
          <w:i/>
        </w:rPr>
        <w:t xml:space="preserve"> de </w:t>
      </w:r>
      <w:r w:rsidR="003D2206">
        <w:rPr>
          <w:rFonts w:ascii="Times New Roman" w:hAnsi="Times New Roman"/>
          <w:b/>
          <w:i/>
        </w:rPr>
        <w:t>500</w:t>
      </w:r>
      <w:r w:rsidR="003D2206" w:rsidRPr="003D2206">
        <w:rPr>
          <w:rFonts w:ascii="Times New Roman" w:hAnsi="Times New Roman"/>
          <w:b/>
          <w:i/>
        </w:rPr>
        <w:t xml:space="preserve"> </w:t>
      </w:r>
      <w:r w:rsidR="003D2206">
        <w:rPr>
          <w:rFonts w:ascii="Times New Roman" w:hAnsi="Times New Roman"/>
          <w:b/>
          <w:i/>
        </w:rPr>
        <w:t>kg</w:t>
      </w:r>
      <w:r w:rsidR="003D2206" w:rsidRPr="003D2206">
        <w:rPr>
          <w:rFonts w:ascii="Times New Roman" w:hAnsi="Times New Roman"/>
          <w:b/>
          <w:i/>
        </w:rPr>
        <w:t>/</w:t>
      </w:r>
      <w:proofErr w:type="spellStart"/>
      <w:r w:rsidR="003D2206">
        <w:rPr>
          <w:rFonts w:ascii="Times New Roman" w:hAnsi="Times New Roman"/>
          <w:b/>
          <w:i/>
        </w:rPr>
        <w:t>z</w:t>
      </w:r>
      <w:r w:rsidR="003D2206">
        <w:rPr>
          <w:rFonts w:ascii="Times New Roman" w:hAnsi="Times New Roman"/>
          <w:b/>
          <w:i/>
        </w:rPr>
        <w:t>i</w:t>
      </w:r>
      <w:proofErr w:type="spellEnd"/>
      <w:r w:rsidR="003D2206">
        <w:rPr>
          <w:rFonts w:ascii="Times New Roman" w:hAnsi="Times New Roman"/>
          <w:b/>
          <w:i/>
        </w:rPr>
        <w:t xml:space="preserve"> </w:t>
      </w:r>
      <w:proofErr w:type="spellStart"/>
      <w:r w:rsidR="003D2206">
        <w:rPr>
          <w:rFonts w:ascii="Times New Roman" w:hAnsi="Times New Roman"/>
          <w:b/>
          <w:i/>
        </w:rPr>
        <w:t>materie</w:t>
      </w:r>
      <w:proofErr w:type="spellEnd"/>
      <w:r w:rsidR="003D2206">
        <w:rPr>
          <w:rFonts w:ascii="Times New Roman" w:hAnsi="Times New Roman"/>
          <w:b/>
          <w:i/>
        </w:rPr>
        <w:t xml:space="preserve"> </w:t>
      </w:r>
      <w:proofErr w:type="spellStart"/>
      <w:r w:rsidR="003D2206">
        <w:rPr>
          <w:rFonts w:ascii="Times New Roman" w:hAnsi="Times New Roman"/>
          <w:b/>
          <w:i/>
        </w:rPr>
        <w:t>primă</w:t>
      </w:r>
      <w:proofErr w:type="spellEnd"/>
      <w:r w:rsidR="003D2206" w:rsidRPr="003D2206">
        <w:rPr>
          <w:rFonts w:ascii="Times New Roman" w:hAnsi="Times New Roman"/>
          <w:b/>
          <w:i/>
        </w:rPr>
        <w:t>);</w:t>
      </w:r>
    </w:p>
    <w:p w:rsidR="00B51E03" w:rsidRPr="003D2206" w:rsidRDefault="00B51E03" w:rsidP="003D2206">
      <w:pPr>
        <w:spacing w:after="0" w:line="240" w:lineRule="auto"/>
        <w:ind w:right="51"/>
        <w:jc w:val="both"/>
        <w:rPr>
          <w:rFonts w:ascii="Times New Roman" w:hAnsi="Times New Roman"/>
          <w:i/>
        </w:rPr>
      </w:pPr>
      <w:r w:rsidRPr="003D2206">
        <w:rPr>
          <w:rFonts w:ascii="Times New Roman" w:hAnsi="Times New Roman"/>
          <w:i/>
        </w:rPr>
        <w:t xml:space="preserve">8. </w:t>
      </w:r>
      <w:proofErr w:type="spellStart"/>
      <w:r w:rsidRPr="003D2206">
        <w:rPr>
          <w:rFonts w:ascii="Times New Roman" w:hAnsi="Times New Roman"/>
          <w:i/>
        </w:rPr>
        <w:t>Respectarea</w:t>
      </w:r>
      <w:proofErr w:type="spellEnd"/>
      <w:r w:rsidRPr="003D2206">
        <w:rPr>
          <w:rFonts w:ascii="Times New Roman" w:hAnsi="Times New Roman"/>
          <w:i/>
        </w:rPr>
        <w:t xml:space="preserve"> </w:t>
      </w:r>
      <w:proofErr w:type="spellStart"/>
      <w:r w:rsidRPr="003D2206">
        <w:rPr>
          <w:rFonts w:ascii="Times New Roman" w:hAnsi="Times New Roman"/>
          <w:i/>
        </w:rPr>
        <w:t>prevederilor</w:t>
      </w:r>
      <w:proofErr w:type="spellEnd"/>
      <w:r w:rsidRPr="003D2206">
        <w:rPr>
          <w:rFonts w:ascii="Times New Roman" w:hAnsi="Times New Roman"/>
          <w:i/>
        </w:rPr>
        <w:t xml:space="preserve"> </w:t>
      </w:r>
      <w:proofErr w:type="spellStart"/>
      <w:r w:rsidRPr="003D2206">
        <w:rPr>
          <w:rFonts w:ascii="Times New Roman" w:hAnsi="Times New Roman"/>
          <w:i/>
        </w:rPr>
        <w:t>Legii</w:t>
      </w:r>
      <w:proofErr w:type="spellEnd"/>
      <w:r w:rsidRPr="003D2206">
        <w:rPr>
          <w:rFonts w:ascii="Times New Roman" w:hAnsi="Times New Roman"/>
          <w:i/>
        </w:rPr>
        <w:t xml:space="preserve"> </w:t>
      </w:r>
      <w:proofErr w:type="spellStart"/>
      <w:r w:rsidRPr="003D2206">
        <w:rPr>
          <w:rFonts w:ascii="Times New Roman" w:hAnsi="Times New Roman"/>
          <w:i/>
        </w:rPr>
        <w:t>Apelor</w:t>
      </w:r>
      <w:proofErr w:type="spellEnd"/>
      <w:r w:rsidRPr="003D2206">
        <w:rPr>
          <w:rFonts w:ascii="Times New Roman" w:hAnsi="Times New Roman"/>
          <w:i/>
        </w:rPr>
        <w:t xml:space="preserve"> nr.107/1996, cu </w:t>
      </w:r>
      <w:proofErr w:type="spellStart"/>
      <w:r w:rsidRPr="003D2206">
        <w:rPr>
          <w:rFonts w:ascii="Times New Roman" w:hAnsi="Times New Roman"/>
          <w:i/>
        </w:rPr>
        <w:t>modificările</w:t>
      </w:r>
      <w:proofErr w:type="spellEnd"/>
      <w:r w:rsidRPr="003D2206">
        <w:rPr>
          <w:rFonts w:ascii="Times New Roman" w:hAnsi="Times New Roman"/>
          <w:i/>
        </w:rPr>
        <w:t xml:space="preserve"> </w:t>
      </w:r>
      <w:proofErr w:type="spellStart"/>
      <w:r w:rsidRPr="003D2206">
        <w:rPr>
          <w:rFonts w:ascii="Times New Roman" w:hAnsi="Times New Roman"/>
          <w:i/>
        </w:rPr>
        <w:t>şi</w:t>
      </w:r>
      <w:proofErr w:type="spellEnd"/>
      <w:r w:rsidRPr="003D2206">
        <w:rPr>
          <w:rFonts w:ascii="Times New Roman" w:hAnsi="Times New Roman"/>
          <w:i/>
        </w:rPr>
        <w:t xml:space="preserve"> </w:t>
      </w:r>
      <w:proofErr w:type="spellStart"/>
      <w:r w:rsidRPr="003D2206">
        <w:rPr>
          <w:rFonts w:ascii="Times New Roman" w:hAnsi="Times New Roman"/>
          <w:i/>
        </w:rPr>
        <w:t>completările</w:t>
      </w:r>
      <w:proofErr w:type="spellEnd"/>
      <w:r w:rsidRPr="003D2206">
        <w:rPr>
          <w:rFonts w:ascii="Times New Roman" w:hAnsi="Times New Roman"/>
          <w:i/>
        </w:rPr>
        <w:t xml:space="preserve"> </w:t>
      </w:r>
      <w:proofErr w:type="spellStart"/>
      <w:r w:rsidRPr="003D2206">
        <w:rPr>
          <w:rFonts w:ascii="Times New Roman" w:hAnsi="Times New Roman"/>
          <w:i/>
        </w:rPr>
        <w:t>ul</w:t>
      </w:r>
      <w:r w:rsidR="003D2206">
        <w:rPr>
          <w:rFonts w:ascii="Times New Roman" w:hAnsi="Times New Roman"/>
          <w:i/>
        </w:rPr>
        <w:t>terioare</w:t>
      </w:r>
      <w:proofErr w:type="spellEnd"/>
      <w:r w:rsidR="003D2206">
        <w:rPr>
          <w:rFonts w:ascii="Times New Roman" w:hAnsi="Times New Roman"/>
          <w:i/>
        </w:rPr>
        <w:t xml:space="preserve"> </w:t>
      </w:r>
      <w:proofErr w:type="spellStart"/>
      <w:r w:rsidR="003D2206">
        <w:rPr>
          <w:rFonts w:ascii="Times New Roman" w:hAnsi="Times New Roman"/>
          <w:i/>
        </w:rPr>
        <w:t>prin</w:t>
      </w:r>
      <w:proofErr w:type="spellEnd"/>
      <w:r w:rsidR="003D2206">
        <w:rPr>
          <w:rFonts w:ascii="Times New Roman" w:hAnsi="Times New Roman"/>
          <w:i/>
        </w:rPr>
        <w:t xml:space="preserve"> </w:t>
      </w:r>
      <w:proofErr w:type="spellStart"/>
      <w:r w:rsidR="003D2206">
        <w:rPr>
          <w:rFonts w:ascii="Times New Roman" w:hAnsi="Times New Roman"/>
          <w:i/>
        </w:rPr>
        <w:t>Legea</w:t>
      </w:r>
      <w:proofErr w:type="spellEnd"/>
      <w:r w:rsidR="003D2206">
        <w:rPr>
          <w:rFonts w:ascii="Times New Roman" w:hAnsi="Times New Roman"/>
          <w:i/>
        </w:rPr>
        <w:t xml:space="preserve"> nr.310/2004 </w:t>
      </w:r>
      <w:proofErr w:type="spellStart"/>
      <w:r w:rsidR="003D2206">
        <w:rPr>
          <w:rFonts w:ascii="Times New Roman" w:hAnsi="Times New Roman"/>
          <w:i/>
        </w:rPr>
        <w:t>și</w:t>
      </w:r>
      <w:proofErr w:type="spellEnd"/>
      <w:r w:rsidR="003D2206">
        <w:rPr>
          <w:rFonts w:ascii="Times New Roman" w:hAnsi="Times New Roman"/>
          <w:i/>
        </w:rPr>
        <w:t xml:space="preserve"> </w:t>
      </w:r>
      <w:proofErr w:type="gramStart"/>
      <w:r w:rsidR="003D2206">
        <w:rPr>
          <w:rFonts w:ascii="Times New Roman" w:hAnsi="Times New Roman"/>
          <w:i/>
        </w:rPr>
        <w:t>a</w:t>
      </w:r>
      <w:proofErr w:type="gramEnd"/>
      <w:r w:rsidR="003D2206">
        <w:rPr>
          <w:rFonts w:ascii="Times New Roman" w:hAnsi="Times New Roman"/>
          <w:i/>
        </w:rPr>
        <w:t xml:space="preserve"> </w:t>
      </w:r>
      <w:proofErr w:type="spellStart"/>
      <w:r w:rsidR="003D2206">
        <w:rPr>
          <w:rFonts w:ascii="Times New Roman" w:hAnsi="Times New Roman"/>
          <w:i/>
        </w:rPr>
        <w:t>Avizului</w:t>
      </w:r>
      <w:proofErr w:type="spellEnd"/>
      <w:r w:rsidR="003D2206">
        <w:rPr>
          <w:rFonts w:ascii="Times New Roman" w:hAnsi="Times New Roman"/>
          <w:i/>
        </w:rPr>
        <w:t xml:space="preserve"> de </w:t>
      </w:r>
      <w:proofErr w:type="spellStart"/>
      <w:r w:rsidR="003D2206">
        <w:rPr>
          <w:rFonts w:ascii="Times New Roman" w:hAnsi="Times New Roman"/>
          <w:i/>
        </w:rPr>
        <w:t>gospodărire</w:t>
      </w:r>
      <w:proofErr w:type="spellEnd"/>
      <w:r w:rsidR="003D2206">
        <w:rPr>
          <w:rFonts w:ascii="Times New Roman" w:hAnsi="Times New Roman"/>
          <w:i/>
        </w:rPr>
        <w:t xml:space="preserve"> a </w:t>
      </w:r>
      <w:proofErr w:type="spellStart"/>
      <w:r w:rsidR="003D2206">
        <w:rPr>
          <w:rFonts w:ascii="Times New Roman" w:hAnsi="Times New Roman"/>
          <w:i/>
        </w:rPr>
        <w:t>apelor</w:t>
      </w:r>
      <w:proofErr w:type="spellEnd"/>
      <w:r w:rsidR="003D2206">
        <w:rPr>
          <w:rFonts w:ascii="Times New Roman" w:hAnsi="Times New Roman"/>
          <w:i/>
        </w:rPr>
        <w:t xml:space="preserve"> nr.4/22.02.2018;</w:t>
      </w:r>
    </w:p>
    <w:p w:rsidR="00B51E03" w:rsidRPr="003D2206" w:rsidRDefault="00B51E03" w:rsidP="003D2206">
      <w:pPr>
        <w:spacing w:after="0" w:line="240" w:lineRule="auto"/>
        <w:ind w:right="51"/>
        <w:jc w:val="both"/>
        <w:rPr>
          <w:rFonts w:ascii="Times New Roman" w:hAnsi="Times New Roman"/>
          <w:i/>
        </w:rPr>
      </w:pPr>
      <w:r w:rsidRPr="003D2206">
        <w:rPr>
          <w:rFonts w:ascii="Times New Roman" w:hAnsi="Times New Roman"/>
          <w:i/>
        </w:rPr>
        <w:t xml:space="preserve">9. </w:t>
      </w:r>
      <w:proofErr w:type="spellStart"/>
      <w:r w:rsidRPr="003D2206">
        <w:rPr>
          <w:rFonts w:ascii="Times New Roman" w:hAnsi="Times New Roman"/>
          <w:i/>
        </w:rPr>
        <w:t>Concentraţiile</w:t>
      </w:r>
      <w:proofErr w:type="spellEnd"/>
      <w:r w:rsidRPr="003D2206">
        <w:rPr>
          <w:rFonts w:ascii="Times New Roman" w:hAnsi="Times New Roman"/>
          <w:i/>
        </w:rPr>
        <w:t xml:space="preserve"> </w:t>
      </w:r>
      <w:proofErr w:type="spellStart"/>
      <w:r w:rsidRPr="003D2206">
        <w:rPr>
          <w:rFonts w:ascii="Times New Roman" w:hAnsi="Times New Roman"/>
          <w:i/>
        </w:rPr>
        <w:t>maxime</w:t>
      </w:r>
      <w:proofErr w:type="spellEnd"/>
      <w:r w:rsidRPr="003D2206">
        <w:rPr>
          <w:rFonts w:ascii="Times New Roman" w:hAnsi="Times New Roman"/>
          <w:i/>
        </w:rPr>
        <w:t xml:space="preserve"> de </w:t>
      </w:r>
      <w:proofErr w:type="spellStart"/>
      <w:r w:rsidRPr="003D2206">
        <w:rPr>
          <w:rFonts w:ascii="Times New Roman" w:hAnsi="Times New Roman"/>
          <w:i/>
        </w:rPr>
        <w:t>poluanţi</w:t>
      </w:r>
      <w:proofErr w:type="spellEnd"/>
      <w:r w:rsidRPr="003D2206">
        <w:rPr>
          <w:rFonts w:ascii="Times New Roman" w:hAnsi="Times New Roman"/>
          <w:i/>
        </w:rPr>
        <w:t xml:space="preserve"> evacuate </w:t>
      </w:r>
      <w:proofErr w:type="spellStart"/>
      <w:r w:rsidRPr="003D2206">
        <w:rPr>
          <w:rFonts w:ascii="Times New Roman" w:hAnsi="Times New Roman"/>
          <w:i/>
        </w:rPr>
        <w:t>prin</w:t>
      </w:r>
      <w:proofErr w:type="spellEnd"/>
      <w:r w:rsidRPr="003D2206">
        <w:rPr>
          <w:rFonts w:ascii="Times New Roman" w:hAnsi="Times New Roman"/>
          <w:i/>
        </w:rPr>
        <w:t xml:space="preserve"> </w:t>
      </w:r>
      <w:proofErr w:type="spellStart"/>
      <w:r w:rsidRPr="003D2206">
        <w:rPr>
          <w:rFonts w:ascii="Times New Roman" w:hAnsi="Times New Roman"/>
          <w:i/>
        </w:rPr>
        <w:t>apele</w:t>
      </w:r>
      <w:proofErr w:type="spellEnd"/>
      <w:r w:rsidRPr="003D2206">
        <w:rPr>
          <w:rFonts w:ascii="Times New Roman" w:hAnsi="Times New Roman"/>
          <w:i/>
        </w:rPr>
        <w:t xml:space="preserve"> </w:t>
      </w:r>
      <w:proofErr w:type="spellStart"/>
      <w:r w:rsidRPr="003D2206">
        <w:rPr>
          <w:rFonts w:ascii="Times New Roman" w:hAnsi="Times New Roman"/>
          <w:i/>
        </w:rPr>
        <w:t>pluviale</w:t>
      </w:r>
      <w:proofErr w:type="spellEnd"/>
      <w:r w:rsidRPr="003D2206">
        <w:rPr>
          <w:rFonts w:ascii="Times New Roman" w:hAnsi="Times New Roman"/>
          <w:i/>
        </w:rPr>
        <w:t xml:space="preserve"> </w:t>
      </w:r>
      <w:proofErr w:type="spellStart"/>
      <w:r w:rsidRPr="003D2206">
        <w:rPr>
          <w:rFonts w:ascii="Times New Roman" w:hAnsi="Times New Roman"/>
          <w:i/>
        </w:rPr>
        <w:t>rezultate</w:t>
      </w:r>
      <w:proofErr w:type="spellEnd"/>
      <w:r w:rsidRPr="003D2206">
        <w:rPr>
          <w:rFonts w:ascii="Times New Roman" w:hAnsi="Times New Roman"/>
          <w:i/>
        </w:rPr>
        <w:t xml:space="preserve"> de </w:t>
      </w:r>
      <w:proofErr w:type="spellStart"/>
      <w:r w:rsidRPr="003D2206">
        <w:rPr>
          <w:rFonts w:ascii="Times New Roman" w:hAnsi="Times New Roman"/>
          <w:i/>
        </w:rPr>
        <w:t>pe</w:t>
      </w:r>
      <w:proofErr w:type="spellEnd"/>
      <w:r w:rsidRPr="003D2206">
        <w:rPr>
          <w:rFonts w:ascii="Times New Roman" w:hAnsi="Times New Roman"/>
          <w:i/>
        </w:rPr>
        <w:t xml:space="preserve"> </w:t>
      </w:r>
      <w:proofErr w:type="spellStart"/>
      <w:r w:rsidRPr="003D2206">
        <w:rPr>
          <w:rFonts w:ascii="Times New Roman" w:hAnsi="Times New Roman"/>
          <w:i/>
        </w:rPr>
        <w:t>amplasament</w:t>
      </w:r>
      <w:proofErr w:type="spellEnd"/>
      <w:r w:rsidRPr="003D2206">
        <w:rPr>
          <w:rFonts w:ascii="Times New Roman" w:hAnsi="Times New Roman"/>
          <w:i/>
        </w:rPr>
        <w:t xml:space="preserve"> </w:t>
      </w:r>
      <w:proofErr w:type="spellStart"/>
      <w:r w:rsidRPr="003D2206">
        <w:rPr>
          <w:rFonts w:ascii="Times New Roman" w:hAnsi="Times New Roman"/>
          <w:i/>
        </w:rPr>
        <w:t>trebuie</w:t>
      </w:r>
      <w:proofErr w:type="spellEnd"/>
      <w:r w:rsidRPr="003D2206">
        <w:rPr>
          <w:rFonts w:ascii="Times New Roman" w:hAnsi="Times New Roman"/>
          <w:i/>
        </w:rPr>
        <w:t xml:space="preserve"> </w:t>
      </w:r>
      <w:proofErr w:type="spellStart"/>
      <w:proofErr w:type="gramStart"/>
      <w:r w:rsidRPr="003D2206">
        <w:rPr>
          <w:rFonts w:ascii="Times New Roman" w:hAnsi="Times New Roman"/>
          <w:i/>
        </w:rPr>
        <w:t>să</w:t>
      </w:r>
      <w:proofErr w:type="spellEnd"/>
      <w:proofErr w:type="gramEnd"/>
      <w:r w:rsidRPr="003D2206">
        <w:rPr>
          <w:rFonts w:ascii="Times New Roman" w:hAnsi="Times New Roman"/>
          <w:i/>
        </w:rPr>
        <w:t xml:space="preserve"> se </w:t>
      </w:r>
      <w:proofErr w:type="spellStart"/>
      <w:r w:rsidRPr="003D2206">
        <w:rPr>
          <w:rFonts w:ascii="Times New Roman" w:hAnsi="Times New Roman"/>
          <w:i/>
        </w:rPr>
        <w:t>încadreze</w:t>
      </w:r>
      <w:proofErr w:type="spellEnd"/>
      <w:r w:rsidRPr="003D2206">
        <w:rPr>
          <w:rFonts w:ascii="Times New Roman" w:hAnsi="Times New Roman"/>
          <w:i/>
        </w:rPr>
        <w:t xml:space="preserve"> </w:t>
      </w:r>
      <w:proofErr w:type="spellStart"/>
      <w:r w:rsidRPr="003D2206">
        <w:rPr>
          <w:rFonts w:ascii="Times New Roman" w:hAnsi="Times New Roman"/>
          <w:i/>
        </w:rPr>
        <w:t>în</w:t>
      </w:r>
      <w:proofErr w:type="spellEnd"/>
      <w:r w:rsidRPr="003D2206">
        <w:rPr>
          <w:rFonts w:ascii="Times New Roman" w:hAnsi="Times New Roman"/>
          <w:i/>
        </w:rPr>
        <w:t xml:space="preserve"> </w:t>
      </w:r>
      <w:proofErr w:type="spellStart"/>
      <w:r w:rsidRPr="003D2206">
        <w:rPr>
          <w:rFonts w:ascii="Times New Roman" w:hAnsi="Times New Roman"/>
          <w:i/>
        </w:rPr>
        <w:t>valorile</w:t>
      </w:r>
      <w:proofErr w:type="spellEnd"/>
      <w:r w:rsidRPr="003D2206">
        <w:rPr>
          <w:rFonts w:ascii="Times New Roman" w:hAnsi="Times New Roman"/>
          <w:i/>
        </w:rPr>
        <w:t xml:space="preserve"> </w:t>
      </w:r>
      <w:proofErr w:type="spellStart"/>
      <w:r w:rsidRPr="003D2206">
        <w:rPr>
          <w:rFonts w:ascii="Times New Roman" w:hAnsi="Times New Roman"/>
          <w:i/>
        </w:rPr>
        <w:t>prescrise</w:t>
      </w:r>
      <w:proofErr w:type="spellEnd"/>
      <w:r w:rsidRPr="003D2206">
        <w:rPr>
          <w:rFonts w:ascii="Times New Roman" w:hAnsi="Times New Roman"/>
          <w:i/>
        </w:rPr>
        <w:t xml:space="preserve"> </w:t>
      </w:r>
      <w:proofErr w:type="spellStart"/>
      <w:r w:rsidRPr="003D2206">
        <w:rPr>
          <w:rFonts w:ascii="Times New Roman" w:hAnsi="Times New Roman"/>
          <w:i/>
        </w:rPr>
        <w:t>în</w:t>
      </w:r>
      <w:proofErr w:type="spellEnd"/>
      <w:r w:rsidRPr="003D2206">
        <w:rPr>
          <w:rFonts w:ascii="Times New Roman" w:hAnsi="Times New Roman"/>
          <w:i/>
        </w:rPr>
        <w:t xml:space="preserve"> </w:t>
      </w:r>
      <w:proofErr w:type="spellStart"/>
      <w:r w:rsidRPr="003D2206">
        <w:rPr>
          <w:rFonts w:ascii="Times New Roman" w:hAnsi="Times New Roman"/>
          <w:i/>
        </w:rPr>
        <w:t>anexa</w:t>
      </w:r>
      <w:proofErr w:type="spellEnd"/>
      <w:r w:rsidRPr="003D2206">
        <w:rPr>
          <w:rFonts w:ascii="Times New Roman" w:hAnsi="Times New Roman"/>
          <w:i/>
        </w:rPr>
        <w:t xml:space="preserve"> nr. </w:t>
      </w:r>
      <w:proofErr w:type="gramStart"/>
      <w:r w:rsidRPr="003D2206">
        <w:rPr>
          <w:rFonts w:ascii="Times New Roman" w:hAnsi="Times New Roman"/>
          <w:i/>
        </w:rPr>
        <w:t xml:space="preserve">3 a </w:t>
      </w:r>
      <w:proofErr w:type="spellStart"/>
      <w:r w:rsidRPr="003D2206">
        <w:rPr>
          <w:rFonts w:ascii="Times New Roman" w:hAnsi="Times New Roman"/>
          <w:i/>
        </w:rPr>
        <w:t>Hotărârii</w:t>
      </w:r>
      <w:proofErr w:type="spellEnd"/>
      <w:r w:rsidRPr="003D2206">
        <w:rPr>
          <w:rFonts w:ascii="Times New Roman" w:hAnsi="Times New Roman"/>
          <w:i/>
        </w:rPr>
        <w:t xml:space="preserve"> </w:t>
      </w:r>
      <w:proofErr w:type="spellStart"/>
      <w:r w:rsidRPr="003D2206">
        <w:rPr>
          <w:rFonts w:ascii="Times New Roman" w:hAnsi="Times New Roman"/>
          <w:i/>
        </w:rPr>
        <w:t>Guvernului</w:t>
      </w:r>
      <w:proofErr w:type="spellEnd"/>
      <w:r w:rsidRPr="003D2206">
        <w:rPr>
          <w:rFonts w:ascii="Times New Roman" w:hAnsi="Times New Roman"/>
          <w:i/>
        </w:rPr>
        <w:t xml:space="preserve"> </w:t>
      </w:r>
      <w:proofErr w:type="spellStart"/>
      <w:r w:rsidRPr="003D2206">
        <w:rPr>
          <w:rFonts w:ascii="Times New Roman" w:hAnsi="Times New Roman"/>
          <w:i/>
        </w:rPr>
        <w:t>României</w:t>
      </w:r>
      <w:proofErr w:type="spellEnd"/>
      <w:r w:rsidRPr="003D2206">
        <w:rPr>
          <w:rFonts w:ascii="Times New Roman" w:hAnsi="Times New Roman"/>
          <w:i/>
        </w:rPr>
        <w:t xml:space="preserve"> nr.</w:t>
      </w:r>
      <w:proofErr w:type="gramEnd"/>
      <w:r w:rsidRPr="003D2206">
        <w:rPr>
          <w:rFonts w:ascii="Times New Roman" w:hAnsi="Times New Roman"/>
          <w:i/>
        </w:rPr>
        <w:t xml:space="preserve"> 188/2002, </w:t>
      </w:r>
      <w:proofErr w:type="spellStart"/>
      <w:r w:rsidRPr="003D2206">
        <w:rPr>
          <w:rFonts w:ascii="Times New Roman" w:hAnsi="Times New Roman"/>
          <w:i/>
        </w:rPr>
        <w:t>completat</w:t>
      </w:r>
      <w:proofErr w:type="spellEnd"/>
      <w:r w:rsidRPr="003D2206">
        <w:rPr>
          <w:rFonts w:ascii="Times New Roman" w:hAnsi="Times New Roman"/>
          <w:i/>
        </w:rPr>
        <w:t xml:space="preserve"> </w:t>
      </w:r>
      <w:proofErr w:type="spellStart"/>
      <w:r w:rsidRPr="003D2206">
        <w:rPr>
          <w:rFonts w:ascii="Times New Roman" w:hAnsi="Times New Roman"/>
          <w:i/>
        </w:rPr>
        <w:t>şi</w:t>
      </w:r>
      <w:proofErr w:type="spellEnd"/>
      <w:r w:rsidRPr="003D2206">
        <w:rPr>
          <w:rFonts w:ascii="Times New Roman" w:hAnsi="Times New Roman"/>
          <w:i/>
        </w:rPr>
        <w:t xml:space="preserve"> </w:t>
      </w:r>
      <w:proofErr w:type="spellStart"/>
      <w:r w:rsidRPr="003D2206">
        <w:rPr>
          <w:rFonts w:ascii="Times New Roman" w:hAnsi="Times New Roman"/>
          <w:i/>
        </w:rPr>
        <w:t>modificat</w:t>
      </w:r>
      <w:proofErr w:type="spellEnd"/>
      <w:r w:rsidRPr="003D2206">
        <w:rPr>
          <w:rFonts w:ascii="Times New Roman" w:hAnsi="Times New Roman"/>
          <w:i/>
        </w:rPr>
        <w:t xml:space="preserve"> </w:t>
      </w:r>
      <w:proofErr w:type="spellStart"/>
      <w:r w:rsidRPr="003D2206">
        <w:rPr>
          <w:rFonts w:ascii="Times New Roman" w:hAnsi="Times New Roman"/>
          <w:i/>
        </w:rPr>
        <w:t>prin</w:t>
      </w:r>
      <w:proofErr w:type="spellEnd"/>
      <w:r w:rsidRPr="003D2206">
        <w:rPr>
          <w:rFonts w:ascii="Times New Roman" w:hAnsi="Times New Roman"/>
          <w:i/>
        </w:rPr>
        <w:t xml:space="preserve"> H.G. nr.352/2005 – </w:t>
      </w:r>
      <w:proofErr w:type="spellStart"/>
      <w:r w:rsidRPr="003D2206">
        <w:rPr>
          <w:rFonts w:ascii="Times New Roman" w:hAnsi="Times New Roman"/>
          <w:i/>
        </w:rPr>
        <w:t>Normativ</w:t>
      </w:r>
      <w:proofErr w:type="spellEnd"/>
      <w:r w:rsidRPr="003D2206">
        <w:rPr>
          <w:rFonts w:ascii="Times New Roman" w:hAnsi="Times New Roman"/>
          <w:i/>
        </w:rPr>
        <w:t xml:space="preserve"> </w:t>
      </w:r>
      <w:proofErr w:type="spellStart"/>
      <w:r w:rsidRPr="003D2206">
        <w:rPr>
          <w:rFonts w:ascii="Times New Roman" w:hAnsi="Times New Roman"/>
          <w:i/>
        </w:rPr>
        <w:t>privind</w:t>
      </w:r>
      <w:proofErr w:type="spellEnd"/>
      <w:r w:rsidRPr="003D2206">
        <w:rPr>
          <w:rFonts w:ascii="Times New Roman" w:hAnsi="Times New Roman"/>
          <w:i/>
        </w:rPr>
        <w:t xml:space="preserve"> </w:t>
      </w:r>
      <w:proofErr w:type="spellStart"/>
      <w:r w:rsidRPr="003D2206">
        <w:rPr>
          <w:rFonts w:ascii="Times New Roman" w:hAnsi="Times New Roman"/>
          <w:i/>
        </w:rPr>
        <w:t>stabilirea</w:t>
      </w:r>
      <w:proofErr w:type="spellEnd"/>
      <w:r w:rsidRPr="003D2206">
        <w:rPr>
          <w:rFonts w:ascii="Times New Roman" w:hAnsi="Times New Roman"/>
          <w:i/>
        </w:rPr>
        <w:t xml:space="preserve"> </w:t>
      </w:r>
      <w:proofErr w:type="spellStart"/>
      <w:r w:rsidRPr="003D2206">
        <w:rPr>
          <w:rFonts w:ascii="Times New Roman" w:hAnsi="Times New Roman"/>
          <w:i/>
        </w:rPr>
        <w:t>limitelor</w:t>
      </w:r>
      <w:proofErr w:type="spellEnd"/>
      <w:r w:rsidRPr="003D2206">
        <w:rPr>
          <w:rFonts w:ascii="Times New Roman" w:hAnsi="Times New Roman"/>
          <w:i/>
        </w:rPr>
        <w:t xml:space="preserve"> de </w:t>
      </w:r>
      <w:proofErr w:type="spellStart"/>
      <w:r w:rsidRPr="003D2206">
        <w:rPr>
          <w:rFonts w:ascii="Times New Roman" w:hAnsi="Times New Roman"/>
          <w:i/>
        </w:rPr>
        <w:t>încărcare</w:t>
      </w:r>
      <w:proofErr w:type="spellEnd"/>
      <w:r w:rsidRPr="003D2206">
        <w:rPr>
          <w:rFonts w:ascii="Times New Roman" w:hAnsi="Times New Roman"/>
          <w:i/>
        </w:rPr>
        <w:t xml:space="preserve"> cu </w:t>
      </w:r>
      <w:proofErr w:type="spellStart"/>
      <w:r w:rsidRPr="003D2206">
        <w:rPr>
          <w:rFonts w:ascii="Times New Roman" w:hAnsi="Times New Roman"/>
          <w:i/>
        </w:rPr>
        <w:t>poluanţi</w:t>
      </w:r>
      <w:proofErr w:type="spellEnd"/>
      <w:r w:rsidRPr="003D2206">
        <w:rPr>
          <w:rFonts w:ascii="Times New Roman" w:hAnsi="Times New Roman"/>
          <w:i/>
        </w:rPr>
        <w:t xml:space="preserve"> </w:t>
      </w:r>
      <w:proofErr w:type="gramStart"/>
      <w:r w:rsidRPr="003D2206">
        <w:rPr>
          <w:rFonts w:ascii="Times New Roman" w:hAnsi="Times New Roman"/>
          <w:i/>
        </w:rPr>
        <w:t>a</w:t>
      </w:r>
      <w:proofErr w:type="gramEnd"/>
      <w:r w:rsidRPr="003D2206">
        <w:rPr>
          <w:rFonts w:ascii="Times New Roman" w:hAnsi="Times New Roman"/>
          <w:i/>
        </w:rPr>
        <w:t xml:space="preserve"> </w:t>
      </w:r>
      <w:proofErr w:type="spellStart"/>
      <w:r w:rsidRPr="003D2206">
        <w:rPr>
          <w:rFonts w:ascii="Times New Roman" w:hAnsi="Times New Roman"/>
          <w:i/>
        </w:rPr>
        <w:t>apelor</w:t>
      </w:r>
      <w:proofErr w:type="spellEnd"/>
      <w:r w:rsidRPr="003D2206">
        <w:rPr>
          <w:rFonts w:ascii="Times New Roman" w:hAnsi="Times New Roman"/>
          <w:i/>
        </w:rPr>
        <w:t xml:space="preserve"> </w:t>
      </w:r>
      <w:proofErr w:type="spellStart"/>
      <w:r w:rsidRPr="003D2206">
        <w:rPr>
          <w:rFonts w:ascii="Times New Roman" w:hAnsi="Times New Roman"/>
          <w:i/>
        </w:rPr>
        <w:t>uzate</w:t>
      </w:r>
      <w:proofErr w:type="spellEnd"/>
      <w:r w:rsidRPr="003D2206">
        <w:rPr>
          <w:rFonts w:ascii="Times New Roman" w:hAnsi="Times New Roman"/>
          <w:i/>
        </w:rPr>
        <w:t xml:space="preserve"> la </w:t>
      </w:r>
      <w:proofErr w:type="spellStart"/>
      <w:r w:rsidRPr="003D2206">
        <w:rPr>
          <w:rFonts w:ascii="Times New Roman" w:hAnsi="Times New Roman"/>
          <w:i/>
        </w:rPr>
        <w:t>evacuarea</w:t>
      </w:r>
      <w:proofErr w:type="spellEnd"/>
      <w:r w:rsidRPr="003D2206">
        <w:rPr>
          <w:rFonts w:ascii="Times New Roman" w:hAnsi="Times New Roman"/>
          <w:i/>
        </w:rPr>
        <w:t xml:space="preserve"> </w:t>
      </w:r>
      <w:proofErr w:type="spellStart"/>
      <w:r w:rsidRPr="003D2206">
        <w:rPr>
          <w:rFonts w:ascii="Times New Roman" w:hAnsi="Times New Roman"/>
          <w:i/>
        </w:rPr>
        <w:t>în</w:t>
      </w:r>
      <w:proofErr w:type="spellEnd"/>
      <w:r w:rsidRPr="003D2206">
        <w:rPr>
          <w:rFonts w:ascii="Times New Roman" w:hAnsi="Times New Roman"/>
          <w:i/>
        </w:rPr>
        <w:t xml:space="preserve"> </w:t>
      </w:r>
      <w:proofErr w:type="spellStart"/>
      <w:r w:rsidRPr="003D2206">
        <w:rPr>
          <w:rFonts w:ascii="Times New Roman" w:hAnsi="Times New Roman"/>
          <w:i/>
        </w:rPr>
        <w:t>receptori</w:t>
      </w:r>
      <w:proofErr w:type="spellEnd"/>
      <w:r w:rsidRPr="003D2206">
        <w:rPr>
          <w:rFonts w:ascii="Times New Roman" w:hAnsi="Times New Roman"/>
          <w:i/>
        </w:rPr>
        <w:t xml:space="preserve"> </w:t>
      </w:r>
      <w:proofErr w:type="spellStart"/>
      <w:r w:rsidRPr="003D2206">
        <w:rPr>
          <w:rFonts w:ascii="Times New Roman" w:hAnsi="Times New Roman"/>
          <w:i/>
        </w:rPr>
        <w:t>naturali</w:t>
      </w:r>
      <w:proofErr w:type="spellEnd"/>
      <w:r w:rsidRPr="003D2206">
        <w:rPr>
          <w:rFonts w:ascii="Times New Roman" w:hAnsi="Times New Roman"/>
          <w:i/>
        </w:rPr>
        <w:t xml:space="preserve">, NTPA-001/2005şi </w:t>
      </w:r>
      <w:proofErr w:type="spellStart"/>
      <w:r w:rsidRPr="003D2206">
        <w:rPr>
          <w:rFonts w:ascii="Times New Roman" w:hAnsi="Times New Roman"/>
          <w:i/>
        </w:rPr>
        <w:t>anume</w:t>
      </w:r>
      <w:proofErr w:type="spellEnd"/>
      <w:r w:rsidRPr="003D2206">
        <w:rPr>
          <w:rFonts w:ascii="Times New Roman" w:hAnsi="Times New Roman"/>
          <w:i/>
        </w:rPr>
        <w:t>:</w:t>
      </w:r>
    </w:p>
    <w:p w:rsidR="00B51E03" w:rsidRPr="003D2206" w:rsidRDefault="00B51E03" w:rsidP="003D2206">
      <w:pPr>
        <w:spacing w:after="0" w:line="240" w:lineRule="auto"/>
        <w:ind w:right="51"/>
        <w:jc w:val="both"/>
        <w:rPr>
          <w:rFonts w:ascii="Times New Roman" w:hAnsi="Times New Roman"/>
          <w:i/>
        </w:rPr>
      </w:pPr>
      <w:r w:rsidRPr="003D2206">
        <w:rPr>
          <w:rFonts w:ascii="Times New Roman" w:hAnsi="Times New Roman"/>
          <w:i/>
        </w:rPr>
        <w:tab/>
        <w:t xml:space="preserve">- CBO5 </w:t>
      </w:r>
      <w:r w:rsidRPr="003D2206">
        <w:rPr>
          <w:rFonts w:ascii="Times New Roman" w:hAnsi="Times New Roman"/>
          <w:i/>
        </w:rPr>
        <w:tab/>
      </w:r>
      <w:r w:rsidR="003D2206">
        <w:rPr>
          <w:rFonts w:ascii="Times New Roman" w:hAnsi="Times New Roman"/>
          <w:i/>
        </w:rPr>
        <w:tab/>
      </w:r>
      <w:r w:rsidR="003D2206">
        <w:rPr>
          <w:rFonts w:ascii="Times New Roman" w:hAnsi="Times New Roman"/>
          <w:i/>
        </w:rPr>
        <w:tab/>
      </w:r>
      <w:r w:rsidRPr="003D2206">
        <w:rPr>
          <w:rFonts w:ascii="Times New Roman" w:hAnsi="Times New Roman"/>
          <w:i/>
        </w:rPr>
        <w:tab/>
        <w:t>:25 mg O2/l</w:t>
      </w:r>
    </w:p>
    <w:p w:rsidR="00B51E03" w:rsidRPr="003D2206" w:rsidRDefault="00B51E03" w:rsidP="003D2206">
      <w:pPr>
        <w:spacing w:after="0" w:line="240" w:lineRule="auto"/>
        <w:ind w:right="51"/>
        <w:jc w:val="both"/>
        <w:rPr>
          <w:rFonts w:ascii="Times New Roman" w:hAnsi="Times New Roman"/>
          <w:i/>
        </w:rPr>
      </w:pPr>
      <w:r w:rsidRPr="003D2206">
        <w:rPr>
          <w:rFonts w:ascii="Times New Roman" w:hAnsi="Times New Roman"/>
          <w:i/>
        </w:rPr>
        <w:tab/>
        <w:t xml:space="preserve">- </w:t>
      </w:r>
      <w:proofErr w:type="spellStart"/>
      <w:r w:rsidRPr="003D2206">
        <w:rPr>
          <w:rFonts w:ascii="Times New Roman" w:hAnsi="Times New Roman"/>
          <w:i/>
        </w:rPr>
        <w:t>Azot</w:t>
      </w:r>
      <w:proofErr w:type="spellEnd"/>
      <w:r w:rsidRPr="003D2206">
        <w:rPr>
          <w:rFonts w:ascii="Times New Roman" w:hAnsi="Times New Roman"/>
          <w:i/>
        </w:rPr>
        <w:t xml:space="preserve"> </w:t>
      </w:r>
      <w:proofErr w:type="spellStart"/>
      <w:proofErr w:type="gramStart"/>
      <w:r w:rsidRPr="003D2206">
        <w:rPr>
          <w:rFonts w:ascii="Times New Roman" w:hAnsi="Times New Roman"/>
          <w:i/>
        </w:rPr>
        <w:t>amoniacal</w:t>
      </w:r>
      <w:proofErr w:type="spellEnd"/>
      <w:r w:rsidRPr="003D2206">
        <w:rPr>
          <w:rFonts w:ascii="Times New Roman" w:hAnsi="Times New Roman"/>
          <w:i/>
        </w:rPr>
        <w:t>(</w:t>
      </w:r>
      <w:proofErr w:type="gramEnd"/>
      <w:r w:rsidRPr="003D2206">
        <w:rPr>
          <w:rFonts w:ascii="Times New Roman" w:hAnsi="Times New Roman"/>
          <w:i/>
        </w:rPr>
        <w:t>NH4+)</w:t>
      </w:r>
      <w:r w:rsidRPr="003D2206">
        <w:rPr>
          <w:rFonts w:ascii="Times New Roman" w:hAnsi="Times New Roman"/>
          <w:i/>
        </w:rPr>
        <w:tab/>
      </w:r>
      <w:r w:rsidRPr="003D2206">
        <w:rPr>
          <w:rFonts w:ascii="Times New Roman" w:hAnsi="Times New Roman"/>
          <w:i/>
        </w:rPr>
        <w:tab/>
        <w:t>:2,0 mg N/l</w:t>
      </w:r>
    </w:p>
    <w:p w:rsidR="00B51E03" w:rsidRPr="003D2206" w:rsidRDefault="00B51E03" w:rsidP="003D2206">
      <w:pPr>
        <w:spacing w:after="0" w:line="240" w:lineRule="auto"/>
        <w:ind w:right="51"/>
        <w:jc w:val="both"/>
        <w:rPr>
          <w:rFonts w:ascii="Times New Roman" w:hAnsi="Times New Roman"/>
          <w:i/>
        </w:rPr>
      </w:pPr>
      <w:r w:rsidRPr="003D2206">
        <w:rPr>
          <w:rFonts w:ascii="Times New Roman" w:hAnsi="Times New Roman"/>
          <w:i/>
        </w:rPr>
        <w:tab/>
        <w:t xml:space="preserve">- </w:t>
      </w:r>
      <w:proofErr w:type="spellStart"/>
      <w:proofErr w:type="gramStart"/>
      <w:r w:rsidRPr="003D2206">
        <w:rPr>
          <w:rFonts w:ascii="Times New Roman" w:hAnsi="Times New Roman"/>
          <w:i/>
        </w:rPr>
        <w:t>hidrocarburi</w:t>
      </w:r>
      <w:proofErr w:type="spellEnd"/>
      <w:proofErr w:type="gramEnd"/>
      <w:r w:rsidRPr="003D2206">
        <w:rPr>
          <w:rFonts w:ascii="Times New Roman" w:hAnsi="Times New Roman"/>
          <w:i/>
        </w:rPr>
        <w:t xml:space="preserve"> </w:t>
      </w:r>
      <w:proofErr w:type="spellStart"/>
      <w:r w:rsidRPr="003D2206">
        <w:rPr>
          <w:rFonts w:ascii="Times New Roman" w:hAnsi="Times New Roman"/>
          <w:i/>
        </w:rPr>
        <w:t>petroliere</w:t>
      </w:r>
      <w:proofErr w:type="spellEnd"/>
      <w:r w:rsidRPr="003D2206">
        <w:rPr>
          <w:rFonts w:ascii="Times New Roman" w:hAnsi="Times New Roman"/>
          <w:i/>
        </w:rPr>
        <w:t xml:space="preserve"> </w:t>
      </w:r>
      <w:r w:rsidRPr="003D2206">
        <w:rPr>
          <w:rFonts w:ascii="Times New Roman" w:hAnsi="Times New Roman"/>
          <w:i/>
        </w:rPr>
        <w:tab/>
      </w:r>
      <w:r w:rsidRPr="003D2206">
        <w:rPr>
          <w:rFonts w:ascii="Times New Roman" w:hAnsi="Times New Roman"/>
          <w:i/>
        </w:rPr>
        <w:tab/>
        <w:t>: 5 mg/l.</w:t>
      </w:r>
    </w:p>
    <w:p w:rsidR="00B51E03" w:rsidRPr="003D2206" w:rsidRDefault="00B51E03" w:rsidP="003D2206">
      <w:pPr>
        <w:spacing w:after="0" w:line="240" w:lineRule="auto"/>
        <w:ind w:right="51"/>
        <w:jc w:val="both"/>
        <w:rPr>
          <w:rFonts w:ascii="Times New Roman" w:hAnsi="Times New Roman"/>
          <w:i/>
          <w:lang w:val="ro-RO"/>
        </w:rPr>
      </w:pPr>
      <w:r w:rsidRPr="003D2206">
        <w:rPr>
          <w:rFonts w:ascii="Times New Roman" w:hAnsi="Times New Roman"/>
          <w:i/>
          <w:lang w:val="ro-RO"/>
        </w:rPr>
        <w:t xml:space="preserve">8.1 Concentraţiile maxime momentane de poluanţi evacuaţi prin apele uzate menajere în </w:t>
      </w:r>
      <w:r w:rsidR="003D2206">
        <w:rPr>
          <w:rFonts w:ascii="Times New Roman" w:hAnsi="Times New Roman"/>
          <w:i/>
          <w:lang w:val="ro-RO"/>
        </w:rPr>
        <w:t xml:space="preserve">bazin etanș </w:t>
      </w:r>
      <w:proofErr w:type="spellStart"/>
      <w:r w:rsidR="003D2206">
        <w:rPr>
          <w:rFonts w:ascii="Times New Roman" w:hAnsi="Times New Roman"/>
          <w:i/>
          <w:lang w:val="ro-RO"/>
        </w:rPr>
        <w:t>vidanjabil</w:t>
      </w:r>
      <w:proofErr w:type="spellEnd"/>
      <w:r w:rsidR="003D2206">
        <w:rPr>
          <w:rFonts w:ascii="Times New Roman" w:hAnsi="Times New Roman"/>
          <w:i/>
          <w:lang w:val="ro-RO"/>
        </w:rPr>
        <w:t xml:space="preserve"> și vidanjat în stația de epurare/</w:t>
      </w:r>
      <w:r w:rsidRPr="003D2206">
        <w:rPr>
          <w:rFonts w:ascii="Times New Roman" w:hAnsi="Times New Roman"/>
          <w:i/>
          <w:lang w:val="ro-RO"/>
        </w:rPr>
        <w:t xml:space="preserve">rețeaua de canalizare menajeră, care sunt măsurate în punctul de control stabilit în contractul de abonament  pentru serviciul de preluare a apelor uzate în staţia de epurare, se vor încadra în valorile prescrise în anexa nr. 2.a Hotărârii Guvernului României nr. 188/2002 modificat şi completat cu H.G.R. nr. 352/2005 – Normativ privind condiţiile de evacuare a apelor uzate în reţelele de canalizare ale localităţilor şi direct în staţiile de epurare, NTPA-002/2005. </w:t>
      </w:r>
    </w:p>
    <w:p w:rsidR="00B51E03" w:rsidRPr="003D2206" w:rsidRDefault="00B51E03" w:rsidP="003D2206">
      <w:pPr>
        <w:spacing w:after="0" w:line="240" w:lineRule="auto"/>
        <w:contextualSpacing/>
        <w:jc w:val="both"/>
        <w:rPr>
          <w:rFonts w:ascii="Times New Roman" w:eastAsia="Times New Roman" w:hAnsi="Times New Roman"/>
          <w:b/>
          <w:i/>
          <w:lang w:val="ro-RO"/>
        </w:rPr>
      </w:pPr>
      <w:r w:rsidRPr="003D2206">
        <w:rPr>
          <w:rFonts w:ascii="Times New Roman" w:hAnsi="Times New Roman"/>
          <w:i/>
          <w:lang w:val="ro-RO"/>
        </w:rPr>
        <w:t>9.</w:t>
      </w:r>
      <w:r w:rsidRPr="003D2206">
        <w:rPr>
          <w:rFonts w:ascii="Times New Roman" w:eastAsia="Times New Roman" w:hAnsi="Times New Roman"/>
          <w:b/>
          <w:i/>
          <w:lang w:val="ro-RO"/>
        </w:rPr>
        <w:t>Nivelul de zgomot</w:t>
      </w:r>
      <w:r w:rsidRPr="003D2206">
        <w:rPr>
          <w:rFonts w:ascii="Times New Roman" w:eastAsia="Times New Roman" w:hAnsi="Times New Roman"/>
          <w:i/>
          <w:lang w:val="ro-RO"/>
        </w:rPr>
        <w:t xml:space="preserve">, rezultat în urma desfăşurării activităţii, în conformitate cu prevederile standardului SR ISO nr.10009/III.2017 şi ale Ordinului Ministerului Sănătăţii nr.119/2014, nu va depăşi valoarea maximă de : L </w:t>
      </w:r>
      <w:proofErr w:type="spellStart"/>
      <w:r w:rsidRPr="003D2206">
        <w:rPr>
          <w:rFonts w:ascii="Times New Roman" w:eastAsia="Times New Roman" w:hAnsi="Times New Roman"/>
          <w:i/>
          <w:vertAlign w:val="subscript"/>
          <w:lang w:val="ro-RO"/>
        </w:rPr>
        <w:t>ech</w:t>
      </w:r>
      <w:proofErr w:type="spellEnd"/>
      <w:r w:rsidRPr="003D2206">
        <w:rPr>
          <w:rFonts w:ascii="Times New Roman" w:eastAsia="Times New Roman" w:hAnsi="Times New Roman"/>
          <w:i/>
          <w:lang w:val="ro-RO"/>
        </w:rPr>
        <w:t xml:space="preserve"> = 65 dB(A) nivel de presiune acustică continuu echivalent ponderat A, (perioada de timp fiind corespunzătoare duratei de serviciu) - măsurat la limita spațiului funcțional – incinte industriale, L </w:t>
      </w:r>
      <w:proofErr w:type="spellStart"/>
      <w:r w:rsidRPr="003D2206">
        <w:rPr>
          <w:rFonts w:ascii="Times New Roman" w:eastAsia="Times New Roman" w:hAnsi="Times New Roman"/>
          <w:i/>
          <w:vertAlign w:val="subscript"/>
          <w:lang w:val="ro-RO"/>
        </w:rPr>
        <w:t>ech</w:t>
      </w:r>
      <w:proofErr w:type="spellEnd"/>
      <w:r w:rsidRPr="003D2206">
        <w:rPr>
          <w:rFonts w:ascii="Times New Roman" w:eastAsia="Times New Roman" w:hAnsi="Times New Roman"/>
          <w:i/>
          <w:lang w:val="ro-RO"/>
        </w:rPr>
        <w:t xml:space="preserve"> = 60 dB(A) nivel de </w:t>
      </w:r>
      <w:r w:rsidRPr="003D2206">
        <w:rPr>
          <w:rFonts w:ascii="Times New Roman" w:eastAsia="Times New Roman" w:hAnsi="Times New Roman"/>
          <w:i/>
          <w:lang w:val="ro-RO"/>
        </w:rPr>
        <w:lastRenderedPageBreak/>
        <w:t xml:space="preserve">presiune acustică continuu echivalent ponderat A, - măsurat la limita zonei rezidențiale; L </w:t>
      </w:r>
      <w:proofErr w:type="spellStart"/>
      <w:r w:rsidRPr="003D2206">
        <w:rPr>
          <w:rFonts w:ascii="Times New Roman" w:eastAsia="Times New Roman" w:hAnsi="Times New Roman"/>
          <w:i/>
          <w:vertAlign w:val="subscript"/>
          <w:lang w:val="ro-RO"/>
        </w:rPr>
        <w:t>ech</w:t>
      </w:r>
      <w:proofErr w:type="spellEnd"/>
      <w:r w:rsidRPr="003D2206">
        <w:rPr>
          <w:rFonts w:ascii="Times New Roman" w:eastAsia="Times New Roman" w:hAnsi="Times New Roman"/>
          <w:i/>
          <w:lang w:val="ro-RO"/>
        </w:rPr>
        <w:t xml:space="preserve"> = 50 dB(A) nivel de presiune acustică continuu echivalent ponderat A, - măsurat la fațada clădirii rezidențiale care este cea mai expusă.</w:t>
      </w:r>
    </w:p>
    <w:p w:rsidR="00B51E03" w:rsidRPr="003D2206" w:rsidRDefault="00B51E03" w:rsidP="003D2206">
      <w:pPr>
        <w:autoSpaceDE w:val="0"/>
        <w:autoSpaceDN w:val="0"/>
        <w:adjustRightInd w:val="0"/>
        <w:spacing w:after="0" w:line="240" w:lineRule="auto"/>
        <w:jc w:val="both"/>
        <w:rPr>
          <w:rFonts w:ascii="Times New Roman" w:hAnsi="Times New Roman"/>
          <w:i/>
          <w:lang w:val="ro-RO"/>
        </w:rPr>
      </w:pPr>
      <w:r w:rsidRPr="003D2206">
        <w:rPr>
          <w:rFonts w:ascii="Times New Roman" w:hAnsi="Times New Roman"/>
          <w:i/>
          <w:lang w:val="ro-RO"/>
        </w:rPr>
        <w:t xml:space="preserve">10 Emisiile sub formă de pulberi rezultate din întreaga activitate desfăşurată pe amplasament nu trebuie să depăşească 50 mg/mc la un debit </w:t>
      </w:r>
      <w:proofErr w:type="spellStart"/>
      <w:r w:rsidRPr="003D2206">
        <w:rPr>
          <w:rFonts w:ascii="Times New Roman" w:hAnsi="Times New Roman"/>
          <w:i/>
          <w:lang w:val="ro-RO"/>
        </w:rPr>
        <w:t>masic</w:t>
      </w:r>
      <w:proofErr w:type="spellEnd"/>
      <w:r w:rsidRPr="003D2206">
        <w:rPr>
          <w:rFonts w:ascii="Times New Roman" w:hAnsi="Times New Roman"/>
          <w:i/>
          <w:lang w:val="ro-RO"/>
        </w:rPr>
        <w:t xml:space="preserve"> de </w:t>
      </w:r>
      <w:r w:rsidRPr="003D2206">
        <w:rPr>
          <w:rFonts w:ascii="Times New Roman" w:hAnsi="Times New Roman"/>
          <w:i/>
          <w:lang w:val="ro-RO"/>
        </w:rPr>
        <w:sym w:font="Symbol" w:char="F0B3"/>
      </w:r>
      <w:r w:rsidRPr="003D2206">
        <w:rPr>
          <w:rFonts w:ascii="Times New Roman" w:hAnsi="Times New Roman"/>
          <w:i/>
          <w:lang w:val="ro-RO"/>
        </w:rPr>
        <w:t xml:space="preserve"> 0,5 kg/h.</w:t>
      </w:r>
    </w:p>
    <w:p w:rsidR="00B51E03" w:rsidRPr="003D2206" w:rsidRDefault="00B51E03" w:rsidP="003D2206">
      <w:pPr>
        <w:autoSpaceDE w:val="0"/>
        <w:autoSpaceDN w:val="0"/>
        <w:adjustRightInd w:val="0"/>
        <w:spacing w:after="0" w:line="240" w:lineRule="auto"/>
        <w:jc w:val="both"/>
        <w:rPr>
          <w:rFonts w:ascii="Times New Roman" w:hAnsi="Times New Roman"/>
          <w:i/>
          <w:lang w:val="ro-RO"/>
        </w:rPr>
      </w:pPr>
      <w:r w:rsidRPr="003D2206">
        <w:rPr>
          <w:rFonts w:ascii="Times New Roman" w:hAnsi="Times New Roman"/>
          <w:i/>
          <w:lang w:val="ro-RO"/>
        </w:rPr>
        <w:t>La limita incintei obiectivului nu este permisă sesizarea olfactivă a mirosurilor dezagreabile şi persistente.</w:t>
      </w:r>
    </w:p>
    <w:p w:rsidR="00B51E03" w:rsidRPr="003D2206" w:rsidRDefault="00B51E03" w:rsidP="003D2206">
      <w:pPr>
        <w:spacing w:after="0" w:line="240" w:lineRule="auto"/>
        <w:jc w:val="both"/>
        <w:rPr>
          <w:rFonts w:ascii="Times New Roman" w:hAnsi="Times New Roman"/>
          <w:i/>
          <w:lang w:val="ro-RO"/>
        </w:rPr>
      </w:pPr>
      <w:r w:rsidRPr="003D2206">
        <w:rPr>
          <w:rFonts w:ascii="Times New Roman" w:hAnsi="Times New Roman"/>
          <w:i/>
          <w:lang w:val="ro-RO"/>
        </w:rPr>
        <w:t>11. Concentraţiile maxime de poluanţi evacuate p</w:t>
      </w:r>
      <w:r w:rsidR="000F6372">
        <w:rPr>
          <w:rFonts w:ascii="Times New Roman" w:hAnsi="Times New Roman"/>
          <w:i/>
          <w:lang w:val="ro-RO"/>
        </w:rPr>
        <w:t>rin gazele de ardere de la centrala termică</w:t>
      </w:r>
      <w:r w:rsidRPr="003D2206">
        <w:rPr>
          <w:rFonts w:ascii="Times New Roman" w:hAnsi="Times New Roman"/>
          <w:i/>
          <w:lang w:val="ro-RO"/>
        </w:rPr>
        <w:t xml:space="preserve"> utilizând drept combustibil lemn de foc, deşeuri lemnoase nu vor depăşi valorile limită preventive de emisie stabilite prin Ordinul  nr. 462/1993 emis de Ministerul Apelor, Pădurilor şi Protecţiei Mediului, anexa nr.2, şi anume:  </w:t>
      </w:r>
    </w:p>
    <w:p w:rsidR="00B51E03" w:rsidRPr="003D2206" w:rsidRDefault="00B51E03" w:rsidP="003D2206">
      <w:pPr>
        <w:spacing w:after="0" w:line="240" w:lineRule="auto"/>
        <w:ind w:left="720"/>
        <w:jc w:val="both"/>
        <w:rPr>
          <w:rFonts w:ascii="Times New Roman" w:hAnsi="Times New Roman"/>
          <w:i/>
          <w:lang w:val="ro-RO"/>
        </w:rPr>
      </w:pPr>
      <w:r w:rsidRPr="003D2206">
        <w:rPr>
          <w:rFonts w:ascii="Times New Roman" w:hAnsi="Times New Roman"/>
          <w:i/>
          <w:lang w:val="ro-RO"/>
        </w:rPr>
        <w:t>- pulberi</w:t>
      </w:r>
      <w:r w:rsidRPr="003D2206">
        <w:rPr>
          <w:rFonts w:ascii="Times New Roman" w:hAnsi="Times New Roman"/>
          <w:i/>
          <w:lang w:val="ro-RO"/>
        </w:rPr>
        <w:tab/>
      </w:r>
      <w:r w:rsidRPr="003D2206">
        <w:rPr>
          <w:rFonts w:ascii="Times New Roman" w:hAnsi="Times New Roman"/>
          <w:i/>
          <w:lang w:val="ro-RO"/>
        </w:rPr>
        <w:tab/>
      </w:r>
      <w:r w:rsidRPr="003D2206">
        <w:rPr>
          <w:rFonts w:ascii="Times New Roman" w:hAnsi="Times New Roman"/>
          <w:i/>
          <w:lang w:val="ro-RO"/>
        </w:rPr>
        <w:tab/>
        <w:t>: 100 mg/</w:t>
      </w:r>
      <w:proofErr w:type="spellStart"/>
      <w:r w:rsidRPr="003D2206">
        <w:rPr>
          <w:rFonts w:ascii="Times New Roman" w:hAnsi="Times New Roman"/>
          <w:i/>
          <w:lang w:val="ro-RO"/>
        </w:rPr>
        <w:t>mcN</w:t>
      </w:r>
      <w:proofErr w:type="spellEnd"/>
    </w:p>
    <w:p w:rsidR="00B51E03" w:rsidRPr="003D2206" w:rsidRDefault="00B51E03" w:rsidP="003D2206">
      <w:pPr>
        <w:spacing w:after="0" w:line="240" w:lineRule="auto"/>
        <w:ind w:firstLine="720"/>
        <w:jc w:val="both"/>
        <w:rPr>
          <w:rFonts w:ascii="Times New Roman" w:hAnsi="Times New Roman"/>
          <w:i/>
          <w:lang w:val="ro-RO"/>
        </w:rPr>
      </w:pPr>
      <w:r w:rsidRPr="003D2206">
        <w:rPr>
          <w:rFonts w:ascii="Times New Roman" w:hAnsi="Times New Roman"/>
          <w:i/>
          <w:lang w:val="ro-RO"/>
        </w:rPr>
        <w:t>- monoxid de carbon (CO)</w:t>
      </w:r>
      <w:r w:rsidRPr="003D2206">
        <w:rPr>
          <w:rFonts w:ascii="Times New Roman" w:hAnsi="Times New Roman"/>
          <w:i/>
          <w:lang w:val="ro-RO"/>
        </w:rPr>
        <w:tab/>
        <w:t>: 250 mg/</w:t>
      </w:r>
      <w:proofErr w:type="spellStart"/>
      <w:r w:rsidRPr="003D2206">
        <w:rPr>
          <w:rFonts w:ascii="Times New Roman" w:hAnsi="Times New Roman"/>
          <w:i/>
          <w:lang w:val="ro-RO"/>
        </w:rPr>
        <w:t>mcN</w:t>
      </w:r>
      <w:proofErr w:type="spellEnd"/>
    </w:p>
    <w:p w:rsidR="00B51E03" w:rsidRPr="003D2206" w:rsidRDefault="00B51E03" w:rsidP="003D2206">
      <w:pPr>
        <w:spacing w:after="0" w:line="240" w:lineRule="auto"/>
        <w:jc w:val="both"/>
        <w:rPr>
          <w:rFonts w:ascii="Times New Roman" w:hAnsi="Times New Roman"/>
          <w:i/>
          <w:lang w:val="ro-RO"/>
        </w:rPr>
      </w:pPr>
      <w:r w:rsidRPr="003D2206">
        <w:rPr>
          <w:rFonts w:ascii="Times New Roman" w:hAnsi="Times New Roman"/>
          <w:i/>
          <w:lang w:val="ro-RO"/>
        </w:rPr>
        <w:tab/>
        <w:t>- oxizi de azot</w:t>
      </w:r>
      <w:r w:rsidRPr="003D2206">
        <w:rPr>
          <w:rFonts w:ascii="Times New Roman" w:hAnsi="Times New Roman"/>
          <w:i/>
          <w:lang w:val="ro-RO"/>
        </w:rPr>
        <w:tab/>
      </w:r>
      <w:r w:rsidRPr="003D2206">
        <w:rPr>
          <w:rFonts w:ascii="Times New Roman" w:hAnsi="Times New Roman"/>
          <w:i/>
          <w:lang w:val="ro-RO"/>
        </w:rPr>
        <w:tab/>
      </w:r>
      <w:r w:rsidRPr="003D2206">
        <w:rPr>
          <w:rFonts w:ascii="Times New Roman" w:hAnsi="Times New Roman"/>
          <w:i/>
          <w:lang w:val="ro-RO"/>
        </w:rPr>
        <w:tab/>
        <w:t>: 500 mg/</w:t>
      </w:r>
      <w:proofErr w:type="spellStart"/>
      <w:r w:rsidRPr="003D2206">
        <w:rPr>
          <w:rFonts w:ascii="Times New Roman" w:hAnsi="Times New Roman"/>
          <w:i/>
          <w:lang w:val="ro-RO"/>
        </w:rPr>
        <w:t>mcN</w:t>
      </w:r>
      <w:proofErr w:type="spellEnd"/>
      <w:r w:rsidRPr="003D2206">
        <w:rPr>
          <w:rFonts w:ascii="Times New Roman" w:hAnsi="Times New Roman"/>
          <w:i/>
          <w:lang w:val="ro-RO"/>
        </w:rPr>
        <w:t xml:space="preserve"> la un conţinut de 6 % volum oxigen al efluentului gazos.</w:t>
      </w:r>
    </w:p>
    <w:p w:rsidR="00B51E03" w:rsidRPr="003D2206" w:rsidRDefault="00B51E03" w:rsidP="003D2206">
      <w:pPr>
        <w:autoSpaceDE w:val="0"/>
        <w:autoSpaceDN w:val="0"/>
        <w:adjustRightInd w:val="0"/>
        <w:spacing w:after="0" w:line="240" w:lineRule="auto"/>
        <w:jc w:val="both"/>
        <w:rPr>
          <w:rFonts w:ascii="Times New Roman" w:hAnsi="Times New Roman"/>
          <w:i/>
          <w:lang w:val="ro-RO"/>
        </w:rPr>
      </w:pPr>
      <w:r w:rsidRPr="003D2206">
        <w:rPr>
          <w:rFonts w:ascii="Times New Roman" w:hAnsi="Times New Roman"/>
          <w:i/>
          <w:lang w:val="ro-RO"/>
        </w:rPr>
        <w:tab/>
        <w:t>Este interzisă folosirea deşeurilor de cauciuc, a maselor plastice şi a lemnelor de foc acoperite cu produse sintetice sau tratate cu produse de conservare, drept combustibil pentru încălzit</w:t>
      </w:r>
    </w:p>
    <w:p w:rsidR="00B51E03" w:rsidRPr="002635F4" w:rsidRDefault="00B51E03" w:rsidP="00B51E03">
      <w:pPr>
        <w:autoSpaceDE w:val="0"/>
        <w:autoSpaceDN w:val="0"/>
        <w:adjustRightInd w:val="0"/>
        <w:spacing w:after="0" w:line="240" w:lineRule="auto"/>
        <w:jc w:val="both"/>
        <w:rPr>
          <w:rFonts w:ascii="Times New Roman" w:hAnsi="Times New Roman"/>
          <w:sz w:val="24"/>
          <w:szCs w:val="24"/>
        </w:rPr>
      </w:pPr>
    </w:p>
    <w:p w:rsidR="00B51E03" w:rsidRPr="00522DB9" w:rsidRDefault="00B51E03" w:rsidP="00B51E03">
      <w:pPr>
        <w:autoSpaceDE w:val="0"/>
        <w:autoSpaceDN w:val="0"/>
        <w:adjustRightInd w:val="0"/>
        <w:spacing w:after="0" w:line="240" w:lineRule="auto"/>
        <w:jc w:val="both"/>
        <w:rPr>
          <w:rFonts w:ascii="Arial" w:hAnsi="Arial" w:cs="Arial"/>
          <w:sz w:val="24"/>
          <w:szCs w:val="24"/>
        </w:rPr>
      </w:pPr>
      <w:r w:rsidRPr="002635F4">
        <w:rPr>
          <w:rFonts w:ascii="Times New Roman" w:hAnsi="Times New Roman"/>
          <w:sz w:val="24"/>
          <w:szCs w:val="24"/>
        </w:rPr>
        <w:t xml:space="preserve">    </w:t>
      </w:r>
      <w:proofErr w:type="spellStart"/>
      <w:r w:rsidRPr="002635F4">
        <w:rPr>
          <w:rFonts w:ascii="Times New Roman" w:hAnsi="Times New Roman"/>
          <w:sz w:val="24"/>
          <w:szCs w:val="24"/>
        </w:rPr>
        <w:t>Proiectul</w:t>
      </w:r>
      <w:proofErr w:type="spellEnd"/>
      <w:r w:rsidRPr="002635F4">
        <w:rPr>
          <w:rFonts w:ascii="Times New Roman" w:hAnsi="Times New Roman"/>
          <w:sz w:val="24"/>
          <w:szCs w:val="24"/>
        </w:rPr>
        <w:t xml:space="preserve"> </w:t>
      </w:r>
      <w:proofErr w:type="spellStart"/>
      <w:r w:rsidRPr="002635F4">
        <w:rPr>
          <w:rFonts w:ascii="Times New Roman" w:hAnsi="Times New Roman"/>
          <w:sz w:val="24"/>
          <w:szCs w:val="24"/>
        </w:rPr>
        <w:t>propus</w:t>
      </w:r>
      <w:proofErr w:type="spellEnd"/>
      <w:r w:rsidRPr="002635F4">
        <w:rPr>
          <w:rFonts w:ascii="Times New Roman" w:hAnsi="Times New Roman"/>
          <w:sz w:val="24"/>
          <w:szCs w:val="24"/>
        </w:rPr>
        <w:t xml:space="preserve"> nu </w:t>
      </w:r>
      <w:proofErr w:type="spellStart"/>
      <w:r w:rsidRPr="002635F4">
        <w:rPr>
          <w:rFonts w:ascii="Times New Roman" w:hAnsi="Times New Roman"/>
          <w:sz w:val="24"/>
          <w:szCs w:val="24"/>
        </w:rPr>
        <w:t>necesită</w:t>
      </w:r>
      <w:proofErr w:type="spellEnd"/>
      <w:r w:rsidRPr="002635F4">
        <w:rPr>
          <w:rFonts w:ascii="Times New Roman" w:hAnsi="Times New Roman"/>
          <w:sz w:val="24"/>
          <w:szCs w:val="24"/>
        </w:rPr>
        <w:t xml:space="preserve"> </w:t>
      </w:r>
      <w:proofErr w:type="spellStart"/>
      <w:r w:rsidRPr="002635F4">
        <w:rPr>
          <w:rFonts w:ascii="Times New Roman" w:hAnsi="Times New Roman"/>
          <w:sz w:val="24"/>
          <w:szCs w:val="24"/>
        </w:rPr>
        <w:t>parcurgerea</w:t>
      </w:r>
      <w:proofErr w:type="spellEnd"/>
      <w:r w:rsidRPr="002635F4">
        <w:rPr>
          <w:rFonts w:ascii="Times New Roman" w:hAnsi="Times New Roman"/>
          <w:sz w:val="24"/>
          <w:szCs w:val="24"/>
        </w:rPr>
        <w:t xml:space="preserve"> </w:t>
      </w:r>
      <w:proofErr w:type="spellStart"/>
      <w:r w:rsidRPr="002635F4">
        <w:rPr>
          <w:rFonts w:ascii="Times New Roman" w:hAnsi="Times New Roman"/>
          <w:sz w:val="24"/>
          <w:szCs w:val="24"/>
        </w:rPr>
        <w:t>celorlalte</w:t>
      </w:r>
      <w:proofErr w:type="spellEnd"/>
      <w:r w:rsidRPr="002635F4">
        <w:rPr>
          <w:rFonts w:ascii="Times New Roman" w:hAnsi="Times New Roman"/>
          <w:sz w:val="24"/>
          <w:szCs w:val="24"/>
        </w:rPr>
        <w:t xml:space="preserve"> </w:t>
      </w:r>
      <w:proofErr w:type="spellStart"/>
      <w:r w:rsidRPr="002635F4">
        <w:rPr>
          <w:rFonts w:ascii="Times New Roman" w:hAnsi="Times New Roman"/>
          <w:sz w:val="24"/>
          <w:szCs w:val="24"/>
        </w:rPr>
        <w:t>etape</w:t>
      </w:r>
      <w:proofErr w:type="spellEnd"/>
      <w:r w:rsidRPr="002635F4">
        <w:rPr>
          <w:rFonts w:ascii="Times New Roman" w:hAnsi="Times New Roman"/>
          <w:sz w:val="24"/>
          <w:szCs w:val="24"/>
        </w:rPr>
        <w:t xml:space="preserve"> ale </w:t>
      </w:r>
      <w:proofErr w:type="spellStart"/>
      <w:r w:rsidRPr="002635F4">
        <w:rPr>
          <w:rFonts w:ascii="Times New Roman" w:hAnsi="Times New Roman"/>
          <w:sz w:val="24"/>
          <w:szCs w:val="24"/>
        </w:rPr>
        <w:t>procedurii</w:t>
      </w:r>
      <w:proofErr w:type="spellEnd"/>
      <w:r w:rsidRPr="002635F4">
        <w:rPr>
          <w:rFonts w:ascii="Times New Roman" w:hAnsi="Times New Roman"/>
          <w:sz w:val="24"/>
          <w:szCs w:val="24"/>
        </w:rPr>
        <w:t xml:space="preserve"> de </w:t>
      </w:r>
      <w:proofErr w:type="spellStart"/>
      <w:r w:rsidRPr="002635F4">
        <w:rPr>
          <w:rFonts w:ascii="Times New Roman" w:hAnsi="Times New Roman"/>
          <w:sz w:val="24"/>
          <w:szCs w:val="24"/>
        </w:rPr>
        <w:t>evaluare</w:t>
      </w:r>
      <w:proofErr w:type="spellEnd"/>
      <w:r w:rsidRPr="002635F4">
        <w:rPr>
          <w:rFonts w:ascii="Times New Roman" w:hAnsi="Times New Roman"/>
          <w:sz w:val="24"/>
          <w:szCs w:val="24"/>
        </w:rPr>
        <w:t xml:space="preserve"> </w:t>
      </w:r>
      <w:proofErr w:type="spellStart"/>
      <w:r w:rsidRPr="002635F4">
        <w:rPr>
          <w:rFonts w:ascii="Times New Roman" w:hAnsi="Times New Roman"/>
          <w:sz w:val="24"/>
          <w:szCs w:val="24"/>
        </w:rPr>
        <w:t>adecvată</w:t>
      </w:r>
      <w:proofErr w:type="spellEnd"/>
      <w:r w:rsidRPr="002635F4">
        <w:rPr>
          <w:rFonts w:ascii="Times New Roman" w:hAnsi="Times New Roman"/>
          <w:sz w:val="24"/>
          <w:szCs w:val="24"/>
        </w:rPr>
        <w:t xml:space="preserve"> (se </w:t>
      </w:r>
      <w:proofErr w:type="spellStart"/>
      <w:r w:rsidRPr="002635F4">
        <w:rPr>
          <w:rFonts w:ascii="Times New Roman" w:hAnsi="Times New Roman"/>
          <w:sz w:val="24"/>
          <w:szCs w:val="24"/>
        </w:rPr>
        <w:t>aplică</w:t>
      </w:r>
      <w:proofErr w:type="spellEnd"/>
      <w:r w:rsidRPr="002635F4">
        <w:rPr>
          <w:rFonts w:ascii="Times New Roman" w:hAnsi="Times New Roman"/>
          <w:sz w:val="24"/>
          <w:szCs w:val="24"/>
        </w:rPr>
        <w:t xml:space="preserve"> </w:t>
      </w:r>
      <w:proofErr w:type="spellStart"/>
      <w:r w:rsidRPr="002635F4">
        <w:rPr>
          <w:rFonts w:ascii="Times New Roman" w:hAnsi="Times New Roman"/>
          <w:sz w:val="24"/>
          <w:szCs w:val="24"/>
        </w:rPr>
        <w:t>pentru</w:t>
      </w:r>
      <w:proofErr w:type="spellEnd"/>
      <w:r w:rsidRPr="002635F4">
        <w:rPr>
          <w:rFonts w:ascii="Times New Roman" w:hAnsi="Times New Roman"/>
          <w:sz w:val="24"/>
          <w:szCs w:val="24"/>
        </w:rPr>
        <w:t xml:space="preserve"> </w:t>
      </w:r>
      <w:proofErr w:type="spellStart"/>
      <w:r w:rsidRPr="002635F4">
        <w:rPr>
          <w:rFonts w:ascii="Times New Roman" w:hAnsi="Times New Roman"/>
          <w:sz w:val="24"/>
          <w:szCs w:val="24"/>
        </w:rPr>
        <w:t>proiectele</w:t>
      </w:r>
      <w:proofErr w:type="spellEnd"/>
      <w:r w:rsidRPr="002635F4">
        <w:rPr>
          <w:rFonts w:ascii="Times New Roman" w:hAnsi="Times New Roman"/>
          <w:sz w:val="24"/>
          <w:szCs w:val="24"/>
        </w:rPr>
        <w:t xml:space="preserve"> </w:t>
      </w:r>
      <w:proofErr w:type="spellStart"/>
      <w:r w:rsidRPr="002635F4">
        <w:rPr>
          <w:rFonts w:ascii="Times New Roman" w:hAnsi="Times New Roman"/>
          <w:sz w:val="24"/>
          <w:szCs w:val="24"/>
        </w:rPr>
        <w:t>pentru</w:t>
      </w:r>
      <w:proofErr w:type="spellEnd"/>
      <w:r w:rsidRPr="002635F4">
        <w:rPr>
          <w:rFonts w:ascii="Times New Roman" w:hAnsi="Times New Roman"/>
          <w:sz w:val="24"/>
          <w:szCs w:val="24"/>
        </w:rPr>
        <w:t xml:space="preserve"> care </w:t>
      </w:r>
      <w:proofErr w:type="spellStart"/>
      <w:r w:rsidRPr="002635F4">
        <w:rPr>
          <w:rFonts w:ascii="Times New Roman" w:hAnsi="Times New Roman"/>
          <w:sz w:val="24"/>
          <w:szCs w:val="24"/>
        </w:rPr>
        <w:t>autoritatea</w:t>
      </w:r>
      <w:proofErr w:type="spellEnd"/>
      <w:r w:rsidRPr="002635F4">
        <w:rPr>
          <w:rFonts w:ascii="Times New Roman" w:hAnsi="Times New Roman"/>
          <w:sz w:val="24"/>
          <w:szCs w:val="24"/>
        </w:rPr>
        <w:t xml:space="preserve"> </w:t>
      </w:r>
      <w:proofErr w:type="spellStart"/>
      <w:r w:rsidRPr="002635F4">
        <w:rPr>
          <w:rFonts w:ascii="Times New Roman" w:hAnsi="Times New Roman"/>
          <w:sz w:val="24"/>
          <w:szCs w:val="24"/>
        </w:rPr>
        <w:t>competentă</w:t>
      </w:r>
      <w:proofErr w:type="spellEnd"/>
      <w:r w:rsidRPr="002635F4">
        <w:rPr>
          <w:rFonts w:ascii="Times New Roman" w:hAnsi="Times New Roman"/>
          <w:sz w:val="24"/>
          <w:szCs w:val="24"/>
        </w:rPr>
        <w:t xml:space="preserve"> </w:t>
      </w:r>
      <w:proofErr w:type="spellStart"/>
      <w:r w:rsidRPr="002635F4">
        <w:rPr>
          <w:rFonts w:ascii="Times New Roman" w:hAnsi="Times New Roman"/>
          <w:sz w:val="24"/>
          <w:szCs w:val="24"/>
        </w:rPr>
        <w:t>pentru</w:t>
      </w:r>
      <w:proofErr w:type="spellEnd"/>
      <w:r w:rsidRPr="002635F4">
        <w:rPr>
          <w:rFonts w:ascii="Times New Roman" w:hAnsi="Times New Roman"/>
          <w:sz w:val="24"/>
          <w:szCs w:val="24"/>
        </w:rPr>
        <w:t xml:space="preserve"> </w:t>
      </w:r>
      <w:proofErr w:type="spellStart"/>
      <w:r w:rsidRPr="002635F4">
        <w:rPr>
          <w:rFonts w:ascii="Times New Roman" w:hAnsi="Times New Roman"/>
          <w:sz w:val="24"/>
          <w:szCs w:val="24"/>
        </w:rPr>
        <w:t>protecţia</w:t>
      </w:r>
      <w:proofErr w:type="spellEnd"/>
      <w:r w:rsidRPr="002635F4">
        <w:rPr>
          <w:rFonts w:ascii="Times New Roman" w:hAnsi="Times New Roman"/>
          <w:sz w:val="24"/>
          <w:szCs w:val="24"/>
        </w:rPr>
        <w:t xml:space="preserve"> </w:t>
      </w:r>
      <w:proofErr w:type="spellStart"/>
      <w:r w:rsidRPr="002635F4">
        <w:rPr>
          <w:rFonts w:ascii="Times New Roman" w:hAnsi="Times New Roman"/>
          <w:sz w:val="24"/>
          <w:szCs w:val="24"/>
        </w:rPr>
        <w:t>mediului</w:t>
      </w:r>
      <w:proofErr w:type="spellEnd"/>
      <w:r w:rsidRPr="002635F4">
        <w:rPr>
          <w:rFonts w:ascii="Times New Roman" w:hAnsi="Times New Roman"/>
          <w:sz w:val="24"/>
          <w:szCs w:val="24"/>
        </w:rPr>
        <w:t xml:space="preserve"> a </w:t>
      </w:r>
      <w:proofErr w:type="spellStart"/>
      <w:r w:rsidRPr="002635F4">
        <w:rPr>
          <w:rFonts w:ascii="Times New Roman" w:hAnsi="Times New Roman"/>
          <w:sz w:val="24"/>
          <w:szCs w:val="24"/>
        </w:rPr>
        <w:t>decis</w:t>
      </w:r>
      <w:proofErr w:type="spellEnd"/>
      <w:r w:rsidRPr="002635F4">
        <w:rPr>
          <w:rFonts w:ascii="Times New Roman" w:hAnsi="Times New Roman"/>
          <w:sz w:val="24"/>
          <w:szCs w:val="24"/>
        </w:rPr>
        <w:t xml:space="preserve"> </w:t>
      </w:r>
      <w:proofErr w:type="spellStart"/>
      <w:r w:rsidRPr="002635F4">
        <w:rPr>
          <w:rFonts w:ascii="Times New Roman" w:hAnsi="Times New Roman"/>
          <w:sz w:val="24"/>
          <w:szCs w:val="24"/>
        </w:rPr>
        <w:t>că</w:t>
      </w:r>
      <w:proofErr w:type="spellEnd"/>
      <w:r w:rsidRPr="002635F4">
        <w:rPr>
          <w:rFonts w:ascii="Times New Roman" w:hAnsi="Times New Roman"/>
          <w:sz w:val="24"/>
          <w:szCs w:val="24"/>
        </w:rPr>
        <w:t xml:space="preserve"> nu </w:t>
      </w:r>
      <w:proofErr w:type="spellStart"/>
      <w:proofErr w:type="gramStart"/>
      <w:r w:rsidRPr="002635F4">
        <w:rPr>
          <w:rFonts w:ascii="Times New Roman" w:hAnsi="Times New Roman"/>
          <w:sz w:val="24"/>
          <w:szCs w:val="24"/>
        </w:rPr>
        <w:t>este</w:t>
      </w:r>
      <w:proofErr w:type="spellEnd"/>
      <w:proofErr w:type="gramEnd"/>
      <w:r w:rsidRPr="002635F4">
        <w:rPr>
          <w:rFonts w:ascii="Times New Roman" w:hAnsi="Times New Roman"/>
          <w:sz w:val="24"/>
          <w:szCs w:val="24"/>
        </w:rPr>
        <w:t xml:space="preserve"> </w:t>
      </w:r>
      <w:proofErr w:type="spellStart"/>
      <w:r w:rsidRPr="002635F4">
        <w:rPr>
          <w:rFonts w:ascii="Times New Roman" w:hAnsi="Times New Roman"/>
          <w:sz w:val="24"/>
          <w:szCs w:val="24"/>
        </w:rPr>
        <w:t>necesară</w:t>
      </w:r>
      <w:proofErr w:type="spellEnd"/>
      <w:r w:rsidRPr="002635F4">
        <w:rPr>
          <w:rFonts w:ascii="Times New Roman" w:hAnsi="Times New Roman"/>
          <w:sz w:val="24"/>
          <w:szCs w:val="24"/>
        </w:rPr>
        <w:t xml:space="preserve"> </w:t>
      </w:r>
      <w:proofErr w:type="spellStart"/>
      <w:r w:rsidRPr="002635F4">
        <w:rPr>
          <w:rFonts w:ascii="Times New Roman" w:hAnsi="Times New Roman"/>
          <w:sz w:val="24"/>
          <w:szCs w:val="24"/>
        </w:rPr>
        <w:t>parcurgerea</w:t>
      </w:r>
      <w:proofErr w:type="spellEnd"/>
      <w:r w:rsidRPr="002635F4">
        <w:rPr>
          <w:rFonts w:ascii="Times New Roman" w:hAnsi="Times New Roman"/>
          <w:sz w:val="24"/>
          <w:szCs w:val="24"/>
        </w:rPr>
        <w:t xml:space="preserve"> </w:t>
      </w:r>
      <w:proofErr w:type="spellStart"/>
      <w:r w:rsidRPr="002635F4">
        <w:rPr>
          <w:rFonts w:ascii="Times New Roman" w:hAnsi="Times New Roman"/>
          <w:sz w:val="24"/>
          <w:szCs w:val="24"/>
        </w:rPr>
        <w:t>procedurii</w:t>
      </w:r>
      <w:proofErr w:type="spellEnd"/>
      <w:r w:rsidRPr="002635F4">
        <w:rPr>
          <w:rFonts w:ascii="Times New Roman" w:hAnsi="Times New Roman"/>
          <w:sz w:val="24"/>
          <w:szCs w:val="24"/>
        </w:rPr>
        <w:t xml:space="preserve"> de </w:t>
      </w:r>
      <w:proofErr w:type="spellStart"/>
      <w:r w:rsidRPr="002635F4">
        <w:rPr>
          <w:rFonts w:ascii="Times New Roman" w:hAnsi="Times New Roman"/>
          <w:sz w:val="24"/>
          <w:szCs w:val="24"/>
        </w:rPr>
        <w:t>evaluare</w:t>
      </w:r>
      <w:proofErr w:type="spellEnd"/>
      <w:r w:rsidRPr="002635F4">
        <w:rPr>
          <w:rFonts w:ascii="Times New Roman" w:hAnsi="Times New Roman"/>
          <w:sz w:val="24"/>
          <w:szCs w:val="24"/>
        </w:rPr>
        <w:t xml:space="preserve"> </w:t>
      </w:r>
      <w:proofErr w:type="spellStart"/>
      <w:r w:rsidRPr="002635F4">
        <w:rPr>
          <w:rFonts w:ascii="Times New Roman" w:hAnsi="Times New Roman"/>
          <w:sz w:val="24"/>
          <w:szCs w:val="24"/>
        </w:rPr>
        <w:t>adecvat</w:t>
      </w:r>
      <w:proofErr w:type="spellEnd"/>
      <w:r w:rsidRPr="002635F4">
        <w:rPr>
          <w:rFonts w:ascii="Times New Roman" w:hAnsi="Times New Roman"/>
          <w:sz w:val="24"/>
          <w:szCs w:val="24"/>
          <w:lang w:val="ro-RO"/>
        </w:rPr>
        <w:t>ă)</w:t>
      </w:r>
      <w:r w:rsidRPr="00522DB9">
        <w:rPr>
          <w:rFonts w:ascii="Arial" w:hAnsi="Arial" w:cs="Arial"/>
          <w:sz w:val="24"/>
          <w:szCs w:val="24"/>
          <w:lang w:val="ro-RO"/>
        </w:rPr>
        <w:t>.</w:t>
      </w:r>
    </w:p>
    <w:p w:rsidR="00B51E03" w:rsidRPr="00447422" w:rsidRDefault="00B51E03" w:rsidP="00B51E03">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1B68DC" w:rsidRPr="000F6372" w:rsidRDefault="001B68DC" w:rsidP="000F6372">
      <w:pPr>
        <w:pStyle w:val="BodyText"/>
        <w:ind w:right="-16" w:firstLine="720"/>
        <w:jc w:val="both"/>
        <w:rPr>
          <w:rFonts w:ascii="Times New Roman" w:hAnsi="Times New Roman"/>
          <w:i/>
          <w:lang w:val="ro-RO"/>
        </w:rPr>
      </w:pPr>
      <w:r w:rsidRPr="000F6372">
        <w:rPr>
          <w:rFonts w:ascii="Times New Roman" w:hAnsi="Times New Roman"/>
          <w:i/>
          <w:lang w:val="ro-RO"/>
        </w:rPr>
        <w:t>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E771A5" w:rsidRPr="000F6372" w:rsidRDefault="00E771A5" w:rsidP="00E771A5">
      <w:pPr>
        <w:autoSpaceDE w:val="0"/>
        <w:autoSpaceDN w:val="0"/>
        <w:adjustRightInd w:val="0"/>
        <w:spacing w:after="0" w:line="240" w:lineRule="auto"/>
        <w:jc w:val="both"/>
        <w:rPr>
          <w:rFonts w:ascii="Times New Roman" w:hAnsi="Times New Roman"/>
          <w:i/>
          <w:lang w:val="ro-RO"/>
        </w:rPr>
      </w:pPr>
      <w:r w:rsidRPr="000F6372">
        <w:rPr>
          <w:rFonts w:ascii="Times New Roman" w:hAnsi="Times New Roman"/>
          <w:i/>
          <w:lang w:val="ro-RO"/>
        </w:rPr>
        <w:t>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1B68DC" w:rsidRPr="000F6372" w:rsidRDefault="001B68DC" w:rsidP="001B68DC">
      <w:pPr>
        <w:pStyle w:val="BodyText"/>
        <w:ind w:right="-16"/>
        <w:jc w:val="both"/>
        <w:rPr>
          <w:rFonts w:ascii="Times New Roman" w:hAnsi="Times New Roman"/>
          <w:b/>
          <w:lang w:val="ro-RO"/>
        </w:rPr>
      </w:pPr>
      <w:r w:rsidRPr="000F6372">
        <w:rPr>
          <w:rFonts w:ascii="Times New Roman" w:hAnsi="Times New Roman"/>
          <w:b/>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A32EA7" w:rsidRPr="000F6372" w:rsidRDefault="00A32EA7" w:rsidP="008414A0">
      <w:pPr>
        <w:spacing w:after="0" w:line="240" w:lineRule="auto"/>
        <w:jc w:val="both"/>
        <w:rPr>
          <w:rFonts w:ascii="Times New Roman" w:hAnsi="Times New Roman"/>
          <w:b/>
          <w:i/>
          <w:sz w:val="24"/>
          <w:szCs w:val="24"/>
          <w:lang w:val="ro-RO"/>
        </w:rPr>
      </w:pPr>
      <w:r w:rsidRPr="000F6372">
        <w:rPr>
          <w:rFonts w:ascii="Times New Roman" w:hAnsi="Times New Roman"/>
          <w:b/>
          <w:i/>
          <w:sz w:val="24"/>
          <w:szCs w:val="24"/>
          <w:lang w:val="ro-RO"/>
        </w:rPr>
        <w:t>Nerespectarea prevederilor prezentei decizii atrage suspendarea sau anularea acesteia, după caz, în conformitate cu prevederile legale.</w:t>
      </w:r>
    </w:p>
    <w:p w:rsidR="00A32EA7" w:rsidRPr="00B96B49" w:rsidRDefault="00A32EA7" w:rsidP="00A32EA7">
      <w:pPr>
        <w:pStyle w:val="BodyTextIndent"/>
        <w:spacing w:after="0" w:line="240" w:lineRule="auto"/>
        <w:ind w:left="0"/>
        <w:jc w:val="both"/>
        <w:rPr>
          <w:rFonts w:ascii="Times New Roman" w:hAnsi="Times New Roman"/>
          <w:b/>
          <w:sz w:val="24"/>
          <w:szCs w:val="24"/>
          <w:lang w:val="ro-RO"/>
        </w:rPr>
      </w:pPr>
    </w:p>
    <w:p w:rsidR="00A32EA7" w:rsidRPr="00B96B49" w:rsidRDefault="00A32EA7" w:rsidP="00A32EA7">
      <w:pPr>
        <w:spacing w:after="0" w:line="240" w:lineRule="auto"/>
        <w:jc w:val="both"/>
        <w:rPr>
          <w:rFonts w:ascii="Times New Roman" w:hAnsi="Times New Roman"/>
          <w:b/>
          <w:sz w:val="24"/>
          <w:szCs w:val="24"/>
          <w:u w:val="single"/>
          <w:lang w:val="ro-RO"/>
        </w:rPr>
      </w:pPr>
      <w:r w:rsidRPr="00B96B49">
        <w:rPr>
          <w:rFonts w:ascii="Times New Roman" w:hAnsi="Times New Roman"/>
          <w:sz w:val="24"/>
          <w:szCs w:val="24"/>
          <w:lang w:val="ro-RO"/>
        </w:rPr>
        <w:t xml:space="preserve">Prezenta decizie poate fi contestată în conformitate cu prevederile </w:t>
      </w:r>
      <w:r w:rsidRPr="00B96B49">
        <w:rPr>
          <w:rFonts w:ascii="Times New Roman" w:hAnsi="Times New Roman"/>
          <w:sz w:val="24"/>
          <w:szCs w:val="24"/>
          <w:u w:val="single"/>
          <w:lang w:val="ro-RO"/>
        </w:rPr>
        <w:t>Hotărârii Guvernului nr. 445/2009</w:t>
      </w:r>
      <w:r w:rsidRPr="00B96B49">
        <w:rPr>
          <w:rFonts w:ascii="Times New Roman" w:hAnsi="Times New Roman"/>
          <w:sz w:val="24"/>
          <w:szCs w:val="24"/>
          <w:lang w:val="ro-RO"/>
        </w:rPr>
        <w:t xml:space="preserve"> şi ale </w:t>
      </w:r>
      <w:r w:rsidRPr="00B96B49">
        <w:rPr>
          <w:rFonts w:ascii="Times New Roman" w:hAnsi="Times New Roman"/>
          <w:sz w:val="24"/>
          <w:szCs w:val="24"/>
          <w:u w:val="single"/>
          <w:lang w:val="ro-RO"/>
        </w:rPr>
        <w:t>Legii</w:t>
      </w:r>
      <w:r w:rsidRPr="00B96B49">
        <w:rPr>
          <w:rFonts w:ascii="Times New Roman" w:hAnsi="Times New Roman"/>
          <w:sz w:val="24"/>
          <w:szCs w:val="24"/>
          <w:lang w:val="ro-RO"/>
        </w:rPr>
        <w:t xml:space="preserve"> contenciosului administrativ nr. 554/2004, cu modificările şi completările ulterioare.</w:t>
      </w:r>
    </w:p>
    <w:p w:rsidR="00A32EA7" w:rsidRPr="00B96B49" w:rsidRDefault="00A32EA7" w:rsidP="00A32EA7">
      <w:pPr>
        <w:spacing w:after="0" w:line="240" w:lineRule="auto"/>
        <w:rPr>
          <w:rFonts w:ascii="Times New Roman" w:hAnsi="Times New Roman"/>
          <w:sz w:val="24"/>
          <w:szCs w:val="24"/>
          <w:lang w:val="ro-RO"/>
        </w:rPr>
      </w:pPr>
    </w:p>
    <w:p w:rsidR="00D60D31" w:rsidRPr="00B96B49" w:rsidRDefault="00D60D31" w:rsidP="00E15479">
      <w:pPr>
        <w:spacing w:after="0" w:line="240" w:lineRule="auto"/>
        <w:jc w:val="center"/>
        <w:rPr>
          <w:rFonts w:ascii="Times New Roman" w:hAnsi="Times New Roman"/>
          <w:b/>
          <w:sz w:val="24"/>
          <w:szCs w:val="24"/>
          <w:lang w:val="ro-RO"/>
        </w:rPr>
      </w:pPr>
    </w:p>
    <w:p w:rsidR="001B68DC" w:rsidRPr="00B96B49" w:rsidRDefault="001B68DC" w:rsidP="001B68DC">
      <w:pPr>
        <w:spacing w:after="0" w:line="240" w:lineRule="auto"/>
        <w:rPr>
          <w:rFonts w:ascii="Times New Roman" w:hAnsi="Times New Roman"/>
          <w:sz w:val="24"/>
          <w:szCs w:val="24"/>
          <w:lang w:val="ro-RO"/>
        </w:rPr>
      </w:pPr>
      <w:r w:rsidRPr="00B96B49">
        <w:rPr>
          <w:rFonts w:ascii="Times New Roman" w:hAnsi="Times New Roman"/>
          <w:sz w:val="24"/>
          <w:szCs w:val="24"/>
          <w:lang w:val="ro-RO"/>
        </w:rPr>
        <w:t xml:space="preserve">DIRECTOR EXECUTIV              </w:t>
      </w:r>
      <w:r w:rsidRPr="00B96B49">
        <w:rPr>
          <w:rFonts w:ascii="Times New Roman" w:hAnsi="Times New Roman"/>
          <w:sz w:val="24"/>
          <w:szCs w:val="24"/>
          <w:lang w:val="ro-RO"/>
        </w:rPr>
        <w:tab/>
      </w:r>
      <w:r w:rsidRPr="00B96B49">
        <w:rPr>
          <w:rFonts w:ascii="Times New Roman" w:hAnsi="Times New Roman"/>
          <w:sz w:val="24"/>
          <w:szCs w:val="24"/>
          <w:lang w:val="ro-RO"/>
        </w:rPr>
        <w:tab/>
        <w:t xml:space="preserve">           </w:t>
      </w:r>
    </w:p>
    <w:p w:rsidR="001B68DC" w:rsidRPr="00B96B49" w:rsidRDefault="001B68DC" w:rsidP="001B68DC">
      <w:pPr>
        <w:spacing w:after="0" w:line="240" w:lineRule="auto"/>
        <w:ind w:right="-1080"/>
        <w:rPr>
          <w:rFonts w:ascii="Times New Roman" w:hAnsi="Times New Roman"/>
          <w:sz w:val="24"/>
          <w:szCs w:val="24"/>
          <w:lang w:val="ro-RO"/>
        </w:rPr>
      </w:pPr>
      <w:r w:rsidRPr="00B96B49">
        <w:rPr>
          <w:rFonts w:ascii="Times New Roman" w:hAnsi="Times New Roman"/>
          <w:sz w:val="24"/>
          <w:szCs w:val="24"/>
          <w:lang w:val="ro-RO"/>
        </w:rPr>
        <w:t xml:space="preserve">ing. DOMOKOS László József                                  </w:t>
      </w:r>
    </w:p>
    <w:p w:rsidR="001B68DC" w:rsidRPr="00B96B49" w:rsidRDefault="001B68DC" w:rsidP="001B68DC">
      <w:pPr>
        <w:spacing w:after="0" w:line="240" w:lineRule="auto"/>
        <w:ind w:right="-1080"/>
        <w:rPr>
          <w:rFonts w:ascii="Times New Roman" w:hAnsi="Times New Roman"/>
          <w:sz w:val="24"/>
          <w:szCs w:val="24"/>
          <w:lang w:val="ro-RO"/>
        </w:rPr>
      </w:pPr>
    </w:p>
    <w:p w:rsidR="001B68DC" w:rsidRDefault="001B68DC" w:rsidP="001B68DC">
      <w:pPr>
        <w:spacing w:after="0" w:line="240" w:lineRule="auto"/>
        <w:ind w:right="-1080"/>
        <w:rPr>
          <w:rFonts w:ascii="Times New Roman" w:hAnsi="Times New Roman"/>
          <w:sz w:val="24"/>
          <w:szCs w:val="24"/>
          <w:lang w:val="ro-RO"/>
        </w:rPr>
      </w:pPr>
    </w:p>
    <w:p w:rsidR="000F6372" w:rsidRPr="00B96B49" w:rsidRDefault="000F6372" w:rsidP="001B68DC">
      <w:pPr>
        <w:spacing w:after="0" w:line="240" w:lineRule="auto"/>
        <w:ind w:right="-1080"/>
        <w:rPr>
          <w:rFonts w:ascii="Times New Roman" w:hAnsi="Times New Roman"/>
          <w:sz w:val="24"/>
          <w:szCs w:val="24"/>
          <w:lang w:val="ro-RO"/>
        </w:rPr>
      </w:pPr>
    </w:p>
    <w:p w:rsidR="001B68DC" w:rsidRPr="00B96B49" w:rsidRDefault="001B68DC" w:rsidP="001B68DC">
      <w:pPr>
        <w:spacing w:after="0" w:line="240" w:lineRule="auto"/>
        <w:ind w:right="-1080"/>
        <w:rPr>
          <w:rFonts w:ascii="Times New Roman" w:hAnsi="Times New Roman"/>
          <w:sz w:val="24"/>
          <w:szCs w:val="24"/>
          <w:lang w:val="ro-RO"/>
        </w:rPr>
      </w:pPr>
      <w:r w:rsidRPr="00B96B49">
        <w:rPr>
          <w:rFonts w:ascii="Times New Roman" w:hAnsi="Times New Roman"/>
          <w:sz w:val="24"/>
          <w:szCs w:val="24"/>
          <w:lang w:val="ro-RO"/>
        </w:rPr>
        <w:t>ŞEF SERVICIU  AAA</w:t>
      </w:r>
    </w:p>
    <w:p w:rsidR="001B68DC" w:rsidRPr="00B96B49" w:rsidRDefault="001B68DC" w:rsidP="001B68DC">
      <w:pPr>
        <w:spacing w:after="0" w:line="240" w:lineRule="auto"/>
        <w:ind w:right="-1080"/>
        <w:rPr>
          <w:rFonts w:ascii="Times New Roman" w:hAnsi="Times New Roman"/>
          <w:sz w:val="24"/>
          <w:szCs w:val="24"/>
          <w:lang w:val="ro-RO"/>
        </w:rPr>
      </w:pPr>
      <w:r w:rsidRPr="00B96B49">
        <w:rPr>
          <w:rFonts w:ascii="Times New Roman" w:hAnsi="Times New Roman"/>
          <w:sz w:val="24"/>
          <w:szCs w:val="24"/>
          <w:lang w:val="ro-RO"/>
        </w:rPr>
        <w:t xml:space="preserve"> ing. LÁSZLÓ Anna </w:t>
      </w:r>
    </w:p>
    <w:p w:rsidR="001B68DC" w:rsidRPr="00B96B49" w:rsidRDefault="001B68DC" w:rsidP="001B68DC">
      <w:pPr>
        <w:spacing w:after="0" w:line="240" w:lineRule="auto"/>
        <w:ind w:right="-1080"/>
        <w:rPr>
          <w:rFonts w:ascii="Times New Roman" w:hAnsi="Times New Roman"/>
          <w:sz w:val="24"/>
          <w:szCs w:val="24"/>
          <w:lang w:val="ro-RO"/>
        </w:rPr>
      </w:pPr>
    </w:p>
    <w:p w:rsidR="001B68DC" w:rsidRDefault="001B68DC" w:rsidP="001B68DC">
      <w:pPr>
        <w:spacing w:after="0" w:line="240" w:lineRule="auto"/>
        <w:ind w:right="-1080"/>
        <w:rPr>
          <w:rFonts w:ascii="Times New Roman" w:hAnsi="Times New Roman"/>
          <w:sz w:val="24"/>
          <w:szCs w:val="24"/>
          <w:lang w:val="ro-RO"/>
        </w:rPr>
      </w:pPr>
    </w:p>
    <w:p w:rsidR="000F6372" w:rsidRDefault="000F6372" w:rsidP="001B68DC">
      <w:pPr>
        <w:spacing w:after="0" w:line="240" w:lineRule="auto"/>
        <w:ind w:right="-1080"/>
        <w:rPr>
          <w:rFonts w:ascii="Times New Roman" w:hAnsi="Times New Roman"/>
          <w:sz w:val="24"/>
          <w:szCs w:val="24"/>
          <w:lang w:val="ro-RO"/>
        </w:rPr>
      </w:pPr>
    </w:p>
    <w:p w:rsidR="001B68DC" w:rsidRDefault="001B68DC" w:rsidP="001B68DC">
      <w:pPr>
        <w:spacing w:after="0" w:line="240" w:lineRule="auto"/>
        <w:ind w:right="-1080"/>
        <w:rPr>
          <w:rFonts w:ascii="Times New Roman" w:hAnsi="Times New Roman"/>
          <w:sz w:val="24"/>
          <w:szCs w:val="24"/>
          <w:lang w:val="ro-RO"/>
        </w:rPr>
      </w:pPr>
      <w:r w:rsidRPr="00B96B49">
        <w:rPr>
          <w:rFonts w:ascii="Times New Roman" w:hAnsi="Times New Roman"/>
          <w:sz w:val="24"/>
          <w:szCs w:val="24"/>
          <w:lang w:val="ro-RO"/>
        </w:rPr>
        <w:t xml:space="preserve"> ÎNTOCMIT,</w:t>
      </w:r>
    </w:p>
    <w:p w:rsidR="000F6372" w:rsidRDefault="000F6372" w:rsidP="000F6372">
      <w:pPr>
        <w:spacing w:after="0" w:line="360" w:lineRule="auto"/>
        <w:rPr>
          <w:rFonts w:ascii="Arial" w:hAnsi="Arial" w:cs="Arial"/>
          <w:bCs/>
          <w:sz w:val="24"/>
          <w:szCs w:val="24"/>
          <w:lang w:val="ro-RO"/>
        </w:rPr>
      </w:pPr>
      <w:proofErr w:type="spellStart"/>
      <w:proofErr w:type="gramStart"/>
      <w:r>
        <w:rPr>
          <w:rFonts w:ascii="Garamond" w:hAnsi="Garamond" w:cs="Garamond"/>
        </w:rPr>
        <w:t>ing</w:t>
      </w:r>
      <w:proofErr w:type="spellEnd"/>
      <w:proofErr w:type="gramEnd"/>
      <w:r>
        <w:rPr>
          <w:rFonts w:ascii="Garamond" w:hAnsi="Garamond" w:cs="Garamond"/>
        </w:rPr>
        <w:t xml:space="preserve">. </w:t>
      </w:r>
      <w:proofErr w:type="gramStart"/>
      <w:r>
        <w:rPr>
          <w:rFonts w:ascii="Garamond" w:hAnsi="Garamond" w:cs="Garamond"/>
        </w:rPr>
        <w:t>SZAB</w:t>
      </w:r>
      <w:r>
        <w:rPr>
          <w:rFonts w:ascii="Garamond" w:hAnsi="Garamond" w:cs="Garamond"/>
          <w:lang w:val="hu-HU"/>
        </w:rPr>
        <w:t>Ó  István</w:t>
      </w:r>
      <w:proofErr w:type="gramEnd"/>
    </w:p>
    <w:p w:rsidR="00E546B1" w:rsidRPr="00B96B49" w:rsidRDefault="00E546B1" w:rsidP="00EE1DEA">
      <w:pPr>
        <w:tabs>
          <w:tab w:val="left" w:pos="0"/>
        </w:tabs>
        <w:spacing w:after="0" w:line="240" w:lineRule="auto"/>
        <w:jc w:val="center"/>
        <w:outlineLvl w:val="0"/>
        <w:rPr>
          <w:rFonts w:ascii="Times New Roman" w:hAnsi="Times New Roman"/>
          <w:b/>
          <w:sz w:val="24"/>
          <w:szCs w:val="24"/>
          <w:lang w:val="ro-RO"/>
        </w:rPr>
      </w:pPr>
    </w:p>
    <w:sectPr w:rsidR="00E546B1" w:rsidRPr="00B96B49" w:rsidSect="006D7898">
      <w:footerReference w:type="default" r:id="rId11"/>
      <w:pgSz w:w="11907" w:h="16840" w:code="9"/>
      <w:pgMar w:top="425" w:right="851" w:bottom="851" w:left="992" w:header="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7FA" w:rsidRDefault="00BA07FA" w:rsidP="0010560A">
      <w:pPr>
        <w:spacing w:after="0" w:line="240" w:lineRule="auto"/>
      </w:pPr>
      <w:r>
        <w:separator/>
      </w:r>
    </w:p>
  </w:endnote>
  <w:endnote w:type="continuationSeparator" w:id="0">
    <w:p w:rsidR="00BA07FA" w:rsidRDefault="00BA07F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AD" w:rsidRPr="005D393B" w:rsidRDefault="00E800AD" w:rsidP="00E800AD">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10795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8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" strokecolor="#00214e" strokeweight="1.5pt"/>
          </w:pict>
        </mc:Fallback>
      </mc:AlternateContent>
    </w:r>
    <w:r w:rsidR="00BA07FA">
      <w:rPr>
        <w:rFonts w:ascii="Times New Roman" w:hAnsi="Times New Roman"/>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67" DrawAspect="Content" ObjectID="_1584777071" r:id="rId2"/>
      </w:pict>
    </w:r>
    <w:r w:rsidRPr="005D393B">
      <w:rPr>
        <w:rFonts w:ascii="Times New Roman" w:hAnsi="Times New Roman"/>
        <w:b/>
        <w:sz w:val="24"/>
        <w:szCs w:val="24"/>
        <w:lang w:val="ro-RO"/>
      </w:rPr>
      <w:t>AGENŢIA PENTRU PROTECŢIA MEDIULUI HARGHITA</w:t>
    </w:r>
  </w:p>
  <w:p w:rsidR="00E800AD" w:rsidRPr="005D393B" w:rsidRDefault="00E800AD" w:rsidP="00E800AD">
    <w:pPr>
      <w:pStyle w:val="Header"/>
      <w:tabs>
        <w:tab w:val="clear" w:pos="4680"/>
      </w:tabs>
      <w:jc w:val="center"/>
      <w:rPr>
        <w:rFonts w:ascii="Times New Roman" w:hAnsi="Times New Roman"/>
        <w:sz w:val="24"/>
        <w:szCs w:val="24"/>
        <w:lang w:val="ro-RO"/>
      </w:rPr>
    </w:pPr>
    <w:r w:rsidRPr="005D393B">
      <w:rPr>
        <w:rFonts w:ascii="Times New Roman" w:hAnsi="Times New Roman"/>
        <w:sz w:val="24"/>
        <w:szCs w:val="24"/>
        <w:lang w:val="ro-RO"/>
      </w:rPr>
      <w:t xml:space="preserve">Miercurea Ciuc, str. Márton </w:t>
    </w:r>
    <w:proofErr w:type="spellStart"/>
    <w:r w:rsidRPr="005D393B">
      <w:rPr>
        <w:rFonts w:ascii="Times New Roman" w:hAnsi="Times New Roman"/>
        <w:sz w:val="24"/>
        <w:szCs w:val="24"/>
        <w:lang w:val="ro-RO"/>
      </w:rPr>
      <w:t>Áron</w:t>
    </w:r>
    <w:proofErr w:type="spellEnd"/>
    <w:r w:rsidRPr="005D393B">
      <w:rPr>
        <w:rFonts w:ascii="Times New Roman" w:hAnsi="Times New Roman"/>
        <w:sz w:val="24"/>
        <w:szCs w:val="24"/>
        <w:lang w:val="ro-RO"/>
      </w:rPr>
      <w:t>, nr. 43, judeţul Harghita, Cod 530211</w:t>
    </w:r>
  </w:p>
  <w:p w:rsidR="00E800AD" w:rsidRPr="005D393B" w:rsidRDefault="00E800AD" w:rsidP="00E800AD">
    <w:pPr>
      <w:pStyle w:val="Header"/>
      <w:tabs>
        <w:tab w:val="clear" w:pos="4680"/>
      </w:tabs>
      <w:jc w:val="center"/>
      <w:rPr>
        <w:rFonts w:ascii="Times New Roman" w:hAnsi="Times New Roman"/>
        <w:sz w:val="24"/>
        <w:szCs w:val="24"/>
        <w:lang w:val="ro-RO"/>
      </w:rPr>
    </w:pPr>
    <w:r w:rsidRPr="005D393B">
      <w:rPr>
        <w:rFonts w:ascii="Times New Roman" w:hAnsi="Times New Roman"/>
        <w:sz w:val="24"/>
        <w:szCs w:val="24"/>
        <w:lang w:val="ro-RO"/>
      </w:rPr>
      <w:t xml:space="preserve">E-mail: </w:t>
    </w:r>
    <w:hyperlink r:id="rId3" w:history="1">
      <w:r w:rsidRPr="005D393B">
        <w:rPr>
          <w:rStyle w:val="Hyperlink"/>
          <w:rFonts w:ascii="Times New Roman" w:hAnsi="Times New Roman"/>
          <w:sz w:val="24"/>
          <w:szCs w:val="24"/>
          <w:lang w:val="ro-RO"/>
        </w:rPr>
        <w:t>office@apmhr.anpm.ro</w:t>
      </w:r>
    </w:hyperlink>
    <w:r w:rsidRPr="005D393B">
      <w:rPr>
        <w:rFonts w:ascii="Times New Roman" w:hAnsi="Times New Roman"/>
        <w:sz w:val="24"/>
        <w:szCs w:val="24"/>
        <w:lang w:val="ro-RO"/>
      </w:rPr>
      <w:t>; Tel. 0266-312454; Fax. 0266-310041</w:t>
    </w:r>
  </w:p>
  <w:p w:rsidR="00A51428" w:rsidRPr="00E800AD" w:rsidRDefault="00A51428" w:rsidP="00E80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7FA" w:rsidRDefault="00BA07FA" w:rsidP="0010560A">
      <w:pPr>
        <w:spacing w:after="0" w:line="240" w:lineRule="auto"/>
      </w:pPr>
      <w:r>
        <w:separator/>
      </w:r>
    </w:p>
  </w:footnote>
  <w:footnote w:type="continuationSeparator" w:id="0">
    <w:p w:rsidR="00BA07FA" w:rsidRDefault="00BA07FA"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5B5126"/>
    <w:multiLevelType w:val="hybridMultilevel"/>
    <w:tmpl w:val="DD0225A8"/>
    <w:lvl w:ilvl="0" w:tplc="FAA89534">
      <w:start w:val="1"/>
      <w:numFmt w:val="lowerLetter"/>
      <w:lvlText w:val="%1."/>
      <w:lvlJc w:val="left"/>
      <w:pPr>
        <w:ind w:left="117" w:hanging="699"/>
        <w:jc w:val="left"/>
      </w:pPr>
      <w:rPr>
        <w:rFonts w:ascii="Times New Roman" w:eastAsia="Times New Roman" w:hAnsi="Times New Roman" w:cs="Times New Roman" w:hint="default"/>
        <w:spacing w:val="-1"/>
        <w:w w:val="99"/>
        <w:sz w:val="28"/>
        <w:szCs w:val="28"/>
      </w:rPr>
    </w:lvl>
    <w:lvl w:ilvl="1" w:tplc="73FAD9EC">
      <w:numFmt w:val="bullet"/>
      <w:lvlText w:val="•"/>
      <w:lvlJc w:val="left"/>
      <w:pPr>
        <w:ind w:left="1070" w:hanging="699"/>
      </w:pPr>
      <w:rPr>
        <w:rFonts w:hint="default"/>
      </w:rPr>
    </w:lvl>
    <w:lvl w:ilvl="2" w:tplc="ED0A4EC4">
      <w:numFmt w:val="bullet"/>
      <w:lvlText w:val="•"/>
      <w:lvlJc w:val="left"/>
      <w:pPr>
        <w:ind w:left="2021" w:hanging="699"/>
      </w:pPr>
      <w:rPr>
        <w:rFonts w:hint="default"/>
      </w:rPr>
    </w:lvl>
    <w:lvl w:ilvl="3" w:tplc="469C60AC">
      <w:numFmt w:val="bullet"/>
      <w:lvlText w:val="•"/>
      <w:lvlJc w:val="left"/>
      <w:pPr>
        <w:ind w:left="2971" w:hanging="699"/>
      </w:pPr>
      <w:rPr>
        <w:rFonts w:hint="default"/>
      </w:rPr>
    </w:lvl>
    <w:lvl w:ilvl="4" w:tplc="09B814D2">
      <w:numFmt w:val="bullet"/>
      <w:lvlText w:val="•"/>
      <w:lvlJc w:val="left"/>
      <w:pPr>
        <w:ind w:left="3922" w:hanging="699"/>
      </w:pPr>
      <w:rPr>
        <w:rFonts w:hint="default"/>
      </w:rPr>
    </w:lvl>
    <w:lvl w:ilvl="5" w:tplc="36269FD0">
      <w:numFmt w:val="bullet"/>
      <w:lvlText w:val="•"/>
      <w:lvlJc w:val="left"/>
      <w:pPr>
        <w:ind w:left="4873" w:hanging="699"/>
      </w:pPr>
      <w:rPr>
        <w:rFonts w:hint="default"/>
      </w:rPr>
    </w:lvl>
    <w:lvl w:ilvl="6" w:tplc="5C1AC800">
      <w:numFmt w:val="bullet"/>
      <w:lvlText w:val="•"/>
      <w:lvlJc w:val="left"/>
      <w:pPr>
        <w:ind w:left="5823" w:hanging="699"/>
      </w:pPr>
      <w:rPr>
        <w:rFonts w:hint="default"/>
      </w:rPr>
    </w:lvl>
    <w:lvl w:ilvl="7" w:tplc="512EE2EC">
      <w:numFmt w:val="bullet"/>
      <w:lvlText w:val="•"/>
      <w:lvlJc w:val="left"/>
      <w:pPr>
        <w:ind w:left="6774" w:hanging="699"/>
      </w:pPr>
      <w:rPr>
        <w:rFonts w:hint="default"/>
      </w:rPr>
    </w:lvl>
    <w:lvl w:ilvl="8" w:tplc="19682E68">
      <w:numFmt w:val="bullet"/>
      <w:lvlText w:val="•"/>
      <w:lvlJc w:val="left"/>
      <w:pPr>
        <w:ind w:left="7725" w:hanging="699"/>
      </w:pPr>
      <w:rPr>
        <w:rFonts w:hint="default"/>
      </w:rPr>
    </w:lvl>
  </w:abstractNum>
  <w:abstractNum w:abstractNumId="14">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E624FA8"/>
    <w:multiLevelType w:val="multilevel"/>
    <w:tmpl w:val="359867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2">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D926865"/>
    <w:multiLevelType w:val="hybridMultilevel"/>
    <w:tmpl w:val="2F181B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nsid w:val="6CA71AE3"/>
    <w:multiLevelType w:val="hybridMultilevel"/>
    <w:tmpl w:val="50ECEE40"/>
    <w:lvl w:ilvl="0" w:tplc="C52CCF3E">
      <w:numFmt w:val="bullet"/>
      <w:lvlText w:val="-"/>
      <w:lvlJc w:val="left"/>
      <w:pPr>
        <w:ind w:left="827" w:hanging="361"/>
      </w:pPr>
      <w:rPr>
        <w:rFonts w:ascii="Times New Roman" w:eastAsia="Times New Roman" w:hAnsi="Times New Roman" w:cs="Times New Roman" w:hint="default"/>
        <w:b/>
        <w:bCs/>
        <w:w w:val="99"/>
        <w:sz w:val="28"/>
        <w:szCs w:val="28"/>
      </w:rPr>
    </w:lvl>
    <w:lvl w:ilvl="1" w:tplc="11AC5842">
      <w:numFmt w:val="bullet"/>
      <w:lvlText w:val="•"/>
      <w:lvlJc w:val="left"/>
      <w:pPr>
        <w:ind w:left="828" w:hanging="274"/>
      </w:pPr>
      <w:rPr>
        <w:rFonts w:ascii="Times New Roman" w:eastAsia="Times New Roman" w:hAnsi="Times New Roman" w:cs="Times New Roman" w:hint="default"/>
        <w:w w:val="99"/>
        <w:sz w:val="28"/>
        <w:szCs w:val="28"/>
      </w:rPr>
    </w:lvl>
    <w:lvl w:ilvl="2" w:tplc="6AC8EBEE">
      <w:numFmt w:val="bullet"/>
      <w:lvlText w:val="•"/>
      <w:lvlJc w:val="left"/>
      <w:pPr>
        <w:ind w:left="2573" w:hanging="274"/>
      </w:pPr>
      <w:rPr>
        <w:rFonts w:hint="default"/>
      </w:rPr>
    </w:lvl>
    <w:lvl w:ilvl="3" w:tplc="9C12D554">
      <w:numFmt w:val="bullet"/>
      <w:lvlText w:val="•"/>
      <w:lvlJc w:val="left"/>
      <w:pPr>
        <w:ind w:left="3449" w:hanging="274"/>
      </w:pPr>
      <w:rPr>
        <w:rFonts w:hint="default"/>
      </w:rPr>
    </w:lvl>
    <w:lvl w:ilvl="4" w:tplc="8F40F426">
      <w:numFmt w:val="bullet"/>
      <w:lvlText w:val="•"/>
      <w:lvlJc w:val="left"/>
      <w:pPr>
        <w:ind w:left="4326" w:hanging="274"/>
      </w:pPr>
      <w:rPr>
        <w:rFonts w:hint="default"/>
      </w:rPr>
    </w:lvl>
    <w:lvl w:ilvl="5" w:tplc="16B2FED0">
      <w:numFmt w:val="bullet"/>
      <w:lvlText w:val="•"/>
      <w:lvlJc w:val="left"/>
      <w:pPr>
        <w:ind w:left="5203" w:hanging="274"/>
      </w:pPr>
      <w:rPr>
        <w:rFonts w:hint="default"/>
      </w:rPr>
    </w:lvl>
    <w:lvl w:ilvl="6" w:tplc="1B2010FA">
      <w:numFmt w:val="bullet"/>
      <w:lvlText w:val="•"/>
      <w:lvlJc w:val="left"/>
      <w:pPr>
        <w:ind w:left="6079" w:hanging="274"/>
      </w:pPr>
      <w:rPr>
        <w:rFonts w:hint="default"/>
      </w:rPr>
    </w:lvl>
    <w:lvl w:ilvl="7" w:tplc="94922780">
      <w:numFmt w:val="bullet"/>
      <w:lvlText w:val="•"/>
      <w:lvlJc w:val="left"/>
      <w:pPr>
        <w:ind w:left="6956" w:hanging="274"/>
      </w:pPr>
      <w:rPr>
        <w:rFonts w:hint="default"/>
      </w:rPr>
    </w:lvl>
    <w:lvl w:ilvl="8" w:tplc="B0C2979A">
      <w:numFmt w:val="bullet"/>
      <w:lvlText w:val="•"/>
      <w:lvlJc w:val="left"/>
      <w:pPr>
        <w:ind w:left="7833" w:hanging="274"/>
      </w:pPr>
      <w:rPr>
        <w:rFonts w:hint="default"/>
      </w:rPr>
    </w:lvl>
  </w:abstractNum>
  <w:abstractNum w:abstractNumId="3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7"/>
  </w:num>
  <w:num w:numId="3">
    <w:abstractNumId w:val="17"/>
  </w:num>
  <w:num w:numId="4">
    <w:abstractNumId w:val="7"/>
  </w:num>
  <w:num w:numId="5">
    <w:abstractNumId w:val="2"/>
  </w:num>
  <w:num w:numId="6">
    <w:abstractNumId w:val="6"/>
  </w:num>
  <w:num w:numId="7">
    <w:abstractNumId w:val="10"/>
  </w:num>
  <w:num w:numId="8">
    <w:abstractNumId w:val="0"/>
  </w:num>
  <w:num w:numId="9">
    <w:abstractNumId w:val="19"/>
  </w:num>
  <w:num w:numId="10">
    <w:abstractNumId w:val="21"/>
  </w:num>
  <w:num w:numId="11">
    <w:abstractNumId w:val="32"/>
  </w:num>
  <w:num w:numId="12">
    <w:abstractNumId w:val="25"/>
  </w:num>
  <w:num w:numId="13">
    <w:abstractNumId w:val="15"/>
  </w:num>
  <w:num w:numId="14">
    <w:abstractNumId w:val="33"/>
  </w:num>
  <w:num w:numId="15">
    <w:abstractNumId w:val="26"/>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
  </w:num>
  <w:num w:numId="21">
    <w:abstractNumId w:val="14"/>
  </w:num>
  <w:num w:numId="22">
    <w:abstractNumId w:val="30"/>
  </w:num>
  <w:num w:numId="23">
    <w:abstractNumId w:val="18"/>
  </w:num>
  <w:num w:numId="24">
    <w:abstractNumId w:val="3"/>
  </w:num>
  <w:num w:numId="25">
    <w:abstractNumId w:val="28"/>
  </w:num>
  <w:num w:numId="26">
    <w:abstractNumId w:val="9"/>
  </w:num>
  <w:num w:numId="27">
    <w:abstractNumId w:val="4"/>
  </w:num>
  <w:num w:numId="28">
    <w:abstractNumId w:val="5"/>
  </w:num>
  <w:num w:numId="29">
    <w:abstractNumId w:val="23"/>
  </w:num>
  <w:num w:numId="30">
    <w:abstractNumId w:val="29"/>
  </w:num>
  <w:num w:numId="31">
    <w:abstractNumId w:val="13"/>
  </w:num>
  <w:num w:numId="32">
    <w:abstractNumId w:val="31"/>
  </w:num>
  <w:num w:numId="33">
    <w:abstractNumId w:val="16"/>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6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05474"/>
    <w:rsid w:val="000126E7"/>
    <w:rsid w:val="00012C1B"/>
    <w:rsid w:val="0001530A"/>
    <w:rsid w:val="0001731D"/>
    <w:rsid w:val="00023D48"/>
    <w:rsid w:val="000255D1"/>
    <w:rsid w:val="000336A1"/>
    <w:rsid w:val="0004140D"/>
    <w:rsid w:val="000452D4"/>
    <w:rsid w:val="00046049"/>
    <w:rsid w:val="000567A2"/>
    <w:rsid w:val="00061D61"/>
    <w:rsid w:val="00062C08"/>
    <w:rsid w:val="00065F6C"/>
    <w:rsid w:val="00073B12"/>
    <w:rsid w:val="0007578C"/>
    <w:rsid w:val="0007594F"/>
    <w:rsid w:val="000805BB"/>
    <w:rsid w:val="000866DE"/>
    <w:rsid w:val="00086B9A"/>
    <w:rsid w:val="00093049"/>
    <w:rsid w:val="00095760"/>
    <w:rsid w:val="000961A9"/>
    <w:rsid w:val="00096A12"/>
    <w:rsid w:val="00097ACD"/>
    <w:rsid w:val="000A3867"/>
    <w:rsid w:val="000A48B0"/>
    <w:rsid w:val="000A60B5"/>
    <w:rsid w:val="000B4E57"/>
    <w:rsid w:val="000B6869"/>
    <w:rsid w:val="000C4375"/>
    <w:rsid w:val="000C6759"/>
    <w:rsid w:val="000D0742"/>
    <w:rsid w:val="000D2EE0"/>
    <w:rsid w:val="000E0159"/>
    <w:rsid w:val="000E23F2"/>
    <w:rsid w:val="000F1355"/>
    <w:rsid w:val="000F4697"/>
    <w:rsid w:val="000F5694"/>
    <w:rsid w:val="000F6372"/>
    <w:rsid w:val="0010019D"/>
    <w:rsid w:val="0010051D"/>
    <w:rsid w:val="001011CF"/>
    <w:rsid w:val="00102F3B"/>
    <w:rsid w:val="0010560A"/>
    <w:rsid w:val="00106128"/>
    <w:rsid w:val="0010729D"/>
    <w:rsid w:val="00110CF4"/>
    <w:rsid w:val="001134B1"/>
    <w:rsid w:val="00116599"/>
    <w:rsid w:val="0011675C"/>
    <w:rsid w:val="00116892"/>
    <w:rsid w:val="00117CBE"/>
    <w:rsid w:val="001209C8"/>
    <w:rsid w:val="00122A0F"/>
    <w:rsid w:val="00125FDB"/>
    <w:rsid w:val="001274F0"/>
    <w:rsid w:val="00130855"/>
    <w:rsid w:val="00131F46"/>
    <w:rsid w:val="00134CC0"/>
    <w:rsid w:val="00134EF5"/>
    <w:rsid w:val="00140DBC"/>
    <w:rsid w:val="00147B03"/>
    <w:rsid w:val="001509B3"/>
    <w:rsid w:val="00154791"/>
    <w:rsid w:val="001576BF"/>
    <w:rsid w:val="00161DD3"/>
    <w:rsid w:val="001628D8"/>
    <w:rsid w:val="00163FDA"/>
    <w:rsid w:val="00167C0E"/>
    <w:rsid w:val="0017069E"/>
    <w:rsid w:val="00170C37"/>
    <w:rsid w:val="00171FEA"/>
    <w:rsid w:val="0017374E"/>
    <w:rsid w:val="001814A0"/>
    <w:rsid w:val="001A2AC1"/>
    <w:rsid w:val="001A489D"/>
    <w:rsid w:val="001A64FD"/>
    <w:rsid w:val="001B0834"/>
    <w:rsid w:val="001B68DC"/>
    <w:rsid w:val="001C0BAF"/>
    <w:rsid w:val="001C1B2F"/>
    <w:rsid w:val="001C2603"/>
    <w:rsid w:val="001C2893"/>
    <w:rsid w:val="001C3553"/>
    <w:rsid w:val="001D0270"/>
    <w:rsid w:val="001D2441"/>
    <w:rsid w:val="001D6FC6"/>
    <w:rsid w:val="001E125A"/>
    <w:rsid w:val="001E75B4"/>
    <w:rsid w:val="001F11B7"/>
    <w:rsid w:val="001F2F17"/>
    <w:rsid w:val="001F4472"/>
    <w:rsid w:val="00206333"/>
    <w:rsid w:val="0020755D"/>
    <w:rsid w:val="00207C4C"/>
    <w:rsid w:val="00211649"/>
    <w:rsid w:val="002132CC"/>
    <w:rsid w:val="002154D4"/>
    <w:rsid w:val="002176F5"/>
    <w:rsid w:val="00226598"/>
    <w:rsid w:val="00227DCC"/>
    <w:rsid w:val="00232324"/>
    <w:rsid w:val="00241FC8"/>
    <w:rsid w:val="00244433"/>
    <w:rsid w:val="00257601"/>
    <w:rsid w:val="00261825"/>
    <w:rsid w:val="00263504"/>
    <w:rsid w:val="00265CF2"/>
    <w:rsid w:val="00274875"/>
    <w:rsid w:val="0028053B"/>
    <w:rsid w:val="00282F5C"/>
    <w:rsid w:val="00284C17"/>
    <w:rsid w:val="00284FE2"/>
    <w:rsid w:val="002854BF"/>
    <w:rsid w:val="00286C08"/>
    <w:rsid w:val="0029170F"/>
    <w:rsid w:val="00292F2B"/>
    <w:rsid w:val="00293FE2"/>
    <w:rsid w:val="0029680D"/>
    <w:rsid w:val="00297A46"/>
    <w:rsid w:val="002B1CD5"/>
    <w:rsid w:val="002B3534"/>
    <w:rsid w:val="002B46E4"/>
    <w:rsid w:val="002C3198"/>
    <w:rsid w:val="002C341E"/>
    <w:rsid w:val="002C570C"/>
    <w:rsid w:val="002C7112"/>
    <w:rsid w:val="002D09DA"/>
    <w:rsid w:val="002D1BF7"/>
    <w:rsid w:val="002D6235"/>
    <w:rsid w:val="002E68D6"/>
    <w:rsid w:val="0030475B"/>
    <w:rsid w:val="00312392"/>
    <w:rsid w:val="0031366E"/>
    <w:rsid w:val="00320B7E"/>
    <w:rsid w:val="00327C84"/>
    <w:rsid w:val="003306BD"/>
    <w:rsid w:val="00331157"/>
    <w:rsid w:val="003319AB"/>
    <w:rsid w:val="00332F9C"/>
    <w:rsid w:val="00334693"/>
    <w:rsid w:val="00334DE6"/>
    <w:rsid w:val="0033682D"/>
    <w:rsid w:val="003404FC"/>
    <w:rsid w:val="00347395"/>
    <w:rsid w:val="00352057"/>
    <w:rsid w:val="00363924"/>
    <w:rsid w:val="00365C0C"/>
    <w:rsid w:val="00367457"/>
    <w:rsid w:val="00374A17"/>
    <w:rsid w:val="003758E5"/>
    <w:rsid w:val="00375B4E"/>
    <w:rsid w:val="00377782"/>
    <w:rsid w:val="00383DC2"/>
    <w:rsid w:val="003870B3"/>
    <w:rsid w:val="003930BD"/>
    <w:rsid w:val="0039373A"/>
    <w:rsid w:val="00393D7B"/>
    <w:rsid w:val="00394DE6"/>
    <w:rsid w:val="00394E35"/>
    <w:rsid w:val="003A2D3C"/>
    <w:rsid w:val="003A6861"/>
    <w:rsid w:val="003A6F3D"/>
    <w:rsid w:val="003B40AB"/>
    <w:rsid w:val="003B5B27"/>
    <w:rsid w:val="003C14A9"/>
    <w:rsid w:val="003C23EE"/>
    <w:rsid w:val="003C33DC"/>
    <w:rsid w:val="003C3FFC"/>
    <w:rsid w:val="003C6148"/>
    <w:rsid w:val="003D0948"/>
    <w:rsid w:val="003D2206"/>
    <w:rsid w:val="003D25D5"/>
    <w:rsid w:val="003D3452"/>
    <w:rsid w:val="003D6F2E"/>
    <w:rsid w:val="003E6903"/>
    <w:rsid w:val="003F19EA"/>
    <w:rsid w:val="003F3DFD"/>
    <w:rsid w:val="003F4A7B"/>
    <w:rsid w:val="003F5787"/>
    <w:rsid w:val="00401018"/>
    <w:rsid w:val="004030A7"/>
    <w:rsid w:val="00404F69"/>
    <w:rsid w:val="0040521E"/>
    <w:rsid w:val="004057AE"/>
    <w:rsid w:val="00406F6B"/>
    <w:rsid w:val="004108C0"/>
    <w:rsid w:val="0041397F"/>
    <w:rsid w:val="0041758B"/>
    <w:rsid w:val="0042261B"/>
    <w:rsid w:val="00422B76"/>
    <w:rsid w:val="004445C0"/>
    <w:rsid w:val="00450CE4"/>
    <w:rsid w:val="00450E53"/>
    <w:rsid w:val="00454C23"/>
    <w:rsid w:val="0046173B"/>
    <w:rsid w:val="004700CB"/>
    <w:rsid w:val="00473A03"/>
    <w:rsid w:val="00473C9B"/>
    <w:rsid w:val="00475201"/>
    <w:rsid w:val="004765EB"/>
    <w:rsid w:val="00476DA1"/>
    <w:rsid w:val="0048293B"/>
    <w:rsid w:val="00493A08"/>
    <w:rsid w:val="00494469"/>
    <w:rsid w:val="00497240"/>
    <w:rsid w:val="004976D8"/>
    <w:rsid w:val="00497B0D"/>
    <w:rsid w:val="004A1C0E"/>
    <w:rsid w:val="004A1C60"/>
    <w:rsid w:val="004A3A25"/>
    <w:rsid w:val="004A4924"/>
    <w:rsid w:val="004B1124"/>
    <w:rsid w:val="004B68B8"/>
    <w:rsid w:val="004B7826"/>
    <w:rsid w:val="004B7C7C"/>
    <w:rsid w:val="004C4E8D"/>
    <w:rsid w:val="004D67A6"/>
    <w:rsid w:val="004E541B"/>
    <w:rsid w:val="004E5A4A"/>
    <w:rsid w:val="004F121C"/>
    <w:rsid w:val="004F3DF5"/>
    <w:rsid w:val="004F7EDA"/>
    <w:rsid w:val="00503D91"/>
    <w:rsid w:val="00505FD6"/>
    <w:rsid w:val="0050643F"/>
    <w:rsid w:val="00511E72"/>
    <w:rsid w:val="00513727"/>
    <w:rsid w:val="00515CB9"/>
    <w:rsid w:val="00515ED2"/>
    <w:rsid w:val="005205EF"/>
    <w:rsid w:val="00520C98"/>
    <w:rsid w:val="00526F51"/>
    <w:rsid w:val="00532353"/>
    <w:rsid w:val="00535239"/>
    <w:rsid w:val="005457DD"/>
    <w:rsid w:val="00545F57"/>
    <w:rsid w:val="00555B18"/>
    <w:rsid w:val="0056023B"/>
    <w:rsid w:val="00564AA4"/>
    <w:rsid w:val="00566B11"/>
    <w:rsid w:val="00571253"/>
    <w:rsid w:val="0057426E"/>
    <w:rsid w:val="00575325"/>
    <w:rsid w:val="00576039"/>
    <w:rsid w:val="00581E9B"/>
    <w:rsid w:val="00581F98"/>
    <w:rsid w:val="00586D0A"/>
    <w:rsid w:val="00587E6B"/>
    <w:rsid w:val="0059092A"/>
    <w:rsid w:val="0059286F"/>
    <w:rsid w:val="005A3E32"/>
    <w:rsid w:val="005A57F1"/>
    <w:rsid w:val="005A5B1E"/>
    <w:rsid w:val="005A7F98"/>
    <w:rsid w:val="005B09B7"/>
    <w:rsid w:val="005B1024"/>
    <w:rsid w:val="005B20C8"/>
    <w:rsid w:val="005C1E73"/>
    <w:rsid w:val="005C716F"/>
    <w:rsid w:val="005C7A09"/>
    <w:rsid w:val="005D3599"/>
    <w:rsid w:val="005E4068"/>
    <w:rsid w:val="005E5232"/>
    <w:rsid w:val="005E7666"/>
    <w:rsid w:val="005F0716"/>
    <w:rsid w:val="006000F8"/>
    <w:rsid w:val="00600A77"/>
    <w:rsid w:val="00604428"/>
    <w:rsid w:val="00607615"/>
    <w:rsid w:val="00607F2C"/>
    <w:rsid w:val="00610D4E"/>
    <w:rsid w:val="00612030"/>
    <w:rsid w:val="0061677F"/>
    <w:rsid w:val="00617F2C"/>
    <w:rsid w:val="00622125"/>
    <w:rsid w:val="006241A9"/>
    <w:rsid w:val="00632117"/>
    <w:rsid w:val="0063255B"/>
    <w:rsid w:val="00635E6C"/>
    <w:rsid w:val="006369CC"/>
    <w:rsid w:val="00642F5B"/>
    <w:rsid w:val="0064599E"/>
    <w:rsid w:val="0065147F"/>
    <w:rsid w:val="00654F2F"/>
    <w:rsid w:val="00663B63"/>
    <w:rsid w:val="00666399"/>
    <w:rsid w:val="006669E5"/>
    <w:rsid w:val="00667BDA"/>
    <w:rsid w:val="00670378"/>
    <w:rsid w:val="00677AD1"/>
    <w:rsid w:val="00682548"/>
    <w:rsid w:val="0068708F"/>
    <w:rsid w:val="00696EE3"/>
    <w:rsid w:val="006A106A"/>
    <w:rsid w:val="006A38F3"/>
    <w:rsid w:val="006A7BD0"/>
    <w:rsid w:val="006B1C3A"/>
    <w:rsid w:val="006B66A7"/>
    <w:rsid w:val="006C097B"/>
    <w:rsid w:val="006C2001"/>
    <w:rsid w:val="006C6818"/>
    <w:rsid w:val="006C690C"/>
    <w:rsid w:val="006D1B5B"/>
    <w:rsid w:val="006D49F0"/>
    <w:rsid w:val="006D4E85"/>
    <w:rsid w:val="006D4EF3"/>
    <w:rsid w:val="006D5114"/>
    <w:rsid w:val="006D7898"/>
    <w:rsid w:val="006E009D"/>
    <w:rsid w:val="006E1E1E"/>
    <w:rsid w:val="006E7B5C"/>
    <w:rsid w:val="006F1C5F"/>
    <w:rsid w:val="006F1ED8"/>
    <w:rsid w:val="00702379"/>
    <w:rsid w:val="0070444F"/>
    <w:rsid w:val="00706555"/>
    <w:rsid w:val="007153B4"/>
    <w:rsid w:val="00716AF6"/>
    <w:rsid w:val="007224DB"/>
    <w:rsid w:val="00726667"/>
    <w:rsid w:val="00731D4A"/>
    <w:rsid w:val="00742AF7"/>
    <w:rsid w:val="00747873"/>
    <w:rsid w:val="00747B0C"/>
    <w:rsid w:val="00754767"/>
    <w:rsid w:val="00756285"/>
    <w:rsid w:val="00757F6E"/>
    <w:rsid w:val="00776505"/>
    <w:rsid w:val="00777451"/>
    <w:rsid w:val="00780237"/>
    <w:rsid w:val="007813E3"/>
    <w:rsid w:val="007839E2"/>
    <w:rsid w:val="00783B79"/>
    <w:rsid w:val="00786C7E"/>
    <w:rsid w:val="00792560"/>
    <w:rsid w:val="00796EE8"/>
    <w:rsid w:val="007A2496"/>
    <w:rsid w:val="007A2631"/>
    <w:rsid w:val="007A2CD6"/>
    <w:rsid w:val="007A4A57"/>
    <w:rsid w:val="007B71E0"/>
    <w:rsid w:val="007C3BF2"/>
    <w:rsid w:val="007C5139"/>
    <w:rsid w:val="007D459B"/>
    <w:rsid w:val="007D48D6"/>
    <w:rsid w:val="007E0129"/>
    <w:rsid w:val="007E01DA"/>
    <w:rsid w:val="007E13C8"/>
    <w:rsid w:val="007E1F87"/>
    <w:rsid w:val="007E616F"/>
    <w:rsid w:val="007E75BF"/>
    <w:rsid w:val="007E780C"/>
    <w:rsid w:val="007F3021"/>
    <w:rsid w:val="007F5AE4"/>
    <w:rsid w:val="00800080"/>
    <w:rsid w:val="00800DBB"/>
    <w:rsid w:val="00801812"/>
    <w:rsid w:val="00804B48"/>
    <w:rsid w:val="008071FE"/>
    <w:rsid w:val="00811026"/>
    <w:rsid w:val="00813506"/>
    <w:rsid w:val="008414A0"/>
    <w:rsid w:val="0084232D"/>
    <w:rsid w:val="0084548F"/>
    <w:rsid w:val="00851170"/>
    <w:rsid w:val="0085289E"/>
    <w:rsid w:val="00856DAE"/>
    <w:rsid w:val="00856FF9"/>
    <w:rsid w:val="00857A43"/>
    <w:rsid w:val="008622FC"/>
    <w:rsid w:val="00862642"/>
    <w:rsid w:val="00875F90"/>
    <w:rsid w:val="00883610"/>
    <w:rsid w:val="008878C4"/>
    <w:rsid w:val="00891251"/>
    <w:rsid w:val="0089253E"/>
    <w:rsid w:val="00894587"/>
    <w:rsid w:val="0089789D"/>
    <w:rsid w:val="008A0EC0"/>
    <w:rsid w:val="008A1902"/>
    <w:rsid w:val="008B4E4E"/>
    <w:rsid w:val="008B52E1"/>
    <w:rsid w:val="008C224E"/>
    <w:rsid w:val="008C7F05"/>
    <w:rsid w:val="008D3951"/>
    <w:rsid w:val="008D5D60"/>
    <w:rsid w:val="008D7863"/>
    <w:rsid w:val="008D7AD2"/>
    <w:rsid w:val="008E5FD0"/>
    <w:rsid w:val="008F267D"/>
    <w:rsid w:val="008F3B79"/>
    <w:rsid w:val="008F3F58"/>
    <w:rsid w:val="008F7960"/>
    <w:rsid w:val="009035DB"/>
    <w:rsid w:val="009071FC"/>
    <w:rsid w:val="009103F4"/>
    <w:rsid w:val="00920B32"/>
    <w:rsid w:val="009243C7"/>
    <w:rsid w:val="009247DF"/>
    <w:rsid w:val="00924F3B"/>
    <w:rsid w:val="00933190"/>
    <w:rsid w:val="00933232"/>
    <w:rsid w:val="009401D7"/>
    <w:rsid w:val="00943E4D"/>
    <w:rsid w:val="00947E4F"/>
    <w:rsid w:val="00951587"/>
    <w:rsid w:val="009544FB"/>
    <w:rsid w:val="00957825"/>
    <w:rsid w:val="00960FEA"/>
    <w:rsid w:val="009610E1"/>
    <w:rsid w:val="00970AD4"/>
    <w:rsid w:val="00974651"/>
    <w:rsid w:val="00983C72"/>
    <w:rsid w:val="00983FAE"/>
    <w:rsid w:val="00991B92"/>
    <w:rsid w:val="0099518F"/>
    <w:rsid w:val="009A2E47"/>
    <w:rsid w:val="009A5F8B"/>
    <w:rsid w:val="009A60B9"/>
    <w:rsid w:val="009A6F41"/>
    <w:rsid w:val="009B155E"/>
    <w:rsid w:val="009B1854"/>
    <w:rsid w:val="009B229A"/>
    <w:rsid w:val="009B2AA1"/>
    <w:rsid w:val="009B4193"/>
    <w:rsid w:val="009B648B"/>
    <w:rsid w:val="009C05AA"/>
    <w:rsid w:val="009C061F"/>
    <w:rsid w:val="009C2625"/>
    <w:rsid w:val="009C749A"/>
    <w:rsid w:val="009D2C2A"/>
    <w:rsid w:val="009D7361"/>
    <w:rsid w:val="009E2EA8"/>
    <w:rsid w:val="009E3878"/>
    <w:rsid w:val="009E5578"/>
    <w:rsid w:val="009E61CD"/>
    <w:rsid w:val="009E69B3"/>
    <w:rsid w:val="009F2C4D"/>
    <w:rsid w:val="009F3C8F"/>
    <w:rsid w:val="009F4D3D"/>
    <w:rsid w:val="009F4F54"/>
    <w:rsid w:val="009F5473"/>
    <w:rsid w:val="00A00C3D"/>
    <w:rsid w:val="00A00FA2"/>
    <w:rsid w:val="00A07BFA"/>
    <w:rsid w:val="00A10FB7"/>
    <w:rsid w:val="00A12076"/>
    <w:rsid w:val="00A125E6"/>
    <w:rsid w:val="00A15581"/>
    <w:rsid w:val="00A161AA"/>
    <w:rsid w:val="00A16AD9"/>
    <w:rsid w:val="00A16D8A"/>
    <w:rsid w:val="00A17571"/>
    <w:rsid w:val="00A270BB"/>
    <w:rsid w:val="00A30541"/>
    <w:rsid w:val="00A31A29"/>
    <w:rsid w:val="00A31B58"/>
    <w:rsid w:val="00A32EA7"/>
    <w:rsid w:val="00A37490"/>
    <w:rsid w:val="00A44B94"/>
    <w:rsid w:val="00A4607D"/>
    <w:rsid w:val="00A51428"/>
    <w:rsid w:val="00A51F88"/>
    <w:rsid w:val="00A51FB3"/>
    <w:rsid w:val="00A55E6C"/>
    <w:rsid w:val="00A70978"/>
    <w:rsid w:val="00A70A56"/>
    <w:rsid w:val="00A70BE8"/>
    <w:rsid w:val="00A7390A"/>
    <w:rsid w:val="00A75E01"/>
    <w:rsid w:val="00A76158"/>
    <w:rsid w:val="00A77EEC"/>
    <w:rsid w:val="00A829CD"/>
    <w:rsid w:val="00A9333B"/>
    <w:rsid w:val="00A96D60"/>
    <w:rsid w:val="00A97D68"/>
    <w:rsid w:val="00AA03C2"/>
    <w:rsid w:val="00AA6971"/>
    <w:rsid w:val="00AA7BA3"/>
    <w:rsid w:val="00AB1CE7"/>
    <w:rsid w:val="00AB38A4"/>
    <w:rsid w:val="00AC19A6"/>
    <w:rsid w:val="00AC39FA"/>
    <w:rsid w:val="00AC7D11"/>
    <w:rsid w:val="00AD0392"/>
    <w:rsid w:val="00AD1C4E"/>
    <w:rsid w:val="00AD669D"/>
    <w:rsid w:val="00AD762E"/>
    <w:rsid w:val="00AE13DC"/>
    <w:rsid w:val="00AF36B6"/>
    <w:rsid w:val="00AF3C22"/>
    <w:rsid w:val="00AF4FF7"/>
    <w:rsid w:val="00B00295"/>
    <w:rsid w:val="00B03B20"/>
    <w:rsid w:val="00B049B2"/>
    <w:rsid w:val="00B05E39"/>
    <w:rsid w:val="00B05E7C"/>
    <w:rsid w:val="00B07278"/>
    <w:rsid w:val="00B1445B"/>
    <w:rsid w:val="00B21B08"/>
    <w:rsid w:val="00B3571A"/>
    <w:rsid w:val="00B40691"/>
    <w:rsid w:val="00B41A08"/>
    <w:rsid w:val="00B42606"/>
    <w:rsid w:val="00B426EE"/>
    <w:rsid w:val="00B46F6C"/>
    <w:rsid w:val="00B51A05"/>
    <w:rsid w:val="00B51E03"/>
    <w:rsid w:val="00B529F3"/>
    <w:rsid w:val="00B53C3D"/>
    <w:rsid w:val="00B5419E"/>
    <w:rsid w:val="00B63D60"/>
    <w:rsid w:val="00B71D13"/>
    <w:rsid w:val="00B74042"/>
    <w:rsid w:val="00B75489"/>
    <w:rsid w:val="00B75725"/>
    <w:rsid w:val="00B75E21"/>
    <w:rsid w:val="00B82024"/>
    <w:rsid w:val="00B832DC"/>
    <w:rsid w:val="00B8580D"/>
    <w:rsid w:val="00B91C4D"/>
    <w:rsid w:val="00B964A4"/>
    <w:rsid w:val="00B96B49"/>
    <w:rsid w:val="00B977CA"/>
    <w:rsid w:val="00BA07FA"/>
    <w:rsid w:val="00BA5160"/>
    <w:rsid w:val="00BA788A"/>
    <w:rsid w:val="00BB0CB3"/>
    <w:rsid w:val="00BB11A2"/>
    <w:rsid w:val="00BB4708"/>
    <w:rsid w:val="00BB5A3C"/>
    <w:rsid w:val="00BC4CF3"/>
    <w:rsid w:val="00BD3233"/>
    <w:rsid w:val="00BD3677"/>
    <w:rsid w:val="00BD44BB"/>
    <w:rsid w:val="00BD5E3A"/>
    <w:rsid w:val="00BD79A2"/>
    <w:rsid w:val="00BE228F"/>
    <w:rsid w:val="00BF1F7C"/>
    <w:rsid w:val="00BF56D0"/>
    <w:rsid w:val="00BF60BA"/>
    <w:rsid w:val="00C01047"/>
    <w:rsid w:val="00C064E7"/>
    <w:rsid w:val="00C116A4"/>
    <w:rsid w:val="00C11FCF"/>
    <w:rsid w:val="00C13456"/>
    <w:rsid w:val="00C14DE8"/>
    <w:rsid w:val="00C15D36"/>
    <w:rsid w:val="00C17406"/>
    <w:rsid w:val="00C204C6"/>
    <w:rsid w:val="00C27BE3"/>
    <w:rsid w:val="00C3260A"/>
    <w:rsid w:val="00C3587A"/>
    <w:rsid w:val="00C4375F"/>
    <w:rsid w:val="00C4392F"/>
    <w:rsid w:val="00C44F10"/>
    <w:rsid w:val="00C47447"/>
    <w:rsid w:val="00C55B1E"/>
    <w:rsid w:val="00C55EB4"/>
    <w:rsid w:val="00C6259D"/>
    <w:rsid w:val="00C639A0"/>
    <w:rsid w:val="00C63F5E"/>
    <w:rsid w:val="00C6462A"/>
    <w:rsid w:val="00C70496"/>
    <w:rsid w:val="00C7269A"/>
    <w:rsid w:val="00C8151C"/>
    <w:rsid w:val="00C82A57"/>
    <w:rsid w:val="00C83093"/>
    <w:rsid w:val="00C8466D"/>
    <w:rsid w:val="00C93CB2"/>
    <w:rsid w:val="00C96635"/>
    <w:rsid w:val="00C9669B"/>
    <w:rsid w:val="00CA4CFB"/>
    <w:rsid w:val="00CA7673"/>
    <w:rsid w:val="00CC19DB"/>
    <w:rsid w:val="00CC4255"/>
    <w:rsid w:val="00CD1CE1"/>
    <w:rsid w:val="00CD1D6A"/>
    <w:rsid w:val="00CD30BA"/>
    <w:rsid w:val="00CD517A"/>
    <w:rsid w:val="00CE0513"/>
    <w:rsid w:val="00CE7556"/>
    <w:rsid w:val="00CF0557"/>
    <w:rsid w:val="00CF7034"/>
    <w:rsid w:val="00D001A0"/>
    <w:rsid w:val="00D001A8"/>
    <w:rsid w:val="00D0141F"/>
    <w:rsid w:val="00D132B2"/>
    <w:rsid w:val="00D14AF3"/>
    <w:rsid w:val="00D16538"/>
    <w:rsid w:val="00D176A7"/>
    <w:rsid w:val="00D33D0F"/>
    <w:rsid w:val="00D351F4"/>
    <w:rsid w:val="00D35F30"/>
    <w:rsid w:val="00D36025"/>
    <w:rsid w:val="00D45BCE"/>
    <w:rsid w:val="00D512B0"/>
    <w:rsid w:val="00D51380"/>
    <w:rsid w:val="00D52B90"/>
    <w:rsid w:val="00D549D7"/>
    <w:rsid w:val="00D60D31"/>
    <w:rsid w:val="00D63D2A"/>
    <w:rsid w:val="00D76230"/>
    <w:rsid w:val="00D80B8A"/>
    <w:rsid w:val="00D876AE"/>
    <w:rsid w:val="00D920E4"/>
    <w:rsid w:val="00D94961"/>
    <w:rsid w:val="00DA13B1"/>
    <w:rsid w:val="00DA1E65"/>
    <w:rsid w:val="00DA33E2"/>
    <w:rsid w:val="00DA6836"/>
    <w:rsid w:val="00DB420F"/>
    <w:rsid w:val="00DB45CE"/>
    <w:rsid w:val="00DB4CE7"/>
    <w:rsid w:val="00DB510F"/>
    <w:rsid w:val="00DB5F76"/>
    <w:rsid w:val="00DB6EE3"/>
    <w:rsid w:val="00DC679A"/>
    <w:rsid w:val="00DD2570"/>
    <w:rsid w:val="00DD57FE"/>
    <w:rsid w:val="00DD6B85"/>
    <w:rsid w:val="00DE30D9"/>
    <w:rsid w:val="00DE59EA"/>
    <w:rsid w:val="00DE6C93"/>
    <w:rsid w:val="00DE7D87"/>
    <w:rsid w:val="00DF1C71"/>
    <w:rsid w:val="00E00197"/>
    <w:rsid w:val="00E10346"/>
    <w:rsid w:val="00E1349F"/>
    <w:rsid w:val="00E1367A"/>
    <w:rsid w:val="00E14F0D"/>
    <w:rsid w:val="00E15479"/>
    <w:rsid w:val="00E1633E"/>
    <w:rsid w:val="00E20CF7"/>
    <w:rsid w:val="00E23904"/>
    <w:rsid w:val="00E32334"/>
    <w:rsid w:val="00E3286F"/>
    <w:rsid w:val="00E367C9"/>
    <w:rsid w:val="00E3693C"/>
    <w:rsid w:val="00E403C2"/>
    <w:rsid w:val="00E53C92"/>
    <w:rsid w:val="00E546B1"/>
    <w:rsid w:val="00E54D01"/>
    <w:rsid w:val="00E56CA7"/>
    <w:rsid w:val="00E6293F"/>
    <w:rsid w:val="00E6583A"/>
    <w:rsid w:val="00E658F8"/>
    <w:rsid w:val="00E7499D"/>
    <w:rsid w:val="00E771A5"/>
    <w:rsid w:val="00E800AD"/>
    <w:rsid w:val="00E815B8"/>
    <w:rsid w:val="00E9217F"/>
    <w:rsid w:val="00E97B5C"/>
    <w:rsid w:val="00EA2969"/>
    <w:rsid w:val="00EB793E"/>
    <w:rsid w:val="00EC0515"/>
    <w:rsid w:val="00EC1082"/>
    <w:rsid w:val="00EC55D0"/>
    <w:rsid w:val="00ED0040"/>
    <w:rsid w:val="00ED052A"/>
    <w:rsid w:val="00ED4800"/>
    <w:rsid w:val="00EE1DEA"/>
    <w:rsid w:val="00EE475F"/>
    <w:rsid w:val="00EE6210"/>
    <w:rsid w:val="00EE6A45"/>
    <w:rsid w:val="00EF79D1"/>
    <w:rsid w:val="00F00D6E"/>
    <w:rsid w:val="00F048E2"/>
    <w:rsid w:val="00F104D1"/>
    <w:rsid w:val="00F17EA7"/>
    <w:rsid w:val="00F22F74"/>
    <w:rsid w:val="00F24394"/>
    <w:rsid w:val="00F251AD"/>
    <w:rsid w:val="00F27EDD"/>
    <w:rsid w:val="00F3256C"/>
    <w:rsid w:val="00F36C6B"/>
    <w:rsid w:val="00F40A63"/>
    <w:rsid w:val="00F40DF3"/>
    <w:rsid w:val="00F41ED7"/>
    <w:rsid w:val="00F42E2C"/>
    <w:rsid w:val="00F45E02"/>
    <w:rsid w:val="00F47792"/>
    <w:rsid w:val="00F540CF"/>
    <w:rsid w:val="00F5763D"/>
    <w:rsid w:val="00F632C3"/>
    <w:rsid w:val="00F639DD"/>
    <w:rsid w:val="00F71352"/>
    <w:rsid w:val="00F76DD4"/>
    <w:rsid w:val="00F81B11"/>
    <w:rsid w:val="00F846A5"/>
    <w:rsid w:val="00F86560"/>
    <w:rsid w:val="00F96156"/>
    <w:rsid w:val="00F964E0"/>
    <w:rsid w:val="00FA16C8"/>
    <w:rsid w:val="00FA4466"/>
    <w:rsid w:val="00FB2461"/>
    <w:rsid w:val="00FB2FE8"/>
    <w:rsid w:val="00FB5429"/>
    <w:rsid w:val="00FC03C0"/>
    <w:rsid w:val="00FC05F7"/>
    <w:rsid w:val="00FC417B"/>
    <w:rsid w:val="00FC4BDA"/>
    <w:rsid w:val="00FD7FB3"/>
    <w:rsid w:val="00FE092A"/>
    <w:rsid w:val="00FE2D51"/>
    <w:rsid w:val="00FE3EAD"/>
    <w:rsid w:val="00FE4EED"/>
    <w:rsid w:val="00FF7055"/>
    <w:rsid w:val="00FF7B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qFormat/>
    <w:rsid w:val="00E1547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st">
    <w:name w:val="st"/>
    <w:basedOn w:val="DefaultParagraphFont"/>
    <w:rsid w:val="006D7898"/>
  </w:style>
  <w:style w:type="paragraph" w:customStyle="1" w:styleId="Default">
    <w:name w:val="Default"/>
    <w:rsid w:val="00800080"/>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E53C92"/>
    <w:rPr>
      <w:b/>
      <w:bCs/>
    </w:rPr>
  </w:style>
  <w:style w:type="character" w:customStyle="1" w:styleId="Heading2Char">
    <w:name w:val="Heading 2 Char"/>
    <w:basedOn w:val="DefaultParagraphFont"/>
    <w:link w:val="Heading2"/>
    <w:rsid w:val="00E15479"/>
    <w:rPr>
      <w:rFonts w:ascii="Arial" w:hAnsi="Arial" w:cs="Arial"/>
      <w:b/>
      <w:bCs/>
      <w:i/>
      <w:iCs/>
      <w:sz w:val="28"/>
      <w:szCs w:val="28"/>
      <w:lang w:val="en-US" w:eastAsia="en-US"/>
    </w:rPr>
  </w:style>
  <w:style w:type="paragraph" w:styleId="BodyTextIndent">
    <w:name w:val="Body Text Indent"/>
    <w:basedOn w:val="Normal"/>
    <w:link w:val="BodyTextIndentChar"/>
    <w:uiPriority w:val="99"/>
    <w:semiHidden/>
    <w:unhideWhenUsed/>
    <w:rsid w:val="00A32EA7"/>
    <w:pPr>
      <w:spacing w:after="120"/>
      <w:ind w:left="283"/>
    </w:pPr>
  </w:style>
  <w:style w:type="character" w:customStyle="1" w:styleId="BodyTextIndentChar">
    <w:name w:val="Body Text Indent Char"/>
    <w:basedOn w:val="DefaultParagraphFont"/>
    <w:link w:val="BodyTextIndent"/>
    <w:uiPriority w:val="99"/>
    <w:semiHidden/>
    <w:rsid w:val="00A32EA7"/>
    <w:rPr>
      <w:sz w:val="22"/>
      <w:szCs w:val="22"/>
      <w:lang w:val="en-US" w:eastAsia="en-US"/>
    </w:rPr>
  </w:style>
  <w:style w:type="paragraph" w:styleId="ListParagraph">
    <w:name w:val="List Paragraph"/>
    <w:basedOn w:val="Normal"/>
    <w:uiPriority w:val="34"/>
    <w:qFormat/>
    <w:rsid w:val="00A32EA7"/>
    <w:pPr>
      <w:ind w:left="720"/>
    </w:pPr>
  </w:style>
  <w:style w:type="character" w:customStyle="1" w:styleId="WW8Num21z1">
    <w:name w:val="WW8Num21z1"/>
    <w:rsid w:val="00EC55D0"/>
    <w:rPr>
      <w:rFonts w:ascii="Courier New" w:hAnsi="Courier New" w:cs="Courier New"/>
    </w:rPr>
  </w:style>
  <w:style w:type="paragraph" w:customStyle="1" w:styleId="Textnormal">
    <w:name w:val="Text normal"/>
    <w:basedOn w:val="Normal"/>
    <w:rsid w:val="00EC55D0"/>
    <w:pPr>
      <w:spacing w:before="80" w:after="160" w:line="240" w:lineRule="auto"/>
      <w:ind w:left="1134"/>
    </w:pPr>
    <w:rPr>
      <w:rFonts w:ascii="Arial" w:eastAsia="Times New Roman" w:hAnsi="Arial"/>
    </w:rPr>
  </w:style>
  <w:style w:type="character" w:customStyle="1" w:styleId="panchor2">
    <w:name w:val="panchor2"/>
    <w:basedOn w:val="DefaultParagraphFont"/>
    <w:rsid w:val="009B1854"/>
    <w:rPr>
      <w:rFonts w:ascii="Courier New" w:hAnsi="Courier New" w:cs="Courier New" w:hint="default"/>
      <w:color w:val="0000FF"/>
      <w:sz w:val="22"/>
      <w:szCs w:val="22"/>
      <w:u w:val="single"/>
    </w:rPr>
  </w:style>
  <w:style w:type="character" w:customStyle="1" w:styleId="paragraf1">
    <w:name w:val="paragraf1"/>
    <w:rsid w:val="00E403C2"/>
    <w:rPr>
      <w:shd w:val="clear" w:color="auto" w:fill="auto"/>
    </w:rPr>
  </w:style>
  <w:style w:type="character" w:customStyle="1" w:styleId="ln2tlitera">
    <w:name w:val="ln2tlitera"/>
    <w:uiPriority w:val="99"/>
    <w:rsid w:val="006B6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qFormat/>
    <w:rsid w:val="00E1547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st">
    <w:name w:val="st"/>
    <w:basedOn w:val="DefaultParagraphFont"/>
    <w:rsid w:val="006D7898"/>
  </w:style>
  <w:style w:type="paragraph" w:customStyle="1" w:styleId="Default">
    <w:name w:val="Default"/>
    <w:rsid w:val="00800080"/>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E53C92"/>
    <w:rPr>
      <w:b/>
      <w:bCs/>
    </w:rPr>
  </w:style>
  <w:style w:type="character" w:customStyle="1" w:styleId="Heading2Char">
    <w:name w:val="Heading 2 Char"/>
    <w:basedOn w:val="DefaultParagraphFont"/>
    <w:link w:val="Heading2"/>
    <w:rsid w:val="00E15479"/>
    <w:rPr>
      <w:rFonts w:ascii="Arial" w:hAnsi="Arial" w:cs="Arial"/>
      <w:b/>
      <w:bCs/>
      <w:i/>
      <w:iCs/>
      <w:sz w:val="28"/>
      <w:szCs w:val="28"/>
      <w:lang w:val="en-US" w:eastAsia="en-US"/>
    </w:rPr>
  </w:style>
  <w:style w:type="paragraph" w:styleId="BodyTextIndent">
    <w:name w:val="Body Text Indent"/>
    <w:basedOn w:val="Normal"/>
    <w:link w:val="BodyTextIndentChar"/>
    <w:uiPriority w:val="99"/>
    <w:semiHidden/>
    <w:unhideWhenUsed/>
    <w:rsid w:val="00A32EA7"/>
    <w:pPr>
      <w:spacing w:after="120"/>
      <w:ind w:left="283"/>
    </w:pPr>
  </w:style>
  <w:style w:type="character" w:customStyle="1" w:styleId="BodyTextIndentChar">
    <w:name w:val="Body Text Indent Char"/>
    <w:basedOn w:val="DefaultParagraphFont"/>
    <w:link w:val="BodyTextIndent"/>
    <w:uiPriority w:val="99"/>
    <w:semiHidden/>
    <w:rsid w:val="00A32EA7"/>
    <w:rPr>
      <w:sz w:val="22"/>
      <w:szCs w:val="22"/>
      <w:lang w:val="en-US" w:eastAsia="en-US"/>
    </w:rPr>
  </w:style>
  <w:style w:type="paragraph" w:styleId="ListParagraph">
    <w:name w:val="List Paragraph"/>
    <w:basedOn w:val="Normal"/>
    <w:uiPriority w:val="34"/>
    <w:qFormat/>
    <w:rsid w:val="00A32EA7"/>
    <w:pPr>
      <w:ind w:left="720"/>
    </w:pPr>
  </w:style>
  <w:style w:type="character" w:customStyle="1" w:styleId="WW8Num21z1">
    <w:name w:val="WW8Num21z1"/>
    <w:rsid w:val="00EC55D0"/>
    <w:rPr>
      <w:rFonts w:ascii="Courier New" w:hAnsi="Courier New" w:cs="Courier New"/>
    </w:rPr>
  </w:style>
  <w:style w:type="paragraph" w:customStyle="1" w:styleId="Textnormal">
    <w:name w:val="Text normal"/>
    <w:basedOn w:val="Normal"/>
    <w:rsid w:val="00EC55D0"/>
    <w:pPr>
      <w:spacing w:before="80" w:after="160" w:line="240" w:lineRule="auto"/>
      <w:ind w:left="1134"/>
    </w:pPr>
    <w:rPr>
      <w:rFonts w:ascii="Arial" w:eastAsia="Times New Roman" w:hAnsi="Arial"/>
    </w:rPr>
  </w:style>
  <w:style w:type="character" w:customStyle="1" w:styleId="panchor2">
    <w:name w:val="panchor2"/>
    <w:basedOn w:val="DefaultParagraphFont"/>
    <w:rsid w:val="009B1854"/>
    <w:rPr>
      <w:rFonts w:ascii="Courier New" w:hAnsi="Courier New" w:cs="Courier New" w:hint="default"/>
      <w:color w:val="0000FF"/>
      <w:sz w:val="22"/>
      <w:szCs w:val="22"/>
      <w:u w:val="single"/>
    </w:rPr>
  </w:style>
  <w:style w:type="character" w:customStyle="1" w:styleId="paragraf1">
    <w:name w:val="paragraf1"/>
    <w:rsid w:val="00E403C2"/>
    <w:rPr>
      <w:shd w:val="clear" w:color="auto" w:fill="auto"/>
    </w:rPr>
  </w:style>
  <w:style w:type="character" w:customStyle="1" w:styleId="ln2tlitera">
    <w:name w:val="ln2tlitera"/>
    <w:uiPriority w:val="99"/>
    <w:rsid w:val="006B6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562909607">
      <w:bodyDiv w:val="1"/>
      <w:marLeft w:val="0"/>
      <w:marRight w:val="0"/>
      <w:marTop w:val="0"/>
      <w:marBottom w:val="0"/>
      <w:divBdr>
        <w:top w:val="none" w:sz="0" w:space="0" w:color="auto"/>
        <w:left w:val="none" w:sz="0" w:space="0" w:color="auto"/>
        <w:bottom w:val="none" w:sz="0" w:space="0" w:color="auto"/>
        <w:right w:val="none" w:sz="0" w:space="0" w:color="auto"/>
      </w:divBdr>
      <w:divsChild>
        <w:div w:id="478886073">
          <w:marLeft w:val="0"/>
          <w:marRight w:val="0"/>
          <w:marTop w:val="0"/>
          <w:marBottom w:val="0"/>
          <w:divBdr>
            <w:top w:val="single" w:sz="48" w:space="0" w:color="F0F0F0"/>
            <w:left w:val="none" w:sz="0" w:space="0" w:color="auto"/>
            <w:bottom w:val="none" w:sz="0" w:space="0" w:color="auto"/>
            <w:right w:val="none" w:sz="0" w:space="0" w:color="auto"/>
          </w:divBdr>
          <w:divsChild>
            <w:div w:id="876897309">
              <w:marLeft w:val="0"/>
              <w:marRight w:val="0"/>
              <w:marTop w:val="0"/>
              <w:marBottom w:val="0"/>
              <w:divBdr>
                <w:top w:val="none" w:sz="0" w:space="0" w:color="auto"/>
                <w:left w:val="none" w:sz="0" w:space="0" w:color="auto"/>
                <w:bottom w:val="none" w:sz="0" w:space="0" w:color="auto"/>
                <w:right w:val="none" w:sz="0" w:space="0" w:color="auto"/>
              </w:divBdr>
            </w:div>
            <w:div w:id="14510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54D43-5816-4FF0-BCB7-7345066A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2947</Words>
  <Characters>17007</Characters>
  <Application>Microsoft Office Word</Application>
  <DocSecurity>0</DocSecurity>
  <Lines>586</Lines>
  <Paragraphs>266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19688</CharactersWithSpaces>
  <SharedDoc>false</SharedDoc>
  <HLinks>
    <vt:vector size="6" baseType="variant">
      <vt:variant>
        <vt:i4>5505055</vt:i4>
      </vt:variant>
      <vt:variant>
        <vt:i4>0</vt:i4>
      </vt:variant>
      <vt:variant>
        <vt:i4>0</vt:i4>
      </vt:variant>
      <vt:variant>
        <vt:i4>5</vt:i4>
      </vt:variant>
      <vt:variant>
        <vt:lpwstr>tel:755931665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Szabo Istvan</cp:lastModifiedBy>
  <cp:revision>7</cp:revision>
  <cp:lastPrinted>2018-03-05T14:18:00Z</cp:lastPrinted>
  <dcterms:created xsi:type="dcterms:W3CDTF">2018-04-06T10:11:00Z</dcterms:created>
  <dcterms:modified xsi:type="dcterms:W3CDTF">2018-04-09T08:04:00Z</dcterms:modified>
</cp:coreProperties>
</file>