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C" w:rsidRDefault="0066756C" w:rsidP="00CB08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6756C" w:rsidRPr="00064581" w:rsidRDefault="0066756C" w:rsidP="00CB08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66756C" w:rsidRPr="00EA2AD9" w:rsidRDefault="0066756C" w:rsidP="00CB088E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66756C" w:rsidRDefault="0066756C" w:rsidP="00CB088E">
      <w:pPr>
        <w:pStyle w:val="Titlu2"/>
        <w:tabs>
          <w:tab w:val="center" w:pos="4987"/>
          <w:tab w:val="left" w:pos="7650"/>
        </w:tabs>
        <w:jc w:val="center"/>
        <w:rPr>
          <w:rFonts w:ascii="Arial" w:hAnsi="Arial" w:cs="Arial"/>
          <w:i/>
          <w:lang w:val="ro-RO"/>
        </w:rPr>
      </w:pPr>
      <w:r w:rsidRPr="00AA362F">
        <w:rPr>
          <w:rFonts w:ascii="Arial" w:hAnsi="Arial" w:cs="Arial"/>
          <w:lang w:val="ro-RO"/>
        </w:rPr>
        <w:t>Nr.</w:t>
      </w:r>
      <w:r>
        <w:rPr>
          <w:rFonts w:ascii="Arial" w:hAnsi="Arial" w:cs="Arial"/>
          <w:lang w:val="ro-RO"/>
        </w:rPr>
        <w:t xml:space="preserve">  din 12.02.2018</w:t>
      </w:r>
    </w:p>
    <w:p w:rsidR="0066756C" w:rsidRPr="00AC0360" w:rsidRDefault="0066756C" w:rsidP="00CB088E">
      <w:pPr>
        <w:spacing w:after="0"/>
        <w:jc w:val="center"/>
        <w:rPr>
          <w:lang w:val="ro-RO"/>
        </w:rPr>
      </w:pPr>
    </w:p>
    <w:p w:rsidR="0066756C" w:rsidRPr="00074A9F" w:rsidRDefault="0066756C" w:rsidP="00CB088E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66756C" w:rsidRDefault="0066756C" w:rsidP="00CB088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756C" w:rsidRDefault="0066756C" w:rsidP="00CB088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6756C" w:rsidRDefault="0066756C" w:rsidP="00CB088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NORTH GATE PLAZA S.R.L. reprezentat prin RC EUROPE DEVELOPMENT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București, str. Alexandru Constantinescu, Nr. 35, Etaj 2, ap. 7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703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25.01.2018 și completată la nr. 1185/06.02.2018 și 1216/06.02.2018,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66756C" w:rsidRPr="0045152D" w:rsidRDefault="0066756C" w:rsidP="0066756C">
      <w:pPr>
        <w:pStyle w:val="Listparagraf"/>
        <w:numPr>
          <w:ilvl w:val="0"/>
          <w:numId w:val="1"/>
        </w:numPr>
        <w:suppressAutoHyphens w:val="0"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6756C" w:rsidRPr="0001311F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08.02.2017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2C4DF8">
        <w:rPr>
          <w:rFonts w:ascii="Arial" w:hAnsi="Arial" w:cs="Arial"/>
          <w:b/>
          <w:sz w:val="24"/>
          <w:szCs w:val="24"/>
          <w:lang w:val="ro-RO"/>
        </w:rPr>
        <w:t>„</w:t>
      </w:r>
      <w:r w:rsidRPr="00D7087C">
        <w:rPr>
          <w:rFonts w:ascii="Arial" w:hAnsi="Arial" w:cs="Arial"/>
          <w:sz w:val="24"/>
          <w:szCs w:val="24"/>
          <w:lang w:val="ro-RO"/>
        </w:rPr>
        <w:t xml:space="preserve">Reamenajare clădire existentă și transformare în centru comercial, amenajare accese, parcări, racord stradal, drumuri de circulație </w:t>
      </w:r>
      <w:r w:rsidR="00D7087C">
        <w:rPr>
          <w:rFonts w:ascii="Arial" w:hAnsi="Arial" w:cs="Arial"/>
          <w:sz w:val="24"/>
          <w:szCs w:val="24"/>
          <w:lang w:val="ro-RO"/>
        </w:rPr>
        <w:t>în incintă,</w:t>
      </w:r>
      <w:r w:rsidR="00D7087C" w:rsidRPr="00D7087C">
        <w:rPr>
          <w:rFonts w:ascii="Arial" w:hAnsi="Arial" w:cs="Arial"/>
          <w:sz w:val="24"/>
          <w:szCs w:val="24"/>
          <w:lang w:val="ro-RO"/>
        </w:rPr>
        <w:t xml:space="preserve"> </w:t>
      </w:r>
      <w:r w:rsidR="00D7087C">
        <w:rPr>
          <w:rFonts w:ascii="Arial" w:hAnsi="Arial" w:cs="Arial"/>
          <w:sz w:val="24"/>
          <w:szCs w:val="24"/>
          <w:lang w:val="ro-RO"/>
        </w:rPr>
        <w:t>î</w:t>
      </w:r>
      <w:r w:rsidR="00D7087C" w:rsidRPr="00D7087C">
        <w:rPr>
          <w:rFonts w:ascii="Arial" w:hAnsi="Arial" w:cs="Arial"/>
          <w:sz w:val="24"/>
          <w:szCs w:val="24"/>
          <w:lang w:val="ro-RO"/>
        </w:rPr>
        <w:t>mprejmuire, pilon publicitar, panouri publicitare în incintă ș</w:t>
      </w:r>
      <w:r w:rsidR="00D7087C">
        <w:rPr>
          <w:rFonts w:ascii="Arial" w:hAnsi="Arial" w:cs="Arial"/>
          <w:sz w:val="24"/>
          <w:szCs w:val="24"/>
          <w:lang w:val="ro-RO"/>
        </w:rPr>
        <w:t>i</w:t>
      </w:r>
      <w:r w:rsidR="00D7087C" w:rsidRPr="00D7087C">
        <w:rPr>
          <w:rFonts w:ascii="Arial" w:hAnsi="Arial" w:cs="Arial"/>
          <w:sz w:val="24"/>
          <w:szCs w:val="24"/>
          <w:lang w:val="ro-RO"/>
        </w:rPr>
        <w:t xml:space="preserve"> pe fațade, branșarea la utilități, organizare de șantier</w:t>
      </w:r>
      <w:r w:rsidRPr="00D7087C">
        <w:rPr>
          <w:rFonts w:ascii="Arial" w:hAnsi="Arial" w:cs="Arial"/>
          <w:sz w:val="28"/>
          <w:szCs w:val="28"/>
          <w:lang w:val="ro-RO"/>
        </w:rPr>
        <w:t>”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 xml:space="preserve">municipiul Miercurea Ciuc, str. </w:t>
      </w:r>
      <w:r w:rsidR="00D7087C">
        <w:rPr>
          <w:rFonts w:ascii="Arial" w:hAnsi="Arial" w:cs="Arial"/>
          <w:sz w:val="24"/>
          <w:szCs w:val="24"/>
          <w:lang w:val="ro-RO"/>
        </w:rPr>
        <w:t>Iancu de Hunedoara</w:t>
      </w:r>
      <w:r>
        <w:rPr>
          <w:rFonts w:ascii="Arial" w:hAnsi="Arial" w:cs="Arial"/>
          <w:sz w:val="24"/>
          <w:szCs w:val="24"/>
          <w:lang w:val="hu-HU"/>
        </w:rPr>
        <w:t xml:space="preserve">, </w:t>
      </w:r>
      <w:proofErr w:type="spellStart"/>
      <w:r w:rsidR="00D7087C">
        <w:rPr>
          <w:rFonts w:ascii="Arial" w:hAnsi="Arial" w:cs="Arial"/>
          <w:sz w:val="24"/>
          <w:szCs w:val="24"/>
          <w:lang w:val="hu-HU"/>
        </w:rPr>
        <w:t>nr</w:t>
      </w:r>
      <w:proofErr w:type="spellEnd"/>
      <w:r w:rsidR="00D7087C">
        <w:rPr>
          <w:rFonts w:ascii="Arial" w:hAnsi="Arial" w:cs="Arial"/>
          <w:sz w:val="24"/>
          <w:szCs w:val="24"/>
          <w:lang w:val="hu-HU"/>
        </w:rPr>
        <w:t>. 18</w:t>
      </w:r>
      <w:r>
        <w:rPr>
          <w:rFonts w:ascii="Arial" w:hAnsi="Arial" w:cs="Arial"/>
          <w:sz w:val="24"/>
          <w:szCs w:val="24"/>
          <w:lang w:val="hu-HU"/>
        </w:rPr>
        <w:t>.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66756C" w:rsidRPr="00447422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66756C" w:rsidRPr="00522DB9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66756C" w:rsidRPr="00522DB9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nr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 la </w:t>
      </w:r>
      <w:proofErr w:type="spellStart"/>
      <w:r>
        <w:rPr>
          <w:rFonts w:ascii="Arial" w:hAnsi="Arial" w:cs="Arial"/>
          <w:sz w:val="24"/>
          <w:szCs w:val="24"/>
        </w:rPr>
        <w:t>punctul</w:t>
      </w:r>
      <w:proofErr w:type="spellEnd"/>
      <w:r>
        <w:rPr>
          <w:rFonts w:ascii="Arial" w:hAnsi="Arial" w:cs="Arial"/>
          <w:sz w:val="24"/>
          <w:szCs w:val="24"/>
        </w:rPr>
        <w:t xml:space="preserve"> 10 lit. </w:t>
      </w:r>
      <w:proofErr w:type="gramStart"/>
      <w:r>
        <w:rPr>
          <w:rFonts w:ascii="Arial" w:hAnsi="Arial" w:cs="Arial"/>
          <w:sz w:val="24"/>
          <w:szCs w:val="24"/>
        </w:rPr>
        <w:t>b-</w:t>
      </w:r>
      <w:proofErr w:type="spellStart"/>
      <w:r>
        <w:rPr>
          <w:rFonts w:ascii="Arial" w:hAnsi="Arial" w:cs="Arial"/>
          <w:sz w:val="24"/>
          <w:szCs w:val="24"/>
        </w:rPr>
        <w:t>proiecte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dezvoltare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urbană</w:t>
      </w:r>
      <w:proofErr w:type="spellEnd"/>
      <w:r>
        <w:rPr>
          <w:rFonts w:ascii="Arial" w:hAnsi="Arial" w:cs="Arial"/>
          <w:sz w:val="24"/>
          <w:szCs w:val="24"/>
        </w:rPr>
        <w:t xml:space="preserve">, inclusive </w:t>
      </w:r>
      <w:proofErr w:type="spellStart"/>
      <w:r>
        <w:rPr>
          <w:rFonts w:ascii="Arial" w:hAnsi="Arial" w:cs="Arial"/>
          <w:sz w:val="24"/>
          <w:szCs w:val="24"/>
        </w:rPr>
        <w:t>construcția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comerciale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parcărilor</w:t>
      </w:r>
      <w:proofErr w:type="spellEnd"/>
      <w:r>
        <w:rPr>
          <w:rFonts w:ascii="Arial" w:hAnsi="Arial" w:cs="Arial"/>
          <w:sz w:val="24"/>
          <w:szCs w:val="24"/>
        </w:rPr>
        <w:t xml:space="preserve"> auto;</w:t>
      </w:r>
    </w:p>
    <w:p w:rsidR="0066756C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</w:t>
      </w:r>
      <w:r>
        <w:rPr>
          <w:rFonts w:ascii="Arial" w:hAnsi="Arial" w:cs="Arial"/>
          <w:sz w:val="24"/>
          <w:szCs w:val="24"/>
        </w:rPr>
        <w:t xml:space="preserve"> </w:t>
      </w:r>
      <w:r w:rsidRPr="00522DB9">
        <w:rPr>
          <w:rFonts w:ascii="Arial" w:hAnsi="Arial" w:cs="Arial"/>
          <w:sz w:val="24"/>
          <w:szCs w:val="24"/>
        </w:rPr>
        <w:t xml:space="preserve">Se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justifica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criteriile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B548E">
        <w:rPr>
          <w:rFonts w:ascii="Arial" w:hAnsi="Arial" w:cs="Arial"/>
          <w:sz w:val="24"/>
          <w:szCs w:val="24"/>
        </w:rPr>
        <w:t>anexa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 3</w:t>
      </w:r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la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Hotărârea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Guvernului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nr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2DB9">
        <w:rPr>
          <w:rFonts w:ascii="Arial" w:hAnsi="Arial" w:cs="Arial"/>
          <w:sz w:val="24"/>
          <w:szCs w:val="24"/>
        </w:rPr>
        <w:t>445/2009.)</w:t>
      </w:r>
      <w:proofErr w:type="gramEnd"/>
    </w:p>
    <w:p w:rsidR="0066756C" w:rsidRPr="00CA66AB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6756C" w:rsidRPr="00CA66AB" w:rsidRDefault="0066756C" w:rsidP="00CB088E">
      <w:pPr>
        <w:pStyle w:val="Corptext"/>
        <w:autoSpaceDE/>
        <w:autoSpaceDN/>
        <w:adjustRightInd/>
        <w:ind w:left="142" w:right="-1"/>
        <w:jc w:val="both"/>
        <w:rPr>
          <w:rFonts w:cs="Arial"/>
          <w:b/>
          <w:bCs/>
        </w:rPr>
      </w:pPr>
      <w:r w:rsidRPr="00CA66AB">
        <w:rPr>
          <w:rFonts w:cs="Arial"/>
          <w:b/>
          <w:bCs/>
        </w:rPr>
        <w:t xml:space="preserve">1. </w:t>
      </w:r>
      <w:proofErr w:type="spellStart"/>
      <w:r w:rsidRPr="00CA66AB">
        <w:rPr>
          <w:rFonts w:cs="Arial"/>
          <w:b/>
          <w:bCs/>
        </w:rPr>
        <w:t>Caracteristicile</w:t>
      </w:r>
      <w:proofErr w:type="spellEnd"/>
      <w:r w:rsidRPr="00CA66AB">
        <w:rPr>
          <w:rFonts w:cs="Arial"/>
          <w:b/>
          <w:bCs/>
        </w:rPr>
        <w:t xml:space="preserve"> </w:t>
      </w:r>
      <w:proofErr w:type="spellStart"/>
      <w:r w:rsidRPr="00CA66AB">
        <w:rPr>
          <w:rFonts w:cs="Arial"/>
          <w:b/>
          <w:bCs/>
        </w:rPr>
        <w:t>proiectului</w:t>
      </w:r>
      <w:proofErr w:type="spellEnd"/>
      <w:r w:rsidRPr="00CA66AB">
        <w:rPr>
          <w:rFonts w:cs="Arial"/>
          <w:b/>
          <w:bCs/>
        </w:rPr>
        <w:t>:</w:t>
      </w:r>
    </w:p>
    <w:p w:rsidR="0066756C" w:rsidRDefault="00034924" w:rsidP="0003492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a) </w:t>
      </w:r>
      <w:proofErr w:type="spellStart"/>
      <w:proofErr w:type="gramStart"/>
      <w:r>
        <w:rPr>
          <w:rFonts w:ascii="Arial" w:eastAsia="Times New Roman" w:hAnsi="Arial" w:cs="Arial"/>
          <w:iCs/>
          <w:sz w:val="24"/>
          <w:szCs w:val="24"/>
        </w:rPr>
        <w:t>mărimea</w:t>
      </w:r>
      <w:proofErr w:type="spellEnd"/>
      <w:proofErr w:type="gram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proiectului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: </w:t>
      </w:r>
    </w:p>
    <w:p w:rsidR="0099271D" w:rsidRPr="0099271D" w:rsidRDefault="0099271D" w:rsidP="0003492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Suprafața terenului este de 36729,00m</w:t>
      </w:r>
      <w:r>
        <w:rPr>
          <w:rFonts w:ascii="Arial" w:hAnsi="Arial" w:cs="Arial"/>
          <w:sz w:val="24"/>
          <w:szCs w:val="24"/>
          <w:vertAlign w:val="superscript"/>
          <w:lang w:val="ro-RO"/>
        </w:rPr>
        <w:t>2</w:t>
      </w:r>
      <w:r w:rsidR="00B02657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02657">
        <w:rPr>
          <w:rFonts w:ascii="Arial" w:hAnsi="Arial" w:cs="Arial"/>
          <w:sz w:val="24"/>
          <w:szCs w:val="24"/>
          <w:lang w:val="ro-RO"/>
        </w:rPr>
        <w:t>iar suprafața construită este de 13125,04mp.</w:t>
      </w:r>
    </w:p>
    <w:p w:rsidR="00034924" w:rsidRDefault="00034924" w:rsidP="0003492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</w:rPr>
        <w:t>Modificările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propuse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B02657">
        <w:rPr>
          <w:rFonts w:ascii="Arial" w:eastAsia="Times New Roman" w:hAnsi="Arial" w:cs="Arial"/>
          <w:iCs/>
          <w:sz w:val="24"/>
          <w:szCs w:val="24"/>
        </w:rPr>
        <w:t>construcțiilor</w:t>
      </w:r>
      <w:proofErr w:type="spellEnd"/>
      <w:r w:rsidR="00B02657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B02657">
        <w:rPr>
          <w:rFonts w:ascii="Arial" w:eastAsia="Times New Roman" w:hAnsi="Arial" w:cs="Arial"/>
          <w:iCs/>
          <w:sz w:val="24"/>
          <w:szCs w:val="24"/>
        </w:rPr>
        <w:t>existente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:</w:t>
      </w:r>
    </w:p>
    <w:p w:rsidR="00034924" w:rsidRPr="00E228B6" w:rsidRDefault="00034924" w:rsidP="0003492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  <w:u w:val="single"/>
        </w:rPr>
      </w:pPr>
      <w:proofErr w:type="spellStart"/>
      <w:r w:rsidRPr="00E228B6">
        <w:rPr>
          <w:rFonts w:ascii="Arial" w:eastAsia="Times New Roman" w:hAnsi="Arial" w:cs="Arial"/>
          <w:iCs/>
          <w:sz w:val="24"/>
          <w:szCs w:val="24"/>
          <w:u w:val="single"/>
        </w:rPr>
        <w:t>Parter</w:t>
      </w:r>
      <w:proofErr w:type="spellEnd"/>
      <w:r w:rsidRPr="00E228B6">
        <w:rPr>
          <w:rFonts w:ascii="Arial" w:eastAsia="Times New Roman" w:hAnsi="Arial" w:cs="Arial"/>
          <w:iCs/>
          <w:sz w:val="24"/>
          <w:szCs w:val="24"/>
          <w:u w:val="single"/>
        </w:rPr>
        <w:t>:</w:t>
      </w:r>
    </w:p>
    <w:p w:rsidR="00034924" w:rsidRDefault="00034924" w:rsidP="0003492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  <w:r>
        <w:rPr>
          <w:rFonts w:ascii="Arial" w:eastAsia="Times New Roman" w:hAnsi="Arial" w:cs="Arial"/>
          <w:iCs/>
          <w:sz w:val="24"/>
          <w:szCs w:val="24"/>
          <w:lang w:val="ro-RO"/>
        </w:rPr>
        <w:t>-</w:t>
      </w:r>
      <w:r w:rsidR="00E0379E">
        <w:rPr>
          <w:rFonts w:ascii="Arial" w:eastAsia="Times New Roman" w:hAnsi="Arial" w:cs="Arial"/>
          <w:iCs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val="ro-RO"/>
        </w:rPr>
        <w:t xml:space="preserve">Se </w:t>
      </w:r>
      <w:r w:rsidR="00E0379E">
        <w:rPr>
          <w:rFonts w:ascii="Arial" w:eastAsia="Times New Roman" w:hAnsi="Arial" w:cs="Arial"/>
          <w:iCs/>
          <w:sz w:val="24"/>
          <w:szCs w:val="24"/>
          <w:lang w:val="ro-RO"/>
        </w:rPr>
        <w:t xml:space="preserve">vor </w:t>
      </w:r>
      <w:r>
        <w:rPr>
          <w:rFonts w:ascii="Arial" w:eastAsia="Times New Roman" w:hAnsi="Arial" w:cs="Arial"/>
          <w:iCs/>
          <w:sz w:val="24"/>
          <w:szCs w:val="24"/>
          <w:lang w:val="ro-RO"/>
        </w:rPr>
        <w:t>demont</w:t>
      </w:r>
      <w:r w:rsidR="00E0379E">
        <w:rPr>
          <w:rFonts w:ascii="Arial" w:eastAsia="Times New Roman" w:hAnsi="Arial" w:cs="Arial"/>
          <w:iCs/>
          <w:sz w:val="24"/>
          <w:szCs w:val="24"/>
          <w:lang w:val="ro-RO"/>
        </w:rPr>
        <w:t>a zidurile nestructurale din plăci de gipscarton</w:t>
      </w:r>
      <w:r>
        <w:rPr>
          <w:rFonts w:ascii="Arial" w:eastAsia="Times New Roman" w:hAnsi="Arial" w:cs="Arial"/>
          <w:iCs/>
          <w:sz w:val="24"/>
          <w:szCs w:val="24"/>
          <w:lang w:val="ro-RO"/>
        </w:rPr>
        <w:t xml:space="preserve"> </w:t>
      </w:r>
      <w:r w:rsidR="00E0379E">
        <w:rPr>
          <w:rFonts w:ascii="Arial" w:eastAsia="Times New Roman" w:hAnsi="Arial" w:cs="Arial"/>
          <w:iCs/>
          <w:sz w:val="24"/>
          <w:szCs w:val="24"/>
          <w:lang w:val="ro-RO"/>
        </w:rPr>
        <w:t>existente și structura de metal pentru peretele de cortină interioară executate odată cu modificările din 2008</w:t>
      </w:r>
      <w:r w:rsidR="00B02657">
        <w:rPr>
          <w:rFonts w:ascii="Arial" w:eastAsia="Times New Roman" w:hAnsi="Arial" w:cs="Arial"/>
          <w:iCs/>
          <w:sz w:val="24"/>
          <w:szCs w:val="24"/>
          <w:lang w:val="ro-RO"/>
        </w:rPr>
        <w:t>.</w:t>
      </w:r>
      <w:r w:rsidR="00E0379E">
        <w:rPr>
          <w:rFonts w:ascii="Arial" w:eastAsia="Times New Roman" w:hAnsi="Arial" w:cs="Arial"/>
          <w:iCs/>
          <w:sz w:val="24"/>
          <w:szCs w:val="24"/>
          <w:lang w:val="ro-RO"/>
        </w:rPr>
        <w:t xml:space="preserve"> Vor fi demontate structura metalică de susținere a tavanului fals, care e prinsă în mare parte de chesoanele de beton se alcătuiesc acoperișul existent.</w:t>
      </w:r>
    </w:p>
    <w:p w:rsidR="00E0379E" w:rsidRDefault="00974CE8" w:rsidP="00034924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  <w:lang w:val="ro-RO"/>
        </w:rPr>
      </w:pPr>
      <w:r>
        <w:rPr>
          <w:rFonts w:ascii="Arial" w:eastAsia="Times New Roman" w:hAnsi="Arial" w:cs="Arial"/>
          <w:iCs/>
          <w:sz w:val="24"/>
          <w:szCs w:val="24"/>
          <w:lang w:val="ro-RO"/>
        </w:rPr>
        <w:t>- V</w:t>
      </w:r>
      <w:r w:rsidR="0004459A">
        <w:rPr>
          <w:rFonts w:ascii="Arial" w:eastAsia="Times New Roman" w:hAnsi="Arial" w:cs="Arial"/>
          <w:iCs/>
          <w:sz w:val="24"/>
          <w:szCs w:val="24"/>
          <w:lang w:val="ro-RO"/>
        </w:rPr>
        <w:t>or fi demontate elementele rețelelor de instalații interioare existente în clădire, cum ar fi tubulatura de ventilație și țevile de apă, sanitare, sprinklere</w:t>
      </w:r>
      <w:r>
        <w:rPr>
          <w:rFonts w:ascii="Arial" w:eastAsia="Times New Roman" w:hAnsi="Arial" w:cs="Arial"/>
          <w:iCs/>
          <w:sz w:val="24"/>
          <w:szCs w:val="24"/>
          <w:lang w:val="ro-RO"/>
        </w:rPr>
        <w:t>.</w:t>
      </w:r>
    </w:p>
    <w:p w:rsidR="00784779" w:rsidRPr="00E228B6" w:rsidRDefault="00974CE8" w:rsidP="00784779">
      <w:pPr>
        <w:pStyle w:val="Frspaiere"/>
        <w:suppressAutoHyphens w:val="0"/>
        <w:ind w:left="720"/>
        <w:jc w:val="both"/>
        <w:rPr>
          <w:rFonts w:ascii="Arial" w:eastAsia="Times New Roman" w:hAnsi="Arial" w:cs="Arial"/>
          <w:iCs/>
          <w:sz w:val="24"/>
          <w:szCs w:val="24"/>
          <w:u w:val="single"/>
          <w:lang w:val="ro-RO"/>
        </w:rPr>
      </w:pPr>
      <w:r w:rsidRPr="00E228B6">
        <w:rPr>
          <w:rFonts w:ascii="Arial" w:eastAsia="Times New Roman" w:hAnsi="Arial" w:cs="Arial"/>
          <w:iCs/>
          <w:sz w:val="24"/>
          <w:szCs w:val="24"/>
          <w:u w:val="single"/>
          <w:lang w:val="ro-RO"/>
        </w:rPr>
        <w:t>Demisol:</w:t>
      </w:r>
    </w:p>
    <w:p w:rsidR="00784779" w:rsidRDefault="00784779" w:rsidP="00784779">
      <w:pPr>
        <w:pStyle w:val="Frspaiere"/>
        <w:suppressAutoHyphens w:val="0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ab/>
        <w:t xml:space="preserve">- Se propune completarea spargerilor/golurilor existente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planseul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beton existent și crearea unei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planseu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beton continuu. Acolo unde se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amenajeaza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spatii publice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planseul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beton se va termoizola și se va turna o sapa de beton peste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ridicand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cota nivelului în spatiile în cauza. În spatiile amenajate ca spatii de depozitare și/sau spatii tehnice se propune turnarea unei sape de beton armat,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creand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astfel  o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uniforma,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corectand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eventualele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denivelari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obtinute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ca urmare a umplerii golurilor din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planseul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beton existent.</w:t>
      </w:r>
    </w:p>
    <w:p w:rsidR="00784779" w:rsidRDefault="00784779" w:rsidP="00784779">
      <w:pPr>
        <w:widowControl w:val="0"/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Cota de nivel  propus pentru subsol este de -4,05 m.</w:t>
      </w:r>
    </w:p>
    <w:p w:rsidR="00784779" w:rsidRDefault="00784779" w:rsidP="00784779">
      <w:pPr>
        <w:pStyle w:val="Frspaiere"/>
        <w:suppressAutoHyphens w:val="0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Se propune demolarea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majoritatii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zidurilor interioare din BCA existente. Acolo unde se poate zidurile existente se vor folosi pentru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compartimenatarile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propuse.</w:t>
      </w:r>
    </w:p>
    <w:p w:rsidR="00784779" w:rsidRDefault="00784779" w:rsidP="00784779">
      <w:pPr>
        <w:pStyle w:val="Frspaiere"/>
        <w:suppressAutoHyphens w:val="0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Se propune executarea rezervoarelor de apa propuse în subsol pentru sistemul de sprinklere și ca rezerva de apa pentru pompieri.</w:t>
      </w:r>
    </w:p>
    <w:p w:rsidR="00784779" w:rsidRDefault="00784779" w:rsidP="00784779">
      <w:pPr>
        <w:pStyle w:val="Frspaiere"/>
        <w:suppressAutoHyphens w:val="0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Se propune folosirea spatiilor tehnice existente pentru nevoile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constructiei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proiectate.</w:t>
      </w:r>
    </w:p>
    <w:p w:rsidR="00784779" w:rsidRDefault="00E228B6" w:rsidP="00784779">
      <w:pPr>
        <w:pStyle w:val="Frspaiere"/>
        <w:suppressAutoHyphens w:val="0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Î</w:t>
      </w:r>
      <w:r w:rsidR="00784779">
        <w:rPr>
          <w:rFonts w:ascii="Arial" w:hAnsi="Arial" w:cs="Arial"/>
          <w:sz w:val="24"/>
          <w:szCs w:val="24"/>
          <w:lang w:val="ro-RO"/>
        </w:rPr>
        <w:t>nchiderile exterioare din zid</w:t>
      </w:r>
      <w:r>
        <w:rPr>
          <w:rFonts w:ascii="Arial" w:hAnsi="Arial" w:cs="Arial"/>
          <w:sz w:val="24"/>
          <w:szCs w:val="24"/>
          <w:lang w:val="ro-RO"/>
        </w:rPr>
        <w:t>ă</w:t>
      </w:r>
      <w:r w:rsidR="00784779">
        <w:rPr>
          <w:rFonts w:ascii="Arial" w:hAnsi="Arial" w:cs="Arial"/>
          <w:sz w:val="24"/>
          <w:szCs w:val="24"/>
          <w:lang w:val="ro-RO"/>
        </w:rPr>
        <w:t>rie BCA vor fi completate conform proiect, termoizolate și finisate cu tencuiala decorativa.</w:t>
      </w:r>
    </w:p>
    <w:p w:rsidR="00784779" w:rsidRDefault="00784779" w:rsidP="00784779">
      <w:pPr>
        <w:pStyle w:val="WW-Default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>Racordarea la rețelele utilitare existente în zonă:</w:t>
      </w:r>
    </w:p>
    <w:p w:rsidR="00784779" w:rsidRDefault="00784779" w:rsidP="00784779">
      <w:pPr>
        <w:pStyle w:val="WW-Default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Alimentară cu apă: </w:t>
      </w:r>
      <w:r>
        <w:rPr>
          <w:rFonts w:ascii="Arial" w:hAnsi="Arial" w:cs="Times New Roman"/>
        </w:rPr>
        <w:t xml:space="preserve">alimentarea cu apă a clădirii propuse se va realiza din rețeaua publica existentă prin racordare în cadrul unui cămin de vane, </w:t>
      </w:r>
      <w:r>
        <w:rPr>
          <w:rFonts w:ascii="Arial" w:hAnsi="Arial"/>
        </w:rPr>
        <w:t>inclusiv cu vane de izolare, filtru impurități si contor de apa.</w:t>
      </w:r>
    </w:p>
    <w:p w:rsidR="00784779" w:rsidRDefault="00784779" w:rsidP="00784779">
      <w:pPr>
        <w:pStyle w:val="WW-Default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 xml:space="preserve"> Apele uzate menajere și pluviale:</w:t>
      </w:r>
    </w:p>
    <w:p w:rsidR="00784779" w:rsidRDefault="00784779" w:rsidP="00784779">
      <w:pPr>
        <w:pStyle w:val="WW-Default"/>
        <w:jc w:val="both"/>
        <w:rPr>
          <w:rFonts w:ascii="Arial" w:hAnsi="Arial"/>
        </w:rPr>
      </w:pPr>
      <w:r>
        <w:rPr>
          <w:rFonts w:ascii="Arial" w:hAnsi="Arial" w:cs="Times New Roman"/>
        </w:rPr>
        <w:tab/>
      </w:r>
      <w:r>
        <w:rPr>
          <w:rFonts w:ascii="Arial" w:hAnsi="Arial"/>
        </w:rPr>
        <w:t>Evacuarea apelor uzate menajere de la grupuri</w:t>
      </w:r>
      <w:r w:rsidR="003122DF">
        <w:rPr>
          <w:rFonts w:ascii="Arial" w:hAnsi="Arial"/>
        </w:rPr>
        <w:t>le sanitare se va efectua in reț</w:t>
      </w:r>
      <w:r>
        <w:rPr>
          <w:rFonts w:ascii="Arial" w:hAnsi="Arial"/>
        </w:rPr>
        <w:t>eaua de canalizare exterioara nou pro</w:t>
      </w:r>
      <w:r w:rsidR="003122DF">
        <w:rPr>
          <w:rFonts w:ascii="Arial" w:hAnsi="Arial"/>
        </w:rPr>
        <w:t>iectata prin intermediul că</w:t>
      </w:r>
      <w:r>
        <w:rPr>
          <w:rFonts w:ascii="Arial" w:hAnsi="Arial"/>
        </w:rPr>
        <w:t>minelor racord de canalizare. Canalizarea menajera va fi dirijata c</w:t>
      </w:r>
      <w:r w:rsidR="003122DF">
        <w:rPr>
          <w:rFonts w:ascii="Arial" w:hAnsi="Arial"/>
        </w:rPr>
        <w:t>ă</w:t>
      </w:r>
      <w:r>
        <w:rPr>
          <w:rFonts w:ascii="Arial" w:hAnsi="Arial"/>
        </w:rPr>
        <w:t>tre re</w:t>
      </w:r>
      <w:r w:rsidR="003122DF">
        <w:rPr>
          <w:rFonts w:ascii="Arial" w:hAnsi="Arial"/>
        </w:rPr>
        <w:t>ț</w:t>
      </w:r>
      <w:r>
        <w:rPr>
          <w:rFonts w:ascii="Arial" w:hAnsi="Arial"/>
        </w:rPr>
        <w:t>eaua de canalizare publica.</w:t>
      </w:r>
    </w:p>
    <w:p w:rsidR="00784779" w:rsidRDefault="00784779" w:rsidP="00784779">
      <w:pPr>
        <w:pStyle w:val="WW-Default"/>
        <w:jc w:val="both"/>
        <w:rPr>
          <w:rFonts w:ascii="Arial" w:hAnsi="Arial"/>
        </w:rPr>
      </w:pPr>
      <w:r>
        <w:rPr>
          <w:rFonts w:ascii="Arial" w:hAnsi="Arial"/>
        </w:rPr>
        <w:t>Apele uzate  înainte de descărcarea în canalizarea din incintă vor trece printr-un separator de grăsimi şi reținere nămol.</w:t>
      </w:r>
      <w:r>
        <w:rPr>
          <w:rFonts w:ascii="Arial" w:hAnsi="Arial" w:cs="Times New Roman"/>
        </w:rPr>
        <w:t xml:space="preserve"> (conform regulamentului propus în PUZ aprobat).</w:t>
      </w:r>
    </w:p>
    <w:p w:rsidR="00784779" w:rsidRDefault="003122DF" w:rsidP="00784779">
      <w:pPr>
        <w:pStyle w:val="WW-Default"/>
        <w:jc w:val="both"/>
        <w:rPr>
          <w:rFonts w:ascii="Arial" w:hAnsi="Arial"/>
          <w:lang w:eastAsia="ro-RO"/>
        </w:rPr>
      </w:pPr>
      <w:r>
        <w:rPr>
          <w:rFonts w:ascii="Arial" w:hAnsi="Arial"/>
        </w:rPr>
        <w:t>In incinta sunt propuse doua reț</w:t>
      </w:r>
      <w:r w:rsidR="00784779">
        <w:rPr>
          <w:rFonts w:ascii="Arial" w:hAnsi="Arial"/>
        </w:rPr>
        <w:t>ele de canalizare pluvial, si anume:</w:t>
      </w:r>
    </w:p>
    <w:p w:rsidR="00784779" w:rsidRDefault="003122DF" w:rsidP="003122DF">
      <w:pPr>
        <w:tabs>
          <w:tab w:val="left" w:pos="851"/>
        </w:tabs>
        <w:suppressAutoHyphens/>
        <w:spacing w:after="0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- reț</w:t>
      </w:r>
      <w:r w:rsidR="00784779">
        <w:rPr>
          <w:rFonts w:ascii="Arial" w:hAnsi="Arial" w:cs="Arial"/>
          <w:sz w:val="24"/>
          <w:szCs w:val="24"/>
          <w:lang w:val="ro-RO" w:eastAsia="ro-RO"/>
        </w:rPr>
        <w:t>ea de canalizare ape pluviale poluate (ape prelua</w:t>
      </w:r>
      <w:r>
        <w:rPr>
          <w:rFonts w:ascii="Arial" w:hAnsi="Arial" w:cs="Arial"/>
          <w:sz w:val="24"/>
          <w:szCs w:val="24"/>
          <w:lang w:val="ro-RO" w:eastAsia="ro-RO"/>
        </w:rPr>
        <w:t xml:space="preserve">te de pe platformele betonate, </w:t>
      </w:r>
      <w:r w:rsidR="00784779">
        <w:rPr>
          <w:rFonts w:ascii="Arial" w:hAnsi="Arial" w:cs="Arial"/>
          <w:sz w:val="24"/>
          <w:szCs w:val="24"/>
          <w:lang w:val="ro-RO" w:eastAsia="ro-RO"/>
        </w:rPr>
        <w:t>platformele pietonale, parcaje)</w:t>
      </w:r>
    </w:p>
    <w:p w:rsidR="00784779" w:rsidRDefault="003122DF" w:rsidP="003122DF">
      <w:pPr>
        <w:tabs>
          <w:tab w:val="left" w:pos="851"/>
        </w:tabs>
        <w:suppressAutoHyphens/>
        <w:spacing w:after="0"/>
        <w:rPr>
          <w:rFonts w:ascii="Arial" w:hAnsi="Arial"/>
          <w:color w:val="FF66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- reț</w:t>
      </w:r>
      <w:r w:rsidR="00784779">
        <w:rPr>
          <w:rFonts w:ascii="Arial" w:hAnsi="Arial" w:cs="Arial"/>
          <w:sz w:val="24"/>
          <w:szCs w:val="24"/>
          <w:lang w:val="ro-RO" w:eastAsia="ro-RO"/>
        </w:rPr>
        <w:t>ea de canalizare a</w:t>
      </w:r>
      <w:r>
        <w:rPr>
          <w:rFonts w:ascii="Arial" w:hAnsi="Arial" w:cs="Arial"/>
          <w:sz w:val="24"/>
          <w:szCs w:val="24"/>
          <w:lang w:val="ro-RO" w:eastAsia="ro-RO"/>
        </w:rPr>
        <w:t>pe pluviale convenț</w:t>
      </w:r>
      <w:r w:rsidR="00784779">
        <w:rPr>
          <w:rFonts w:ascii="Arial" w:hAnsi="Arial" w:cs="Arial"/>
          <w:sz w:val="24"/>
          <w:szCs w:val="24"/>
          <w:lang w:val="ro-RO" w:eastAsia="ro-RO"/>
        </w:rPr>
        <w:t xml:space="preserve">ional curate (ape preluate de pe </w:t>
      </w:r>
      <w:proofErr w:type="spellStart"/>
      <w:r w:rsidR="00784779">
        <w:rPr>
          <w:rFonts w:ascii="Arial" w:hAnsi="Arial" w:cs="Arial"/>
          <w:sz w:val="24"/>
          <w:szCs w:val="24"/>
          <w:lang w:val="ro-RO" w:eastAsia="ro-RO"/>
        </w:rPr>
        <w:t>cladire</w:t>
      </w:r>
      <w:proofErr w:type="spellEnd"/>
      <w:r w:rsidR="00784779">
        <w:rPr>
          <w:rFonts w:ascii="Arial" w:hAnsi="Arial" w:cs="Arial"/>
          <w:sz w:val="24"/>
          <w:szCs w:val="24"/>
          <w:lang w:val="ro-RO" w:eastAsia="ro-RO"/>
        </w:rPr>
        <w:t xml:space="preserve"> si rigola propusa in spatele cl</w:t>
      </w:r>
      <w:r>
        <w:rPr>
          <w:rFonts w:ascii="Arial" w:hAnsi="Arial" w:cs="Arial"/>
          <w:sz w:val="24"/>
          <w:szCs w:val="24"/>
          <w:lang w:val="ro-RO" w:eastAsia="ro-RO"/>
        </w:rPr>
        <w:t>ă</w:t>
      </w:r>
      <w:r w:rsidR="00784779">
        <w:rPr>
          <w:rFonts w:ascii="Arial" w:hAnsi="Arial" w:cs="Arial"/>
          <w:sz w:val="24"/>
          <w:szCs w:val="24"/>
          <w:lang w:val="ro-RO" w:eastAsia="ro-RO"/>
        </w:rPr>
        <w:t>dirii proiectate,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ape provenite din zona verde î</w:t>
      </w:r>
      <w:r w:rsidR="00784779">
        <w:rPr>
          <w:rFonts w:ascii="Arial" w:hAnsi="Arial" w:cs="Arial"/>
          <w:sz w:val="24"/>
          <w:szCs w:val="24"/>
          <w:lang w:val="ro-RO" w:eastAsia="ro-RO"/>
        </w:rPr>
        <w:t>nvecinat</w:t>
      </w:r>
      <w:r>
        <w:rPr>
          <w:rFonts w:ascii="Arial" w:hAnsi="Arial" w:cs="Arial"/>
          <w:sz w:val="24"/>
          <w:szCs w:val="24"/>
          <w:lang w:val="ro-RO" w:eastAsia="ro-RO"/>
        </w:rPr>
        <w:t>ă, respectiv trotuarul de protecț</w:t>
      </w:r>
      <w:r w:rsidR="00784779">
        <w:rPr>
          <w:rFonts w:ascii="Arial" w:hAnsi="Arial" w:cs="Arial"/>
          <w:sz w:val="24"/>
          <w:szCs w:val="24"/>
          <w:lang w:val="ro-RO" w:eastAsia="ro-RO"/>
        </w:rPr>
        <w:t>ie de pe latura posterioara a clădirii).</w:t>
      </w:r>
    </w:p>
    <w:p w:rsidR="00784779" w:rsidRDefault="00784779" w:rsidP="003122DF">
      <w:pPr>
        <w:tabs>
          <w:tab w:val="left" w:pos="851"/>
        </w:tabs>
        <w:suppressAutoHyphens/>
        <w:spacing w:after="0"/>
        <w:rPr>
          <w:rFonts w:ascii="Arial" w:hAnsi="Arial"/>
        </w:rPr>
      </w:pPr>
      <w:r>
        <w:rPr>
          <w:rFonts w:ascii="Arial" w:hAnsi="Arial"/>
          <w:color w:val="FF6600"/>
          <w:sz w:val="24"/>
          <w:szCs w:val="24"/>
          <w:lang w:val="ro-RO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o-RO"/>
        </w:rPr>
        <w:t xml:space="preserve">Apele pluviale poluate sunt preluate prin guri de scurgere în </w:t>
      </w:r>
      <w:proofErr w:type="spellStart"/>
      <w:r>
        <w:rPr>
          <w:rFonts w:ascii="Arial" w:hAnsi="Arial"/>
          <w:color w:val="000000"/>
          <w:sz w:val="24"/>
          <w:szCs w:val="24"/>
          <w:lang w:val="ro-RO"/>
        </w:rPr>
        <w:t>reteaua</w:t>
      </w:r>
      <w:proofErr w:type="spellEnd"/>
      <w:r>
        <w:rPr>
          <w:rFonts w:ascii="Arial" w:hAnsi="Arial"/>
          <w:color w:val="000000"/>
          <w:sz w:val="24"/>
          <w:szCs w:val="24"/>
          <w:lang w:val="ro-RO"/>
        </w:rPr>
        <w:t xml:space="preserve"> de canalizare ape pluviale poluate şi trecute prin separatorul de nămol şi produse petroliere propus, si se descarcă direct în canalizarea stradală unitară printr-un racord în colectorul stradal existent.</w:t>
      </w:r>
    </w:p>
    <w:p w:rsidR="00784779" w:rsidRDefault="00784779" w:rsidP="003122DF">
      <w:pPr>
        <w:tabs>
          <w:tab w:val="left" w:pos="851"/>
        </w:tabs>
        <w:suppressAutoHyphens/>
        <w:spacing w:after="0"/>
        <w:rPr>
          <w:rFonts w:ascii="Arial" w:hAnsi="Arial" w:cs="Arial"/>
          <w:color w:val="000000"/>
          <w:sz w:val="24"/>
          <w:szCs w:val="24"/>
          <w:lang w:val="ro-RO"/>
        </w:rPr>
      </w:pP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Alimentarea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energie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electrică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>:</w:t>
      </w:r>
      <w:r>
        <w:rPr>
          <w:rFonts w:ascii="Arial" w:hAnsi="Arial"/>
          <w:b/>
          <w:bCs/>
          <w:color w:val="FF6600"/>
          <w:sz w:val="24"/>
          <w:szCs w:val="24"/>
        </w:rPr>
        <w:t xml:space="preserve"> </w:t>
      </w:r>
    </w:p>
    <w:p w:rsidR="00784779" w:rsidRDefault="00784779" w:rsidP="00784779">
      <w:pPr>
        <w:pStyle w:val="WW-Default"/>
        <w:jc w:val="both"/>
        <w:rPr>
          <w:rFonts w:ascii="Arial" w:hAnsi="Arial"/>
        </w:rPr>
      </w:pPr>
      <w:r>
        <w:rPr>
          <w:rFonts w:ascii="Arial" w:hAnsi="Arial"/>
        </w:rPr>
        <w:t>Aliment</w:t>
      </w:r>
      <w:r w:rsidR="003122DF">
        <w:rPr>
          <w:rFonts w:ascii="Arial" w:hAnsi="Arial"/>
        </w:rPr>
        <w:t>area cu energie electrică a spaț</w:t>
      </w:r>
      <w:r>
        <w:rPr>
          <w:rFonts w:ascii="Arial" w:hAnsi="Arial"/>
        </w:rPr>
        <w:t xml:space="preserve">iului comercial s-a prevăzut a se face de la </w:t>
      </w:r>
      <w:proofErr w:type="spellStart"/>
      <w:r>
        <w:rPr>
          <w:rFonts w:ascii="Arial" w:hAnsi="Arial"/>
        </w:rPr>
        <w:t>reteaua</w:t>
      </w:r>
      <w:proofErr w:type="spellEnd"/>
      <w:r>
        <w:rPr>
          <w:rFonts w:ascii="Arial" w:hAnsi="Arial"/>
        </w:rPr>
        <w:t xml:space="preserve"> electrica de joasa tensiune existenta in zona.</w:t>
      </w:r>
    </w:p>
    <w:p w:rsidR="00784779" w:rsidRDefault="00784779" w:rsidP="00784779">
      <w:pPr>
        <w:pStyle w:val="WW-Default"/>
        <w:jc w:val="both"/>
        <w:rPr>
          <w:rFonts w:ascii="Arial" w:hAnsi="Arial" w:cs="Times New Roman"/>
          <w:color w:val="FF660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3122DF">
        <w:rPr>
          <w:rFonts w:ascii="Arial" w:hAnsi="Arial"/>
        </w:rPr>
        <w:t>Soluția de alimentare de la reț</w:t>
      </w:r>
      <w:r>
        <w:rPr>
          <w:rFonts w:ascii="Arial" w:hAnsi="Arial"/>
        </w:rPr>
        <w:t>eaua publica de energie electrica se va alege in urma studiu</w:t>
      </w:r>
      <w:r w:rsidR="003122DF">
        <w:rPr>
          <w:rFonts w:ascii="Arial" w:hAnsi="Arial"/>
        </w:rPr>
        <w:t>lui fă</w:t>
      </w:r>
      <w:r>
        <w:rPr>
          <w:rFonts w:ascii="Arial" w:hAnsi="Arial"/>
        </w:rPr>
        <w:t>cut de sucursala lo</w:t>
      </w:r>
      <w:r w:rsidR="003122DF">
        <w:rPr>
          <w:rFonts w:ascii="Arial" w:hAnsi="Arial"/>
        </w:rPr>
        <w:t>cala a furnizorului in jurisdicț</w:t>
      </w:r>
      <w:r>
        <w:rPr>
          <w:rFonts w:ascii="Arial" w:hAnsi="Arial"/>
        </w:rPr>
        <w:t>ia c</w:t>
      </w:r>
      <w:r w:rsidR="003122DF">
        <w:rPr>
          <w:rFonts w:ascii="Arial" w:hAnsi="Arial"/>
        </w:rPr>
        <w:t>ă</w:t>
      </w:r>
      <w:r>
        <w:rPr>
          <w:rFonts w:ascii="Arial" w:hAnsi="Arial"/>
        </w:rPr>
        <w:t>reia se afla amplasamentul.</w:t>
      </w:r>
    </w:p>
    <w:p w:rsidR="00784779" w:rsidRDefault="00784779" w:rsidP="00784779">
      <w:pPr>
        <w:pStyle w:val="WW-Default"/>
        <w:jc w:val="both"/>
        <w:rPr>
          <w:rFonts w:ascii="Arial" w:hAnsi="Arial"/>
          <w:color w:val="FF6600"/>
        </w:rPr>
      </w:pPr>
      <w:r>
        <w:rPr>
          <w:rFonts w:ascii="Arial" w:hAnsi="Arial" w:cs="Times New Roman"/>
          <w:color w:val="FF6600"/>
        </w:rPr>
        <w:t xml:space="preserve"> </w:t>
      </w:r>
      <w:r>
        <w:rPr>
          <w:rFonts w:ascii="Arial" w:hAnsi="Arial" w:cs="Times New Roman"/>
          <w:color w:val="FF6600"/>
        </w:rPr>
        <w:tab/>
      </w:r>
      <w:r>
        <w:rPr>
          <w:rFonts w:ascii="Arial" w:hAnsi="Arial" w:cs="Times New Roman"/>
        </w:rPr>
        <w:t>Alimentarea tabloului general se realizeaz</w:t>
      </w:r>
      <w:r w:rsidR="003122DF">
        <w:rPr>
          <w:rFonts w:ascii="Arial" w:hAnsi="Arial" w:cs="Times New Roman"/>
        </w:rPr>
        <w:t>ă</w:t>
      </w:r>
      <w:r>
        <w:rPr>
          <w:rFonts w:ascii="Arial" w:hAnsi="Arial" w:cs="Times New Roman"/>
        </w:rPr>
        <w:t xml:space="preserve"> dintr-un post de transfor</w:t>
      </w:r>
      <w:r w:rsidR="003122DF">
        <w:rPr>
          <w:rFonts w:ascii="Arial" w:hAnsi="Arial" w:cs="Times New Roman"/>
        </w:rPr>
        <w:t>mare care va fi amplasat in spaț</w:t>
      </w:r>
      <w:r>
        <w:rPr>
          <w:rFonts w:ascii="Arial" w:hAnsi="Arial" w:cs="Times New Roman"/>
        </w:rPr>
        <w:t xml:space="preserve">iul vechiului post de transformare al fabricii de tractoare de </w:t>
      </w:r>
      <w:r w:rsidR="003122DF">
        <w:rPr>
          <w:rFonts w:ascii="Arial" w:hAnsi="Arial" w:cs="Times New Roman"/>
        </w:rPr>
        <w:t>la subsolul clă</w:t>
      </w:r>
      <w:r>
        <w:rPr>
          <w:rFonts w:ascii="Arial" w:hAnsi="Arial" w:cs="Times New Roman"/>
        </w:rPr>
        <w:t>dirii.</w:t>
      </w:r>
    </w:p>
    <w:p w:rsidR="00784779" w:rsidRDefault="00784779" w:rsidP="00784779">
      <w:pPr>
        <w:pStyle w:val="WW-Default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Instalația de încălzire: </w:t>
      </w:r>
    </w:p>
    <w:p w:rsidR="00784779" w:rsidRDefault="00784779" w:rsidP="00784779">
      <w:pPr>
        <w:pStyle w:val="WW-Default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 xml:space="preserve"> </w:t>
      </w:r>
      <w:r>
        <w:rPr>
          <w:rFonts w:ascii="Arial" w:hAnsi="Arial" w:cs="Times New Roman"/>
          <w:b/>
          <w:bCs/>
        </w:rPr>
        <w:tab/>
      </w:r>
      <w:r>
        <w:rPr>
          <w:rFonts w:ascii="Arial" w:hAnsi="Arial"/>
        </w:rPr>
        <w:t>Climatizarea spa</w:t>
      </w:r>
      <w:r w:rsidR="003122DF">
        <w:rPr>
          <w:rFonts w:ascii="Arial" w:hAnsi="Arial"/>
        </w:rPr>
        <w:t>ț</w:t>
      </w:r>
      <w:r>
        <w:rPr>
          <w:rFonts w:ascii="Arial" w:hAnsi="Arial"/>
        </w:rPr>
        <w:t xml:space="preserve">iului </w:t>
      </w:r>
      <w:r w:rsidR="003122DF">
        <w:rPr>
          <w:rFonts w:ascii="Arial" w:hAnsi="Arial"/>
        </w:rPr>
        <w:t>se face cu sisteme tip VRF, urmând ca fiecare chiriaș să</w:t>
      </w:r>
      <w:r>
        <w:rPr>
          <w:rFonts w:ascii="Arial" w:hAnsi="Arial"/>
        </w:rPr>
        <w:t>-si stabileasc</w:t>
      </w:r>
      <w:r w:rsidR="003122DF">
        <w:rPr>
          <w:rFonts w:ascii="Arial" w:hAnsi="Arial"/>
        </w:rPr>
        <w:t>ă</w:t>
      </w:r>
      <w:r>
        <w:rPr>
          <w:rFonts w:ascii="Arial" w:hAnsi="Arial"/>
        </w:rPr>
        <w:t xml:space="preserve"> puterea termic</w:t>
      </w:r>
      <w:r w:rsidR="003122DF">
        <w:rPr>
          <w:rFonts w:ascii="Arial" w:hAnsi="Arial"/>
        </w:rPr>
        <w:t>ă de î</w:t>
      </w:r>
      <w:r>
        <w:rPr>
          <w:rFonts w:ascii="Arial" w:hAnsi="Arial"/>
        </w:rPr>
        <w:t>nc</w:t>
      </w:r>
      <w:r w:rsidR="003122DF">
        <w:rPr>
          <w:rFonts w:ascii="Arial" w:hAnsi="Arial"/>
        </w:rPr>
        <w:t>ă</w:t>
      </w:r>
      <w:r>
        <w:rPr>
          <w:rFonts w:ascii="Arial" w:hAnsi="Arial"/>
        </w:rPr>
        <w:t>lzire/r</w:t>
      </w:r>
      <w:r w:rsidR="003122DF">
        <w:rPr>
          <w:rFonts w:ascii="Arial" w:hAnsi="Arial"/>
        </w:rPr>
        <w:t>ă</w:t>
      </w:r>
      <w:r>
        <w:rPr>
          <w:rFonts w:ascii="Arial" w:hAnsi="Arial"/>
        </w:rPr>
        <w:t>cire necesare, in baza unei documenta</w:t>
      </w:r>
      <w:r w:rsidR="003122DF">
        <w:rPr>
          <w:rFonts w:ascii="Arial" w:hAnsi="Arial"/>
        </w:rPr>
        <w:t>ț</w:t>
      </w:r>
      <w:r>
        <w:rPr>
          <w:rFonts w:ascii="Arial" w:hAnsi="Arial"/>
        </w:rPr>
        <w:t xml:space="preserve">ii tehnice de specialitate. </w:t>
      </w:r>
      <w:r>
        <w:rPr>
          <w:rFonts w:ascii="Arial" w:hAnsi="Arial"/>
          <w:lang w:val="pt-BR"/>
        </w:rPr>
        <w:t>Echipamentele tip roof-top realizeaza racirea aerului intr-o baterie racordata la un circuit frigorific cu detenta directa, iar incalzirea aerului se va realiza prin intermediul unui arzator ce  utilizeaza gaz natural.</w:t>
      </w:r>
    </w:p>
    <w:p w:rsidR="00784779" w:rsidRPr="00E228B6" w:rsidRDefault="00784779" w:rsidP="00E228B6">
      <w:pPr>
        <w:pStyle w:val="WW-Default"/>
        <w:jc w:val="both"/>
        <w:rPr>
          <w:rFonts w:ascii="Arial" w:hAnsi="Arial" w:cs="Times New Roman"/>
          <w:color w:val="FF6600"/>
        </w:rPr>
      </w:pP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ab/>
        <w:t xml:space="preserve">Fiecare incinta va avea un sistem propriu de climatizare, astfel </w:t>
      </w:r>
      <w:r w:rsidR="003122DF">
        <w:rPr>
          <w:rFonts w:ascii="Arial" w:hAnsi="Arial" w:cs="Times New Roman"/>
        </w:rPr>
        <w:t>î</w:t>
      </w:r>
      <w:r>
        <w:rPr>
          <w:rFonts w:ascii="Arial" w:hAnsi="Arial" w:cs="Times New Roman"/>
        </w:rPr>
        <w:t>nc</w:t>
      </w:r>
      <w:r w:rsidR="003122DF">
        <w:rPr>
          <w:rFonts w:ascii="Arial" w:hAnsi="Arial" w:cs="Times New Roman"/>
        </w:rPr>
        <w:t>â</w:t>
      </w:r>
      <w:r>
        <w:rPr>
          <w:rFonts w:ascii="Arial" w:hAnsi="Arial" w:cs="Times New Roman"/>
        </w:rPr>
        <w:t xml:space="preserve">t sa fie zone </w:t>
      </w:r>
      <w:r>
        <w:rPr>
          <w:rFonts w:ascii="Arial" w:hAnsi="Arial" w:cs="Times New Roman"/>
        </w:rPr>
        <w:lastRenderedPageBreak/>
        <w:t>distincte ac</w:t>
      </w:r>
      <w:r w:rsidR="003122DF">
        <w:rPr>
          <w:rFonts w:ascii="Arial" w:hAnsi="Arial" w:cs="Times New Roman"/>
        </w:rPr>
        <w:t>ț</w:t>
      </w:r>
      <w:r>
        <w:rPr>
          <w:rFonts w:ascii="Arial" w:hAnsi="Arial" w:cs="Times New Roman"/>
        </w:rPr>
        <w:t xml:space="preserve">ionate independent una de alta. </w:t>
      </w:r>
    </w:p>
    <w:p w:rsidR="0066756C" w:rsidRPr="00CA66AB" w:rsidRDefault="0066756C" w:rsidP="00CB088E">
      <w:pPr>
        <w:pStyle w:val="Corptext"/>
        <w:autoSpaceDE/>
        <w:autoSpaceDN/>
        <w:adjustRightInd/>
        <w:ind w:right="-1" w:firstLine="720"/>
        <w:jc w:val="both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b) Cumularea cu alte proiecte: </w:t>
      </w:r>
      <w:r w:rsidRPr="00CA66AB">
        <w:rPr>
          <w:rFonts w:cs="Arial"/>
          <w:i/>
          <w:lang w:val="ro-RO"/>
        </w:rPr>
        <w:t>nu este cazul</w:t>
      </w:r>
      <w:r w:rsidRPr="00CA66AB">
        <w:rPr>
          <w:rFonts w:cs="Arial"/>
          <w:lang w:val="ro-RO"/>
        </w:rPr>
        <w:t>.</w:t>
      </w:r>
    </w:p>
    <w:p w:rsidR="0066756C" w:rsidRPr="00CA66AB" w:rsidRDefault="0066756C" w:rsidP="00CB088E">
      <w:pPr>
        <w:pStyle w:val="Corp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c) Utilizarea resurselor naturale: </w:t>
      </w:r>
      <w:r w:rsidRPr="00CA66AB">
        <w:rPr>
          <w:rFonts w:cs="Arial"/>
          <w:i/>
          <w:lang w:val="ro-RO"/>
        </w:rPr>
        <w:t>materiale de construcții în can</w:t>
      </w:r>
      <w:r>
        <w:rPr>
          <w:rFonts w:cs="Arial"/>
          <w:i/>
          <w:lang w:val="ro-RO"/>
        </w:rPr>
        <w:t>tități medii: nisip, balast, pietriș și piatră naturală.</w:t>
      </w:r>
    </w:p>
    <w:p w:rsidR="0066756C" w:rsidRPr="00CA66AB" w:rsidRDefault="0066756C" w:rsidP="00CB088E">
      <w:pPr>
        <w:pStyle w:val="Corp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d) Producţia de deşeuri: </w:t>
      </w:r>
    </w:p>
    <w:p w:rsidR="00F83898" w:rsidRPr="00F83898" w:rsidRDefault="0066756C" w:rsidP="00F83898">
      <w:pPr>
        <w:pStyle w:val="WW-Default"/>
        <w:spacing w:after="25"/>
        <w:jc w:val="both"/>
        <w:rPr>
          <w:rFonts w:ascii="Arial" w:hAnsi="Arial"/>
          <w:i/>
        </w:rPr>
      </w:pPr>
      <w:r w:rsidRPr="00CA66AB">
        <w:tab/>
      </w:r>
      <w:r w:rsidRPr="00F83898">
        <w:rPr>
          <w:rFonts w:ascii="Arial" w:hAnsi="Arial"/>
        </w:rPr>
        <w:t xml:space="preserve">- </w:t>
      </w:r>
      <w:r w:rsidRPr="00F83898">
        <w:rPr>
          <w:rFonts w:ascii="Arial" w:hAnsi="Arial"/>
          <w:i/>
        </w:rPr>
        <w:t>în timpul construirii:</w:t>
      </w:r>
    </w:p>
    <w:p w:rsidR="00F83898" w:rsidRDefault="00F83898" w:rsidP="00F83898">
      <w:pPr>
        <w:pStyle w:val="WW-Default"/>
        <w:spacing w:after="25"/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- Pământ și piatră rezultate din săpături – cod 17 05 04; </w:t>
      </w:r>
    </w:p>
    <w:p w:rsidR="00F83898" w:rsidRDefault="00F83898" w:rsidP="00F83898">
      <w:pPr>
        <w:pStyle w:val="WW-Default"/>
        <w:spacing w:after="2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Deșeuri de materiale de construcție – cod 17 01 07; </w:t>
      </w:r>
    </w:p>
    <w:p w:rsidR="00F83898" w:rsidRDefault="00F83898" w:rsidP="00F83898">
      <w:pPr>
        <w:pStyle w:val="WW-Default"/>
        <w:spacing w:after="2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Deșeuri de hârtie și carton – cod 20 01 </w:t>
      </w:r>
      <w:proofErr w:type="spellStart"/>
      <w:r>
        <w:rPr>
          <w:rFonts w:ascii="Arial" w:hAnsi="Arial"/>
        </w:rPr>
        <w:t>01</w:t>
      </w:r>
      <w:proofErr w:type="spellEnd"/>
      <w:r>
        <w:rPr>
          <w:rFonts w:ascii="Arial" w:hAnsi="Arial"/>
        </w:rPr>
        <w:t>;</w:t>
      </w:r>
    </w:p>
    <w:p w:rsidR="00F83898" w:rsidRDefault="00F83898" w:rsidP="00F83898">
      <w:pPr>
        <w:pStyle w:val="WW-Default"/>
        <w:spacing w:after="2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Deșeuri de ambalaje hârtie și carton – cod 15 01 </w:t>
      </w:r>
      <w:proofErr w:type="spellStart"/>
      <w:r>
        <w:rPr>
          <w:rFonts w:ascii="Arial" w:hAnsi="Arial"/>
        </w:rPr>
        <w:t>01</w:t>
      </w:r>
      <w:proofErr w:type="spellEnd"/>
      <w:r>
        <w:rPr>
          <w:rFonts w:ascii="Arial" w:hAnsi="Arial"/>
        </w:rPr>
        <w:t>;</w:t>
      </w:r>
    </w:p>
    <w:p w:rsidR="00F83898" w:rsidRDefault="00F83898" w:rsidP="00F83898">
      <w:pPr>
        <w:pStyle w:val="WW-Default"/>
        <w:spacing w:after="25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- Deșeuri de lemn – cod 20 01 38;</w:t>
      </w:r>
    </w:p>
    <w:p w:rsidR="00F83898" w:rsidRDefault="00F83898" w:rsidP="00F83898">
      <w:pPr>
        <w:pStyle w:val="WW-Default"/>
        <w:spacing w:after="2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Deșeuri ambalaje de lemn – cod 15 01 03; </w:t>
      </w:r>
    </w:p>
    <w:p w:rsidR="00F83898" w:rsidRDefault="00F83898" w:rsidP="00F83898">
      <w:pPr>
        <w:pStyle w:val="WW-Default"/>
        <w:spacing w:after="2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Deșeuri de mase plastice – cod 20 01 39;</w:t>
      </w:r>
    </w:p>
    <w:p w:rsidR="0066756C" w:rsidRDefault="00F83898" w:rsidP="00F83898">
      <w:pPr>
        <w:pStyle w:val="Corptex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spellStart"/>
      <w:r>
        <w:rPr>
          <w:color w:val="000000"/>
        </w:rPr>
        <w:t>Deșeuri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ambalaje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plastice</w:t>
      </w:r>
      <w:proofErr w:type="spellEnd"/>
      <w:r>
        <w:rPr>
          <w:color w:val="000000"/>
        </w:rPr>
        <w:t xml:space="preserve"> – cod 15 01 02</w:t>
      </w:r>
    </w:p>
    <w:p w:rsidR="00F83898" w:rsidRPr="00F83898" w:rsidRDefault="00F83898" w:rsidP="00F83898">
      <w:pPr>
        <w:pStyle w:val="Default"/>
        <w:rPr>
          <w:rFonts w:eastAsia="SimSun"/>
          <w:kern w:val="1"/>
          <w:lang w:val="ro-RO" w:eastAsia="zh-CN" w:bidi="hi-IN"/>
        </w:rPr>
      </w:pPr>
      <w:r>
        <w:tab/>
      </w:r>
      <w:r>
        <w:tab/>
      </w:r>
      <w:r w:rsidRPr="00F83898">
        <w:rPr>
          <w:rFonts w:eastAsia="SimSun"/>
          <w:kern w:val="1"/>
          <w:lang w:val="ro-RO" w:eastAsia="zh-CN" w:bidi="hi-IN"/>
        </w:rPr>
        <w:t xml:space="preserve">- Deşeurile municipale amestecate </w:t>
      </w:r>
      <w:proofErr w:type="spellStart"/>
      <w:r>
        <w:rPr>
          <w:rFonts w:eastAsia="SimSun"/>
          <w:kern w:val="1"/>
          <w:lang w:val="ro-RO" w:eastAsia="zh-CN" w:bidi="hi-IN"/>
        </w:rPr>
        <w:t>-</w:t>
      </w:r>
      <w:r w:rsidRPr="00F83898">
        <w:rPr>
          <w:rFonts w:eastAsia="SimSun"/>
          <w:kern w:val="1"/>
          <w:lang w:val="ro-RO" w:eastAsia="zh-CN" w:bidi="hi-IN"/>
        </w:rPr>
        <w:t>cod</w:t>
      </w:r>
      <w:proofErr w:type="spellEnd"/>
      <w:r w:rsidRPr="00F83898">
        <w:rPr>
          <w:rFonts w:eastAsia="SimSun"/>
          <w:kern w:val="1"/>
          <w:lang w:val="ro-RO" w:eastAsia="zh-CN" w:bidi="hi-IN"/>
        </w:rPr>
        <w:t xml:space="preserve"> 20.03.01</w:t>
      </w:r>
    </w:p>
    <w:p w:rsidR="0066756C" w:rsidRPr="00CA66AB" w:rsidRDefault="0066756C" w:rsidP="00CB088E">
      <w:pPr>
        <w:pStyle w:val="Corptext"/>
        <w:rPr>
          <w:rFonts w:cs="Arial"/>
          <w:i/>
          <w:lang w:val="ro-RO"/>
        </w:rPr>
      </w:pPr>
      <w:r w:rsidRPr="00CA66AB">
        <w:rPr>
          <w:rFonts w:cs="Arial"/>
          <w:lang w:val="ro-RO"/>
        </w:rPr>
        <w:tab/>
        <w:t xml:space="preserve">- </w:t>
      </w:r>
      <w:r w:rsidRPr="00CA66AB">
        <w:rPr>
          <w:rFonts w:cs="Arial"/>
          <w:i/>
          <w:lang w:val="ro-RO"/>
        </w:rPr>
        <w:t>în timpul funcţionării:</w:t>
      </w:r>
    </w:p>
    <w:p w:rsidR="0066756C" w:rsidRDefault="0066756C" w:rsidP="00CB088E">
      <w:pPr>
        <w:pStyle w:val="Corptext"/>
        <w:rPr>
          <w:rFonts w:cs="Arial"/>
          <w:i/>
          <w:lang w:val="ro-RO"/>
        </w:rPr>
      </w:pPr>
      <w:r w:rsidRPr="00CA66AB">
        <w:rPr>
          <w:rFonts w:cs="Arial"/>
          <w:i/>
          <w:lang w:val="ro-RO"/>
        </w:rPr>
        <w:tab/>
      </w:r>
      <w:r w:rsidRPr="00CA66AB">
        <w:rPr>
          <w:rFonts w:cs="Arial"/>
          <w:i/>
          <w:lang w:val="ro-RO"/>
        </w:rPr>
        <w:tab/>
        <w:t xml:space="preserve">- Deşeurile municipale amestecate cod deşeu 20.03.01 se colectează în pubele cu capac amplasate în spaţii special amenajate şi se va </w:t>
      </w:r>
      <w:r w:rsidR="00F83898">
        <w:rPr>
          <w:rFonts w:cs="Arial"/>
          <w:i/>
          <w:lang w:val="ro-RO"/>
        </w:rPr>
        <w:t>prelua</w:t>
      </w:r>
      <w:r w:rsidRPr="00CA66AB">
        <w:rPr>
          <w:rFonts w:cs="Arial"/>
          <w:i/>
          <w:lang w:val="ro-RO"/>
        </w:rPr>
        <w:t xml:space="preserve"> de către o firmă specializată şi autorizată;</w:t>
      </w:r>
    </w:p>
    <w:p w:rsidR="00F83898" w:rsidRPr="00F83898" w:rsidRDefault="00F83898" w:rsidP="00F83898">
      <w:pPr>
        <w:pStyle w:val="Defaul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- Deșeurile de ambalaje vor fi colectate pe categorii de deșeuri și vor fi predate societăților autorizate</w:t>
      </w:r>
    </w:p>
    <w:p w:rsidR="0066756C" w:rsidRPr="00CA66AB" w:rsidRDefault="0066756C" w:rsidP="00CB088E">
      <w:pPr>
        <w:pStyle w:val="Corptext"/>
        <w:autoSpaceDE/>
        <w:autoSpaceDN/>
        <w:adjustRightInd/>
        <w:ind w:left="720" w:right="-1"/>
        <w:jc w:val="both"/>
        <w:rPr>
          <w:rFonts w:cs="Arial"/>
        </w:rPr>
      </w:pPr>
      <w:r w:rsidRPr="00CA66AB">
        <w:rPr>
          <w:rFonts w:cs="Arial"/>
          <w:i/>
        </w:rPr>
        <w:t xml:space="preserve">e) </w:t>
      </w:r>
      <w:proofErr w:type="spellStart"/>
      <w:r w:rsidRPr="00CA66AB">
        <w:rPr>
          <w:rFonts w:cs="Arial"/>
        </w:rPr>
        <w:t>Emisii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poluante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inclusiv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zgomotul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alte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surse</w:t>
      </w:r>
      <w:proofErr w:type="spell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disconfort</w:t>
      </w:r>
      <w:proofErr w:type="spellEnd"/>
      <w:r w:rsidRPr="00CA66AB">
        <w:rPr>
          <w:rFonts w:cs="Arial"/>
        </w:rPr>
        <w:t>:</w:t>
      </w:r>
    </w:p>
    <w:p w:rsidR="00F83898" w:rsidRPr="00F83898" w:rsidRDefault="0066756C" w:rsidP="00F1411F">
      <w:pPr>
        <w:pStyle w:val="WW-Default"/>
        <w:spacing w:after="22"/>
        <w:ind w:left="786"/>
        <w:jc w:val="both"/>
        <w:rPr>
          <w:rFonts w:ascii="Arial" w:hAnsi="Arial"/>
        </w:rPr>
      </w:pPr>
      <w:r w:rsidRPr="00F83898">
        <w:rPr>
          <w:rFonts w:ascii="Arial" w:hAnsi="Arial"/>
          <w:i/>
        </w:rPr>
        <w:t xml:space="preserve"> </w:t>
      </w:r>
      <w:proofErr w:type="spellStart"/>
      <w:r w:rsidRPr="00F83898">
        <w:rPr>
          <w:rFonts w:ascii="Arial" w:hAnsi="Arial"/>
          <w:i/>
        </w:rPr>
        <w:t>-emisii</w:t>
      </w:r>
      <w:proofErr w:type="spellEnd"/>
      <w:r w:rsidRPr="00F83898">
        <w:rPr>
          <w:rFonts w:ascii="Arial" w:hAnsi="Arial"/>
          <w:i/>
        </w:rPr>
        <w:t xml:space="preserve"> în aer: - în timpul construirii </w:t>
      </w:r>
    </w:p>
    <w:p w:rsidR="00F83898" w:rsidRDefault="00F83898" w:rsidP="00F83898">
      <w:pPr>
        <w:pStyle w:val="WW-Default"/>
        <w:numPr>
          <w:ilvl w:val="6"/>
          <w:numId w:val="5"/>
        </w:numPr>
        <w:spacing w:after="22"/>
        <w:jc w:val="both"/>
        <w:rPr>
          <w:rFonts w:ascii="Arial" w:hAnsi="Arial"/>
        </w:rPr>
      </w:pPr>
      <w:r>
        <w:rPr>
          <w:rFonts w:ascii="Arial" w:hAnsi="Arial"/>
        </w:rPr>
        <w:t>vehicule rutiere pentru transportul materialelor pe șantier;</w:t>
      </w:r>
    </w:p>
    <w:p w:rsidR="0066756C" w:rsidRPr="00F83898" w:rsidRDefault="00F83898" w:rsidP="00F83898">
      <w:pPr>
        <w:pStyle w:val="WW-Default"/>
        <w:numPr>
          <w:ilvl w:val="6"/>
          <w:numId w:val="5"/>
        </w:numPr>
        <w:spacing w:after="22"/>
        <w:ind w:right="-1"/>
        <w:jc w:val="both"/>
        <w:rPr>
          <w:rFonts w:hint="eastAsia"/>
        </w:rPr>
      </w:pPr>
      <w:r>
        <w:rPr>
          <w:rFonts w:ascii="Arial" w:hAnsi="Arial"/>
        </w:rPr>
        <w:t>manipularea materialelor de construcție sub formă de pulberi,</w:t>
      </w:r>
      <w:r w:rsidR="0066756C" w:rsidRPr="00F83898">
        <w:rPr>
          <w:rFonts w:ascii="Arial" w:hAnsi="Arial"/>
        </w:rPr>
        <w:t xml:space="preserve"> care vor fi doar temporare;</w:t>
      </w:r>
      <w:r w:rsidR="0066756C" w:rsidRPr="00F83898">
        <w:t xml:space="preserve"> </w:t>
      </w:r>
      <w:r w:rsidR="0066756C" w:rsidRPr="00F83898">
        <w:tab/>
      </w:r>
    </w:p>
    <w:p w:rsidR="00F1411F" w:rsidRDefault="0066756C" w:rsidP="00F1411F">
      <w:pPr>
        <w:pStyle w:val="WW-Default"/>
        <w:ind w:firstLine="720"/>
        <w:jc w:val="both"/>
        <w:rPr>
          <w:rFonts w:ascii="Arial" w:hAnsi="Arial"/>
          <w:b/>
          <w:bCs/>
        </w:rPr>
      </w:pPr>
      <w:proofErr w:type="spellStart"/>
      <w:r w:rsidRPr="00CA66AB">
        <w:rPr>
          <w:rFonts w:ascii="Arial" w:hAnsi="Arial"/>
          <w:i/>
        </w:rPr>
        <w:t>-zgomot</w:t>
      </w:r>
      <w:proofErr w:type="spellEnd"/>
      <w:r w:rsidRPr="00CA66AB">
        <w:rPr>
          <w:rFonts w:ascii="Arial" w:hAnsi="Arial"/>
          <w:i/>
        </w:rPr>
        <w:t xml:space="preserve">: </w:t>
      </w:r>
      <w:r w:rsidR="00F1411F">
        <w:rPr>
          <w:rFonts w:ascii="Arial" w:hAnsi="Arial"/>
        </w:rPr>
        <w:t xml:space="preserve">În perioada de construcție zgomotele și vibrațiile vor fi de mică amplitudine și determinate de mișcarea vehiculelor de transport, precum și de utilizarea temporară a unor utilaje și scule specifice. După realizarea construcției nu exista surse de zgomot și vibrații. </w:t>
      </w:r>
    </w:p>
    <w:p w:rsidR="0066756C" w:rsidRPr="00F1411F" w:rsidRDefault="0066756C" w:rsidP="00F1411F">
      <w:pPr>
        <w:pStyle w:val="Indentcorptext"/>
        <w:spacing w:line="240" w:lineRule="auto"/>
        <w:ind w:left="720" w:right="-1"/>
        <w:jc w:val="both"/>
        <w:rPr>
          <w:rFonts w:ascii="Arial" w:hAnsi="Arial" w:cs="Arial"/>
          <w:sz w:val="24"/>
          <w:szCs w:val="24"/>
          <w:lang w:val="ro-RO"/>
        </w:rPr>
      </w:pPr>
      <w:r w:rsidRPr="00F1411F">
        <w:rPr>
          <w:rFonts w:ascii="Arial" w:hAnsi="Arial" w:cs="Arial"/>
          <w:sz w:val="24"/>
          <w:szCs w:val="24"/>
          <w:lang w:val="ro-RO"/>
        </w:rPr>
        <w:t>f) Riscul de accident, ţinându-se seama în special de substanţele şi de tehnologie utilizate: Nu este cazul.</w:t>
      </w:r>
    </w:p>
    <w:p w:rsidR="0066756C" w:rsidRPr="00CA66AB" w:rsidRDefault="0066756C" w:rsidP="00CB088E">
      <w:pPr>
        <w:pStyle w:val="Corptext"/>
        <w:tabs>
          <w:tab w:val="left" w:pos="142"/>
        </w:tabs>
        <w:ind w:right="141"/>
        <w:rPr>
          <w:rFonts w:cs="Arial"/>
          <w:lang w:val="ro-RO"/>
        </w:rPr>
      </w:pPr>
      <w:r w:rsidRPr="00CA66AB">
        <w:rPr>
          <w:rFonts w:cs="Arial"/>
          <w:b/>
          <w:lang w:val="ro-RO"/>
        </w:rPr>
        <w:t>2</w:t>
      </w:r>
      <w:r w:rsidRPr="00CA66AB">
        <w:rPr>
          <w:rFonts w:cs="Arial"/>
          <w:lang w:val="ro-RO"/>
        </w:rPr>
        <w:t xml:space="preserve">. </w:t>
      </w:r>
      <w:r w:rsidRPr="00CA66AB">
        <w:rPr>
          <w:rFonts w:cs="Arial"/>
          <w:b/>
          <w:bCs/>
          <w:lang w:val="ro-RO"/>
        </w:rPr>
        <w:t>Localizarea proiectului</w:t>
      </w:r>
      <w:r w:rsidRPr="00CA66AB">
        <w:rPr>
          <w:rFonts w:cs="Arial"/>
          <w:lang w:val="ro-RO"/>
        </w:rPr>
        <w:t xml:space="preserve">: </w:t>
      </w:r>
    </w:p>
    <w:p w:rsidR="0066756C" w:rsidRPr="00CA66AB" w:rsidRDefault="0066756C" w:rsidP="00CB088E">
      <w:pPr>
        <w:pStyle w:val="Corptext"/>
        <w:tabs>
          <w:tab w:val="left" w:pos="142"/>
        </w:tabs>
        <w:ind w:right="141"/>
        <w:rPr>
          <w:rFonts w:cs="Arial"/>
        </w:rPr>
      </w:pPr>
      <w:r w:rsidRPr="00CA66AB">
        <w:rPr>
          <w:rFonts w:cs="Arial"/>
        </w:rPr>
        <w:t xml:space="preserve">2.1. </w:t>
      </w:r>
      <w:proofErr w:type="spellStart"/>
      <w:proofErr w:type="gramStart"/>
      <w:r w:rsidRPr="00CA66AB">
        <w:rPr>
          <w:rFonts w:cs="Arial"/>
        </w:rPr>
        <w:t>utilizarea</w:t>
      </w:r>
      <w:proofErr w:type="spellEnd"/>
      <w:proofErr w:type="gram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existentă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terenului</w:t>
      </w:r>
      <w:proofErr w:type="spellEnd"/>
      <w:r w:rsidRPr="00CA66AB">
        <w:rPr>
          <w:rFonts w:cs="Arial"/>
        </w:rPr>
        <w:t xml:space="preserve">: </w:t>
      </w:r>
      <w:proofErr w:type="spellStart"/>
      <w:r>
        <w:rPr>
          <w:rFonts w:cs="Arial"/>
        </w:rPr>
        <w:t>zonă</w:t>
      </w:r>
      <w:proofErr w:type="spellEnd"/>
      <w:r>
        <w:rPr>
          <w:rFonts w:cs="Arial"/>
        </w:rPr>
        <w:t xml:space="preserve"> partial </w:t>
      </w:r>
      <w:proofErr w:type="spellStart"/>
      <w:r>
        <w:rPr>
          <w:rFonts w:cs="Arial"/>
        </w:rPr>
        <w:t>ocupată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construcții</w:t>
      </w:r>
      <w:proofErr w:type="spellEnd"/>
      <w:r>
        <w:rPr>
          <w:rFonts w:cs="Arial"/>
        </w:rPr>
        <w:t>,</w:t>
      </w:r>
      <w:r w:rsidRPr="00CA66AB">
        <w:rPr>
          <w:rFonts w:cs="Arial"/>
        </w:rPr>
        <w:t xml:space="preserve"> conform </w:t>
      </w:r>
      <w:proofErr w:type="spellStart"/>
      <w:r w:rsidRPr="00CA66AB">
        <w:rPr>
          <w:rFonts w:cs="Arial"/>
        </w:rPr>
        <w:t>Certificatului</w:t>
      </w:r>
      <w:proofErr w:type="spellEnd"/>
      <w:r w:rsidRPr="00CA66AB">
        <w:rPr>
          <w:rFonts w:cs="Arial"/>
        </w:rPr>
        <w:t xml:space="preserve"> de Urbanism </w:t>
      </w:r>
      <w:proofErr w:type="spellStart"/>
      <w:r w:rsidRPr="00CA66AB">
        <w:rPr>
          <w:rFonts w:cs="Arial"/>
        </w:rPr>
        <w:t>nr</w:t>
      </w:r>
      <w:proofErr w:type="spellEnd"/>
      <w:r w:rsidRPr="00CA66AB">
        <w:rPr>
          <w:rFonts w:cs="Arial"/>
        </w:rPr>
        <w:t xml:space="preserve">. </w:t>
      </w:r>
      <w:proofErr w:type="gramStart"/>
      <w:r>
        <w:rPr>
          <w:rFonts w:cs="Arial"/>
        </w:rPr>
        <w:t>49</w:t>
      </w:r>
      <w:r w:rsidR="00F1411F">
        <w:rPr>
          <w:rFonts w:cs="Arial"/>
        </w:rPr>
        <w:t>4</w:t>
      </w:r>
      <w:r w:rsidRPr="00CA66AB">
        <w:rPr>
          <w:rFonts w:cs="Arial"/>
        </w:rPr>
        <w:t>/</w:t>
      </w:r>
      <w:r w:rsidR="00F1411F">
        <w:rPr>
          <w:rFonts w:cs="Arial"/>
        </w:rPr>
        <w:t>24</w:t>
      </w:r>
      <w:r w:rsidRPr="00CA66AB">
        <w:rPr>
          <w:rFonts w:cs="Arial"/>
        </w:rPr>
        <w:t>.0</w:t>
      </w:r>
      <w:r>
        <w:rPr>
          <w:rFonts w:cs="Arial"/>
        </w:rPr>
        <w:t>7</w:t>
      </w:r>
      <w:r w:rsidRPr="00CA66AB">
        <w:rPr>
          <w:rFonts w:cs="Arial"/>
        </w:rPr>
        <w:t>.201</w:t>
      </w:r>
      <w:r w:rsidR="00F1411F">
        <w:rPr>
          <w:rFonts w:cs="Arial"/>
        </w:rPr>
        <w:t>7</w:t>
      </w:r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emis</w:t>
      </w:r>
      <w:proofErr w:type="spellEnd"/>
      <w:r w:rsidRPr="00CA66AB">
        <w:rPr>
          <w:rFonts w:cs="Arial"/>
        </w:rPr>
        <w:t xml:space="preserve"> de </w:t>
      </w:r>
      <w:proofErr w:type="spellStart"/>
      <w:r>
        <w:rPr>
          <w:rFonts w:cs="Arial"/>
        </w:rPr>
        <w:t>Municipiul</w:t>
      </w:r>
      <w:proofErr w:type="spellEnd"/>
      <w:r>
        <w:rPr>
          <w:rFonts w:cs="Arial"/>
        </w:rPr>
        <w:t xml:space="preserve"> Miercurea Ciuc</w:t>
      </w:r>
      <w:r w:rsidRPr="00CA66AB">
        <w:rPr>
          <w:rFonts w:cs="Arial"/>
        </w:rPr>
        <w:t>.</w:t>
      </w:r>
      <w:proofErr w:type="gramEnd"/>
    </w:p>
    <w:p w:rsidR="0066756C" w:rsidRPr="00CA66AB" w:rsidRDefault="0066756C" w:rsidP="00CB088E">
      <w:pPr>
        <w:pStyle w:val="Corptext"/>
        <w:tabs>
          <w:tab w:val="left" w:pos="142"/>
        </w:tabs>
        <w:ind w:right="141"/>
        <w:rPr>
          <w:rFonts w:cs="Arial"/>
          <w:i/>
        </w:rPr>
      </w:pPr>
      <w:r w:rsidRPr="00CA66AB">
        <w:rPr>
          <w:rFonts w:cs="Arial"/>
        </w:rPr>
        <w:t xml:space="preserve">2.2. </w:t>
      </w:r>
      <w:proofErr w:type="spellStart"/>
      <w:proofErr w:type="gramStart"/>
      <w:r w:rsidRPr="00CA66AB">
        <w:rPr>
          <w:rFonts w:cs="Arial"/>
        </w:rPr>
        <w:t>relativa</w:t>
      </w:r>
      <w:proofErr w:type="spellEnd"/>
      <w:proofErr w:type="gram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abundenţă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resurselor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naturale</w:t>
      </w:r>
      <w:proofErr w:type="spellEnd"/>
      <w:r w:rsidRPr="00CA66AB">
        <w:rPr>
          <w:rFonts w:cs="Arial"/>
        </w:rPr>
        <w:t xml:space="preserve"> din </w:t>
      </w:r>
      <w:proofErr w:type="spellStart"/>
      <w:r w:rsidRPr="00CA66AB">
        <w:rPr>
          <w:rFonts w:cs="Arial"/>
        </w:rPr>
        <w:t>zonă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calitatea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capacitatea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regenerativă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acestora</w:t>
      </w:r>
      <w:proofErr w:type="spellEnd"/>
      <w:r w:rsidRPr="00CA66AB">
        <w:rPr>
          <w:rFonts w:cs="Arial"/>
        </w:rPr>
        <w:t>:</w:t>
      </w:r>
      <w:r w:rsidRPr="00CA66AB">
        <w:rPr>
          <w:rFonts w:cs="Arial"/>
          <w:i/>
        </w:rPr>
        <w:t xml:space="preserve">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</w:p>
    <w:p w:rsidR="0066756C" w:rsidRPr="00CE57CD" w:rsidRDefault="0066756C" w:rsidP="00CB088E">
      <w:pPr>
        <w:pStyle w:val="Corptext"/>
        <w:tabs>
          <w:tab w:val="left" w:pos="142"/>
        </w:tabs>
        <w:ind w:right="141"/>
        <w:rPr>
          <w:rFonts w:cs="Arial"/>
        </w:rPr>
      </w:pPr>
      <w:r w:rsidRPr="00CA66AB">
        <w:rPr>
          <w:rFonts w:cs="Arial"/>
        </w:rPr>
        <w:t xml:space="preserve">2.3. </w:t>
      </w:r>
      <w:proofErr w:type="spellStart"/>
      <w:proofErr w:type="gramStart"/>
      <w:r w:rsidRPr="00CA66AB">
        <w:rPr>
          <w:rFonts w:cs="Arial"/>
        </w:rPr>
        <w:t>capacitatea</w:t>
      </w:r>
      <w:proofErr w:type="spellEnd"/>
      <w:proofErr w:type="gram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absorbţie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mediului</w:t>
      </w:r>
      <w:proofErr w:type="spellEnd"/>
      <w:r w:rsidRPr="00CA66AB">
        <w:rPr>
          <w:rFonts w:cs="Arial"/>
        </w:rPr>
        <w:t>: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umede</w:t>
      </w:r>
      <w:proofErr w:type="spellEnd"/>
      <w:r w:rsidRPr="00CA66AB">
        <w:rPr>
          <w:rFonts w:cs="Arial"/>
          <w:i/>
        </w:rPr>
        <w:t xml:space="preserve">: -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 xml:space="preserve">, 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costiere</w:t>
      </w:r>
      <w:proofErr w:type="spellEnd"/>
      <w:r w:rsidRPr="00CA66AB">
        <w:rPr>
          <w:rFonts w:cs="Arial"/>
          <w:i/>
        </w:rPr>
        <w:t xml:space="preserve">: -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montane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cele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împădurite</w:t>
      </w:r>
      <w:proofErr w:type="spellEnd"/>
      <w:r w:rsidRPr="00CA66AB">
        <w:rPr>
          <w:rFonts w:cs="Arial"/>
          <w:i/>
        </w:rPr>
        <w:t xml:space="preserve">: - 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parcuri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rezervaţii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naturale</w:t>
      </w:r>
      <w:proofErr w:type="spellEnd"/>
      <w:r w:rsidRPr="00CA66AB">
        <w:rPr>
          <w:rFonts w:cs="Arial"/>
        </w:rPr>
        <w:t>:</w:t>
      </w:r>
      <w:r w:rsidRPr="00CA66AB">
        <w:rPr>
          <w:rFonts w:cs="Arial"/>
          <w:i/>
        </w:rPr>
        <w:t xml:space="preserve">  -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arii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clasificate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sau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protejate</w:t>
      </w:r>
      <w:proofErr w:type="spellEnd"/>
      <w:r w:rsidRPr="00CA66AB">
        <w:rPr>
          <w:rFonts w:cs="Arial"/>
          <w:i/>
        </w:rPr>
        <w:t xml:space="preserve"> ( zone </w:t>
      </w:r>
      <w:proofErr w:type="spellStart"/>
      <w:r w:rsidRPr="00CA66AB">
        <w:rPr>
          <w:rFonts w:cs="Arial"/>
          <w:i/>
        </w:rPr>
        <w:t>specificate</w:t>
      </w:r>
      <w:proofErr w:type="spellEnd"/>
      <w:r w:rsidRPr="00CA66AB">
        <w:rPr>
          <w:rFonts w:cs="Arial"/>
          <w:i/>
        </w:rPr>
        <w:t xml:space="preserve"> la </w:t>
      </w:r>
      <w:proofErr w:type="spellStart"/>
      <w:r w:rsidRPr="00CA66AB">
        <w:rPr>
          <w:rFonts w:cs="Arial"/>
          <w:i/>
        </w:rPr>
        <w:t>alin.e</w:t>
      </w:r>
      <w:proofErr w:type="spellEnd"/>
      <w:r w:rsidRPr="00CA66AB">
        <w:rPr>
          <w:rFonts w:cs="Arial"/>
          <w:i/>
        </w:rPr>
        <w:t xml:space="preserve">), pct.2 din </w:t>
      </w:r>
      <w:proofErr w:type="spellStart"/>
      <w:r w:rsidRPr="00CA66AB">
        <w:rPr>
          <w:rFonts w:cs="Arial"/>
          <w:i/>
        </w:rPr>
        <w:t>anexa</w:t>
      </w:r>
      <w:proofErr w:type="spellEnd"/>
      <w:r w:rsidRPr="00CA66AB">
        <w:rPr>
          <w:rFonts w:cs="Arial"/>
          <w:i/>
        </w:rPr>
        <w:t xml:space="preserve"> 3) din HG nr.445/2009: - 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pt-BR"/>
        </w:rPr>
      </w:pPr>
      <w:proofErr w:type="spellStart"/>
      <w:proofErr w:type="gramStart"/>
      <w:r w:rsidRPr="00CA66AB">
        <w:rPr>
          <w:rFonts w:cs="Arial"/>
        </w:rPr>
        <w:t>zonele</w:t>
      </w:r>
      <w:proofErr w:type="spellEnd"/>
      <w:proofErr w:type="gram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protecţie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specificată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Style w:val="ln2tlitera"/>
          <w:rFonts w:cs="Arial"/>
        </w:rPr>
        <w:t>mai</w:t>
      </w:r>
      <w:proofErr w:type="spellEnd"/>
      <w:r w:rsidRPr="00CA66AB">
        <w:rPr>
          <w:rStyle w:val="ln2tlitera"/>
          <w:rFonts w:cs="Arial"/>
        </w:rPr>
        <w:t xml:space="preserve"> ales </w:t>
      </w:r>
      <w:proofErr w:type="spellStart"/>
      <w:r w:rsidRPr="00CA66AB">
        <w:rPr>
          <w:rStyle w:val="ln2tlitera"/>
          <w:rFonts w:cs="Arial"/>
        </w:rPr>
        <w:t>cele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desemnate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prin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Ordonanţa</w:t>
      </w:r>
      <w:proofErr w:type="spellEnd"/>
      <w:r w:rsidRPr="00CA66AB">
        <w:rPr>
          <w:rStyle w:val="ln2tlitera"/>
          <w:rFonts w:cs="Arial"/>
        </w:rPr>
        <w:t xml:space="preserve"> de </w:t>
      </w:r>
      <w:proofErr w:type="spellStart"/>
      <w:r w:rsidRPr="00CA66AB">
        <w:rPr>
          <w:rStyle w:val="ln2tlitera"/>
          <w:rFonts w:cs="Arial"/>
        </w:rPr>
        <w:t>urgenţă</w:t>
      </w:r>
      <w:proofErr w:type="spellEnd"/>
      <w:r w:rsidRPr="00CA66AB">
        <w:rPr>
          <w:rStyle w:val="ln2tlitera"/>
          <w:rFonts w:cs="Arial"/>
        </w:rPr>
        <w:t xml:space="preserve"> a </w:t>
      </w:r>
      <w:proofErr w:type="spellStart"/>
      <w:r w:rsidRPr="00CA66AB">
        <w:rPr>
          <w:rStyle w:val="ln2tlitera"/>
          <w:rFonts w:cs="Arial"/>
        </w:rPr>
        <w:t>Guvernului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lnk1"/>
          <w:rFonts w:cs="Arial"/>
        </w:rPr>
        <w:t>nr</w:t>
      </w:r>
      <w:proofErr w:type="spellEnd"/>
      <w:r w:rsidRPr="00CA66AB">
        <w:rPr>
          <w:rStyle w:val="ln2lnk1"/>
          <w:rFonts w:cs="Arial"/>
        </w:rPr>
        <w:t>. 57/2007</w:t>
      </w:r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privind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regimul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ariilor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naturale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protejate</w:t>
      </w:r>
      <w:proofErr w:type="spellEnd"/>
      <w:r w:rsidRPr="00CA66AB">
        <w:rPr>
          <w:rStyle w:val="ln2tlitera"/>
          <w:rFonts w:cs="Arial"/>
        </w:rPr>
        <w:t xml:space="preserve">, </w:t>
      </w:r>
      <w:proofErr w:type="spellStart"/>
      <w:r w:rsidRPr="00CA66AB">
        <w:rPr>
          <w:rStyle w:val="ln2tlitera"/>
          <w:rFonts w:cs="Arial"/>
        </w:rPr>
        <w:t>conservarea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habitatelor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naturale</w:t>
      </w:r>
      <w:proofErr w:type="spellEnd"/>
      <w:r w:rsidRPr="00CA66AB">
        <w:rPr>
          <w:rStyle w:val="ln2tlitera"/>
          <w:rFonts w:cs="Arial"/>
        </w:rPr>
        <w:t xml:space="preserve">, a </w:t>
      </w:r>
      <w:proofErr w:type="spellStart"/>
      <w:r w:rsidRPr="00CA66AB">
        <w:rPr>
          <w:rStyle w:val="ln2tlitera"/>
          <w:rFonts w:cs="Arial"/>
        </w:rPr>
        <w:t>florei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şi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faunei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sălbatice</w:t>
      </w:r>
      <w:proofErr w:type="spellEnd"/>
      <w:r w:rsidRPr="00CA66AB">
        <w:rPr>
          <w:rStyle w:val="ln2tlitera"/>
          <w:rFonts w:cs="Arial"/>
        </w:rPr>
        <w:t xml:space="preserve">, cu </w:t>
      </w:r>
      <w:proofErr w:type="spellStart"/>
      <w:r w:rsidRPr="00CA66AB">
        <w:rPr>
          <w:rStyle w:val="ln2tlitera"/>
          <w:rFonts w:cs="Arial"/>
        </w:rPr>
        <w:t>modificările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şi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completările</w:t>
      </w:r>
      <w:proofErr w:type="spellEnd"/>
      <w:r w:rsidRPr="00CA66AB">
        <w:rPr>
          <w:rFonts w:cs="Arial"/>
        </w:rPr>
        <w:t xml:space="preserve">: </w:t>
      </w:r>
      <w:proofErr w:type="spellStart"/>
      <w:r w:rsidRPr="00CA66AB">
        <w:rPr>
          <w:rFonts w:cs="Arial"/>
          <w:i/>
        </w:rPr>
        <w:t>amplasamentul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proiectului</w:t>
      </w:r>
      <w:proofErr w:type="spellEnd"/>
      <w:r w:rsidRPr="00CA66AB">
        <w:rPr>
          <w:rFonts w:cs="Arial"/>
          <w:i/>
        </w:rPr>
        <w:t xml:space="preserve"> se </w:t>
      </w:r>
      <w:proofErr w:type="spellStart"/>
      <w:r w:rsidRPr="00CA66AB">
        <w:rPr>
          <w:rFonts w:cs="Arial"/>
          <w:i/>
        </w:rPr>
        <w:t>află</w:t>
      </w:r>
      <w:proofErr w:type="spellEnd"/>
      <w:r w:rsidRPr="00CA66AB">
        <w:rPr>
          <w:rFonts w:cs="Arial"/>
          <w:i/>
        </w:rPr>
        <w:t xml:space="preserve"> la o </w:t>
      </w:r>
      <w:proofErr w:type="spellStart"/>
      <w:proofErr w:type="gramStart"/>
      <w:r w:rsidRPr="00CA66AB">
        <w:rPr>
          <w:rFonts w:cs="Arial"/>
          <w:i/>
        </w:rPr>
        <w:t>distanţă</w:t>
      </w:r>
      <w:proofErr w:type="spellEnd"/>
      <w:proofErr w:type="gramEnd"/>
      <w:r w:rsidRPr="00CA66AB">
        <w:rPr>
          <w:rFonts w:cs="Arial"/>
          <w:i/>
        </w:rPr>
        <w:t xml:space="preserve"> de </w:t>
      </w:r>
      <w:proofErr w:type="spellStart"/>
      <w:r w:rsidRPr="00CA66AB">
        <w:rPr>
          <w:rFonts w:cs="Arial"/>
          <w:i/>
        </w:rPr>
        <w:t>cca</w:t>
      </w:r>
      <w:proofErr w:type="spellEnd"/>
      <w:r w:rsidRPr="00CA66AB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="00DE1F56">
        <w:rPr>
          <w:rFonts w:cs="Arial"/>
          <w:i/>
        </w:rPr>
        <w:t>590</w:t>
      </w:r>
      <w:r w:rsidRPr="00CA66AB">
        <w:rPr>
          <w:rFonts w:cs="Arial"/>
          <w:i/>
          <w:lang w:val="pt-BR"/>
        </w:rPr>
        <w:t xml:space="preserve"> m faţă de limita sitului Natura 2000 “</w:t>
      </w:r>
      <w:r>
        <w:rPr>
          <w:rFonts w:cs="Arial"/>
          <w:i/>
          <w:lang w:val="pt-BR"/>
        </w:rPr>
        <w:t>Munții Ciucului</w:t>
      </w:r>
      <w:r w:rsidRPr="00CA66AB">
        <w:rPr>
          <w:rFonts w:cs="Arial"/>
          <w:i/>
          <w:lang w:val="pt-BR"/>
        </w:rPr>
        <w:t>”, ROS</w:t>
      </w:r>
      <w:r w:rsidR="00DE1F56">
        <w:rPr>
          <w:rFonts w:cs="Arial"/>
          <w:i/>
          <w:lang w:val="pt-BR"/>
        </w:rPr>
        <w:t>CI</w:t>
      </w:r>
      <w:r w:rsidRPr="00CA66AB">
        <w:rPr>
          <w:rFonts w:cs="Arial"/>
          <w:i/>
          <w:lang w:val="pt-BR"/>
        </w:rPr>
        <w:t xml:space="preserve"> 0</w:t>
      </w:r>
      <w:r w:rsidR="00DE1F56">
        <w:rPr>
          <w:rFonts w:cs="Arial"/>
          <w:i/>
          <w:lang w:val="pt-BR"/>
        </w:rPr>
        <w:t>323</w:t>
      </w:r>
      <w:r w:rsidRPr="00CA66AB">
        <w:rPr>
          <w:rFonts w:cs="Arial"/>
          <w:i/>
          <w:lang w:val="pt-BR"/>
        </w:rPr>
        <w:t>.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lastRenderedPageBreak/>
        <w:t>arii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care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standardele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calitate</w:t>
      </w:r>
      <w:proofErr w:type="spellEnd"/>
      <w:r w:rsidRPr="00CA66AB">
        <w:rPr>
          <w:rFonts w:cs="Arial"/>
        </w:rPr>
        <w:t xml:space="preserve"> a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mediului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stabilite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legislaţie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au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fost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deja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depăşite</w:t>
      </w:r>
      <w:proofErr w:type="spellEnd"/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 xml:space="preserve">; 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ariile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dens</w:t>
      </w:r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populate</w:t>
      </w:r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66756C" w:rsidRPr="00CA66AB" w:rsidRDefault="0066756C" w:rsidP="00F1411F">
      <w:pPr>
        <w:pStyle w:val="Corptext"/>
        <w:numPr>
          <w:ilvl w:val="0"/>
          <w:numId w:val="6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peisajele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cu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semnificaţie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istorică</w:t>
      </w:r>
      <w:proofErr w:type="spellEnd"/>
      <w:r w:rsidRPr="00CA66AB">
        <w:rPr>
          <w:rFonts w:cs="Arial"/>
          <w:i/>
        </w:rPr>
        <w:t xml:space="preserve">, </w:t>
      </w:r>
      <w:proofErr w:type="spellStart"/>
      <w:r w:rsidRPr="00CA66AB">
        <w:rPr>
          <w:rFonts w:cs="Arial"/>
        </w:rPr>
        <w:t>culturală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arheologică</w:t>
      </w:r>
      <w:proofErr w:type="spellEnd"/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;</w:t>
      </w:r>
    </w:p>
    <w:p w:rsidR="0066756C" w:rsidRPr="00CA66AB" w:rsidRDefault="0066756C" w:rsidP="00CB088E">
      <w:pPr>
        <w:pStyle w:val="Corptext"/>
        <w:tabs>
          <w:tab w:val="left" w:pos="142"/>
        </w:tabs>
        <w:ind w:right="141"/>
        <w:rPr>
          <w:rFonts w:cs="Arial"/>
          <w:b/>
          <w:bCs/>
        </w:rPr>
      </w:pPr>
      <w:r w:rsidRPr="00CA66AB">
        <w:rPr>
          <w:rFonts w:cs="Arial"/>
          <w:b/>
          <w:bCs/>
        </w:rPr>
        <w:t xml:space="preserve">3. </w:t>
      </w:r>
      <w:proofErr w:type="spellStart"/>
      <w:r w:rsidRPr="00CA66AB">
        <w:rPr>
          <w:rFonts w:cs="Arial"/>
          <w:b/>
          <w:bCs/>
        </w:rPr>
        <w:t>Caracteristicile</w:t>
      </w:r>
      <w:proofErr w:type="spellEnd"/>
      <w:r w:rsidRPr="00CA66AB">
        <w:rPr>
          <w:rFonts w:cs="Arial"/>
          <w:b/>
          <w:bCs/>
        </w:rPr>
        <w:t xml:space="preserve"> </w:t>
      </w:r>
      <w:proofErr w:type="spellStart"/>
      <w:r w:rsidRPr="00CA66AB">
        <w:rPr>
          <w:rFonts w:cs="Arial"/>
          <w:b/>
          <w:bCs/>
        </w:rPr>
        <w:t>impactului</w:t>
      </w:r>
      <w:proofErr w:type="spellEnd"/>
      <w:r w:rsidRPr="00CA66AB">
        <w:rPr>
          <w:rFonts w:cs="Arial"/>
          <w:b/>
          <w:bCs/>
        </w:rPr>
        <w:t xml:space="preserve"> </w:t>
      </w:r>
      <w:proofErr w:type="spellStart"/>
      <w:r w:rsidRPr="00CA66AB">
        <w:rPr>
          <w:rFonts w:cs="Arial"/>
          <w:b/>
          <w:bCs/>
        </w:rPr>
        <w:t>potenţial</w:t>
      </w:r>
      <w:proofErr w:type="spellEnd"/>
      <w:r w:rsidRPr="00CA66AB">
        <w:rPr>
          <w:rFonts w:cs="Arial"/>
          <w:b/>
          <w:bCs/>
        </w:rPr>
        <w:t>:</w:t>
      </w:r>
    </w:p>
    <w:p w:rsidR="0066756C" w:rsidRPr="00CA66AB" w:rsidRDefault="0066756C" w:rsidP="00CB088E">
      <w:pPr>
        <w:pStyle w:val="Corptext"/>
        <w:ind w:right="-1"/>
        <w:rPr>
          <w:rFonts w:cs="Arial"/>
          <w:i/>
        </w:rPr>
      </w:pPr>
      <w:r w:rsidRPr="00CA66AB">
        <w:rPr>
          <w:rFonts w:cs="Arial"/>
        </w:rPr>
        <w:tab/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raport</w:t>
      </w:r>
      <w:proofErr w:type="spellEnd"/>
      <w:r w:rsidRPr="00CA66AB">
        <w:rPr>
          <w:rFonts w:cs="Arial"/>
        </w:rPr>
        <w:t xml:space="preserve"> cu </w:t>
      </w:r>
      <w:proofErr w:type="spellStart"/>
      <w:r w:rsidRPr="00CA66AB">
        <w:rPr>
          <w:rFonts w:cs="Arial"/>
        </w:rPr>
        <w:t>criteriile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stabilite</w:t>
      </w:r>
      <w:proofErr w:type="spellEnd"/>
      <w:r w:rsidRPr="00CA66AB">
        <w:rPr>
          <w:rFonts w:cs="Arial"/>
        </w:rPr>
        <w:t xml:space="preserve"> la pct.1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2 nu au </w:t>
      </w:r>
      <w:proofErr w:type="spellStart"/>
      <w:r w:rsidRPr="00CA66AB">
        <w:rPr>
          <w:rFonts w:cs="Arial"/>
        </w:rPr>
        <w:t>fost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identificate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efecte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semnificative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posibile</w:t>
      </w:r>
      <w:proofErr w:type="spellEnd"/>
      <w:r w:rsidRPr="00CA66AB">
        <w:rPr>
          <w:rFonts w:cs="Arial"/>
        </w:rPr>
        <w:t xml:space="preserve"> ale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</w:rPr>
        <w:t xml:space="preserve">, cu accent </w:t>
      </w:r>
      <w:proofErr w:type="spellStart"/>
      <w:r w:rsidRPr="00CA66AB">
        <w:rPr>
          <w:rFonts w:cs="Arial"/>
        </w:rPr>
        <w:t>deosebit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</w:t>
      </w:r>
      <w:proofErr w:type="spellEnd"/>
      <w:r w:rsidRPr="00CA66AB">
        <w:rPr>
          <w:rFonts w:cs="Arial"/>
        </w:rPr>
        <w:t>:</w:t>
      </w:r>
    </w:p>
    <w:p w:rsidR="0066756C" w:rsidRPr="00CA66AB" w:rsidRDefault="0066756C" w:rsidP="00DE1F56">
      <w:pPr>
        <w:pStyle w:val="Corptext"/>
        <w:numPr>
          <w:ilvl w:val="0"/>
          <w:numId w:val="7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extinderea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</w:rPr>
        <w:t>:</w:t>
      </w:r>
    </w:p>
    <w:p w:rsidR="0066756C" w:rsidRPr="00CA66AB" w:rsidRDefault="0066756C" w:rsidP="00DE1F56">
      <w:pPr>
        <w:pStyle w:val="Corptext"/>
        <w:numPr>
          <w:ilvl w:val="1"/>
          <w:numId w:val="7"/>
        </w:numPr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  <w:lang w:val="it-IT"/>
        </w:rPr>
        <w:t xml:space="preserve">aria geografică: redusă, o parte a intravilanului </w:t>
      </w:r>
      <w:r>
        <w:rPr>
          <w:rFonts w:cs="Arial"/>
          <w:lang w:val="it-IT"/>
        </w:rPr>
        <w:t>Municipiului Miercurea Ciuc</w:t>
      </w:r>
      <w:r w:rsidRPr="00CA66AB">
        <w:rPr>
          <w:rFonts w:cs="Arial"/>
          <w:lang w:val="it-IT"/>
        </w:rPr>
        <w:t>.</w:t>
      </w:r>
    </w:p>
    <w:p w:rsidR="0066756C" w:rsidRPr="00CA66AB" w:rsidRDefault="0066756C" w:rsidP="00DE1F56">
      <w:pPr>
        <w:pStyle w:val="Corptext"/>
        <w:numPr>
          <w:ilvl w:val="1"/>
          <w:numId w:val="7"/>
        </w:numPr>
        <w:rPr>
          <w:rFonts w:cs="Arial"/>
          <w:lang w:val="pt-BR"/>
        </w:rPr>
      </w:pPr>
      <w:r w:rsidRPr="00CA66AB">
        <w:rPr>
          <w:rFonts w:cs="Arial"/>
          <w:lang w:val="pt-BR"/>
        </w:rPr>
        <w:t>numărul persoanelor afectate: prin realizarea proiectului nu vor fi persoane afectate negativ.</w:t>
      </w:r>
    </w:p>
    <w:p w:rsidR="0066756C" w:rsidRPr="00CA66AB" w:rsidRDefault="0066756C" w:rsidP="00DE1F56">
      <w:pPr>
        <w:pStyle w:val="Corptext"/>
        <w:numPr>
          <w:ilvl w:val="0"/>
          <w:numId w:val="7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natura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transfrontieră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66756C" w:rsidRPr="00CA66AB" w:rsidRDefault="0066756C" w:rsidP="00DE1F56">
      <w:pPr>
        <w:pStyle w:val="Corptext"/>
        <w:numPr>
          <w:ilvl w:val="0"/>
          <w:numId w:val="7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mărimea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complexitatea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</w:rPr>
        <w:t>:</w:t>
      </w:r>
    </w:p>
    <w:p w:rsidR="0066756C" w:rsidRPr="00CA66AB" w:rsidRDefault="0066756C" w:rsidP="00DE1F56">
      <w:pPr>
        <w:pStyle w:val="Corptext"/>
        <w:numPr>
          <w:ilvl w:val="1"/>
          <w:numId w:val="7"/>
        </w:numPr>
        <w:ind w:right="-1"/>
        <w:rPr>
          <w:rFonts w:cs="Arial"/>
          <w:i/>
        </w:rPr>
      </w:pP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perioada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realizării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vor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rezulta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deşeuri</w:t>
      </w:r>
      <w:proofErr w:type="spellEnd"/>
      <w:r w:rsidRPr="00CA66AB">
        <w:rPr>
          <w:rFonts w:cs="Arial"/>
          <w:i/>
        </w:rPr>
        <w:t xml:space="preserve">, care </w:t>
      </w:r>
      <w:proofErr w:type="spellStart"/>
      <w:r w:rsidRPr="00CA66AB">
        <w:rPr>
          <w:rFonts w:cs="Arial"/>
          <w:i/>
        </w:rPr>
        <w:t>vor</w:t>
      </w:r>
      <w:proofErr w:type="spellEnd"/>
      <w:r w:rsidRPr="00CA66AB">
        <w:rPr>
          <w:rFonts w:cs="Arial"/>
          <w:i/>
        </w:rPr>
        <w:t xml:space="preserve"> fi </w:t>
      </w:r>
      <w:proofErr w:type="spellStart"/>
      <w:r w:rsidRPr="00CA66AB">
        <w:rPr>
          <w:rFonts w:cs="Arial"/>
          <w:i/>
        </w:rPr>
        <w:t>gestionate</w:t>
      </w:r>
      <w:proofErr w:type="spellEnd"/>
      <w:r w:rsidRPr="00CA66AB">
        <w:rPr>
          <w:rFonts w:cs="Arial"/>
          <w:i/>
        </w:rPr>
        <w:t xml:space="preserve"> conform pct. 1.d,</w:t>
      </w:r>
    </w:p>
    <w:p w:rsidR="0066756C" w:rsidRPr="00CA66AB" w:rsidRDefault="0066756C" w:rsidP="00DE1F56">
      <w:pPr>
        <w:pStyle w:val="Corptext"/>
        <w:numPr>
          <w:ilvl w:val="1"/>
          <w:numId w:val="7"/>
        </w:numPr>
        <w:ind w:right="-1"/>
        <w:rPr>
          <w:rFonts w:cs="Arial"/>
          <w:i/>
        </w:rPr>
      </w:pP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perioada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funcţionării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valorile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emisiilor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apă</w:t>
      </w:r>
      <w:proofErr w:type="spellEnd"/>
      <w:r w:rsidRPr="00CA66AB">
        <w:rPr>
          <w:rFonts w:cs="Arial"/>
          <w:i/>
        </w:rPr>
        <w:t xml:space="preserve">, sol </w:t>
      </w:r>
      <w:proofErr w:type="spellStart"/>
      <w:r w:rsidRPr="00CA66AB">
        <w:rPr>
          <w:rFonts w:cs="Arial"/>
          <w:i/>
        </w:rPr>
        <w:t>după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punerea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funcţiune</w:t>
      </w:r>
      <w:proofErr w:type="spellEnd"/>
      <w:r w:rsidRPr="00CA66AB">
        <w:rPr>
          <w:rFonts w:cs="Arial"/>
          <w:i/>
        </w:rPr>
        <w:t xml:space="preserve"> a </w:t>
      </w:r>
      <w:proofErr w:type="spellStart"/>
      <w:r w:rsidRPr="00CA66AB">
        <w:rPr>
          <w:rFonts w:cs="Arial"/>
          <w:i/>
        </w:rPr>
        <w:t>proiectului</w:t>
      </w:r>
      <w:proofErr w:type="spellEnd"/>
      <w:r w:rsidRPr="00CA66AB">
        <w:rPr>
          <w:rFonts w:cs="Arial"/>
          <w:i/>
        </w:rPr>
        <w:t xml:space="preserve"> se </w:t>
      </w:r>
      <w:proofErr w:type="spellStart"/>
      <w:r w:rsidRPr="00CA66AB">
        <w:rPr>
          <w:rFonts w:cs="Arial"/>
          <w:i/>
        </w:rPr>
        <w:t>vor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încadra</w:t>
      </w:r>
      <w:proofErr w:type="spellEnd"/>
      <w:r w:rsidRPr="00CA66AB">
        <w:rPr>
          <w:rFonts w:cs="Arial"/>
          <w:i/>
        </w:rPr>
        <w:t xml:space="preserve"> sub </w:t>
      </w:r>
      <w:proofErr w:type="spellStart"/>
      <w:r w:rsidRPr="00CA66AB">
        <w:rPr>
          <w:rFonts w:cs="Arial"/>
          <w:i/>
        </w:rPr>
        <w:t>valorile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limită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stabilite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prin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acte</w:t>
      </w:r>
      <w:proofErr w:type="spellEnd"/>
      <w:r w:rsidRPr="00CA66AB">
        <w:rPr>
          <w:rFonts w:cs="Arial"/>
          <w:i/>
        </w:rPr>
        <w:t xml:space="preserve"> normative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vigoare</w:t>
      </w:r>
      <w:proofErr w:type="spellEnd"/>
    </w:p>
    <w:p w:rsidR="0066756C" w:rsidRPr="00CA66AB" w:rsidRDefault="0066756C" w:rsidP="00DE1F56">
      <w:pPr>
        <w:pStyle w:val="Corptext"/>
        <w:numPr>
          <w:ilvl w:val="1"/>
          <w:numId w:val="7"/>
        </w:numPr>
        <w:ind w:right="-1"/>
        <w:rPr>
          <w:rFonts w:cs="Arial"/>
          <w:i/>
        </w:rPr>
      </w:pPr>
      <w:proofErr w:type="spellStart"/>
      <w:proofErr w:type="gramStart"/>
      <w:r w:rsidRPr="00CA66AB">
        <w:rPr>
          <w:rFonts w:cs="Arial"/>
        </w:rPr>
        <w:t>în</w:t>
      </w:r>
      <w:proofErr w:type="spellEnd"/>
      <w:proofErr w:type="gram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perioada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încetării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activităţii</w:t>
      </w:r>
      <w:proofErr w:type="spellEnd"/>
      <w:r w:rsidRPr="00CA66AB">
        <w:rPr>
          <w:rFonts w:cs="Arial"/>
        </w:rPr>
        <w:t xml:space="preserve">: </w:t>
      </w:r>
      <w:r w:rsidRPr="00CA66AB">
        <w:rPr>
          <w:rFonts w:cs="Arial"/>
          <w:i/>
        </w:rPr>
        <w:t xml:space="preserve">- </w:t>
      </w:r>
      <w:proofErr w:type="spellStart"/>
      <w:r w:rsidRPr="00CA66AB">
        <w:rPr>
          <w:rFonts w:cs="Arial"/>
          <w:i/>
        </w:rPr>
        <w:t>dezafectarea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="00DE1F56">
        <w:rPr>
          <w:rFonts w:cs="Arial"/>
          <w:i/>
        </w:rPr>
        <w:t>construcției</w:t>
      </w:r>
      <w:proofErr w:type="spellEnd"/>
      <w:r>
        <w:rPr>
          <w:rFonts w:cs="Arial"/>
          <w:i/>
        </w:rPr>
        <w:t xml:space="preserve"> </w:t>
      </w:r>
      <w:r w:rsidRPr="00CA66AB">
        <w:rPr>
          <w:rFonts w:cs="Arial"/>
          <w:i/>
        </w:rPr>
        <w:t xml:space="preserve">se face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ordinea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inversă</w:t>
      </w:r>
      <w:proofErr w:type="spellEnd"/>
      <w:r w:rsidRPr="00CA66AB">
        <w:rPr>
          <w:rFonts w:cs="Arial"/>
          <w:i/>
        </w:rPr>
        <w:t xml:space="preserve"> de </w:t>
      </w:r>
      <w:proofErr w:type="spellStart"/>
      <w:r w:rsidRPr="00CA66AB">
        <w:rPr>
          <w:rFonts w:cs="Arial"/>
          <w:i/>
        </w:rPr>
        <w:t>construire</w:t>
      </w:r>
      <w:proofErr w:type="spellEnd"/>
      <w:r w:rsidRPr="00CA66AB">
        <w:rPr>
          <w:rFonts w:cs="Arial"/>
          <w:i/>
        </w:rPr>
        <w:t xml:space="preserve">. </w:t>
      </w:r>
    </w:p>
    <w:p w:rsidR="0066756C" w:rsidRPr="00CA66AB" w:rsidRDefault="0066756C" w:rsidP="00DE1F56">
      <w:pPr>
        <w:pStyle w:val="Corptext"/>
        <w:numPr>
          <w:ilvl w:val="0"/>
          <w:numId w:val="7"/>
        </w:numPr>
        <w:ind w:right="-1"/>
        <w:rPr>
          <w:rFonts w:cs="Arial"/>
          <w:i/>
        </w:rPr>
      </w:pPr>
      <w:proofErr w:type="spellStart"/>
      <w:r w:rsidRPr="00CA66AB">
        <w:rPr>
          <w:rFonts w:cs="Arial"/>
        </w:rPr>
        <w:t>probabilitatea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mică</w:t>
      </w:r>
      <w:proofErr w:type="spellEnd"/>
      <w:r w:rsidRPr="00CA66AB">
        <w:rPr>
          <w:rFonts w:cs="Arial"/>
          <w:i/>
        </w:rPr>
        <w:t>,</w:t>
      </w:r>
    </w:p>
    <w:p w:rsidR="0066756C" w:rsidRPr="00CA66AB" w:rsidRDefault="0066756C" w:rsidP="00DE1F56">
      <w:pPr>
        <w:pStyle w:val="Corptext"/>
        <w:numPr>
          <w:ilvl w:val="0"/>
          <w:numId w:val="7"/>
        </w:numPr>
        <w:ind w:right="-1"/>
        <w:rPr>
          <w:rFonts w:cs="Arial"/>
          <w:i/>
        </w:rPr>
      </w:pPr>
      <w:proofErr w:type="spellStart"/>
      <w:proofErr w:type="gramStart"/>
      <w:r w:rsidRPr="00CA66AB">
        <w:rPr>
          <w:rFonts w:cs="Arial"/>
        </w:rPr>
        <w:t>durata</w:t>
      </w:r>
      <w:proofErr w:type="spellEnd"/>
      <w:proofErr w:type="gram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frecvenţa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reversibilitatea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impactul</w:t>
      </w:r>
      <w:proofErr w:type="spellEnd"/>
      <w:r w:rsidRPr="00CA66AB">
        <w:rPr>
          <w:rFonts w:cs="Arial"/>
          <w:i/>
        </w:rPr>
        <w:t xml:space="preserve"> minor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termen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scurt</w:t>
      </w:r>
      <w:proofErr w:type="spellEnd"/>
      <w:r w:rsidRPr="00CA66AB">
        <w:rPr>
          <w:rFonts w:cs="Arial"/>
          <w:i/>
        </w:rPr>
        <w:t xml:space="preserve">, nu </w:t>
      </w:r>
      <w:proofErr w:type="spellStart"/>
      <w:r w:rsidRPr="00CA66AB">
        <w:rPr>
          <w:rFonts w:cs="Arial"/>
          <w:i/>
        </w:rPr>
        <w:t>rezultă</w:t>
      </w:r>
      <w:proofErr w:type="spellEnd"/>
      <w:r w:rsidRPr="00CA66AB">
        <w:rPr>
          <w:rFonts w:cs="Arial"/>
          <w:i/>
        </w:rPr>
        <w:t xml:space="preserve"> impact </w:t>
      </w:r>
      <w:proofErr w:type="spellStart"/>
      <w:r w:rsidRPr="00CA66AB">
        <w:rPr>
          <w:rFonts w:cs="Arial"/>
          <w:i/>
        </w:rPr>
        <w:t>remanent</w:t>
      </w:r>
      <w:proofErr w:type="spellEnd"/>
      <w:r w:rsidRPr="00CA66AB">
        <w:rPr>
          <w:rFonts w:cs="Arial"/>
          <w:i/>
        </w:rPr>
        <w:t xml:space="preserve">. </w:t>
      </w:r>
    </w:p>
    <w:p w:rsidR="0066756C" w:rsidRPr="00CA66AB" w:rsidRDefault="0066756C" w:rsidP="00CB088E">
      <w:pPr>
        <w:pStyle w:val="Corptext"/>
        <w:ind w:right="-1"/>
        <w:rPr>
          <w:rFonts w:cs="Arial"/>
          <w:b/>
        </w:rPr>
      </w:pPr>
      <w:proofErr w:type="spellStart"/>
      <w:r w:rsidRPr="00CA66AB">
        <w:rPr>
          <w:rFonts w:cs="Arial"/>
          <w:b/>
        </w:rPr>
        <w:t>Condiţii</w:t>
      </w:r>
      <w:proofErr w:type="spellEnd"/>
      <w:r w:rsidRPr="00CA66AB">
        <w:rPr>
          <w:rFonts w:cs="Arial"/>
          <w:b/>
        </w:rPr>
        <w:t xml:space="preserve"> de </w:t>
      </w:r>
      <w:proofErr w:type="spellStart"/>
      <w:r w:rsidRPr="00CA66AB">
        <w:rPr>
          <w:rFonts w:cs="Arial"/>
          <w:b/>
        </w:rPr>
        <w:t>realizare</w:t>
      </w:r>
      <w:proofErr w:type="spellEnd"/>
      <w:r w:rsidRPr="00CA66AB">
        <w:rPr>
          <w:rFonts w:cs="Arial"/>
          <w:b/>
        </w:rPr>
        <w:t xml:space="preserve"> a </w:t>
      </w:r>
      <w:proofErr w:type="spellStart"/>
      <w:r w:rsidRPr="00CA66AB">
        <w:rPr>
          <w:rFonts w:cs="Arial"/>
          <w:b/>
        </w:rPr>
        <w:t>proiectului</w:t>
      </w:r>
      <w:proofErr w:type="spellEnd"/>
      <w:r w:rsidRPr="00CA66AB">
        <w:rPr>
          <w:rFonts w:cs="Arial"/>
          <w:b/>
        </w:rPr>
        <w:t>:</w:t>
      </w:r>
    </w:p>
    <w:p w:rsidR="0066756C" w:rsidRPr="00CA66AB" w:rsidRDefault="0066756C" w:rsidP="00CB088E">
      <w:pPr>
        <w:pStyle w:val="Corptext"/>
        <w:ind w:right="-1"/>
        <w:rPr>
          <w:rFonts w:cs="Arial"/>
        </w:rPr>
      </w:pPr>
      <w:r w:rsidRPr="00CA66AB">
        <w:rPr>
          <w:rFonts w:cs="Arial"/>
        </w:rPr>
        <w:t xml:space="preserve">1. </w:t>
      </w:r>
      <w:proofErr w:type="spellStart"/>
      <w:r w:rsidRPr="00CA66AB">
        <w:rPr>
          <w:rFonts w:cs="Arial"/>
        </w:rPr>
        <w:t>Gestionarea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deşeurilor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rezultate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timpul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realizării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investiţiei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respectiv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după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punerea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funcţiune</w:t>
      </w:r>
      <w:proofErr w:type="spellEnd"/>
      <w:r w:rsidRPr="00CA66AB">
        <w:rPr>
          <w:rFonts w:cs="Arial"/>
        </w:rPr>
        <w:t xml:space="preserve"> </w:t>
      </w:r>
      <w:proofErr w:type="gramStart"/>
      <w:r w:rsidRPr="00CA66AB">
        <w:rPr>
          <w:rFonts w:cs="Arial"/>
        </w:rPr>
        <w:t>a</w:t>
      </w:r>
      <w:proofErr w:type="gram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investiţiei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propuse</w:t>
      </w:r>
      <w:proofErr w:type="spellEnd"/>
      <w:r w:rsidRPr="00CA66AB">
        <w:rPr>
          <w:rFonts w:cs="Arial"/>
        </w:rPr>
        <w:t xml:space="preserve"> cu </w:t>
      </w:r>
      <w:proofErr w:type="spellStart"/>
      <w:r w:rsidRPr="00CA66AB">
        <w:rPr>
          <w:rFonts w:cs="Arial"/>
        </w:rPr>
        <w:t>respectarea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prevederilor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Legii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nr</w:t>
      </w:r>
      <w:proofErr w:type="spellEnd"/>
      <w:r w:rsidRPr="00CA66AB">
        <w:rPr>
          <w:rFonts w:cs="Arial"/>
        </w:rPr>
        <w:t>. 211/</w:t>
      </w:r>
      <w:r>
        <w:rPr>
          <w:rFonts w:cs="Arial"/>
        </w:rPr>
        <w:t xml:space="preserve">2011 </w:t>
      </w:r>
      <w:proofErr w:type="spellStart"/>
      <w:r>
        <w:rPr>
          <w:rFonts w:cs="Arial"/>
        </w:rPr>
        <w:t>privind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regimul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deşeurilor</w:t>
      </w:r>
      <w:proofErr w:type="spellEnd"/>
      <w:r>
        <w:rPr>
          <w:rFonts w:cs="Arial"/>
        </w:rPr>
        <w:t xml:space="preserve"> cu </w:t>
      </w:r>
      <w:proofErr w:type="spellStart"/>
      <w:r>
        <w:rPr>
          <w:rFonts w:cs="Arial"/>
        </w:rPr>
        <w:t>toate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modificările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și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completările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ulterioare</w:t>
      </w:r>
      <w:proofErr w:type="spellEnd"/>
      <w:r>
        <w:rPr>
          <w:rFonts w:cs="Arial"/>
        </w:rPr>
        <w:t>:</w:t>
      </w:r>
    </w:p>
    <w:p w:rsidR="0066756C" w:rsidRPr="00CA66AB" w:rsidRDefault="0066756C" w:rsidP="00CB088E">
      <w:pPr>
        <w:pStyle w:val="Corptext"/>
        <w:ind w:right="-1"/>
        <w:rPr>
          <w:rFonts w:cs="Arial"/>
        </w:rPr>
      </w:pPr>
      <w:r w:rsidRPr="00CA66AB">
        <w:rPr>
          <w:rFonts w:cs="Arial"/>
        </w:rPr>
        <w:t xml:space="preserve">2. Este </w:t>
      </w:r>
      <w:proofErr w:type="spellStart"/>
      <w:r w:rsidRPr="00CA66AB">
        <w:rPr>
          <w:rFonts w:cs="Arial"/>
        </w:rPr>
        <w:t>interzisă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afectarea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terenurilor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afara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amplasamentelor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autorizate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pentru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realizarea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lucrărilor</w:t>
      </w:r>
      <w:proofErr w:type="spell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investiţii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prin</w:t>
      </w:r>
      <w:proofErr w:type="spellEnd"/>
      <w:r w:rsidRPr="00CA66AB">
        <w:rPr>
          <w:rFonts w:cs="Arial"/>
        </w:rPr>
        <w:t>:</w:t>
      </w:r>
    </w:p>
    <w:p w:rsidR="0066756C" w:rsidRPr="00CA66AB" w:rsidRDefault="0066756C" w:rsidP="00DE1F56">
      <w:pPr>
        <w:pStyle w:val="Corptext"/>
        <w:numPr>
          <w:ilvl w:val="0"/>
          <w:numId w:val="8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abandonarea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înlăturarea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sau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eliminarea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deşeurilor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locuri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neautorizate</w:t>
      </w:r>
      <w:proofErr w:type="spellEnd"/>
      <w:r w:rsidRPr="00CA66AB">
        <w:rPr>
          <w:rFonts w:cs="Arial"/>
        </w:rPr>
        <w:t>;</w:t>
      </w:r>
    </w:p>
    <w:p w:rsidR="0066756C" w:rsidRPr="00CA66AB" w:rsidRDefault="0066756C" w:rsidP="00DE1F56">
      <w:pPr>
        <w:pStyle w:val="Corptext"/>
        <w:numPr>
          <w:ilvl w:val="0"/>
          <w:numId w:val="8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staţionarea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mijloacelor</w:t>
      </w:r>
      <w:proofErr w:type="spellEnd"/>
      <w:r w:rsidRPr="00CA66AB">
        <w:rPr>
          <w:rFonts w:cs="Arial"/>
        </w:rPr>
        <w:t xml:space="preserve"> de transport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afara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terenurilor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desemnate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acest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scop</w:t>
      </w:r>
      <w:proofErr w:type="spellEnd"/>
    </w:p>
    <w:p w:rsidR="0066756C" w:rsidRPr="00CA66AB" w:rsidRDefault="0066756C" w:rsidP="00DE1F56">
      <w:pPr>
        <w:pStyle w:val="Corptext"/>
        <w:numPr>
          <w:ilvl w:val="0"/>
          <w:numId w:val="8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distrugerea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sau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degradarea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prin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orice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mijloace</w:t>
      </w:r>
      <w:proofErr w:type="spellEnd"/>
      <w:r w:rsidRPr="00CA66AB">
        <w:rPr>
          <w:rFonts w:cs="Arial"/>
        </w:rPr>
        <w:t xml:space="preserve">, a </w:t>
      </w:r>
      <w:proofErr w:type="spellStart"/>
      <w:r w:rsidRPr="00CA66AB">
        <w:rPr>
          <w:rFonts w:cs="Arial"/>
        </w:rPr>
        <w:t>vegetaţiei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ierboase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sau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lemnoase</w:t>
      </w:r>
      <w:proofErr w:type="spellEnd"/>
      <w:r w:rsidRPr="00CA66AB">
        <w:rPr>
          <w:rFonts w:cs="Arial"/>
        </w:rPr>
        <w:t>;</w:t>
      </w:r>
    </w:p>
    <w:p w:rsidR="0066756C" w:rsidRPr="00CA66AB" w:rsidRDefault="0066756C" w:rsidP="00CB088E">
      <w:pPr>
        <w:pStyle w:val="Corptext"/>
        <w:ind w:right="-1"/>
        <w:rPr>
          <w:rFonts w:cs="Arial"/>
        </w:rPr>
      </w:pPr>
      <w:proofErr w:type="gramStart"/>
      <w:r w:rsidRPr="00CA66AB">
        <w:rPr>
          <w:rFonts w:cs="Arial"/>
        </w:rPr>
        <w:t>3.Suprafeţele</w:t>
      </w:r>
      <w:proofErr w:type="gram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teren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afectate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temporar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prin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execuţia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lucrărilor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vor</w:t>
      </w:r>
      <w:proofErr w:type="spellEnd"/>
      <w:r w:rsidRPr="00CA66AB">
        <w:rPr>
          <w:rFonts w:cs="Arial"/>
        </w:rPr>
        <w:t xml:space="preserve"> fi </w:t>
      </w:r>
      <w:proofErr w:type="spellStart"/>
      <w:r w:rsidRPr="00CA66AB">
        <w:rPr>
          <w:rFonts w:cs="Arial"/>
        </w:rPr>
        <w:t>redate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categoria</w:t>
      </w:r>
      <w:proofErr w:type="spell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folosinţă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avută</w:t>
      </w:r>
      <w:proofErr w:type="spellEnd"/>
      <w:r w:rsidRPr="00CA66AB">
        <w:rPr>
          <w:rFonts w:cs="Arial"/>
        </w:rPr>
        <w:t xml:space="preserve"> anterior, </w:t>
      </w:r>
      <w:proofErr w:type="spellStart"/>
      <w:r w:rsidRPr="00CA66AB">
        <w:rPr>
          <w:rFonts w:cs="Arial"/>
        </w:rPr>
        <w:t>sarcina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revenindu-i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titularului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</w:rPr>
        <w:t xml:space="preserve">. </w:t>
      </w:r>
    </w:p>
    <w:p w:rsidR="0066756C" w:rsidRPr="00CA66AB" w:rsidRDefault="0066756C" w:rsidP="00CB088E">
      <w:pPr>
        <w:pStyle w:val="Corptext"/>
        <w:ind w:right="-1"/>
        <w:jc w:val="both"/>
        <w:rPr>
          <w:rFonts w:cs="Arial"/>
          <w:lang w:val="ro-RO"/>
        </w:rPr>
      </w:pPr>
      <w:r w:rsidRPr="00CA66AB">
        <w:rPr>
          <w:rFonts w:cs="Arial"/>
        </w:rPr>
        <w:t xml:space="preserve">4. </w:t>
      </w:r>
      <w:r w:rsidRPr="00CA66AB">
        <w:rPr>
          <w:rFonts w:cs="Arial"/>
          <w:lang w:val="ro-RO"/>
        </w:rPr>
        <w:t xml:space="preserve">Concentraţiile maxime de poluanţi evacuaţi prin apele uzate </w:t>
      </w:r>
      <w:r w:rsidR="00C26062">
        <w:rPr>
          <w:rFonts w:cs="Arial"/>
          <w:lang w:val="ro-RO"/>
        </w:rPr>
        <w:t>menajere</w:t>
      </w:r>
      <w:r w:rsidRPr="00CA66AB">
        <w:rPr>
          <w:rFonts w:cs="Arial"/>
          <w:lang w:val="ro-RO"/>
        </w:rPr>
        <w:t>,</w:t>
      </w:r>
      <w:r>
        <w:rPr>
          <w:rFonts w:cs="Arial"/>
          <w:lang w:val="ro-RO"/>
        </w:rPr>
        <w:t xml:space="preserve"> se </w:t>
      </w:r>
      <w:r w:rsidRPr="00CA66AB">
        <w:rPr>
          <w:rFonts w:cs="Arial"/>
          <w:lang w:val="ro-RO"/>
        </w:rPr>
        <w:t xml:space="preserve">vor încadra în valorile prescrise în anexa nr. </w:t>
      </w:r>
      <w:r>
        <w:rPr>
          <w:rFonts w:cs="Arial"/>
          <w:lang w:val="ro-RO"/>
        </w:rPr>
        <w:t>3</w:t>
      </w:r>
      <w:r w:rsidRPr="00CA66AB">
        <w:rPr>
          <w:rFonts w:cs="Arial"/>
          <w:lang w:val="ro-RO"/>
        </w:rPr>
        <w:t xml:space="preserve"> a Hotărârii Guvernului României nr. 188/2002 – Normativ privind condiţiile de evacuare a apelor uzate în reţelele de canalizare ale localităţilor şi direct </w:t>
      </w:r>
      <w:r>
        <w:rPr>
          <w:rFonts w:cs="Arial"/>
          <w:lang w:val="ro-RO"/>
        </w:rPr>
        <w:t>în staţiile de epurare, NTPA-00</w:t>
      </w:r>
      <w:r w:rsidR="00C26062">
        <w:rPr>
          <w:rFonts w:cs="Arial"/>
          <w:lang w:val="ro-RO"/>
        </w:rPr>
        <w:t>2</w:t>
      </w:r>
      <w:r w:rsidRPr="00CA66AB">
        <w:rPr>
          <w:rFonts w:cs="Arial"/>
          <w:lang w:val="ro-RO"/>
        </w:rPr>
        <w:t>/2005.</w:t>
      </w:r>
    </w:p>
    <w:p w:rsidR="0066756C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eastAsia="ro-RO"/>
        </w:rPr>
        <w:t xml:space="preserve">5.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Lucrările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se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vor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efectua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numai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perimetrul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aferent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proiectului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>.</w:t>
      </w:r>
    </w:p>
    <w:p w:rsidR="00040B45" w:rsidRPr="00534717" w:rsidRDefault="0066756C" w:rsidP="00040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6</w:t>
      </w:r>
      <w:r>
        <w:rPr>
          <w:rFonts w:asciiTheme="minorHAnsi" w:eastAsia="Times New Roman" w:hAnsiTheme="minorHAnsi" w:cstheme="minorBidi"/>
          <w:b/>
          <w:color w:val="000000"/>
          <w:lang w:val="ro-RO"/>
        </w:rPr>
        <w:t xml:space="preserve">. </w:t>
      </w:r>
      <w:r w:rsidR="00040B45" w:rsidRPr="00040B45">
        <w:rPr>
          <w:rFonts w:ascii="Arial" w:hAnsi="Arial" w:cs="Arial"/>
          <w:sz w:val="24"/>
          <w:szCs w:val="24"/>
          <w:lang w:val="ro-RO"/>
        </w:rPr>
        <w:t>Nivelul de zgomot</w:t>
      </w:r>
      <w:r w:rsidR="00040B45" w:rsidRPr="00534717">
        <w:rPr>
          <w:rFonts w:ascii="Arial" w:hAnsi="Arial" w:cs="Arial"/>
          <w:sz w:val="24"/>
          <w:szCs w:val="24"/>
          <w:lang w:val="ro-RO"/>
        </w:rPr>
        <w:t xml:space="preserve"> rezultat în urma desfăşurării activităţii, măsurat în conformitate cu prevederile standardului SR ISO nr. 1996/2-08 nu va depăşi valorile maxime prevăzute de SR 10009/2017 şi anume:</w:t>
      </w:r>
    </w:p>
    <w:p w:rsidR="00040B45" w:rsidRPr="00534717" w:rsidRDefault="00040B45" w:rsidP="00040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  <w:lang w:val="ro-RO"/>
        </w:rPr>
      </w:pPr>
      <w:r w:rsidRPr="00534717">
        <w:rPr>
          <w:rFonts w:ascii="Arial" w:hAnsi="Arial" w:cs="Arial"/>
          <w:sz w:val="24"/>
          <w:szCs w:val="24"/>
          <w:lang w:val="ro-RO"/>
        </w:rPr>
        <w:t xml:space="preserve">L </w:t>
      </w:r>
      <w:proofErr w:type="spellStart"/>
      <w:r w:rsidRPr="00534717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534717">
        <w:rPr>
          <w:rFonts w:ascii="Arial" w:hAnsi="Arial" w:cs="Arial"/>
          <w:sz w:val="24"/>
          <w:szCs w:val="24"/>
          <w:lang w:val="ro-RO"/>
        </w:rPr>
        <w:t xml:space="preserve"> = 65 dB(A) măsurat la limita spaţiului funcţional al </w:t>
      </w:r>
      <w:r>
        <w:rPr>
          <w:rFonts w:ascii="Arial" w:hAnsi="Arial" w:cs="Arial"/>
          <w:sz w:val="24"/>
          <w:szCs w:val="24"/>
          <w:lang w:val="ro-RO"/>
        </w:rPr>
        <w:t>centrului comercial</w:t>
      </w:r>
    </w:p>
    <w:p w:rsidR="00040B45" w:rsidRPr="00534717" w:rsidRDefault="00040B45" w:rsidP="00040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4717">
        <w:rPr>
          <w:rFonts w:ascii="Arial" w:hAnsi="Arial" w:cs="Arial"/>
          <w:sz w:val="24"/>
          <w:szCs w:val="24"/>
          <w:lang w:val="ro-RO"/>
        </w:rPr>
        <w:t xml:space="preserve">L </w:t>
      </w:r>
      <w:proofErr w:type="spellStart"/>
      <w:r w:rsidRPr="00534717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534717">
        <w:rPr>
          <w:rFonts w:ascii="Arial" w:hAnsi="Arial" w:cs="Arial"/>
          <w:sz w:val="24"/>
          <w:szCs w:val="24"/>
          <w:lang w:val="ro-RO"/>
        </w:rPr>
        <w:t>= 70 dB(A) măsurat în interiorul spațiilor funcționale</w:t>
      </w:r>
    </w:p>
    <w:p w:rsidR="00040B45" w:rsidRPr="00534717" w:rsidRDefault="00040B45" w:rsidP="00040B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34717">
        <w:rPr>
          <w:rFonts w:ascii="Arial" w:hAnsi="Arial" w:cs="Arial"/>
          <w:sz w:val="24"/>
          <w:szCs w:val="24"/>
          <w:lang w:val="ro-RO"/>
        </w:rPr>
        <w:t xml:space="preserve">L </w:t>
      </w:r>
      <w:proofErr w:type="spellStart"/>
      <w:r w:rsidRPr="00534717">
        <w:rPr>
          <w:rFonts w:ascii="Arial" w:hAnsi="Arial" w:cs="Arial"/>
          <w:sz w:val="24"/>
          <w:szCs w:val="24"/>
          <w:vertAlign w:val="subscript"/>
          <w:lang w:val="ro-RO"/>
        </w:rPr>
        <w:t>ech</w:t>
      </w:r>
      <w:proofErr w:type="spellEnd"/>
      <w:r w:rsidRPr="00534717">
        <w:rPr>
          <w:rFonts w:ascii="Arial" w:hAnsi="Arial" w:cs="Arial"/>
          <w:sz w:val="24"/>
          <w:szCs w:val="24"/>
          <w:lang w:val="ro-RO"/>
        </w:rPr>
        <w:t xml:space="preserve">= 50 dB(A) măsurat la faţada clădirii rezidenţiale care este cea mai expusă acţiunii sursei de zgomot rezultat din activitatea </w:t>
      </w:r>
      <w:r>
        <w:rPr>
          <w:rFonts w:ascii="Arial" w:hAnsi="Arial" w:cs="Arial"/>
          <w:sz w:val="24"/>
          <w:szCs w:val="24"/>
          <w:lang w:val="ro-RO"/>
        </w:rPr>
        <w:t>centrului comercial</w:t>
      </w:r>
    </w:p>
    <w:p w:rsidR="00040B45" w:rsidRDefault="0066756C" w:rsidP="00040B45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7</w:t>
      </w:r>
      <w:r w:rsidRPr="00CA66AB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D050D5">
        <w:rPr>
          <w:rFonts w:ascii="Arial" w:eastAsia="Times New Roman" w:hAnsi="Arial" w:cs="Arial"/>
          <w:sz w:val="24"/>
          <w:szCs w:val="24"/>
          <w:lang w:val="ro-RO"/>
        </w:rPr>
        <w:t xml:space="preserve">respectarea </w:t>
      </w:r>
      <w:r w:rsidR="00040B45">
        <w:rPr>
          <w:rFonts w:ascii="Arial" w:hAnsi="Arial" w:cs="Arial"/>
          <w:sz w:val="24"/>
          <w:szCs w:val="24"/>
          <w:lang w:val="ro-RO"/>
        </w:rPr>
        <w:t>Ordin</w:t>
      </w:r>
      <w:r w:rsidR="00D050D5">
        <w:rPr>
          <w:rFonts w:ascii="Arial" w:hAnsi="Arial" w:cs="Arial"/>
          <w:sz w:val="24"/>
          <w:szCs w:val="24"/>
          <w:lang w:val="ro-RO"/>
        </w:rPr>
        <w:t>ului</w:t>
      </w:r>
      <w:bookmarkStart w:id="0" w:name="_GoBack"/>
      <w:bookmarkEnd w:id="0"/>
      <w:r w:rsidR="00040B45">
        <w:rPr>
          <w:rFonts w:ascii="Arial" w:hAnsi="Arial" w:cs="Arial"/>
          <w:sz w:val="24"/>
          <w:szCs w:val="24"/>
          <w:lang w:val="ro-RO"/>
        </w:rPr>
        <w:t xml:space="preserve"> MS nr. 119 din 4 februarie 2014 pentru aprobarea Normelor de igienă și sănătate publică privind mediul de viață al populației;</w:t>
      </w:r>
    </w:p>
    <w:p w:rsidR="0066756C" w:rsidRDefault="0066756C" w:rsidP="00040B45">
      <w:pPr>
        <w:pStyle w:val="Indentcorptext"/>
        <w:tabs>
          <w:tab w:val="left" w:pos="0"/>
          <w:tab w:val="left" w:pos="709"/>
          <w:tab w:val="left" w:pos="1276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8. </w:t>
      </w:r>
      <w:r w:rsidR="00D050D5">
        <w:rPr>
          <w:rFonts w:ascii="Arial" w:eastAsia="Times New Roman" w:hAnsi="Arial" w:cs="Arial"/>
          <w:sz w:val="24"/>
          <w:szCs w:val="24"/>
          <w:lang w:val="ro-RO"/>
        </w:rPr>
        <w:t xml:space="preserve">În cazul în care pe amplasament se vor desfășura activități listate în Anexa Nr. 1 al </w:t>
      </w:r>
      <w:r w:rsidR="00D050D5" w:rsidRPr="00CA66AB">
        <w:rPr>
          <w:rFonts w:ascii="Arial" w:eastAsia="Times New Roman" w:hAnsi="Arial" w:cs="Arial"/>
          <w:sz w:val="24"/>
          <w:szCs w:val="24"/>
          <w:lang w:val="ro-RO"/>
        </w:rPr>
        <w:t>O</w:t>
      </w:r>
      <w:r w:rsidR="00D050D5">
        <w:rPr>
          <w:rFonts w:ascii="Arial" w:eastAsia="Times New Roman" w:hAnsi="Arial" w:cs="Arial"/>
          <w:sz w:val="24"/>
          <w:szCs w:val="24"/>
          <w:lang w:val="ro-RO"/>
        </w:rPr>
        <w:t>rdinului M.M.D.D. nr. 1798/2007, titularii activităților vor avea obligația de a</w:t>
      </w:r>
      <w:r w:rsidRPr="00CA66AB">
        <w:rPr>
          <w:rFonts w:ascii="Arial" w:eastAsia="Times New Roman" w:hAnsi="Arial" w:cs="Arial"/>
          <w:sz w:val="24"/>
          <w:szCs w:val="24"/>
          <w:lang w:val="ro-RO"/>
        </w:rPr>
        <w:t xml:space="preserve"> solicita şi de a obţine autorizaţie de mediu. </w:t>
      </w:r>
    </w:p>
    <w:p w:rsidR="0066756C" w:rsidRDefault="0066756C" w:rsidP="00CB088E">
      <w:pPr>
        <w:pStyle w:val="Corptext"/>
        <w:ind w:right="-1" w:firstLine="720"/>
        <w:rPr>
          <w:rFonts w:eastAsia="Calibri" w:cs="Arial"/>
          <w:lang w:val="ro-RO"/>
        </w:rPr>
      </w:pPr>
    </w:p>
    <w:p w:rsidR="0066756C" w:rsidRPr="00CA66AB" w:rsidRDefault="0066756C" w:rsidP="00CB088E">
      <w:pPr>
        <w:pStyle w:val="Corptext"/>
        <w:ind w:right="-1" w:firstLine="720"/>
        <w:rPr>
          <w:rFonts w:eastAsia="Calibri" w:cs="Arial"/>
          <w:lang w:val="ro-RO"/>
        </w:rPr>
      </w:pPr>
      <w:r w:rsidRPr="00CA66AB">
        <w:rPr>
          <w:rFonts w:eastAsia="Calibri" w:cs="Arial"/>
          <w:lang w:val="ro-RO"/>
        </w:rPr>
        <w:t>Răspunderea pentru corectitudinea informaţiilor puse la dispoziţia autorităţii competente pentru protecţia mediului şi a publicului, revine în întregime titularului proiectului;</w:t>
      </w:r>
    </w:p>
    <w:p w:rsidR="0066756C" w:rsidRPr="00CA66AB" w:rsidRDefault="0066756C" w:rsidP="00CB088E">
      <w:pPr>
        <w:pStyle w:val="Corptext"/>
        <w:ind w:right="-1" w:firstLine="720"/>
        <w:rPr>
          <w:rFonts w:eastAsia="Calibri" w:cs="Arial"/>
          <w:lang w:eastAsia="ro-RO"/>
        </w:rPr>
      </w:pPr>
      <w:proofErr w:type="spellStart"/>
      <w:r w:rsidRPr="00CA66AB">
        <w:rPr>
          <w:rFonts w:cs="Arial"/>
        </w:rPr>
        <w:t>Titularul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</w:rPr>
        <w:t xml:space="preserve"> are </w:t>
      </w:r>
      <w:proofErr w:type="spellStart"/>
      <w:r w:rsidRPr="00CA66AB">
        <w:rPr>
          <w:rFonts w:cs="Arial"/>
        </w:rPr>
        <w:t>obligaţia</w:t>
      </w:r>
      <w:proofErr w:type="spellEnd"/>
      <w:r w:rsidRPr="00CA66AB">
        <w:rPr>
          <w:rFonts w:cs="Arial"/>
        </w:rPr>
        <w:t xml:space="preserve"> de a </w:t>
      </w:r>
      <w:proofErr w:type="spellStart"/>
      <w:r w:rsidRPr="00CA66AB">
        <w:rPr>
          <w:rFonts w:cs="Arial"/>
        </w:rPr>
        <w:t>notifica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scris</w:t>
      </w:r>
      <w:proofErr w:type="spellEnd"/>
      <w:r w:rsidRPr="00CA66AB">
        <w:rPr>
          <w:rFonts w:cs="Arial"/>
        </w:rPr>
        <w:t xml:space="preserve"> APM </w:t>
      </w:r>
      <w:proofErr w:type="spellStart"/>
      <w:r w:rsidRPr="00CA66AB">
        <w:rPr>
          <w:rFonts w:cs="Arial"/>
        </w:rPr>
        <w:t>Harghita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despre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orice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modificare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sau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extindere</w:t>
      </w:r>
      <w:proofErr w:type="spellEnd"/>
      <w:r w:rsidRPr="00CA66AB">
        <w:rPr>
          <w:rFonts w:eastAsia="Calibri" w:cs="Arial"/>
          <w:lang w:eastAsia="ro-RO"/>
        </w:rPr>
        <w:t xml:space="preserve"> a </w:t>
      </w:r>
      <w:proofErr w:type="spellStart"/>
      <w:r w:rsidRPr="00CA66AB">
        <w:rPr>
          <w:rFonts w:eastAsia="Calibri" w:cs="Arial"/>
          <w:lang w:eastAsia="ro-RO"/>
        </w:rPr>
        <w:t>proiectului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survenită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după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proofErr w:type="gramStart"/>
      <w:r w:rsidRPr="00CA66AB">
        <w:rPr>
          <w:rFonts w:eastAsia="Calibri" w:cs="Arial"/>
          <w:lang w:eastAsia="ro-RO"/>
        </w:rPr>
        <w:t>emiterea</w:t>
      </w:r>
      <w:proofErr w:type="spellEnd"/>
      <w:r w:rsidRPr="00CA66AB">
        <w:rPr>
          <w:rFonts w:eastAsia="Calibri" w:cs="Arial"/>
          <w:lang w:eastAsia="ro-RO"/>
        </w:rPr>
        <w:t xml:space="preserve">  </w:t>
      </w:r>
      <w:proofErr w:type="spellStart"/>
      <w:r w:rsidRPr="00CA66AB">
        <w:rPr>
          <w:rFonts w:eastAsia="Calibri" w:cs="Arial"/>
          <w:lang w:eastAsia="ro-RO"/>
        </w:rPr>
        <w:t>deciziei</w:t>
      </w:r>
      <w:proofErr w:type="spellEnd"/>
      <w:proofErr w:type="gram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etapei</w:t>
      </w:r>
      <w:proofErr w:type="spellEnd"/>
      <w:r w:rsidRPr="00CA66AB">
        <w:rPr>
          <w:rFonts w:eastAsia="Calibri" w:cs="Arial"/>
          <w:lang w:eastAsia="ro-RO"/>
        </w:rPr>
        <w:t xml:space="preserve"> de </w:t>
      </w:r>
      <w:proofErr w:type="spellStart"/>
      <w:r w:rsidRPr="00CA66AB">
        <w:rPr>
          <w:rFonts w:eastAsia="Calibri" w:cs="Arial"/>
          <w:lang w:eastAsia="ro-RO"/>
        </w:rPr>
        <w:t>încadrare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şi</w:t>
      </w:r>
      <w:proofErr w:type="spellEnd"/>
      <w:r w:rsidRPr="00CA66AB">
        <w:rPr>
          <w:rFonts w:eastAsia="Calibri" w:cs="Arial"/>
          <w:lang w:eastAsia="ro-RO"/>
        </w:rPr>
        <w:t xml:space="preserve"> anterior </w:t>
      </w:r>
      <w:proofErr w:type="spellStart"/>
      <w:r w:rsidRPr="00CA66AB">
        <w:rPr>
          <w:rFonts w:eastAsia="Calibri" w:cs="Arial"/>
          <w:lang w:eastAsia="ro-RO"/>
        </w:rPr>
        <w:t>emiterii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aprobării</w:t>
      </w:r>
      <w:proofErr w:type="spellEnd"/>
      <w:r w:rsidRPr="00CA66AB">
        <w:rPr>
          <w:rFonts w:eastAsia="Calibri" w:cs="Arial"/>
          <w:lang w:eastAsia="ro-RO"/>
        </w:rPr>
        <w:t xml:space="preserve"> de </w:t>
      </w:r>
      <w:proofErr w:type="spellStart"/>
      <w:r w:rsidRPr="00CA66AB">
        <w:rPr>
          <w:rFonts w:eastAsia="Calibri" w:cs="Arial"/>
          <w:lang w:eastAsia="ro-RO"/>
        </w:rPr>
        <w:t>dezvoltare</w:t>
      </w:r>
      <w:proofErr w:type="spellEnd"/>
      <w:r w:rsidRPr="00CA66AB">
        <w:rPr>
          <w:rFonts w:eastAsia="Calibri" w:cs="Arial"/>
          <w:lang w:eastAsia="ro-RO"/>
        </w:rPr>
        <w:t xml:space="preserve">, </w:t>
      </w:r>
      <w:proofErr w:type="spellStart"/>
      <w:r w:rsidRPr="00CA66AB">
        <w:rPr>
          <w:rFonts w:eastAsia="Calibri" w:cs="Arial"/>
          <w:lang w:eastAsia="ro-RO"/>
        </w:rPr>
        <w:t>respectiv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autoritatea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competentă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emitentă</w:t>
      </w:r>
      <w:proofErr w:type="spellEnd"/>
      <w:r w:rsidRPr="00CA66AB">
        <w:rPr>
          <w:rFonts w:eastAsia="Calibri" w:cs="Arial"/>
          <w:lang w:eastAsia="ro-RO"/>
        </w:rPr>
        <w:t xml:space="preserve"> a </w:t>
      </w:r>
      <w:proofErr w:type="spellStart"/>
      <w:r w:rsidRPr="00CA66AB">
        <w:rPr>
          <w:rFonts w:eastAsia="Calibri" w:cs="Arial"/>
          <w:lang w:eastAsia="ro-RO"/>
        </w:rPr>
        <w:t>aprobării</w:t>
      </w:r>
      <w:proofErr w:type="spellEnd"/>
      <w:r w:rsidRPr="00CA66AB">
        <w:rPr>
          <w:rFonts w:eastAsia="Calibri" w:cs="Arial"/>
          <w:lang w:eastAsia="ro-RO"/>
        </w:rPr>
        <w:t xml:space="preserve"> de </w:t>
      </w:r>
      <w:proofErr w:type="spellStart"/>
      <w:r w:rsidRPr="00CA66AB">
        <w:rPr>
          <w:rFonts w:eastAsia="Calibri" w:cs="Arial"/>
          <w:lang w:eastAsia="ro-RO"/>
        </w:rPr>
        <w:t>dezvoltare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despre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orice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modificare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sau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extindere</w:t>
      </w:r>
      <w:proofErr w:type="spellEnd"/>
      <w:r w:rsidRPr="00CA66AB">
        <w:rPr>
          <w:rFonts w:eastAsia="Calibri" w:cs="Arial"/>
          <w:lang w:eastAsia="ro-RO"/>
        </w:rPr>
        <w:t xml:space="preserve"> a </w:t>
      </w:r>
      <w:proofErr w:type="spellStart"/>
      <w:r w:rsidRPr="00CA66AB">
        <w:rPr>
          <w:rFonts w:eastAsia="Calibri" w:cs="Arial"/>
          <w:lang w:eastAsia="ro-RO"/>
        </w:rPr>
        <w:t>proiectului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survenită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după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emiterea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aprobării</w:t>
      </w:r>
      <w:proofErr w:type="spellEnd"/>
      <w:r w:rsidRPr="00CA66AB">
        <w:rPr>
          <w:rFonts w:eastAsia="Calibri" w:cs="Arial"/>
          <w:lang w:eastAsia="ro-RO"/>
        </w:rPr>
        <w:t xml:space="preserve"> de </w:t>
      </w:r>
      <w:proofErr w:type="spellStart"/>
      <w:r w:rsidRPr="00CA66AB">
        <w:rPr>
          <w:rFonts w:eastAsia="Calibri" w:cs="Arial"/>
          <w:lang w:eastAsia="ro-RO"/>
        </w:rPr>
        <w:t>dezvoltare</w:t>
      </w:r>
      <w:proofErr w:type="spellEnd"/>
      <w:r w:rsidRPr="00CA66AB">
        <w:rPr>
          <w:rFonts w:eastAsia="Calibri" w:cs="Arial"/>
          <w:lang w:eastAsia="ro-RO"/>
        </w:rPr>
        <w:t xml:space="preserve">, in </w:t>
      </w:r>
      <w:proofErr w:type="spellStart"/>
      <w:r w:rsidRPr="00CA66AB">
        <w:rPr>
          <w:rFonts w:eastAsia="Calibri" w:cs="Arial"/>
          <w:lang w:eastAsia="ro-RO"/>
        </w:rPr>
        <w:t>conformitate</w:t>
      </w:r>
      <w:proofErr w:type="spellEnd"/>
      <w:r w:rsidRPr="00CA66AB">
        <w:rPr>
          <w:rFonts w:eastAsia="Calibri" w:cs="Arial"/>
          <w:lang w:eastAsia="ro-RO"/>
        </w:rPr>
        <w:t xml:space="preserve"> cu  </w:t>
      </w:r>
      <w:proofErr w:type="spellStart"/>
      <w:r w:rsidRPr="00CA66AB">
        <w:rPr>
          <w:rFonts w:eastAsia="Calibri" w:cs="Arial"/>
          <w:lang w:eastAsia="ro-RO"/>
        </w:rPr>
        <w:t>prevederile</w:t>
      </w:r>
      <w:proofErr w:type="spellEnd"/>
      <w:r w:rsidRPr="00CA66AB">
        <w:rPr>
          <w:rFonts w:eastAsia="Calibri" w:cs="Arial"/>
          <w:lang w:eastAsia="ro-RO"/>
        </w:rPr>
        <w:t xml:space="preserve"> art.39 </w:t>
      </w:r>
      <w:proofErr w:type="spellStart"/>
      <w:r w:rsidRPr="00CA66AB">
        <w:rPr>
          <w:rFonts w:eastAsia="Calibri" w:cs="Arial"/>
          <w:lang w:eastAsia="ro-RO"/>
        </w:rPr>
        <w:t>şi</w:t>
      </w:r>
      <w:proofErr w:type="spellEnd"/>
      <w:r w:rsidRPr="00CA66AB">
        <w:rPr>
          <w:rFonts w:eastAsia="Calibri" w:cs="Arial"/>
          <w:lang w:eastAsia="ro-RO"/>
        </w:rPr>
        <w:t xml:space="preserve"> art. 40 din </w:t>
      </w:r>
      <w:proofErr w:type="spellStart"/>
      <w:r w:rsidRPr="00CA66AB">
        <w:rPr>
          <w:rFonts w:eastAsia="Calibri" w:cs="Arial"/>
          <w:lang w:eastAsia="ro-RO"/>
        </w:rPr>
        <w:t>Ordinul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comun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nr</w:t>
      </w:r>
      <w:proofErr w:type="spellEnd"/>
      <w:r w:rsidRPr="00CA66AB">
        <w:rPr>
          <w:rFonts w:eastAsia="Calibri" w:cs="Arial"/>
          <w:lang w:eastAsia="ro-RO"/>
        </w:rPr>
        <w:t xml:space="preserve">. 135/84/76/1294 din 2010 al </w:t>
      </w:r>
      <w:proofErr w:type="spellStart"/>
      <w:r w:rsidRPr="00CA66AB">
        <w:rPr>
          <w:rFonts w:eastAsia="Calibri" w:cs="Arial"/>
          <w:lang w:eastAsia="ro-RO"/>
        </w:rPr>
        <w:t>Ministerului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Mediului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şi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Pădurilor</w:t>
      </w:r>
      <w:proofErr w:type="spellEnd"/>
      <w:r w:rsidRPr="00CA66AB">
        <w:rPr>
          <w:rFonts w:eastAsia="Calibri" w:cs="Arial"/>
          <w:lang w:eastAsia="ro-RO"/>
        </w:rPr>
        <w:t xml:space="preserve">, </w:t>
      </w:r>
      <w:proofErr w:type="spellStart"/>
      <w:r w:rsidRPr="00CA66AB">
        <w:rPr>
          <w:rFonts w:eastAsia="Calibri" w:cs="Arial"/>
          <w:lang w:eastAsia="ro-RO"/>
        </w:rPr>
        <w:t>Ministerului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Agriculturii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şi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Dezvoltării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Rurale</w:t>
      </w:r>
      <w:proofErr w:type="spellEnd"/>
      <w:r w:rsidRPr="00CA66AB">
        <w:rPr>
          <w:rFonts w:eastAsia="Calibri" w:cs="Arial"/>
          <w:lang w:eastAsia="ro-RO"/>
        </w:rPr>
        <w:t xml:space="preserve">, </w:t>
      </w:r>
      <w:proofErr w:type="spellStart"/>
      <w:r w:rsidRPr="00CA66AB">
        <w:rPr>
          <w:rFonts w:eastAsia="Calibri" w:cs="Arial"/>
          <w:lang w:eastAsia="ro-RO"/>
        </w:rPr>
        <w:t>Ministerului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Administraţiei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şi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Internelor</w:t>
      </w:r>
      <w:proofErr w:type="spellEnd"/>
      <w:r w:rsidRPr="00CA66AB">
        <w:rPr>
          <w:rFonts w:eastAsia="Calibri" w:cs="Arial"/>
          <w:lang w:eastAsia="ro-RO"/>
        </w:rPr>
        <w:t xml:space="preserve">, </w:t>
      </w:r>
      <w:proofErr w:type="spellStart"/>
      <w:r w:rsidRPr="00CA66AB">
        <w:rPr>
          <w:rFonts w:eastAsia="Calibri" w:cs="Arial"/>
          <w:lang w:eastAsia="ro-RO"/>
        </w:rPr>
        <w:t>Ministerului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Dezvoltării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Regionale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şi</w:t>
      </w:r>
      <w:proofErr w:type="spellEnd"/>
      <w:r w:rsidRPr="00CA66AB">
        <w:rPr>
          <w:rFonts w:eastAsia="Calibri" w:cs="Arial"/>
          <w:lang w:eastAsia="ro-RO"/>
        </w:rPr>
        <w:t xml:space="preserve"> </w:t>
      </w:r>
      <w:proofErr w:type="spellStart"/>
      <w:r w:rsidRPr="00CA66AB">
        <w:rPr>
          <w:rFonts w:eastAsia="Calibri" w:cs="Arial"/>
          <w:lang w:eastAsia="ro-RO"/>
        </w:rPr>
        <w:t>Turismului</w:t>
      </w:r>
      <w:proofErr w:type="spellEnd"/>
      <w:r w:rsidRPr="00CA66AB">
        <w:rPr>
          <w:rFonts w:eastAsia="Calibri" w:cs="Arial"/>
          <w:lang w:eastAsia="ro-RO"/>
        </w:rPr>
        <w:t>.</w:t>
      </w:r>
    </w:p>
    <w:p w:rsidR="0066756C" w:rsidRDefault="0066756C" w:rsidP="00CB08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CA66AB">
        <w:rPr>
          <w:rFonts w:ascii="Arial" w:hAnsi="Arial" w:cs="Arial"/>
          <w:sz w:val="24"/>
          <w:szCs w:val="24"/>
          <w:lang w:eastAsia="ro-RO"/>
        </w:rPr>
        <w:t>Conform</w:t>
      </w:r>
      <w:proofErr w:type="gramEnd"/>
      <w:r w:rsidRPr="00CA66AB">
        <w:rPr>
          <w:rFonts w:ascii="Arial" w:hAnsi="Arial" w:cs="Arial"/>
          <w:sz w:val="24"/>
          <w:szCs w:val="24"/>
          <w:lang w:eastAsia="ro-RO"/>
        </w:rPr>
        <w:t xml:space="preserve"> art. 49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alin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(3)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(4) din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Ordinul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135/2010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privind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aprobarea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Metodologiei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evaluare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impactului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asupra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mediului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proiecte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publice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private, la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finalizarea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lucrărilor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autoritatea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competentă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protecţia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mediului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efectuează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gramStart"/>
      <w:r w:rsidRPr="00CA66AB">
        <w:rPr>
          <w:rFonts w:ascii="Arial" w:hAnsi="Arial" w:cs="Arial"/>
          <w:sz w:val="24"/>
          <w:szCs w:val="24"/>
          <w:lang w:eastAsia="ro-RO"/>
        </w:rPr>
        <w:t>un</w:t>
      </w:r>
      <w:proofErr w:type="gramEnd"/>
      <w:r w:rsidRPr="00CA66AB">
        <w:rPr>
          <w:rFonts w:ascii="Arial" w:hAnsi="Arial" w:cs="Arial"/>
          <w:sz w:val="24"/>
          <w:szCs w:val="24"/>
          <w:lang w:eastAsia="ro-RO"/>
        </w:rPr>
        <w:t xml:space="preserve"> control de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specialitate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verificarea</w:t>
      </w:r>
      <w:proofErr w:type="spellEnd"/>
      <w:r w:rsidRPr="00CA66A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CA66AB">
        <w:rPr>
          <w:rFonts w:ascii="Arial" w:hAnsi="Arial" w:cs="Arial"/>
          <w:sz w:val="24"/>
          <w:szCs w:val="24"/>
          <w:lang w:eastAsia="ro-RO"/>
        </w:rPr>
        <w:t>respectă</w:t>
      </w:r>
      <w:r w:rsidRPr="004E6B4F">
        <w:rPr>
          <w:rFonts w:ascii="Arial" w:hAnsi="Arial" w:cs="Arial"/>
          <w:sz w:val="24"/>
          <w:szCs w:val="24"/>
          <w:lang w:eastAsia="ro-RO"/>
        </w:rPr>
        <w:t>rii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prevederilor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deciziei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etapei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încadrare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.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Procesul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verbal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întocmit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urma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controlului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se </w:t>
      </w:r>
      <w:proofErr w:type="spellStart"/>
      <w:proofErr w:type="gramStart"/>
      <w:r w:rsidRPr="004E6B4F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proofErr w:type="gram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anexa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şi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face parte din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procesul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verbal de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recepţie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la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terminarea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E6B4F">
        <w:rPr>
          <w:rFonts w:ascii="Arial" w:hAnsi="Arial" w:cs="Arial"/>
          <w:sz w:val="24"/>
          <w:szCs w:val="24"/>
          <w:lang w:eastAsia="ro-RO"/>
        </w:rPr>
        <w:t>lucrărilor</w:t>
      </w:r>
      <w:proofErr w:type="spellEnd"/>
      <w:r w:rsidRPr="004E6B4F">
        <w:rPr>
          <w:rFonts w:ascii="Arial" w:hAnsi="Arial" w:cs="Arial"/>
          <w:sz w:val="24"/>
          <w:szCs w:val="24"/>
          <w:lang w:eastAsia="ro-RO"/>
        </w:rPr>
        <w:t>.</w:t>
      </w:r>
    </w:p>
    <w:p w:rsidR="0066756C" w:rsidRPr="00522DB9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56C" w:rsidRPr="00447422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66756C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6756C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56C" w:rsidRDefault="0066756C" w:rsidP="00CB088E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66756C" w:rsidRDefault="0066756C" w:rsidP="00CB088E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6756C" w:rsidRPr="00E67F6A" w:rsidRDefault="0066756C" w:rsidP="00CB088E">
      <w:pPr>
        <w:spacing w:after="0"/>
        <w:rPr>
          <w:rFonts w:ascii="Arial" w:hAnsi="Arial" w:cs="Arial"/>
          <w:b/>
        </w:rPr>
      </w:pPr>
      <w:r w:rsidRPr="00E67F6A">
        <w:rPr>
          <w:rFonts w:ascii="Arial" w:hAnsi="Arial" w:cs="Arial"/>
          <w:b/>
        </w:rPr>
        <w:t xml:space="preserve">DIRECTOR EXECUTIV, </w:t>
      </w:r>
    </w:p>
    <w:p w:rsidR="0066756C" w:rsidRPr="00715F3E" w:rsidRDefault="0066756C" w:rsidP="00CB088E">
      <w:pPr>
        <w:spacing w:after="0"/>
        <w:ind w:right="-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5F3E">
        <w:rPr>
          <w:rFonts w:ascii="Arial" w:hAnsi="Arial" w:cs="Arial"/>
          <w:sz w:val="24"/>
          <w:szCs w:val="24"/>
        </w:rPr>
        <w:t>ing</w:t>
      </w:r>
      <w:proofErr w:type="spellEnd"/>
      <w:proofErr w:type="gramEnd"/>
      <w:r w:rsidRPr="00715F3E">
        <w:rPr>
          <w:rFonts w:ascii="Arial" w:hAnsi="Arial" w:cs="Arial"/>
          <w:sz w:val="24"/>
          <w:szCs w:val="24"/>
        </w:rPr>
        <w:t xml:space="preserve">. DOMOKOS </w:t>
      </w:r>
      <w:proofErr w:type="spellStart"/>
      <w:r w:rsidRPr="00715F3E">
        <w:rPr>
          <w:rFonts w:ascii="Arial" w:hAnsi="Arial" w:cs="Arial"/>
          <w:sz w:val="24"/>
          <w:szCs w:val="24"/>
        </w:rPr>
        <w:t>László</w:t>
      </w:r>
      <w:proofErr w:type="spellEnd"/>
      <w:r w:rsidRPr="00715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F3E">
        <w:rPr>
          <w:rFonts w:ascii="Arial" w:hAnsi="Arial" w:cs="Arial"/>
          <w:sz w:val="24"/>
          <w:szCs w:val="24"/>
        </w:rPr>
        <w:t>József</w:t>
      </w:r>
      <w:proofErr w:type="spellEnd"/>
      <w:r w:rsidRPr="00715F3E">
        <w:rPr>
          <w:rFonts w:ascii="Arial" w:hAnsi="Arial" w:cs="Arial"/>
          <w:sz w:val="24"/>
          <w:szCs w:val="24"/>
        </w:rPr>
        <w:t xml:space="preserve"> </w:t>
      </w:r>
      <w:r w:rsidRPr="00715F3E">
        <w:rPr>
          <w:rFonts w:ascii="Arial" w:hAnsi="Arial" w:cs="Arial"/>
          <w:sz w:val="24"/>
          <w:szCs w:val="24"/>
        </w:rPr>
        <w:tab/>
      </w:r>
    </w:p>
    <w:p w:rsidR="0066756C" w:rsidRPr="00E67F6A" w:rsidRDefault="0066756C" w:rsidP="00CB088E">
      <w:pPr>
        <w:spacing w:after="0"/>
        <w:ind w:right="-1"/>
        <w:rPr>
          <w:rFonts w:ascii="Arial" w:hAnsi="Arial" w:cs="Arial"/>
        </w:rPr>
      </w:pPr>
    </w:p>
    <w:p w:rsidR="0066756C" w:rsidRPr="00E67F6A" w:rsidRDefault="0066756C" w:rsidP="00CB088E">
      <w:pPr>
        <w:spacing w:after="0"/>
        <w:ind w:right="-1"/>
        <w:rPr>
          <w:rFonts w:ascii="Arial" w:hAnsi="Arial" w:cs="Arial"/>
          <w:b/>
        </w:rPr>
      </w:pPr>
      <w:proofErr w:type="gramStart"/>
      <w:r w:rsidRPr="00E67F6A">
        <w:rPr>
          <w:rFonts w:ascii="Arial" w:hAnsi="Arial" w:cs="Arial"/>
          <w:b/>
        </w:rPr>
        <w:t>ŞEF SERVICIU A.A.A.,</w:t>
      </w:r>
      <w:proofErr w:type="gramEnd"/>
    </w:p>
    <w:p w:rsidR="0066756C" w:rsidRPr="00715F3E" w:rsidRDefault="0066756C" w:rsidP="00CB088E">
      <w:pPr>
        <w:spacing w:after="0"/>
        <w:ind w:right="-1"/>
        <w:rPr>
          <w:rFonts w:ascii="Arial" w:hAnsi="Arial" w:cs="Arial"/>
          <w:sz w:val="24"/>
          <w:szCs w:val="24"/>
        </w:rPr>
      </w:pPr>
      <w:r w:rsidRPr="00715F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5F3E">
        <w:rPr>
          <w:rFonts w:ascii="Arial" w:hAnsi="Arial" w:cs="Arial"/>
          <w:sz w:val="24"/>
          <w:szCs w:val="24"/>
        </w:rPr>
        <w:t>ing</w:t>
      </w:r>
      <w:proofErr w:type="spellEnd"/>
      <w:proofErr w:type="gramEnd"/>
      <w:r w:rsidRPr="00715F3E">
        <w:rPr>
          <w:rFonts w:ascii="Arial" w:hAnsi="Arial" w:cs="Arial"/>
          <w:sz w:val="24"/>
          <w:szCs w:val="24"/>
        </w:rPr>
        <w:t>. LÁSZLÓ Anna</w:t>
      </w:r>
    </w:p>
    <w:p w:rsidR="0066756C" w:rsidRDefault="0066756C" w:rsidP="00CB088E">
      <w:pPr>
        <w:spacing w:after="0"/>
        <w:ind w:right="-1"/>
        <w:rPr>
          <w:rFonts w:ascii="Arial" w:hAnsi="Arial" w:cs="Arial"/>
        </w:rPr>
      </w:pPr>
    </w:p>
    <w:p w:rsidR="0066756C" w:rsidRPr="00E67F6A" w:rsidRDefault="0066756C" w:rsidP="00CB088E">
      <w:pPr>
        <w:spacing w:after="0"/>
        <w:ind w:right="-1"/>
        <w:rPr>
          <w:rFonts w:ascii="Arial" w:hAnsi="Arial" w:cs="Arial"/>
        </w:rPr>
      </w:pPr>
    </w:p>
    <w:p w:rsidR="0066756C" w:rsidRPr="00E67F6A" w:rsidRDefault="0066756C" w:rsidP="00CB088E">
      <w:pPr>
        <w:spacing w:after="0"/>
        <w:ind w:right="-1"/>
        <w:rPr>
          <w:rFonts w:ascii="Arial" w:hAnsi="Arial" w:cs="Arial"/>
          <w:b/>
        </w:rPr>
      </w:pPr>
      <w:r w:rsidRPr="00E67F6A">
        <w:rPr>
          <w:rFonts w:ascii="Arial" w:hAnsi="Arial" w:cs="Arial"/>
          <w:b/>
        </w:rPr>
        <w:t>ÎNTOCMIT,</w:t>
      </w:r>
    </w:p>
    <w:p w:rsidR="0066756C" w:rsidRPr="00715F3E" w:rsidRDefault="0066756C" w:rsidP="00CB088E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proofErr w:type="gramStart"/>
      <w:r w:rsidRPr="00715F3E">
        <w:rPr>
          <w:rFonts w:ascii="Arial" w:hAnsi="Arial" w:cs="Arial"/>
          <w:sz w:val="24"/>
          <w:szCs w:val="24"/>
        </w:rPr>
        <w:t>ing</w:t>
      </w:r>
      <w:proofErr w:type="spellEnd"/>
      <w:proofErr w:type="gramEnd"/>
      <w:r w:rsidRPr="00715F3E">
        <w:rPr>
          <w:rFonts w:ascii="Arial" w:hAnsi="Arial" w:cs="Arial"/>
          <w:sz w:val="24"/>
          <w:szCs w:val="24"/>
        </w:rPr>
        <w:t>. ABOS Judit</w:t>
      </w:r>
    </w:p>
    <w:p w:rsidR="0066756C" w:rsidRDefault="0066756C" w:rsidP="00CB088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6756C" w:rsidRPr="00447422" w:rsidRDefault="0066756C" w:rsidP="00CB088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6756C" w:rsidRPr="00447422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56C" w:rsidRPr="00447422" w:rsidRDefault="0066756C" w:rsidP="00CB088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6756C" w:rsidRPr="00447422" w:rsidRDefault="0066756C" w:rsidP="00CB088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6756C" w:rsidRPr="00447422" w:rsidRDefault="0066756C" w:rsidP="00CB0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56C" w:rsidRPr="00447422" w:rsidRDefault="0066756C" w:rsidP="00CB088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6756C" w:rsidRPr="00447422" w:rsidRDefault="0066756C" w:rsidP="00CB088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24C7E" w:rsidRDefault="00724C7E"/>
    <w:sectPr w:rsidR="00724C7E" w:rsidSect="00667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A4" w:rsidRDefault="00974CE8">
      <w:pPr>
        <w:spacing w:after="0" w:line="240" w:lineRule="auto"/>
      </w:pPr>
      <w:r>
        <w:separator/>
      </w:r>
    </w:p>
  </w:endnote>
  <w:endnote w:type="continuationSeparator" w:id="0">
    <w:p w:rsidR="006B0BA4" w:rsidRDefault="0097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947CC7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D050D5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310824628"/>
            </w:sdtPr>
            <w:sdtEndPr>
              <w:rPr>
                <w:sz w:val="22"/>
                <w:szCs w:val="22"/>
              </w:rPr>
            </w:sdtEndPr>
            <w:sdtContent>
              <w:p w:rsidR="00596F79" w:rsidRPr="007A4C64" w:rsidRDefault="00947CC7" w:rsidP="00596F79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596F79" w:rsidRPr="007A4C64" w:rsidRDefault="00947CC7" w:rsidP="00596F79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Márton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Áron</w:t>
                </w:r>
                <w:proofErr w:type="spellEnd"/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596F79" w:rsidRDefault="00947CC7" w:rsidP="00596F79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apmhr.anpm.ro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D050D5" w:rsidP="00596F79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947CC7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0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96F79" w:rsidRPr="007A4C64" w:rsidRDefault="00947CC7" w:rsidP="00596F79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>
          <w:rPr>
            <w:rFonts w:ascii="Arial" w:hAnsi="Arial" w:cs="Arial"/>
            <w:b/>
            <w:sz w:val="20"/>
            <w:szCs w:val="20"/>
          </w:rPr>
          <w:t>PENTRU PROTECŢIA MEDIULUI HARGHITA</w:t>
        </w:r>
      </w:p>
      <w:p w:rsidR="00596F79" w:rsidRPr="007A4C64" w:rsidRDefault="00947CC7" w:rsidP="00596F79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Márton 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Áron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596F79" w:rsidRDefault="00947CC7" w:rsidP="00596F79">
        <w:pPr>
          <w:pStyle w:val="Antet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apmhr.anpm.ro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0266-371313, 0266-312454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  <w:p w:rsidR="00B72680" w:rsidRPr="00596F79" w:rsidRDefault="00D050D5" w:rsidP="00596F7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A4" w:rsidRDefault="00974CE8">
      <w:pPr>
        <w:spacing w:after="0" w:line="240" w:lineRule="auto"/>
      </w:pPr>
      <w:r>
        <w:separator/>
      </w:r>
    </w:p>
  </w:footnote>
  <w:footnote w:type="continuationSeparator" w:id="0">
    <w:p w:rsidR="006B0BA4" w:rsidRDefault="0097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79" w:rsidRDefault="00D050D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79" w:rsidRDefault="00D050D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050D5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80033704" r:id="rId2"/>
      </w:pict>
    </w:r>
    <w:r w:rsidR="00947CC7">
      <w:rPr>
        <w:noProof/>
      </w:rPr>
      <w:drawing>
        <wp:anchor distT="0" distB="0" distL="114300" distR="114300" simplePos="0" relativeHeight="251657216" behindDoc="0" locked="0" layoutInCell="1" allowOverlap="1" wp14:anchorId="46D07C05" wp14:editId="47329745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47CC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947CC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050D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947CC7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47CC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050D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050D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050D5" w:rsidP="00596F7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947CC7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947CC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D050D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6B5923"/>
    <w:multiLevelType w:val="hybridMultilevel"/>
    <w:tmpl w:val="D07A6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E879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1E2B"/>
    <w:multiLevelType w:val="multilevel"/>
    <w:tmpl w:val="342CC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F63B32"/>
    <w:multiLevelType w:val="multilevel"/>
    <w:tmpl w:val="388A824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00547F1"/>
    <w:multiLevelType w:val="multilevel"/>
    <w:tmpl w:val="499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8"/>
    <w:rsid w:val="00005B09"/>
    <w:rsid w:val="00012A3B"/>
    <w:rsid w:val="0002207F"/>
    <w:rsid w:val="0002271A"/>
    <w:rsid w:val="000278D4"/>
    <w:rsid w:val="000303AE"/>
    <w:rsid w:val="0003292A"/>
    <w:rsid w:val="00034924"/>
    <w:rsid w:val="0003571A"/>
    <w:rsid w:val="000362F3"/>
    <w:rsid w:val="00040B45"/>
    <w:rsid w:val="00041639"/>
    <w:rsid w:val="0004459A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3C2D"/>
    <w:rsid w:val="002425EA"/>
    <w:rsid w:val="002564D3"/>
    <w:rsid w:val="00257355"/>
    <w:rsid w:val="0027289E"/>
    <w:rsid w:val="002745DB"/>
    <w:rsid w:val="00282FE6"/>
    <w:rsid w:val="002B0458"/>
    <w:rsid w:val="002C0708"/>
    <w:rsid w:val="002C2843"/>
    <w:rsid w:val="002C4D3C"/>
    <w:rsid w:val="002D3637"/>
    <w:rsid w:val="002E1387"/>
    <w:rsid w:val="002E1E20"/>
    <w:rsid w:val="002E37BF"/>
    <w:rsid w:val="002E6762"/>
    <w:rsid w:val="002F518C"/>
    <w:rsid w:val="003122DF"/>
    <w:rsid w:val="003154AF"/>
    <w:rsid w:val="00321A92"/>
    <w:rsid w:val="00322D7E"/>
    <w:rsid w:val="00337B8E"/>
    <w:rsid w:val="003457FE"/>
    <w:rsid w:val="00347124"/>
    <w:rsid w:val="00352425"/>
    <w:rsid w:val="00352966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BB1"/>
    <w:rsid w:val="00446551"/>
    <w:rsid w:val="004530B8"/>
    <w:rsid w:val="00456E59"/>
    <w:rsid w:val="00460B4D"/>
    <w:rsid w:val="00464F89"/>
    <w:rsid w:val="00473255"/>
    <w:rsid w:val="004754BC"/>
    <w:rsid w:val="004767CF"/>
    <w:rsid w:val="00480407"/>
    <w:rsid w:val="00481105"/>
    <w:rsid w:val="00481E9C"/>
    <w:rsid w:val="00483E7B"/>
    <w:rsid w:val="00485B59"/>
    <w:rsid w:val="004B1AF9"/>
    <w:rsid w:val="004B5AAC"/>
    <w:rsid w:val="004B70CF"/>
    <w:rsid w:val="004C4084"/>
    <w:rsid w:val="004D02E1"/>
    <w:rsid w:val="004D587E"/>
    <w:rsid w:val="004D76BA"/>
    <w:rsid w:val="004E02AE"/>
    <w:rsid w:val="004F2E1E"/>
    <w:rsid w:val="004F7DED"/>
    <w:rsid w:val="00503605"/>
    <w:rsid w:val="00505FC3"/>
    <w:rsid w:val="00506222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51FE5"/>
    <w:rsid w:val="00560E28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65178"/>
    <w:rsid w:val="0066756C"/>
    <w:rsid w:val="006700F2"/>
    <w:rsid w:val="006713C8"/>
    <w:rsid w:val="006910A2"/>
    <w:rsid w:val="006A3419"/>
    <w:rsid w:val="006B0BA4"/>
    <w:rsid w:val="006B25A7"/>
    <w:rsid w:val="006B3C31"/>
    <w:rsid w:val="006C1E1A"/>
    <w:rsid w:val="006F05A5"/>
    <w:rsid w:val="006F071F"/>
    <w:rsid w:val="006F5D67"/>
    <w:rsid w:val="006F6711"/>
    <w:rsid w:val="007159EB"/>
    <w:rsid w:val="00724C7E"/>
    <w:rsid w:val="00727687"/>
    <w:rsid w:val="00727870"/>
    <w:rsid w:val="007356BF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4779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4335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B1165"/>
    <w:rsid w:val="008D1422"/>
    <w:rsid w:val="008D7023"/>
    <w:rsid w:val="008E05A8"/>
    <w:rsid w:val="008E75EA"/>
    <w:rsid w:val="0090135D"/>
    <w:rsid w:val="00914189"/>
    <w:rsid w:val="009203B0"/>
    <w:rsid w:val="00920522"/>
    <w:rsid w:val="009271B9"/>
    <w:rsid w:val="009377F2"/>
    <w:rsid w:val="00947CC7"/>
    <w:rsid w:val="00956D57"/>
    <w:rsid w:val="00962B3C"/>
    <w:rsid w:val="009701CD"/>
    <w:rsid w:val="00974CE8"/>
    <w:rsid w:val="00975147"/>
    <w:rsid w:val="00975A63"/>
    <w:rsid w:val="009851B4"/>
    <w:rsid w:val="0098741A"/>
    <w:rsid w:val="00992453"/>
    <w:rsid w:val="0099271D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F1E03"/>
    <w:rsid w:val="00B00B5A"/>
    <w:rsid w:val="00B02657"/>
    <w:rsid w:val="00B03182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26062"/>
    <w:rsid w:val="00C32B5D"/>
    <w:rsid w:val="00C33E69"/>
    <w:rsid w:val="00C41107"/>
    <w:rsid w:val="00C47B65"/>
    <w:rsid w:val="00C632E9"/>
    <w:rsid w:val="00C63C52"/>
    <w:rsid w:val="00C9003A"/>
    <w:rsid w:val="00C92209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50D5"/>
    <w:rsid w:val="00D16A09"/>
    <w:rsid w:val="00D24742"/>
    <w:rsid w:val="00D31791"/>
    <w:rsid w:val="00D3420F"/>
    <w:rsid w:val="00D413E0"/>
    <w:rsid w:val="00D4799F"/>
    <w:rsid w:val="00D5639E"/>
    <w:rsid w:val="00D5652F"/>
    <w:rsid w:val="00D7087C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1F56"/>
    <w:rsid w:val="00DE28DA"/>
    <w:rsid w:val="00DE5EB9"/>
    <w:rsid w:val="00DE6922"/>
    <w:rsid w:val="00DF0B14"/>
    <w:rsid w:val="00DF6F45"/>
    <w:rsid w:val="00DF710C"/>
    <w:rsid w:val="00E0379E"/>
    <w:rsid w:val="00E10BFD"/>
    <w:rsid w:val="00E11C18"/>
    <w:rsid w:val="00E228B6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49A8"/>
    <w:rsid w:val="00EE713D"/>
    <w:rsid w:val="00EF2189"/>
    <w:rsid w:val="00EF33F2"/>
    <w:rsid w:val="00F0379C"/>
    <w:rsid w:val="00F068F7"/>
    <w:rsid w:val="00F13CD9"/>
    <w:rsid w:val="00F1411F"/>
    <w:rsid w:val="00F1488A"/>
    <w:rsid w:val="00F17E6B"/>
    <w:rsid w:val="00F25C83"/>
    <w:rsid w:val="00F31894"/>
    <w:rsid w:val="00F424F2"/>
    <w:rsid w:val="00F441F4"/>
    <w:rsid w:val="00F45C53"/>
    <w:rsid w:val="00F5487C"/>
    <w:rsid w:val="00F54AF1"/>
    <w:rsid w:val="00F60FC9"/>
    <w:rsid w:val="00F63DF4"/>
    <w:rsid w:val="00F80C79"/>
    <w:rsid w:val="00F81E99"/>
    <w:rsid w:val="00F83898"/>
    <w:rsid w:val="00F900E2"/>
    <w:rsid w:val="00F9151A"/>
    <w:rsid w:val="00F93423"/>
    <w:rsid w:val="00F94802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66756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66756C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66756C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66756C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66756C"/>
  </w:style>
  <w:style w:type="paragraph" w:customStyle="1" w:styleId="Default">
    <w:name w:val="Default"/>
    <w:rsid w:val="0066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66756C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66756C"/>
    <w:rPr>
      <w:rFonts w:ascii="Arial" w:eastAsia="Times New Roman" w:hAnsi="Arial"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66756C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66756C"/>
    <w:rPr>
      <w:rFonts w:ascii="Calibri" w:hAnsi="Calibri"/>
      <w:sz w:val="22"/>
      <w:szCs w:val="22"/>
    </w:rPr>
  </w:style>
  <w:style w:type="character" w:customStyle="1" w:styleId="ln2tlitera">
    <w:name w:val="ln2tlitera"/>
    <w:rsid w:val="0066756C"/>
  </w:style>
  <w:style w:type="character" w:styleId="Textsubstituent">
    <w:name w:val="Placeholder Text"/>
    <w:basedOn w:val="Fontdeparagrafimplicit"/>
    <w:uiPriority w:val="99"/>
    <w:semiHidden/>
    <w:rsid w:val="0066756C"/>
    <w:rPr>
      <w:color w:val="808080"/>
    </w:rPr>
  </w:style>
  <w:style w:type="character" w:customStyle="1" w:styleId="ln2lnk1">
    <w:name w:val="ln2lnk1"/>
    <w:basedOn w:val="Fontdeparagrafimplicit"/>
    <w:rsid w:val="0066756C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756C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784779"/>
    <w:pPr>
      <w:widowControl w:val="0"/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66756C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qFormat/>
    <w:rsid w:val="00655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Titlu1Caracter">
    <w:name w:val="Titlu 1 Caracter"/>
    <w:basedOn w:val="Fontdeparagrafimplicit"/>
    <w:link w:val="Titlu1"/>
    <w:rsid w:val="0066756C"/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66756C"/>
    <w:rPr>
      <w:rFonts w:ascii="Calibri" w:hAnsi="Calibri"/>
      <w:sz w:val="22"/>
      <w:szCs w:val="22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66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66756C"/>
    <w:rPr>
      <w:rFonts w:ascii="Calibri" w:hAnsi="Calibri"/>
      <w:sz w:val="22"/>
      <w:szCs w:val="22"/>
    </w:rPr>
  </w:style>
  <w:style w:type="character" w:styleId="Numrdepagin">
    <w:name w:val="page number"/>
    <w:basedOn w:val="Fontdeparagrafimplicit"/>
    <w:rsid w:val="0066756C"/>
  </w:style>
  <w:style w:type="paragraph" w:customStyle="1" w:styleId="Default">
    <w:name w:val="Default"/>
    <w:rsid w:val="0066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">
    <w:name w:val="Body Text"/>
    <w:aliases w:val="Body Text Char"/>
    <w:basedOn w:val="Default"/>
    <w:next w:val="Default"/>
    <w:link w:val="CorptextCaracter"/>
    <w:rsid w:val="0066756C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66756C"/>
    <w:rPr>
      <w:rFonts w:ascii="Arial" w:eastAsia="Times New Roman" w:hAnsi="Arial"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66756C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66756C"/>
    <w:rPr>
      <w:rFonts w:ascii="Calibri" w:hAnsi="Calibri"/>
      <w:sz w:val="22"/>
      <w:szCs w:val="22"/>
    </w:rPr>
  </w:style>
  <w:style w:type="character" w:customStyle="1" w:styleId="ln2tlitera">
    <w:name w:val="ln2tlitera"/>
    <w:rsid w:val="0066756C"/>
  </w:style>
  <w:style w:type="character" w:styleId="Textsubstituent">
    <w:name w:val="Placeholder Text"/>
    <w:basedOn w:val="Fontdeparagrafimplicit"/>
    <w:uiPriority w:val="99"/>
    <w:semiHidden/>
    <w:rsid w:val="0066756C"/>
    <w:rPr>
      <w:color w:val="808080"/>
    </w:rPr>
  </w:style>
  <w:style w:type="character" w:customStyle="1" w:styleId="ln2lnk1">
    <w:name w:val="ln2lnk1"/>
    <w:basedOn w:val="Fontdeparagrafimplicit"/>
    <w:rsid w:val="0066756C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756C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784779"/>
    <w:pPr>
      <w:widowControl w:val="0"/>
      <w:suppressAutoHyphens/>
    </w:pPr>
    <w:rPr>
      <w:rFonts w:ascii="Liberation Serif" w:eastAsia="SimSun" w:hAnsi="Liberation Serif" w:cs="Arial"/>
      <w:color w:val="000000"/>
      <w:kern w:val="1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7AA9-3E9C-48A0-90FE-4E08295C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8</cp:revision>
  <cp:lastPrinted>2018-02-13T11:25:00Z</cp:lastPrinted>
  <dcterms:created xsi:type="dcterms:W3CDTF">2018-02-12T08:50:00Z</dcterms:created>
  <dcterms:modified xsi:type="dcterms:W3CDTF">2018-02-13T11:28:00Z</dcterms:modified>
</cp:coreProperties>
</file>