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80" w:rsidRDefault="00E56F80" w:rsidP="003519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56F80" w:rsidRPr="00064581" w:rsidRDefault="00E56F80" w:rsidP="003519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56F80" w:rsidRPr="00EA2AD9" w:rsidRDefault="00E56F80" w:rsidP="0035195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E56F80" w:rsidRDefault="00E56F80" w:rsidP="00351952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>proiect</w:t>
      </w:r>
      <w:r>
        <w:rPr>
          <w:rFonts w:ascii="Arial" w:hAnsi="Arial" w:cs="Arial"/>
          <w:i w:val="0"/>
          <w:lang w:val="ro-RO"/>
        </w:rPr>
        <w:t xml:space="preserve"> din </w:t>
      </w:r>
      <w:r>
        <w:rPr>
          <w:rFonts w:ascii="Arial" w:hAnsi="Arial" w:cs="Arial"/>
          <w:i w:val="0"/>
          <w:lang w:val="ro-RO"/>
        </w:rPr>
        <w:t>17</w:t>
      </w:r>
      <w:r>
        <w:rPr>
          <w:rFonts w:ascii="Arial" w:hAnsi="Arial" w:cs="Arial"/>
          <w:i w:val="0"/>
          <w:lang w:val="ro-RO"/>
        </w:rPr>
        <w:t>.0</w:t>
      </w:r>
      <w:r>
        <w:rPr>
          <w:rFonts w:ascii="Arial" w:hAnsi="Arial" w:cs="Arial"/>
          <w:i w:val="0"/>
          <w:lang w:val="ro-RO"/>
        </w:rPr>
        <w:t>8</w:t>
      </w:r>
      <w:r>
        <w:rPr>
          <w:rFonts w:ascii="Arial" w:hAnsi="Arial" w:cs="Arial"/>
          <w:i w:val="0"/>
          <w:lang w:val="ro-RO"/>
        </w:rPr>
        <w:t>.2017</w:t>
      </w:r>
    </w:p>
    <w:p w:rsidR="00E56F80" w:rsidRPr="00AC0360" w:rsidRDefault="00E56F80" w:rsidP="00351952">
      <w:pPr>
        <w:spacing w:after="0"/>
        <w:jc w:val="center"/>
        <w:rPr>
          <w:lang w:val="ro-RO"/>
        </w:rPr>
      </w:pPr>
    </w:p>
    <w:p w:rsidR="00E56F80" w:rsidRPr="00074A9F" w:rsidRDefault="00E56F80" w:rsidP="00351952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E56F80" w:rsidRDefault="00E56F80" w:rsidP="0035195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56F80" w:rsidRDefault="00E56F80" w:rsidP="0035195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56F80" w:rsidRDefault="00E56F80" w:rsidP="0035195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COMPOSESORATUL JOSENI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Str. -, Nr. </w:t>
      </w:r>
      <w:r>
        <w:rPr>
          <w:rFonts w:ascii="Arial" w:hAnsi="Arial" w:cs="Arial"/>
          <w:sz w:val="24"/>
          <w:szCs w:val="24"/>
          <w:lang w:val="ro-RO"/>
        </w:rPr>
        <w:t>305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Joseni,</w:t>
      </w:r>
      <w:r>
        <w:rPr>
          <w:rFonts w:ascii="Arial" w:hAnsi="Arial" w:cs="Arial"/>
          <w:sz w:val="24"/>
          <w:szCs w:val="24"/>
          <w:lang w:val="ro-RO"/>
        </w:rPr>
        <w:t xml:space="preserve"> Judetul Harghita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Harghita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6053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07.07.2017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E56F80" w:rsidRPr="00313E08" w:rsidRDefault="00E56F80" w:rsidP="00E56F80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56F80" w:rsidRDefault="00E56F80" w:rsidP="00E56F8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E56F80" w:rsidRDefault="00E56F80" w:rsidP="0035195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4433B">
        <w:rPr>
          <w:rFonts w:ascii="Arial" w:hAnsi="Arial" w:cs="Arial"/>
          <w:sz w:val="24"/>
          <w:szCs w:val="24"/>
          <w:lang w:val="ro-RO"/>
        </w:rPr>
        <w:t>şi ca urmare a delegării de competenţă,</w:t>
      </w:r>
    </w:p>
    <w:p w:rsidR="00E56F80" w:rsidRPr="0001311F" w:rsidRDefault="00E56F80" w:rsidP="00351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Harghita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din data de</w:t>
      </w:r>
      <w:r>
        <w:rPr>
          <w:rFonts w:ascii="Arial" w:hAnsi="Arial" w:cs="Arial"/>
          <w:sz w:val="24"/>
          <w:szCs w:val="24"/>
          <w:lang w:val="ro-RO"/>
        </w:rPr>
        <w:t xml:space="preserve"> 1</w:t>
      </w:r>
      <w:r>
        <w:rPr>
          <w:rFonts w:ascii="Arial" w:hAnsi="Arial" w:cs="Arial"/>
          <w:sz w:val="24"/>
          <w:szCs w:val="24"/>
          <w:lang w:val="ro-RO"/>
        </w:rPr>
        <w:t>7</w:t>
      </w:r>
      <w:r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8</w:t>
      </w:r>
      <w:r>
        <w:rPr>
          <w:rFonts w:ascii="Arial" w:hAnsi="Arial" w:cs="Arial"/>
          <w:sz w:val="24"/>
          <w:szCs w:val="24"/>
          <w:lang w:val="ro-RO"/>
        </w:rPr>
        <w:t>-2017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Fonts w:ascii="Arial" w:hAnsi="Arial" w:cs="Arial"/>
          <w:sz w:val="24"/>
          <w:szCs w:val="24"/>
          <w:lang w:val="hu-HU"/>
        </w:rPr>
        <w:t>„</w:t>
      </w:r>
      <w:r w:rsidRPr="00003A48">
        <w:rPr>
          <w:rFonts w:ascii="Arial" w:hAnsi="Arial" w:cs="Arial"/>
          <w:b/>
          <w:i/>
          <w:lang w:val="hu-HU"/>
        </w:rPr>
        <w:t>SCOATEREA DEFINITIV</w:t>
      </w:r>
      <w:r w:rsidRPr="00003A48">
        <w:rPr>
          <w:rFonts w:ascii="Arial" w:hAnsi="Arial" w:cs="Arial"/>
          <w:b/>
          <w:i/>
          <w:lang w:val="ro-RO"/>
        </w:rPr>
        <w:t>Ă DIN FONDUL FORESTIER</w:t>
      </w:r>
      <w:r>
        <w:rPr>
          <w:rFonts w:ascii="Arial" w:hAnsi="Arial" w:cs="Arial"/>
          <w:b/>
          <w:i/>
          <w:lang w:val="ro-RO"/>
        </w:rPr>
        <w:t xml:space="preserve">, PROPRIETATEA COMPOSESORATULUI JOSENI, </w:t>
      </w:r>
      <w:r w:rsidRPr="00003A48">
        <w:rPr>
          <w:rFonts w:ascii="Arial" w:hAnsi="Arial" w:cs="Arial"/>
          <w:b/>
          <w:i/>
          <w:lang w:val="ro-RO"/>
        </w:rPr>
        <w:t>A SUPRAFEȚEI DE 0,9</w:t>
      </w:r>
      <w:r>
        <w:rPr>
          <w:rFonts w:ascii="Arial" w:hAnsi="Arial" w:cs="Arial"/>
          <w:b/>
          <w:i/>
          <w:lang w:val="ro-RO"/>
        </w:rPr>
        <w:t>50</w:t>
      </w:r>
      <w:r w:rsidRPr="00003A48">
        <w:rPr>
          <w:rFonts w:ascii="Arial" w:hAnsi="Arial" w:cs="Arial"/>
          <w:b/>
          <w:i/>
          <w:lang w:val="ro-RO"/>
        </w:rPr>
        <w:t>0 HA</w:t>
      </w:r>
      <w:r>
        <w:rPr>
          <w:rFonts w:ascii="Arial" w:hAnsi="Arial" w:cs="Arial"/>
          <w:b/>
          <w:i/>
          <w:lang w:val="ro-RO"/>
        </w:rPr>
        <w:t>, CU COMPENSARE DE TEREN,</w:t>
      </w:r>
      <w:r w:rsidRPr="00003A48">
        <w:rPr>
          <w:rFonts w:ascii="Arial" w:hAnsi="Arial" w:cs="Arial"/>
          <w:b/>
          <w:i/>
          <w:lang w:val="ro-RO"/>
        </w:rPr>
        <w:t xml:space="preserve"> PENTRU EXTINDEREA </w:t>
      </w:r>
      <w:r>
        <w:rPr>
          <w:rFonts w:ascii="Arial" w:hAnsi="Arial" w:cs="Arial"/>
          <w:b/>
          <w:i/>
          <w:lang w:val="ro-RO"/>
        </w:rPr>
        <w:t>PÂRTIEI DE SCHI HAVAS BUCIN</w:t>
      </w:r>
      <w:r>
        <w:rPr>
          <w:rFonts w:ascii="Arial" w:hAnsi="Arial" w:cs="Arial"/>
          <w:sz w:val="24"/>
          <w:szCs w:val="24"/>
          <w:lang w:val="hu-HU"/>
        </w:rPr>
        <w:t>”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>
        <w:rPr>
          <w:rFonts w:ascii="Arial" w:hAnsi="Arial" w:cs="Arial"/>
          <w:sz w:val="24"/>
          <w:szCs w:val="24"/>
          <w:lang w:val="ro-RO"/>
        </w:rPr>
        <w:t xml:space="preserve">extravilan comuna </w:t>
      </w:r>
      <w:r>
        <w:rPr>
          <w:rFonts w:ascii="Arial" w:hAnsi="Arial" w:cs="Arial"/>
          <w:sz w:val="24"/>
          <w:szCs w:val="24"/>
          <w:lang w:val="ro-RO"/>
        </w:rPr>
        <w:t>Joseni, f.nr., UP II, u.a.21B, 23BCD</w:t>
      </w:r>
      <w:r>
        <w:rPr>
          <w:rFonts w:ascii="Arial" w:hAnsi="Arial" w:cs="Arial"/>
          <w:sz w:val="24"/>
          <w:szCs w:val="24"/>
          <w:lang w:val="ro-RO"/>
        </w:rPr>
        <w:t>, jud.Harghita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56F80" w:rsidRPr="00447422" w:rsidRDefault="00E56F80" w:rsidP="00351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p w:rsidR="00E56F80" w:rsidRDefault="00E56F80" w:rsidP="00351952">
      <w:pPr>
        <w:pStyle w:val="BodyText"/>
        <w:ind w:right="-27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I. Motivele care au stat la baza luării deciziei etapei de încadrare în procedura de evaluare </w:t>
      </w:r>
      <w:proofErr w:type="gramStart"/>
      <w:r>
        <w:rPr>
          <w:rFonts w:ascii="Garamond" w:hAnsi="Garamond" w:cs="Garamond"/>
          <w:b/>
          <w:bCs/>
        </w:rPr>
        <w:t>a</w:t>
      </w:r>
      <w:proofErr w:type="gramEnd"/>
      <w:r>
        <w:rPr>
          <w:rFonts w:ascii="Garamond" w:hAnsi="Garamond" w:cs="Garamond"/>
          <w:b/>
          <w:bCs/>
        </w:rPr>
        <w:t xml:space="preserve"> impactului asupra mediului </w:t>
      </w:r>
      <w:r>
        <w:rPr>
          <w:rFonts w:ascii="Garamond" w:hAnsi="Garamond" w:cs="Garamond"/>
        </w:rPr>
        <w:t>sunt următoarele:</w:t>
      </w:r>
    </w:p>
    <w:p w:rsidR="00E56F80" w:rsidRDefault="00E56F80" w:rsidP="00351952">
      <w:pPr>
        <w:pStyle w:val="BodyText"/>
        <w:ind w:right="-279"/>
        <w:rPr>
          <w:rFonts w:ascii="Garamond" w:hAnsi="Garamond" w:cs="Garamond"/>
          <w:b/>
          <w:bCs/>
          <w:lang w:val="fr-FR"/>
        </w:rPr>
      </w:pPr>
      <w:r>
        <w:rPr>
          <w:rFonts w:ascii="Garamond" w:hAnsi="Garamond" w:cs="Garamond"/>
          <w:b/>
          <w:bCs/>
          <w:lang w:val="pt-BR"/>
        </w:rPr>
        <w:t xml:space="preserve">a) proiectul se încadrează în prevederile H.G. nr. 445/2009, anexa nr. II, la pct 1 lit.d coroborat cu pct 13 lit. a. </w:t>
      </w:r>
    </w:p>
    <w:p w:rsidR="00E56F80" w:rsidRDefault="00E56F80" w:rsidP="00351952">
      <w:pPr>
        <w:pStyle w:val="BodyText"/>
        <w:ind w:right="74"/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Garamond" w:hAnsi="Garamond" w:cs="Garamond"/>
          <w:b/>
          <w:bCs/>
          <w:lang w:val="fr-FR"/>
        </w:rPr>
        <w:t xml:space="preserve">b) Caracteristicile proiectului: </w:t>
      </w:r>
    </w:p>
    <w:p w:rsidR="00E56F80" w:rsidRDefault="00E56F80" w:rsidP="00351952">
      <w:pPr>
        <w:pStyle w:val="BodyText"/>
        <w:ind w:right="-279"/>
        <w:rPr>
          <w:rFonts w:ascii="Garamond" w:hAnsi="Garamond" w:cs="Garamond"/>
          <w:b/>
          <w:bCs/>
          <w:lang w:val="fr-FR"/>
        </w:rPr>
      </w:pPr>
      <w:r>
        <w:rPr>
          <w:rFonts w:ascii="Garamond" w:hAnsi="Garamond" w:cs="Garamond"/>
          <w:b/>
          <w:bCs/>
          <w:lang w:val="fr-FR"/>
        </w:rPr>
        <w:t xml:space="preserve">1. a. </w:t>
      </w:r>
      <w:r>
        <w:rPr>
          <w:rFonts w:ascii="Garamond" w:hAnsi="Garamond" w:cs="Garamond"/>
          <w:b/>
          <w:bCs/>
        </w:rPr>
        <w:t>Mărimea proiectului:</w:t>
      </w:r>
    </w:p>
    <w:p w:rsidR="00E56F80" w:rsidRDefault="00E56F80" w:rsidP="00351952">
      <w:pPr>
        <w:tabs>
          <w:tab w:val="left" w:pos="1861"/>
        </w:tabs>
        <w:spacing w:after="0" w:line="240" w:lineRule="auto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Proiectul prevede:</w:t>
      </w:r>
    </w:p>
    <w:p w:rsidR="00E56F80" w:rsidRPr="00003A48" w:rsidRDefault="00E56F80" w:rsidP="0035195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</w:rPr>
      </w:pPr>
      <w:proofErr w:type="gramStart"/>
      <w:r w:rsidRPr="00003A48">
        <w:rPr>
          <w:rFonts w:ascii="Times New Roman" w:hAnsi="Times New Roman"/>
          <w:i/>
          <w:iCs/>
        </w:rPr>
        <w:t>Schimbarea categoriei de folosință a unei suprafețe de 9</w:t>
      </w:r>
      <w:r>
        <w:rPr>
          <w:rFonts w:ascii="Times New Roman" w:hAnsi="Times New Roman"/>
          <w:i/>
          <w:iCs/>
        </w:rPr>
        <w:t>50</w:t>
      </w:r>
      <w:r w:rsidRPr="00003A48">
        <w:rPr>
          <w:rFonts w:ascii="Times New Roman" w:hAnsi="Times New Roman"/>
          <w:i/>
          <w:iCs/>
        </w:rPr>
        <w:t>0 mp.</w:t>
      </w:r>
      <w:proofErr w:type="gramEnd"/>
    </w:p>
    <w:p w:rsidR="00E56F80" w:rsidRDefault="00E56F80" w:rsidP="0035195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</w:rPr>
      </w:pPr>
      <w:r w:rsidRPr="00003A48">
        <w:rPr>
          <w:rFonts w:ascii="Times New Roman" w:hAnsi="Times New Roman"/>
          <w:i/>
          <w:iCs/>
        </w:rPr>
        <w:t>Scoaterea din fondul forestier a unei suprafețe de 9</w:t>
      </w:r>
      <w:r>
        <w:rPr>
          <w:rFonts w:ascii="Times New Roman" w:hAnsi="Times New Roman"/>
          <w:i/>
          <w:iCs/>
        </w:rPr>
        <w:t>50</w:t>
      </w:r>
      <w:r w:rsidRPr="00003A48">
        <w:rPr>
          <w:rFonts w:ascii="Times New Roman" w:hAnsi="Times New Roman"/>
          <w:i/>
          <w:iCs/>
        </w:rPr>
        <w:t>0 mp, având o supraf</w:t>
      </w:r>
      <w:r>
        <w:rPr>
          <w:rFonts w:ascii="Times New Roman" w:hAnsi="Times New Roman"/>
          <w:i/>
          <w:iCs/>
        </w:rPr>
        <w:t>a</w:t>
      </w:r>
      <w:r w:rsidRPr="00003A48">
        <w:rPr>
          <w:rFonts w:ascii="Times New Roman" w:hAnsi="Times New Roman"/>
          <w:i/>
          <w:iCs/>
        </w:rPr>
        <w:t>ță pentru compensare, echivalentă ca suprafață și bonitate, conform Codului Silvic</w:t>
      </w:r>
      <w:proofErr w:type="gramStart"/>
      <w:r w:rsidRPr="00003A48">
        <w:rPr>
          <w:rFonts w:ascii="Times New Roman" w:hAnsi="Times New Roman"/>
          <w:i/>
          <w:iCs/>
        </w:rPr>
        <w:t>.</w:t>
      </w:r>
      <w:r w:rsidR="009842C1">
        <w:rPr>
          <w:rFonts w:ascii="Times New Roman" w:hAnsi="Times New Roman"/>
          <w:i/>
          <w:iCs/>
        </w:rPr>
        <w:t>(</w:t>
      </w:r>
      <w:proofErr w:type="gramEnd"/>
      <w:r w:rsidR="009842C1">
        <w:rPr>
          <w:rFonts w:ascii="Times New Roman" w:hAnsi="Times New Roman"/>
          <w:i/>
          <w:iCs/>
        </w:rPr>
        <w:t>suprafața de 5060 mp, C.F. nr.50245)</w:t>
      </w:r>
    </w:p>
    <w:p w:rsidR="00E56F80" w:rsidRDefault="00E56F80" w:rsidP="0035195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Suprafața propusă pentru scoaterea definitivă din fond forestier se află în </w:t>
      </w:r>
      <w:r w:rsidRPr="007F3547">
        <w:rPr>
          <w:rFonts w:ascii="Times New Roman" w:hAnsi="Times New Roman"/>
          <w:b/>
          <w:i/>
          <w:iCs/>
        </w:rPr>
        <w:t>UP.II Comp.</w:t>
      </w:r>
      <w:r w:rsidR="009842C1">
        <w:rPr>
          <w:rFonts w:ascii="Times New Roman" w:hAnsi="Times New Roman"/>
          <w:b/>
          <w:i/>
          <w:iCs/>
        </w:rPr>
        <w:t>JOSENI</w:t>
      </w:r>
      <w:r w:rsidRPr="007F3547">
        <w:rPr>
          <w:rFonts w:ascii="Times New Roman" w:hAnsi="Times New Roman"/>
          <w:b/>
          <w:i/>
          <w:iCs/>
        </w:rPr>
        <w:t>, u.a.</w:t>
      </w:r>
      <w:r w:rsidR="009842C1">
        <w:rPr>
          <w:rFonts w:ascii="Times New Roman" w:hAnsi="Times New Roman"/>
          <w:b/>
          <w:i/>
          <w:iCs/>
        </w:rPr>
        <w:t xml:space="preserve"> 21B, 23B</w:t>
      </w:r>
      <w:proofErr w:type="gramStart"/>
      <w:r w:rsidR="009842C1">
        <w:rPr>
          <w:rFonts w:ascii="Times New Roman" w:hAnsi="Times New Roman"/>
          <w:b/>
          <w:i/>
          <w:iCs/>
        </w:rPr>
        <w:t>,C,D</w:t>
      </w:r>
      <w:proofErr w:type="gramEnd"/>
      <w:r w:rsidRPr="007F3547">
        <w:rPr>
          <w:rFonts w:ascii="Times New Roman" w:hAnsi="Times New Roman"/>
          <w:b/>
          <w:i/>
          <w:iCs/>
        </w:rPr>
        <w:t xml:space="preserve">, având o suprafață totală de </w:t>
      </w:r>
      <w:r w:rsidR="009842C1">
        <w:rPr>
          <w:rFonts w:ascii="Times New Roman" w:hAnsi="Times New Roman"/>
          <w:b/>
          <w:i/>
          <w:iCs/>
        </w:rPr>
        <w:t>123,5 ha(ua. 21B-38,4 ha, 23B-19,1 ha, 23C-37,5</w:t>
      </w:r>
      <w:r w:rsidRPr="007F3547">
        <w:rPr>
          <w:rFonts w:ascii="Times New Roman" w:hAnsi="Times New Roman"/>
          <w:b/>
          <w:i/>
          <w:iCs/>
        </w:rPr>
        <w:t xml:space="preserve"> ha</w:t>
      </w:r>
      <w:r w:rsidR="009842C1">
        <w:rPr>
          <w:rFonts w:ascii="Times New Roman" w:hAnsi="Times New Roman"/>
          <w:b/>
          <w:i/>
          <w:iCs/>
        </w:rPr>
        <w:t>, 23D-28,5 ha)</w:t>
      </w:r>
      <w:r w:rsidRPr="007F3547">
        <w:rPr>
          <w:rFonts w:ascii="Times New Roman" w:hAnsi="Times New Roman"/>
          <w:b/>
          <w:i/>
          <w:iCs/>
        </w:rPr>
        <w:t>, din care suprafața vizată 0,9</w:t>
      </w:r>
      <w:r w:rsidR="009842C1">
        <w:rPr>
          <w:rFonts w:ascii="Times New Roman" w:hAnsi="Times New Roman"/>
          <w:b/>
          <w:i/>
          <w:iCs/>
        </w:rPr>
        <w:t>50</w:t>
      </w:r>
      <w:r w:rsidRPr="007F3547">
        <w:rPr>
          <w:rFonts w:ascii="Times New Roman" w:hAnsi="Times New Roman"/>
          <w:b/>
          <w:i/>
          <w:iCs/>
        </w:rPr>
        <w:t>0 ha</w:t>
      </w:r>
      <w:r>
        <w:rPr>
          <w:rFonts w:ascii="Times New Roman" w:hAnsi="Times New Roman"/>
          <w:i/>
          <w:iCs/>
        </w:rPr>
        <w:t xml:space="preserve">. U.A.-ul </w:t>
      </w:r>
      <w:r w:rsidR="009842C1">
        <w:rPr>
          <w:rFonts w:ascii="Times New Roman" w:hAnsi="Times New Roman"/>
          <w:i/>
          <w:iCs/>
        </w:rPr>
        <w:t>21B</w:t>
      </w:r>
      <w:r>
        <w:rPr>
          <w:rFonts w:ascii="Times New Roman" w:hAnsi="Times New Roman"/>
          <w:i/>
          <w:iCs/>
        </w:rPr>
        <w:t xml:space="preserve"> A are categoria funcțională I</w:t>
      </w:r>
      <w:r w:rsidR="009842C1"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</w:rPr>
        <w:t>-1</w:t>
      </w:r>
      <w:r w:rsidR="009842C1"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  <w:i/>
          <w:iCs/>
        </w:rPr>
        <w:t>,</w:t>
      </w:r>
      <w:r w:rsidR="009842C1">
        <w:rPr>
          <w:rFonts w:ascii="Times New Roman" w:hAnsi="Times New Roman"/>
          <w:i/>
          <w:iCs/>
        </w:rPr>
        <w:t xml:space="preserve"> iar u.a-urile 23BCD au categoria funcțională de </w:t>
      </w:r>
      <w:r w:rsidR="00BD4D8A">
        <w:rPr>
          <w:rFonts w:ascii="Times New Roman" w:hAnsi="Times New Roman"/>
          <w:i/>
          <w:iCs/>
        </w:rPr>
        <w:t xml:space="preserve">I-3F; </w:t>
      </w:r>
      <w:r>
        <w:rPr>
          <w:rFonts w:ascii="Times New Roman" w:hAnsi="Times New Roman"/>
          <w:i/>
          <w:iCs/>
        </w:rPr>
        <w:t>compoziția arboret</w:t>
      </w:r>
      <w:r w:rsidR="00BD4D8A">
        <w:rPr>
          <w:rFonts w:ascii="Times New Roman" w:hAnsi="Times New Roman"/>
          <w:i/>
          <w:iCs/>
        </w:rPr>
        <w:t>elor</w:t>
      </w:r>
      <w:r>
        <w:rPr>
          <w:rFonts w:ascii="Times New Roman" w:hAnsi="Times New Roman"/>
          <w:i/>
          <w:iCs/>
        </w:rPr>
        <w:t xml:space="preserve"> </w:t>
      </w:r>
      <w:r w:rsidR="00BD4D8A">
        <w:rPr>
          <w:rFonts w:ascii="Times New Roman" w:hAnsi="Times New Roman"/>
          <w:i/>
          <w:iCs/>
        </w:rPr>
        <w:t>10</w:t>
      </w:r>
      <w:r>
        <w:rPr>
          <w:rFonts w:ascii="Times New Roman" w:hAnsi="Times New Roman"/>
          <w:i/>
          <w:iCs/>
        </w:rPr>
        <w:t>M</w:t>
      </w:r>
      <w:r w:rsidR="00BD4D8A">
        <w:rPr>
          <w:rFonts w:ascii="Times New Roman" w:hAnsi="Times New Roman"/>
          <w:i/>
          <w:iCs/>
        </w:rPr>
        <w:t xml:space="preserve">o, </w:t>
      </w:r>
      <w:r>
        <w:rPr>
          <w:rFonts w:ascii="Times New Roman" w:hAnsi="Times New Roman"/>
          <w:i/>
          <w:iCs/>
        </w:rPr>
        <w:t xml:space="preserve">vârsta medie </w:t>
      </w:r>
      <w:r w:rsidR="00BD4D8A"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i/>
          <w:iCs/>
        </w:rPr>
        <w:t>arboret</w:t>
      </w:r>
      <w:r w:rsidR="00BD4D8A">
        <w:rPr>
          <w:rFonts w:ascii="Times New Roman" w:hAnsi="Times New Roman"/>
          <w:i/>
          <w:iCs/>
        </w:rPr>
        <w:t>elor variează între 10-15-90 ani</w:t>
      </w:r>
      <w:r>
        <w:rPr>
          <w:rFonts w:ascii="Times New Roman" w:hAnsi="Times New Roman"/>
          <w:i/>
          <w:iCs/>
        </w:rPr>
        <w:t>, clasa de producție III</w:t>
      </w:r>
      <w:r w:rsidR="00BD4D8A">
        <w:rPr>
          <w:rFonts w:ascii="Times New Roman" w:hAnsi="Times New Roman"/>
          <w:i/>
          <w:iCs/>
        </w:rPr>
        <w:t>(21B) și IV(23BCD)</w:t>
      </w:r>
      <w:r>
        <w:rPr>
          <w:rFonts w:ascii="Times New Roman" w:hAnsi="Times New Roman"/>
          <w:i/>
          <w:iCs/>
        </w:rPr>
        <w:t>, consistența 0,9</w:t>
      </w:r>
      <w:r w:rsidR="00BD4D8A">
        <w:rPr>
          <w:rFonts w:ascii="Times New Roman" w:hAnsi="Times New Roman"/>
          <w:i/>
          <w:iCs/>
        </w:rPr>
        <w:t>(21B), 0,7(23B), 0,60(23C) 0,80(23D)</w:t>
      </w:r>
      <w:r>
        <w:rPr>
          <w:rFonts w:ascii="Times New Roman" w:hAnsi="Times New Roman"/>
          <w:i/>
          <w:iCs/>
        </w:rPr>
        <w:t xml:space="preserve">, volum  la hectar </w:t>
      </w:r>
      <w:r w:rsidR="00BD4D8A">
        <w:rPr>
          <w:rFonts w:ascii="Times New Roman" w:hAnsi="Times New Roman"/>
          <w:i/>
          <w:iCs/>
        </w:rPr>
        <w:t>14mc-21B, 40mc-23B, 199mc-23C, 26mc-23D</w:t>
      </w:r>
      <w:r>
        <w:rPr>
          <w:rFonts w:ascii="Times New Roman" w:hAnsi="Times New Roman"/>
          <w:i/>
          <w:iCs/>
        </w:rPr>
        <w:t xml:space="preserve">, iar volumul aferent suprafeței solicitate propus spre defrișare </w:t>
      </w:r>
      <w:r w:rsidR="00BD4D8A">
        <w:rPr>
          <w:rFonts w:ascii="Times New Roman" w:hAnsi="Times New Roman"/>
          <w:i/>
          <w:iCs/>
        </w:rPr>
        <w:t>–</w:t>
      </w:r>
      <w:r>
        <w:rPr>
          <w:rFonts w:ascii="Times New Roman" w:hAnsi="Times New Roman"/>
          <w:i/>
          <w:iCs/>
        </w:rPr>
        <w:t xml:space="preserve"> </w:t>
      </w:r>
      <w:r w:rsidR="00BD4D8A">
        <w:rPr>
          <w:rFonts w:ascii="Times New Roman" w:hAnsi="Times New Roman"/>
          <w:i/>
          <w:iCs/>
        </w:rPr>
        <w:t>91,53 mc</w:t>
      </w:r>
      <w:r>
        <w:rPr>
          <w:rFonts w:ascii="Times New Roman" w:hAnsi="Times New Roman"/>
          <w:i/>
          <w:iCs/>
        </w:rPr>
        <w:t xml:space="preserve">. </w:t>
      </w:r>
    </w:p>
    <w:p w:rsidR="00E56F80" w:rsidRDefault="00E56F80" w:rsidP="0035195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Compensarea, respectiv scoaterea din categoria de teren agricol și introducerea în fond forestier, se va realiza cu o suprafață de </w:t>
      </w:r>
      <w:r w:rsidR="00BD4D8A">
        <w:rPr>
          <w:rFonts w:ascii="Times New Roman" w:hAnsi="Times New Roman"/>
          <w:i/>
          <w:iCs/>
        </w:rPr>
        <w:t>5060</w:t>
      </w:r>
      <w:r>
        <w:rPr>
          <w:rFonts w:ascii="Times New Roman" w:hAnsi="Times New Roman"/>
          <w:i/>
          <w:iCs/>
        </w:rPr>
        <w:t xml:space="preserve"> </w:t>
      </w:r>
      <w:r w:rsidR="00BD4D8A">
        <w:rPr>
          <w:rFonts w:ascii="Times New Roman" w:hAnsi="Times New Roman"/>
          <w:i/>
          <w:iCs/>
        </w:rPr>
        <w:t>mp</w:t>
      </w:r>
      <w:r>
        <w:rPr>
          <w:rFonts w:ascii="Times New Roman" w:hAnsi="Times New Roman"/>
          <w:i/>
          <w:iCs/>
        </w:rPr>
        <w:t xml:space="preserve"> pășune, limitr</w:t>
      </w:r>
      <w:r w:rsidR="00BD4D8A">
        <w:rPr>
          <w:rFonts w:ascii="Times New Roman" w:hAnsi="Times New Roman"/>
          <w:i/>
          <w:iCs/>
        </w:rPr>
        <w:t>of cu fondul forestier national</w:t>
      </w:r>
      <w:r>
        <w:rPr>
          <w:rFonts w:ascii="Times New Roman" w:hAnsi="Times New Roman"/>
          <w:i/>
          <w:iCs/>
        </w:rPr>
        <w:t>, o suprafață care are</w:t>
      </w:r>
      <w:r w:rsidR="00BD4D8A">
        <w:rPr>
          <w:rFonts w:ascii="Times New Roman" w:hAnsi="Times New Roman"/>
          <w:i/>
          <w:iCs/>
        </w:rPr>
        <w:t xml:space="preserve"> o regenerare naturală cu molid</w:t>
      </w:r>
      <w:r>
        <w:rPr>
          <w:rFonts w:ascii="Times New Roman" w:hAnsi="Times New Roman"/>
          <w:i/>
          <w:iCs/>
        </w:rPr>
        <w:t xml:space="preserve">. </w:t>
      </w:r>
      <w:proofErr w:type="gramStart"/>
      <w:r>
        <w:rPr>
          <w:rFonts w:ascii="Times New Roman" w:hAnsi="Times New Roman"/>
          <w:i/>
          <w:iCs/>
        </w:rPr>
        <w:t xml:space="preserve">Amplasamentele se află în extravilan Comuna </w:t>
      </w:r>
      <w:r w:rsidR="00BD4D8A">
        <w:rPr>
          <w:rFonts w:ascii="Times New Roman" w:hAnsi="Times New Roman"/>
          <w:i/>
          <w:iCs/>
        </w:rPr>
        <w:t>Joseni</w:t>
      </w:r>
      <w:r>
        <w:rPr>
          <w:rFonts w:ascii="Times New Roman" w:hAnsi="Times New Roman"/>
          <w:i/>
          <w:iCs/>
        </w:rPr>
        <w:t>, jud.Harghita.</w:t>
      </w:r>
      <w:proofErr w:type="gramEnd"/>
    </w:p>
    <w:p w:rsidR="00E56F80" w:rsidRDefault="00E56F80" w:rsidP="0035195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Coordonatele mai importante a amplasamentelor, sistem de </w:t>
      </w:r>
      <w:proofErr w:type="gramStart"/>
      <w:r>
        <w:rPr>
          <w:rFonts w:ascii="Times New Roman" w:hAnsi="Times New Roman"/>
          <w:i/>
          <w:iCs/>
        </w:rPr>
        <w:t>coordinate :Stereo</w:t>
      </w:r>
      <w:proofErr w:type="gramEnd"/>
      <w:r>
        <w:rPr>
          <w:rFonts w:ascii="Times New Roman" w:hAnsi="Times New Roman"/>
          <w:i/>
          <w:iCs/>
        </w:rPr>
        <w:t xml:space="preserve"> 70:</w:t>
      </w:r>
    </w:p>
    <w:p w:rsidR="00E56F80" w:rsidRDefault="00E56F80" w:rsidP="00BD4D8A">
      <w:pPr>
        <w:spacing w:after="0" w:line="240" w:lineRule="auto"/>
        <w:ind w:firstLine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Teren propus spre scoatere definitiv</w:t>
      </w:r>
      <w:r w:rsidR="00BD4D8A">
        <w:rPr>
          <w:rFonts w:ascii="Times New Roman" w:hAnsi="Times New Roman"/>
          <w:i/>
          <w:iCs/>
        </w:rPr>
        <w:t>ă</w:t>
      </w:r>
      <w:r>
        <w:rPr>
          <w:rFonts w:ascii="Times New Roman" w:hAnsi="Times New Roman"/>
          <w:i/>
          <w:iCs/>
        </w:rPr>
        <w:t xml:space="preserve"> din fond forestier</w:t>
      </w:r>
      <w:proofErr w:type="gramStart"/>
      <w:r>
        <w:rPr>
          <w:rFonts w:ascii="Times New Roman" w:hAnsi="Times New Roman"/>
          <w:i/>
          <w:iCs/>
        </w:rPr>
        <w:t>:</w:t>
      </w:r>
      <w:r w:rsidR="00BD4D8A">
        <w:rPr>
          <w:rFonts w:ascii="Times New Roman" w:hAnsi="Times New Roman"/>
          <w:i/>
          <w:iCs/>
        </w:rPr>
        <w:t>571618</w:t>
      </w:r>
      <w:proofErr w:type="gramEnd"/>
      <w:r w:rsidR="00BD4D8A">
        <w:rPr>
          <w:rFonts w:ascii="Times New Roman" w:hAnsi="Times New Roman"/>
          <w:i/>
          <w:iCs/>
        </w:rPr>
        <w:t>/523200</w:t>
      </w:r>
      <w:r>
        <w:rPr>
          <w:rFonts w:ascii="Times New Roman" w:hAnsi="Times New Roman"/>
          <w:i/>
          <w:iCs/>
        </w:rPr>
        <w:t xml:space="preserve">, </w:t>
      </w:r>
    </w:p>
    <w:p w:rsidR="00E56F80" w:rsidRDefault="00E56F80" w:rsidP="0035195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Teren propus spre compensare</w:t>
      </w:r>
      <w:proofErr w:type="gramStart"/>
      <w:r>
        <w:rPr>
          <w:rFonts w:ascii="Times New Roman" w:hAnsi="Times New Roman"/>
          <w:i/>
          <w:iCs/>
        </w:rPr>
        <w:t>:1:</w:t>
      </w:r>
      <w:r w:rsidR="00BD4D8A">
        <w:rPr>
          <w:rFonts w:ascii="Times New Roman" w:hAnsi="Times New Roman"/>
          <w:i/>
          <w:iCs/>
        </w:rPr>
        <w:t>56900</w:t>
      </w:r>
      <w:proofErr w:type="gramEnd"/>
      <w:r w:rsidR="00BD4D8A">
        <w:rPr>
          <w:rFonts w:ascii="Times New Roman" w:hAnsi="Times New Roman"/>
          <w:i/>
          <w:iCs/>
        </w:rPr>
        <w:t>/525500</w:t>
      </w:r>
      <w:r>
        <w:rPr>
          <w:rFonts w:ascii="Times New Roman" w:hAnsi="Times New Roman"/>
          <w:i/>
          <w:iCs/>
        </w:rPr>
        <w:t>;</w:t>
      </w:r>
    </w:p>
    <w:p w:rsidR="00E56F80" w:rsidRDefault="00E56F80" w:rsidP="00351952">
      <w:pPr>
        <w:pStyle w:val="BodyText"/>
        <w:ind w:firstLine="360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Scoaterea temporară a suprafeţei de 9</w:t>
      </w:r>
      <w:r w:rsidR="00BD4D8A">
        <w:rPr>
          <w:rFonts w:ascii="Garamond" w:hAnsi="Garamond"/>
          <w:b/>
          <w:i/>
        </w:rPr>
        <w:t>50</w:t>
      </w:r>
      <w:r>
        <w:rPr>
          <w:rFonts w:ascii="Garamond" w:hAnsi="Garamond"/>
          <w:b/>
          <w:i/>
        </w:rPr>
        <w:t xml:space="preserve">0 mp din fondul forestier </w:t>
      </w:r>
      <w:proofErr w:type="gramStart"/>
      <w:r>
        <w:rPr>
          <w:rFonts w:ascii="Garamond" w:hAnsi="Garamond"/>
          <w:b/>
          <w:i/>
        </w:rPr>
        <w:t>va</w:t>
      </w:r>
      <w:proofErr w:type="gramEnd"/>
      <w:r>
        <w:rPr>
          <w:rFonts w:ascii="Garamond" w:hAnsi="Garamond"/>
          <w:b/>
          <w:i/>
        </w:rPr>
        <w:t xml:space="preserve"> fi urmat de un proces de defrişare şi valorificare a produselor obţinute. </w:t>
      </w:r>
    </w:p>
    <w:p w:rsidR="00E56F80" w:rsidRPr="00277801" w:rsidRDefault="00BD4D8A" w:rsidP="00351952">
      <w:pPr>
        <w:pStyle w:val="BodyText"/>
        <w:ind w:firstLine="360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Extinderea </w:t>
      </w:r>
      <w:r w:rsidR="001D7C5F">
        <w:rPr>
          <w:rFonts w:ascii="Garamond" w:hAnsi="Garamond"/>
          <w:b/>
          <w:i/>
        </w:rPr>
        <w:t>Pârtiei de schi Havas-Bucin</w:t>
      </w:r>
      <w:r w:rsidR="00E56F80">
        <w:rPr>
          <w:rFonts w:ascii="Garamond" w:hAnsi="Garamond"/>
          <w:b/>
          <w:i/>
        </w:rPr>
        <w:t xml:space="preserve"> se </w:t>
      </w:r>
      <w:proofErr w:type="gramStart"/>
      <w:r w:rsidR="00E56F80">
        <w:rPr>
          <w:rFonts w:ascii="Garamond" w:hAnsi="Garamond"/>
          <w:b/>
          <w:i/>
        </w:rPr>
        <w:t>va</w:t>
      </w:r>
      <w:proofErr w:type="gramEnd"/>
      <w:r w:rsidR="00E56F80">
        <w:rPr>
          <w:rFonts w:ascii="Garamond" w:hAnsi="Garamond"/>
          <w:b/>
          <w:i/>
        </w:rPr>
        <w:t xml:space="preserve"> realiza după ob</w:t>
      </w:r>
      <w:r w:rsidR="00E56F80">
        <w:rPr>
          <w:rFonts w:ascii="Times New Roman" w:hAnsi="Times New Roman"/>
          <w:b/>
          <w:i/>
        </w:rPr>
        <w:t>ținerea actului administrative în acest sens din partea APM Harghita, respectiv a aprobării de dezvoltare din partea autorităților competente.</w:t>
      </w:r>
    </w:p>
    <w:p w:rsidR="00E56F80" w:rsidRPr="000700C5" w:rsidRDefault="00E56F80" w:rsidP="00351952">
      <w:pPr>
        <w:pStyle w:val="BodyText"/>
        <w:ind w:right="-540"/>
        <w:rPr>
          <w:rFonts w:ascii="Garamond" w:hAnsi="Garamond"/>
        </w:rPr>
      </w:pPr>
      <w:r w:rsidRPr="006107BA">
        <w:rPr>
          <w:rFonts w:ascii="Garamond" w:hAnsi="Garamond"/>
        </w:rPr>
        <w:t>Cumularea cu alte proiecte:</w:t>
      </w:r>
    </w:p>
    <w:p w:rsidR="00E56F80" w:rsidRDefault="00E56F80" w:rsidP="00351952">
      <w:pPr>
        <w:pStyle w:val="BodyText"/>
        <w:ind w:left="36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- Proiectul prevede scoaterea din fondul forestier a suprafeţei de 9</w:t>
      </w:r>
      <w:r w:rsidR="001D7C5F">
        <w:rPr>
          <w:rFonts w:ascii="Garamond" w:hAnsi="Garamond"/>
          <w:i/>
        </w:rPr>
        <w:t>50</w:t>
      </w:r>
      <w:r>
        <w:rPr>
          <w:rFonts w:ascii="Garamond" w:hAnsi="Garamond"/>
          <w:i/>
        </w:rPr>
        <w:t xml:space="preserve">0 mp pentru continuarea- extinderea activităţii de </w:t>
      </w:r>
      <w:r w:rsidR="001D7C5F">
        <w:rPr>
          <w:rFonts w:ascii="Garamond" w:hAnsi="Garamond"/>
          <w:i/>
        </w:rPr>
        <w:t>pârtie de schi Havas-Bucin</w:t>
      </w:r>
      <w:r>
        <w:rPr>
          <w:rFonts w:ascii="Garamond" w:hAnsi="Garamond"/>
          <w:i/>
        </w:rPr>
        <w:t>.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 xml:space="preserve">b. Utilizarea resurselor naturale: </w:t>
      </w:r>
      <w:r>
        <w:rPr>
          <w:rFonts w:ascii="Garamond" w:hAnsi="Garamond" w:cs="Garamond"/>
          <w:i/>
          <w:iCs/>
        </w:rPr>
        <w:t xml:space="preserve">materii prime utilizate exploatarea amasei lemnoase de cca. </w:t>
      </w:r>
      <w:r w:rsidR="001D7C5F">
        <w:rPr>
          <w:rFonts w:ascii="Garamond" w:hAnsi="Garamond" w:cs="Garamond"/>
          <w:i/>
          <w:iCs/>
        </w:rPr>
        <w:t>91</w:t>
      </w:r>
      <w:proofErr w:type="gramStart"/>
      <w:r w:rsidR="001D7C5F">
        <w:rPr>
          <w:rFonts w:ascii="Garamond" w:hAnsi="Garamond" w:cs="Garamond"/>
          <w:i/>
          <w:iCs/>
        </w:rPr>
        <w:t>,53</w:t>
      </w:r>
      <w:proofErr w:type="gramEnd"/>
      <w:r>
        <w:rPr>
          <w:rFonts w:ascii="Garamond" w:hAnsi="Garamond" w:cs="Garamond"/>
          <w:i/>
          <w:iCs/>
        </w:rPr>
        <w:t xml:space="preserve"> mc.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</w:rPr>
      </w:pPr>
      <w:r>
        <w:rPr>
          <w:rFonts w:ascii="Garamond" w:hAnsi="Garamond" w:cs="Garamond"/>
        </w:rPr>
        <w:t>c. Producţia de deşeuri:</w:t>
      </w:r>
    </w:p>
    <w:p w:rsidR="00E56F80" w:rsidRDefault="00E56F80" w:rsidP="00351952">
      <w:pPr>
        <w:pStyle w:val="BodyText"/>
        <w:rPr>
          <w:rFonts w:ascii="Garamond" w:hAnsi="Garamond"/>
          <w:i/>
          <w:sz w:val="26"/>
          <w:szCs w:val="26"/>
        </w:rPr>
      </w:pPr>
      <w:r w:rsidRPr="008B496A">
        <w:rPr>
          <w:rFonts w:ascii="Garamond" w:hAnsi="Garamond"/>
          <w:i/>
          <w:sz w:val="26"/>
          <w:szCs w:val="26"/>
        </w:rPr>
        <w:t xml:space="preserve">- Deşeurile menajere vor fi transportate de </w:t>
      </w:r>
      <w:r>
        <w:rPr>
          <w:rFonts w:ascii="Garamond" w:hAnsi="Garamond"/>
          <w:i/>
          <w:sz w:val="26"/>
          <w:szCs w:val="26"/>
        </w:rPr>
        <w:t>operatorul economic autorizat în zonă.</w:t>
      </w:r>
    </w:p>
    <w:p w:rsidR="00E56F80" w:rsidRDefault="00E56F80" w:rsidP="00351952">
      <w:pPr>
        <w:pStyle w:val="BodyText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- Deşeurile valorificabile vor fi colectare selectiv </w:t>
      </w:r>
      <w:proofErr w:type="gramStart"/>
      <w:r>
        <w:rPr>
          <w:rFonts w:ascii="Garamond" w:hAnsi="Garamond"/>
          <w:i/>
          <w:sz w:val="26"/>
          <w:szCs w:val="26"/>
        </w:rPr>
        <w:t>şi  vor</w:t>
      </w:r>
      <w:proofErr w:type="gramEnd"/>
      <w:r>
        <w:rPr>
          <w:rFonts w:ascii="Garamond" w:hAnsi="Garamond"/>
          <w:i/>
          <w:sz w:val="26"/>
          <w:szCs w:val="26"/>
        </w:rPr>
        <w:t xml:space="preserve"> fi predate unităţilor specializate în acest sens.</w:t>
      </w:r>
    </w:p>
    <w:p w:rsidR="00E56F80" w:rsidRDefault="00E56F80" w:rsidP="00351952">
      <w:pPr>
        <w:pStyle w:val="BodyText"/>
        <w:rPr>
          <w:rFonts w:ascii="Garamond" w:hAnsi="Garamond"/>
          <w:i/>
        </w:rPr>
      </w:pPr>
      <w:r>
        <w:rPr>
          <w:rFonts w:ascii="Garamond" w:hAnsi="Garamond"/>
          <w:i/>
          <w:sz w:val="26"/>
          <w:szCs w:val="26"/>
        </w:rPr>
        <w:t xml:space="preserve">- </w:t>
      </w:r>
      <w:r>
        <w:rPr>
          <w:rFonts w:ascii="Garamond" w:hAnsi="Garamond"/>
          <w:i/>
        </w:rPr>
        <w:t>Deşeurile valorificabile de la utilajele din dotare vor fi evidenţiate conform H.G.nr.856/2002 şi gestionate conform Legii nr.211/2011.</w:t>
      </w:r>
    </w:p>
    <w:p w:rsidR="00E56F80" w:rsidRDefault="00E56F80" w:rsidP="00351952">
      <w:pPr>
        <w:pStyle w:val="BodyText"/>
        <w:ind w:right="51"/>
        <w:rPr>
          <w:rFonts w:ascii="Times New Roman" w:hAnsi="Times New Roman"/>
          <w:i/>
          <w:iCs/>
        </w:rPr>
      </w:pPr>
      <w:r>
        <w:rPr>
          <w:rFonts w:ascii="Garamond" w:hAnsi="Garamond" w:cs="Garamond"/>
          <w:i/>
          <w:iCs/>
        </w:rPr>
        <w:t>- Deşeuri de la exploatare rezultate în urma executării lucrărilor vor fi tratate conform legisla</w:t>
      </w:r>
      <w:r>
        <w:rPr>
          <w:rFonts w:ascii="Times New Roman" w:hAnsi="Times New Roman"/>
          <w:i/>
          <w:iCs/>
        </w:rPr>
        <w:t>ț</w:t>
      </w:r>
      <w:r w:rsidRPr="00BC0703">
        <w:rPr>
          <w:rFonts w:ascii="Garamond" w:hAnsi="Garamond" w:cs="Garamond"/>
          <w:i/>
          <w:iCs/>
        </w:rPr>
        <w:t>iei silvice</w:t>
      </w:r>
      <w:r>
        <w:rPr>
          <w:rFonts w:ascii="Times New Roman" w:hAnsi="Times New Roman"/>
          <w:i/>
          <w:iCs/>
        </w:rPr>
        <w:t>.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</w:rPr>
      </w:pPr>
      <w:r>
        <w:rPr>
          <w:rFonts w:ascii="Garamond" w:hAnsi="Garamond" w:cs="Garamond"/>
        </w:rPr>
        <w:t>d. Emisii poluante, inclusiv zgomotul şi alte surse de disconfort:</w:t>
      </w:r>
    </w:p>
    <w:p w:rsidR="00E56F80" w:rsidRPr="002208C9" w:rsidRDefault="00E56F80" w:rsidP="00351952">
      <w:pPr>
        <w:pStyle w:val="BodyText"/>
        <w:ind w:firstLine="720"/>
        <w:rPr>
          <w:rFonts w:ascii="Garamond" w:hAnsi="Garamond"/>
          <w:i/>
        </w:rPr>
      </w:pPr>
      <w:r>
        <w:rPr>
          <w:rFonts w:ascii="Garamond" w:hAnsi="Garamond" w:cs="Garamond"/>
          <w:i/>
          <w:iCs/>
          <w:lang w:val="fr-FR"/>
        </w:rPr>
        <w:t>-</w:t>
      </w:r>
      <w:r w:rsidRPr="002208C9">
        <w:rPr>
          <w:rFonts w:ascii="Garamond" w:hAnsi="Garamond"/>
          <w:i/>
        </w:rPr>
        <w:t>-</w:t>
      </w:r>
      <w:r>
        <w:rPr>
          <w:rFonts w:ascii="Garamond" w:hAnsi="Garamond"/>
          <w:i/>
        </w:rPr>
        <w:t xml:space="preserve"> </w:t>
      </w:r>
      <w:r w:rsidRPr="002208C9">
        <w:rPr>
          <w:rFonts w:ascii="Garamond" w:hAnsi="Garamond"/>
          <w:i/>
        </w:rPr>
        <w:t xml:space="preserve">emisii în aer- în faza de </w:t>
      </w:r>
      <w:r>
        <w:rPr>
          <w:rFonts w:ascii="Garamond" w:hAnsi="Garamond"/>
          <w:i/>
        </w:rPr>
        <w:t>exploatare</w:t>
      </w:r>
      <w:r w:rsidRPr="002208C9">
        <w:rPr>
          <w:rFonts w:ascii="Garamond" w:hAnsi="Garamond"/>
          <w:i/>
        </w:rPr>
        <w:t xml:space="preserve"> vor fi emisii de pulberi rezultate în urma manipulării materialelor </w:t>
      </w:r>
      <w:r>
        <w:rPr>
          <w:rFonts w:ascii="Garamond" w:hAnsi="Garamond"/>
          <w:i/>
        </w:rPr>
        <w:t>lemnoase şi a solului care va fi decopertat</w:t>
      </w:r>
      <w:r w:rsidRPr="002208C9">
        <w:rPr>
          <w:rFonts w:ascii="Garamond" w:hAnsi="Garamond"/>
          <w:i/>
        </w:rPr>
        <w:t>, emisii de gaze de eşapament, aceste efecte vor fi doar temporare şi reduse.</w:t>
      </w:r>
      <w:r>
        <w:rPr>
          <w:rFonts w:ascii="Garamond" w:hAnsi="Garamond"/>
          <w:i/>
        </w:rPr>
        <w:t xml:space="preserve"> În perioada scoaterii temporare din fondul forestier, absorbţia de CO</w:t>
      </w:r>
      <w:r w:rsidRPr="000F57A0">
        <w:rPr>
          <w:rFonts w:ascii="Garamond" w:hAnsi="Garamond"/>
          <w:i/>
        </w:rPr>
        <w:t>2</w:t>
      </w:r>
      <w:r>
        <w:rPr>
          <w:rFonts w:ascii="Garamond" w:hAnsi="Garamond"/>
          <w:i/>
        </w:rPr>
        <w:t xml:space="preserve"> a arboretelor va fi redusă, deoarece arboretul se află la vârsta de 50 de ani, dar terenul cu o suprafa</w:t>
      </w:r>
      <w:r>
        <w:rPr>
          <w:rFonts w:ascii="Times New Roman" w:hAnsi="Times New Roman"/>
          <w:i/>
        </w:rPr>
        <w:t>ț</w:t>
      </w:r>
      <w:r w:rsidRPr="000F57A0">
        <w:rPr>
          <w:rFonts w:ascii="Garamond" w:hAnsi="Garamond"/>
          <w:i/>
        </w:rPr>
        <w:t xml:space="preserve">ă de </w:t>
      </w:r>
      <w:r w:rsidR="001D7C5F">
        <w:rPr>
          <w:rFonts w:ascii="Garamond" w:hAnsi="Garamond"/>
          <w:i/>
        </w:rPr>
        <w:t>5</w:t>
      </w:r>
      <w:proofErr w:type="gramStart"/>
      <w:r w:rsidRPr="000F57A0">
        <w:rPr>
          <w:rFonts w:ascii="Garamond" w:hAnsi="Garamond"/>
          <w:i/>
        </w:rPr>
        <w:t>,</w:t>
      </w:r>
      <w:r w:rsidR="001D7C5F">
        <w:rPr>
          <w:rFonts w:ascii="Garamond" w:hAnsi="Garamond"/>
          <w:i/>
        </w:rPr>
        <w:t>0</w:t>
      </w:r>
      <w:r w:rsidRPr="000F57A0">
        <w:rPr>
          <w:rFonts w:ascii="Garamond" w:hAnsi="Garamond"/>
          <w:i/>
        </w:rPr>
        <w:t>6</w:t>
      </w:r>
      <w:proofErr w:type="gramEnd"/>
      <w:r w:rsidRPr="000F57A0">
        <w:rPr>
          <w:rFonts w:ascii="Garamond" w:hAnsi="Garamond"/>
          <w:i/>
        </w:rPr>
        <w:t xml:space="preserve"> ha împădurit va prelua această activitate.</w:t>
      </w:r>
    </w:p>
    <w:p w:rsidR="00E56F80" w:rsidRPr="00AA21E0" w:rsidRDefault="00E56F80" w:rsidP="00351952">
      <w:pPr>
        <w:pStyle w:val="BodyText"/>
        <w:ind w:firstLine="720"/>
        <w:rPr>
          <w:rFonts w:ascii="Garamond" w:hAnsi="Garamond"/>
          <w:i/>
        </w:rPr>
      </w:pPr>
      <w:r w:rsidRPr="002208C9">
        <w:rPr>
          <w:rFonts w:ascii="Garamond" w:hAnsi="Garamond"/>
          <w:i/>
        </w:rPr>
        <w:t>-</w:t>
      </w:r>
      <w:r>
        <w:rPr>
          <w:rFonts w:ascii="Garamond" w:hAnsi="Garamond"/>
          <w:i/>
        </w:rPr>
        <w:t xml:space="preserve"> </w:t>
      </w:r>
      <w:proofErr w:type="gramStart"/>
      <w:r w:rsidRPr="002208C9">
        <w:rPr>
          <w:rFonts w:ascii="Garamond" w:hAnsi="Garamond"/>
          <w:i/>
        </w:rPr>
        <w:t>emisii</w:t>
      </w:r>
      <w:proofErr w:type="gramEnd"/>
      <w:r w:rsidRPr="002208C9">
        <w:rPr>
          <w:rFonts w:ascii="Garamond" w:hAnsi="Garamond"/>
          <w:i/>
        </w:rPr>
        <w:t xml:space="preserve"> în apă:- </w:t>
      </w:r>
      <w:r w:rsidRPr="00AA21E0">
        <w:rPr>
          <w:rFonts w:ascii="Garamond" w:hAnsi="Garamond"/>
          <w:i/>
        </w:rPr>
        <w:t xml:space="preserve">Concentraţiile maxime de poluanţi în apele uzate </w:t>
      </w:r>
      <w:r w:rsidRPr="00086FC3">
        <w:rPr>
          <w:rFonts w:ascii="Garamond" w:hAnsi="Garamond"/>
          <w:i/>
        </w:rPr>
        <w:t>se vor încadra în valorile prescrise în Hotărâr</w:t>
      </w:r>
      <w:r>
        <w:rPr>
          <w:rFonts w:ascii="Garamond" w:hAnsi="Garamond"/>
          <w:i/>
        </w:rPr>
        <w:t>ea</w:t>
      </w:r>
      <w:r w:rsidRPr="00086FC3">
        <w:rPr>
          <w:rFonts w:ascii="Garamond" w:hAnsi="Garamond"/>
          <w:i/>
        </w:rPr>
        <w:t xml:space="preserve"> Guvernului României nr. </w:t>
      </w:r>
      <w:proofErr w:type="gramStart"/>
      <w:r w:rsidRPr="00086FC3">
        <w:rPr>
          <w:rFonts w:ascii="Garamond" w:hAnsi="Garamond"/>
          <w:i/>
        </w:rPr>
        <w:t>188/2002, modificată şi completată prin HG nr.</w:t>
      </w:r>
      <w:proofErr w:type="gramEnd"/>
      <w:r w:rsidRPr="00086FC3">
        <w:rPr>
          <w:rFonts w:ascii="Garamond" w:hAnsi="Garamond"/>
          <w:i/>
        </w:rPr>
        <w:t xml:space="preserve"> 352/2005 – Normativ </w:t>
      </w:r>
      <w:r>
        <w:rPr>
          <w:rFonts w:ascii="Garamond" w:hAnsi="Garamond"/>
          <w:i/>
        </w:rPr>
        <w:t xml:space="preserve">NTPA-002 </w:t>
      </w:r>
      <w:r w:rsidRPr="00086FC3">
        <w:rPr>
          <w:rFonts w:ascii="Garamond" w:hAnsi="Garamond"/>
          <w:i/>
        </w:rPr>
        <w:t xml:space="preserve">privind </w:t>
      </w:r>
      <w:r>
        <w:rPr>
          <w:rFonts w:ascii="Garamond" w:hAnsi="Garamond"/>
          <w:i/>
        </w:rPr>
        <w:t xml:space="preserve">condiţiile de evacuare </w:t>
      </w:r>
      <w:proofErr w:type="gramStart"/>
      <w:r>
        <w:rPr>
          <w:rFonts w:ascii="Garamond" w:hAnsi="Garamond"/>
          <w:i/>
        </w:rPr>
        <w:t>a</w:t>
      </w:r>
      <w:proofErr w:type="gramEnd"/>
      <w:r>
        <w:rPr>
          <w:rFonts w:ascii="Garamond" w:hAnsi="Garamond"/>
          <w:i/>
        </w:rPr>
        <w:t xml:space="preserve"> apelor uzate în reţelele </w:t>
      </w:r>
      <w:r w:rsidRPr="00086FC3">
        <w:rPr>
          <w:rFonts w:ascii="Garamond" w:hAnsi="Garamond"/>
          <w:i/>
        </w:rPr>
        <w:t xml:space="preserve">de </w:t>
      </w:r>
      <w:r>
        <w:rPr>
          <w:rFonts w:ascii="Garamond" w:hAnsi="Garamond"/>
          <w:i/>
        </w:rPr>
        <w:t>canalizare ale localităţilor şi direct în staţiile de epurare</w:t>
      </w:r>
      <w:r w:rsidRPr="00086FC3">
        <w:rPr>
          <w:rFonts w:ascii="Garamond" w:hAnsi="Garamond"/>
          <w:i/>
        </w:rPr>
        <w:t>.</w:t>
      </w:r>
    </w:p>
    <w:p w:rsidR="00E56F80" w:rsidRPr="00086FC3" w:rsidRDefault="00E56F80" w:rsidP="00351952">
      <w:pPr>
        <w:pStyle w:val="BodyTextIndent"/>
        <w:spacing w:after="0" w:line="240" w:lineRule="auto"/>
        <w:ind w:left="0" w:firstLine="720"/>
        <w:jc w:val="both"/>
        <w:rPr>
          <w:rFonts w:ascii="Garamond" w:hAnsi="Garamond"/>
          <w:i/>
          <w:lang w:val="fr-FR"/>
        </w:rPr>
      </w:pPr>
      <w:r w:rsidRPr="00086FC3">
        <w:rPr>
          <w:rFonts w:ascii="Garamond" w:hAnsi="Garamond"/>
          <w:i/>
          <w:lang w:val="fr-FR"/>
        </w:rPr>
        <w:t xml:space="preserve">-emisii în sol:- prin lucrările proiectate </w:t>
      </w:r>
      <w:r>
        <w:rPr>
          <w:rFonts w:ascii="Garamond" w:hAnsi="Garamond"/>
          <w:i/>
          <w:lang w:val="fr-FR"/>
        </w:rPr>
        <w:t xml:space="preserve">nu vor fi emisii în sol, </w:t>
      </w:r>
      <w:r w:rsidRPr="00E1041D">
        <w:rPr>
          <w:rFonts w:ascii="Garamond" w:hAnsi="Garamond"/>
          <w:i/>
        </w:rPr>
        <w:t xml:space="preserve">se va monitoriza starea utilajelor pentru </w:t>
      </w:r>
      <w:proofErr w:type="gramStart"/>
      <w:r w:rsidRPr="00E1041D">
        <w:rPr>
          <w:rFonts w:ascii="Garamond" w:hAnsi="Garamond"/>
          <w:i/>
        </w:rPr>
        <w:t>a</w:t>
      </w:r>
      <w:proofErr w:type="gramEnd"/>
      <w:r w:rsidRPr="00E1041D">
        <w:rPr>
          <w:rFonts w:ascii="Garamond" w:hAnsi="Garamond"/>
          <w:i/>
        </w:rPr>
        <w:t xml:space="preserve"> evita evacuările necontrolate de carburanţi şi lubrifianţi</w:t>
      </w:r>
      <w:r>
        <w:rPr>
          <w:rFonts w:ascii="Garamond" w:hAnsi="Garamond"/>
          <w:i/>
        </w:rPr>
        <w:t>.</w:t>
      </w:r>
    </w:p>
    <w:p w:rsidR="00E56F80" w:rsidRPr="000F57A0" w:rsidRDefault="00E56F80" w:rsidP="00351952">
      <w:pPr>
        <w:pStyle w:val="BodyText"/>
        <w:ind w:firstLine="720"/>
        <w:jc w:val="both"/>
        <w:rPr>
          <w:rFonts w:ascii="Garamond" w:hAnsi="Garamond"/>
          <w:i/>
          <w:lang w:val="fr-FR"/>
        </w:rPr>
      </w:pPr>
      <w:r w:rsidRPr="001A1D30">
        <w:rPr>
          <w:rFonts w:ascii="Garamond" w:hAnsi="Garamond"/>
          <w:i/>
          <w:lang w:val="fr-FR"/>
        </w:rPr>
        <w:t>-zgomot:-</w:t>
      </w:r>
      <w:r>
        <w:rPr>
          <w:rFonts w:ascii="Garamond" w:hAnsi="Garamond"/>
          <w:i/>
          <w:lang w:val="fr-FR"/>
        </w:rPr>
        <w:t xml:space="preserve"> </w:t>
      </w:r>
      <w:r w:rsidRPr="001A1D30">
        <w:rPr>
          <w:rFonts w:ascii="Garamond" w:hAnsi="Garamond"/>
          <w:i/>
          <w:lang w:val="fr-FR"/>
        </w:rPr>
        <w:t xml:space="preserve">generat de utilaje de construcţii </w:t>
      </w:r>
      <w:r>
        <w:rPr>
          <w:rFonts w:ascii="Garamond" w:hAnsi="Garamond"/>
          <w:i/>
          <w:lang w:val="fr-FR"/>
        </w:rPr>
        <w:t>va avea loc în perioada</w:t>
      </w:r>
      <w:r w:rsidRPr="001A1D30">
        <w:rPr>
          <w:rFonts w:ascii="Garamond" w:hAnsi="Garamond"/>
          <w:i/>
          <w:lang w:val="fr-FR"/>
        </w:rPr>
        <w:t xml:space="preserve"> execuţi</w:t>
      </w:r>
      <w:r>
        <w:rPr>
          <w:rFonts w:ascii="Garamond" w:hAnsi="Garamond"/>
          <w:i/>
          <w:lang w:val="fr-FR"/>
        </w:rPr>
        <w:t>ei</w:t>
      </w:r>
      <w:r w:rsidRPr="001A1D30">
        <w:rPr>
          <w:rFonts w:ascii="Garamond" w:hAnsi="Garamond"/>
          <w:i/>
          <w:lang w:val="fr-FR"/>
        </w:rPr>
        <w:t xml:space="preserve"> lucrărilor efectu</w:t>
      </w:r>
      <w:r>
        <w:rPr>
          <w:rFonts w:ascii="Garamond" w:hAnsi="Garamond"/>
          <w:i/>
          <w:lang w:val="fr-FR"/>
        </w:rPr>
        <w:t xml:space="preserve">ate în timpul zilei, iar </w:t>
      </w:r>
      <w:r w:rsidRPr="000F57A0">
        <w:rPr>
          <w:rFonts w:ascii="Garamond" w:hAnsi="Garamond"/>
          <w:i/>
          <w:lang w:val="fr-FR"/>
        </w:rPr>
        <w:t xml:space="preserve">după finalizarea proiectului utilajele montate şi puse în funcţiune vor genera zgomot, respectarea prevederilor STAS 10009/1988, </w:t>
      </w:r>
      <w:r w:rsidRPr="000F57A0">
        <w:rPr>
          <w:rFonts w:ascii="Times New Roman" w:hAnsi="Times New Roman"/>
          <w:i/>
          <w:lang w:val="fr-FR"/>
        </w:rPr>
        <w:t>ș</w:t>
      </w:r>
      <w:r w:rsidRPr="000F57A0">
        <w:rPr>
          <w:rFonts w:ascii="Garamond" w:hAnsi="Garamond"/>
          <w:i/>
          <w:lang w:val="fr-FR"/>
        </w:rPr>
        <w:t xml:space="preserve">i </w:t>
      </w:r>
      <w:proofErr w:type="gramStart"/>
      <w:r w:rsidRPr="000F57A0">
        <w:rPr>
          <w:rFonts w:ascii="Garamond" w:hAnsi="Garamond"/>
          <w:i/>
          <w:lang w:val="fr-FR"/>
        </w:rPr>
        <w:t>a</w:t>
      </w:r>
      <w:proofErr w:type="gramEnd"/>
      <w:r w:rsidRPr="000F57A0">
        <w:rPr>
          <w:rFonts w:ascii="Garamond" w:hAnsi="Garamond"/>
          <w:i/>
          <w:lang w:val="fr-FR"/>
        </w:rPr>
        <w:t xml:space="preserve"> Ordinului MS nr.119/2014.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e. Riscul de accident, ţinându-se seama în special de substanţele şi de tehnologie utilizate:</w:t>
      </w:r>
      <w:r>
        <w:rPr>
          <w:rFonts w:ascii="Garamond" w:hAnsi="Garamond" w:cs="Garamond"/>
          <w:i/>
          <w:iCs/>
        </w:rPr>
        <w:t xml:space="preserve"> </w:t>
      </w:r>
    </w:p>
    <w:p w:rsidR="00E56F80" w:rsidRDefault="00E56F80" w:rsidP="00351952">
      <w:pPr>
        <w:pStyle w:val="BodyText"/>
        <w:ind w:right="51" w:firstLine="357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  <w:lang w:val="fr-FR"/>
        </w:rPr>
        <w:t xml:space="preserve">   - proiectul nu prevede utilizarea substanţelor periculoase care ar putea genera fenomene de accidente</w:t>
      </w:r>
    </w:p>
    <w:p w:rsidR="00E56F80" w:rsidRDefault="00E56F80" w:rsidP="00351952">
      <w:pPr>
        <w:pStyle w:val="BodyText"/>
        <w:ind w:left="357" w:right="51"/>
        <w:rPr>
          <w:rFonts w:ascii="Garamond" w:hAnsi="Garamond" w:cs="Garamond"/>
        </w:rPr>
      </w:pPr>
    </w:p>
    <w:p w:rsidR="00E56F80" w:rsidRDefault="00E56F80" w:rsidP="00351952">
      <w:pPr>
        <w:pStyle w:val="BodyText"/>
        <w:ind w:left="357" w:right="51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  <w:bCs/>
        </w:rPr>
        <w:t>2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lang w:val="fr-FR"/>
        </w:rPr>
        <w:t>Localizarea proiectului</w:t>
      </w:r>
      <w:r>
        <w:rPr>
          <w:rFonts w:ascii="Garamond" w:hAnsi="Garamond" w:cs="Garamond"/>
        </w:rPr>
        <w:t xml:space="preserve">: </w:t>
      </w:r>
    </w:p>
    <w:p w:rsidR="00E56F80" w:rsidRDefault="00E56F80" w:rsidP="00351952">
      <w:pPr>
        <w:pStyle w:val="BodyText"/>
        <w:ind w:right="51"/>
        <w:jc w:val="both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2.1</w:t>
      </w:r>
      <w:proofErr w:type="gramStart"/>
      <w:r>
        <w:rPr>
          <w:rFonts w:ascii="Garamond" w:hAnsi="Garamond" w:cs="Garamond"/>
        </w:rPr>
        <w:t>.utilizarea</w:t>
      </w:r>
      <w:proofErr w:type="gramEnd"/>
      <w:r>
        <w:rPr>
          <w:rFonts w:ascii="Garamond" w:hAnsi="Garamond" w:cs="Garamond"/>
        </w:rPr>
        <w:t xml:space="preserve"> existentă a terenului:</w:t>
      </w:r>
      <w:r>
        <w:rPr>
          <w:rFonts w:ascii="Garamond" w:hAnsi="Garamond" w:cs="Garamond"/>
          <w:i/>
          <w:iCs/>
        </w:rPr>
        <w:t>- Terenul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Garamond" w:hAnsi="Garamond" w:cs="Garamond"/>
          <w:i/>
          <w:iCs/>
        </w:rPr>
        <w:t xml:space="preserve">se află în extravilanul comunei </w:t>
      </w:r>
      <w:r w:rsidR="001D7C5F">
        <w:rPr>
          <w:rFonts w:ascii="Garamond" w:hAnsi="Garamond" w:cs="Garamond"/>
          <w:i/>
          <w:iCs/>
        </w:rPr>
        <w:t>Joseni</w:t>
      </w:r>
      <w:r>
        <w:rPr>
          <w:rFonts w:ascii="Garamond" w:hAnsi="Garamond" w:cs="Garamond"/>
          <w:i/>
          <w:iCs/>
        </w:rPr>
        <w:t>, fond forestier, în domeniu privat, folosinţa actuală fiind pădure UP II, u.a.</w:t>
      </w:r>
      <w:r w:rsidR="001D7C5F">
        <w:rPr>
          <w:rFonts w:ascii="Garamond" w:hAnsi="Garamond" w:cs="Garamond"/>
          <w:i/>
          <w:iCs/>
        </w:rPr>
        <w:t>21B, 23BCD</w:t>
      </w:r>
      <w:r>
        <w:rPr>
          <w:rFonts w:ascii="Garamond" w:hAnsi="Garamond" w:cs="Garamond"/>
          <w:i/>
          <w:iCs/>
        </w:rPr>
        <w:t>.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</w:rPr>
      </w:pPr>
      <w:r>
        <w:rPr>
          <w:rFonts w:ascii="Garamond" w:hAnsi="Garamond" w:cs="Garamond"/>
        </w:rPr>
        <w:t>2.2</w:t>
      </w:r>
      <w:proofErr w:type="gramStart"/>
      <w:r>
        <w:rPr>
          <w:rFonts w:ascii="Garamond" w:hAnsi="Garamond" w:cs="Garamond"/>
        </w:rPr>
        <w:t>.relativa</w:t>
      </w:r>
      <w:proofErr w:type="gramEnd"/>
      <w:r>
        <w:rPr>
          <w:rFonts w:ascii="Garamond" w:hAnsi="Garamond" w:cs="Garamond"/>
        </w:rPr>
        <w:t xml:space="preserve"> abundenţă a resurselor naturale din zonă, calitatea şi capacitatea regenerativă a acestora: </w:t>
      </w:r>
      <w:r>
        <w:rPr>
          <w:rFonts w:ascii="Garamond" w:hAnsi="Garamond" w:cs="Garamond"/>
          <w:i/>
          <w:iCs/>
        </w:rPr>
        <w:t>nu sunt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</w:rPr>
      </w:pPr>
      <w:r>
        <w:rPr>
          <w:rFonts w:ascii="Garamond" w:hAnsi="Garamond" w:cs="Garamond"/>
        </w:rPr>
        <w:t>2.3</w:t>
      </w:r>
      <w:proofErr w:type="gramStart"/>
      <w:r>
        <w:rPr>
          <w:rFonts w:ascii="Garamond" w:hAnsi="Garamond" w:cs="Garamond"/>
        </w:rPr>
        <w:t>.capacitatea</w:t>
      </w:r>
      <w:proofErr w:type="gramEnd"/>
      <w:r>
        <w:rPr>
          <w:rFonts w:ascii="Garamond" w:hAnsi="Garamond" w:cs="Garamond"/>
        </w:rPr>
        <w:t xml:space="preserve"> de absorbţie a mediului: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</w:rPr>
      </w:pPr>
      <w:proofErr w:type="gramStart"/>
      <w:r>
        <w:rPr>
          <w:rFonts w:ascii="Garamond" w:hAnsi="Garamond" w:cs="Garamond"/>
          <w:i/>
          <w:iCs/>
        </w:rPr>
        <w:t>a</w:t>
      </w:r>
      <w:proofErr w:type="gramEnd"/>
      <w:r>
        <w:rPr>
          <w:rFonts w:ascii="Garamond" w:hAnsi="Garamond" w:cs="Garamond"/>
          <w:i/>
          <w:iCs/>
        </w:rPr>
        <w:t xml:space="preserve">. </w:t>
      </w:r>
      <w:r>
        <w:rPr>
          <w:rFonts w:ascii="Garamond" w:hAnsi="Garamond" w:cs="Garamond"/>
        </w:rPr>
        <w:t>zone</w:t>
      </w:r>
      <w:r>
        <w:rPr>
          <w:rFonts w:ascii="Garamond" w:hAnsi="Garamond" w:cs="Garamond"/>
          <w:i/>
          <w:iCs/>
        </w:rPr>
        <w:t xml:space="preserve"> </w:t>
      </w:r>
      <w:r>
        <w:rPr>
          <w:rFonts w:ascii="Garamond" w:hAnsi="Garamond" w:cs="Garamond"/>
        </w:rPr>
        <w:t>umede</w:t>
      </w:r>
      <w:r>
        <w:rPr>
          <w:rFonts w:ascii="Garamond" w:hAnsi="Garamond" w:cs="Garamond"/>
          <w:i/>
          <w:iCs/>
        </w:rPr>
        <w:t>: nu este cazul.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</w:rPr>
      </w:pPr>
      <w:proofErr w:type="gramStart"/>
      <w:r>
        <w:rPr>
          <w:rFonts w:ascii="Garamond" w:hAnsi="Garamond" w:cs="Garamond"/>
          <w:i/>
          <w:iCs/>
        </w:rPr>
        <w:t>b</w:t>
      </w:r>
      <w:proofErr w:type="gramEnd"/>
      <w:r>
        <w:rPr>
          <w:rFonts w:ascii="Garamond" w:hAnsi="Garamond" w:cs="Garamond"/>
          <w:i/>
          <w:iCs/>
        </w:rPr>
        <w:t xml:space="preserve">. </w:t>
      </w:r>
      <w:r>
        <w:rPr>
          <w:rFonts w:ascii="Garamond" w:hAnsi="Garamond" w:cs="Garamond"/>
        </w:rPr>
        <w:t>zone</w:t>
      </w:r>
      <w:r>
        <w:rPr>
          <w:rFonts w:ascii="Garamond" w:hAnsi="Garamond" w:cs="Garamond"/>
          <w:i/>
          <w:iCs/>
        </w:rPr>
        <w:t xml:space="preserve"> </w:t>
      </w:r>
      <w:r>
        <w:rPr>
          <w:rFonts w:ascii="Garamond" w:hAnsi="Garamond" w:cs="Garamond"/>
        </w:rPr>
        <w:t>costiere</w:t>
      </w:r>
      <w:r>
        <w:rPr>
          <w:rFonts w:ascii="Garamond" w:hAnsi="Garamond" w:cs="Garamond"/>
          <w:i/>
          <w:iCs/>
        </w:rPr>
        <w:t>: nu este cazul,</w:t>
      </w:r>
    </w:p>
    <w:p w:rsidR="00E56F80" w:rsidRDefault="00E56F80" w:rsidP="00351952">
      <w:pPr>
        <w:pStyle w:val="BodyText"/>
        <w:ind w:right="51"/>
        <w:jc w:val="both"/>
        <w:rPr>
          <w:rFonts w:ascii="Garamond" w:hAnsi="Garamond"/>
          <w:i/>
        </w:rPr>
      </w:pPr>
      <w:r>
        <w:rPr>
          <w:rFonts w:ascii="Garamond" w:hAnsi="Garamond" w:cs="Garamond"/>
          <w:i/>
          <w:iCs/>
        </w:rPr>
        <w:t xml:space="preserve">c. </w:t>
      </w:r>
      <w:r>
        <w:rPr>
          <w:rFonts w:ascii="Garamond" w:hAnsi="Garamond" w:cs="Garamond"/>
        </w:rPr>
        <w:t>zone</w:t>
      </w:r>
      <w:r>
        <w:rPr>
          <w:rFonts w:ascii="Garamond" w:hAnsi="Garamond" w:cs="Garamond"/>
          <w:i/>
          <w:iCs/>
        </w:rPr>
        <w:t xml:space="preserve"> </w:t>
      </w:r>
      <w:r>
        <w:rPr>
          <w:rFonts w:ascii="Garamond" w:hAnsi="Garamond" w:cs="Garamond"/>
        </w:rPr>
        <w:t>montane</w:t>
      </w:r>
      <w:r>
        <w:rPr>
          <w:rFonts w:ascii="Garamond" w:hAnsi="Garamond" w:cs="Garamond"/>
          <w:i/>
          <w:iCs/>
        </w:rPr>
        <w:t xml:space="preserve"> </w:t>
      </w:r>
      <w:r>
        <w:rPr>
          <w:rFonts w:ascii="Garamond" w:hAnsi="Garamond" w:cs="Garamond"/>
        </w:rPr>
        <w:t>şi</w:t>
      </w:r>
      <w:r>
        <w:rPr>
          <w:rFonts w:ascii="Garamond" w:hAnsi="Garamond" w:cs="Garamond"/>
          <w:i/>
          <w:iCs/>
        </w:rPr>
        <w:t xml:space="preserve"> </w:t>
      </w:r>
      <w:r>
        <w:rPr>
          <w:rFonts w:ascii="Garamond" w:hAnsi="Garamond" w:cs="Garamond"/>
        </w:rPr>
        <w:t>cele</w:t>
      </w:r>
      <w:r>
        <w:rPr>
          <w:rFonts w:ascii="Garamond" w:hAnsi="Garamond" w:cs="Garamond"/>
          <w:i/>
          <w:iCs/>
        </w:rPr>
        <w:t xml:space="preserve"> </w:t>
      </w:r>
      <w:r>
        <w:rPr>
          <w:rFonts w:ascii="Garamond" w:hAnsi="Garamond" w:cs="Garamond"/>
        </w:rPr>
        <w:t>împădurite</w:t>
      </w:r>
      <w:r>
        <w:rPr>
          <w:rFonts w:ascii="Garamond" w:hAnsi="Garamond" w:cs="Garamond"/>
          <w:i/>
          <w:iCs/>
        </w:rPr>
        <w:t xml:space="preserve">: proiectul prevede scoaterea din </w:t>
      </w:r>
      <w:r w:rsidRPr="00EC4A0F">
        <w:rPr>
          <w:rFonts w:ascii="Garamond" w:hAnsi="Garamond" w:cs="Garamond"/>
          <w:i/>
          <w:iCs/>
        </w:rPr>
        <w:t>fondul forestier a unei suprafe</w:t>
      </w:r>
      <w:r w:rsidRPr="00EC4A0F">
        <w:rPr>
          <w:rFonts w:ascii="Times New Roman" w:hAnsi="Times New Roman"/>
          <w:i/>
          <w:iCs/>
        </w:rPr>
        <w:t>ț</w:t>
      </w:r>
      <w:r w:rsidRPr="00EC4A0F">
        <w:rPr>
          <w:rFonts w:ascii="Garamond" w:hAnsi="Garamond"/>
          <w:i/>
          <w:iCs/>
        </w:rPr>
        <w:t>e de 9</w:t>
      </w:r>
      <w:r w:rsidR="001D7C5F">
        <w:rPr>
          <w:rFonts w:ascii="Garamond" w:hAnsi="Garamond"/>
          <w:i/>
          <w:iCs/>
        </w:rPr>
        <w:t>50</w:t>
      </w:r>
      <w:r w:rsidRPr="00EC4A0F">
        <w:rPr>
          <w:rFonts w:ascii="Garamond" w:hAnsi="Garamond"/>
          <w:i/>
          <w:iCs/>
        </w:rPr>
        <w:t>0 mp, compensată, conform legisla</w:t>
      </w:r>
      <w:r w:rsidRPr="00EC4A0F">
        <w:rPr>
          <w:rFonts w:ascii="Times New Roman" w:hAnsi="Times New Roman"/>
          <w:i/>
          <w:iCs/>
        </w:rPr>
        <w:t>ț</w:t>
      </w:r>
      <w:r w:rsidRPr="00EC4A0F">
        <w:rPr>
          <w:rFonts w:ascii="Garamond" w:hAnsi="Garamond"/>
          <w:i/>
          <w:iCs/>
        </w:rPr>
        <w:t>iei silvice,</w:t>
      </w:r>
      <w:r>
        <w:rPr>
          <w:rFonts w:ascii="Garamond" w:hAnsi="Garamond"/>
          <w:i/>
          <w:iCs/>
        </w:rPr>
        <w:t xml:space="preserve"> cu </w:t>
      </w:r>
      <w:r w:rsidRPr="00EC4A0F">
        <w:rPr>
          <w:rFonts w:ascii="Garamond" w:hAnsi="Garamond"/>
          <w:i/>
          <w:iCs/>
        </w:rPr>
        <w:t>o suprafa</w:t>
      </w:r>
      <w:r w:rsidRPr="00EC4A0F">
        <w:rPr>
          <w:rFonts w:ascii="Times New Roman" w:hAnsi="Times New Roman"/>
          <w:i/>
          <w:iCs/>
        </w:rPr>
        <w:t>ț</w:t>
      </w:r>
      <w:r w:rsidRPr="00EC4A0F">
        <w:rPr>
          <w:rFonts w:ascii="Garamond" w:hAnsi="Garamond" w:cs="Garamond"/>
          <w:i/>
          <w:iCs/>
        </w:rPr>
        <w:t>ă</w:t>
      </w:r>
      <w:r w:rsidRPr="00EC4A0F">
        <w:rPr>
          <w:rFonts w:ascii="Garamond" w:hAnsi="Garamond"/>
          <w:i/>
          <w:iCs/>
        </w:rPr>
        <w:t xml:space="preserve"> de </w:t>
      </w:r>
      <w:r w:rsidR="001D7C5F">
        <w:rPr>
          <w:rFonts w:ascii="Garamond" w:hAnsi="Garamond"/>
          <w:i/>
          <w:iCs/>
        </w:rPr>
        <w:t>5</w:t>
      </w:r>
      <w:r w:rsidRPr="00EC4A0F">
        <w:rPr>
          <w:rFonts w:ascii="Garamond" w:hAnsi="Garamond"/>
          <w:i/>
          <w:iCs/>
        </w:rPr>
        <w:t>,</w:t>
      </w:r>
      <w:r w:rsidR="001D7C5F">
        <w:rPr>
          <w:rFonts w:ascii="Garamond" w:hAnsi="Garamond"/>
          <w:i/>
          <w:iCs/>
        </w:rPr>
        <w:t>0</w:t>
      </w:r>
      <w:r w:rsidRPr="00EC4A0F">
        <w:rPr>
          <w:rFonts w:ascii="Garamond" w:hAnsi="Garamond"/>
          <w:i/>
          <w:iCs/>
        </w:rPr>
        <w:t>6 ha, p</w:t>
      </w:r>
      <w:r w:rsidRPr="00EC4A0F">
        <w:rPr>
          <w:rFonts w:ascii="Garamond" w:hAnsi="Garamond" w:cs="Garamond"/>
          <w:i/>
          <w:iCs/>
        </w:rPr>
        <w:t>ă</w:t>
      </w:r>
      <w:r w:rsidRPr="00EC4A0F">
        <w:rPr>
          <w:rFonts w:ascii="Times New Roman" w:hAnsi="Times New Roman"/>
          <w:i/>
          <w:iCs/>
        </w:rPr>
        <w:t>ș</w:t>
      </w:r>
      <w:r w:rsidRPr="00EC4A0F">
        <w:rPr>
          <w:rFonts w:ascii="Garamond" w:hAnsi="Garamond"/>
          <w:i/>
          <w:iCs/>
        </w:rPr>
        <w:t>une</w:t>
      </w:r>
      <w:r w:rsidRPr="00EC4A0F">
        <w:rPr>
          <w:rFonts w:ascii="Garamond" w:hAnsi="Garamond" w:cs="Garamond"/>
          <w:i/>
          <w:iCs/>
        </w:rPr>
        <w:t xml:space="preserve">, </w:t>
      </w:r>
      <w:r>
        <w:rPr>
          <w:rFonts w:ascii="Garamond" w:hAnsi="Garamond"/>
          <w:i/>
        </w:rPr>
        <w:t xml:space="preserve">astfel este necesară scoaterea temporară din fond forestier a porţiunii afectate, solicitarea reglementării de la autoritatea care răspunde de silvicultură(Garda Forestieră) conform Ordinului M.M.A.P. nr.694/2016. Lucrările de executare a proiectului (de </w:t>
      </w:r>
      <w:r w:rsidRPr="00633B81">
        <w:rPr>
          <w:rFonts w:ascii="Garamond" w:hAnsi="Garamond"/>
          <w:i/>
        </w:rPr>
        <w:t xml:space="preserve">schimbare categorie </w:t>
      </w:r>
      <w:r w:rsidRPr="00633B81">
        <w:rPr>
          <w:rFonts w:ascii="Times New Roman" w:hAnsi="Times New Roman"/>
          <w:i/>
        </w:rPr>
        <w:t>ș</w:t>
      </w:r>
      <w:r w:rsidRPr="00633B81">
        <w:rPr>
          <w:rFonts w:ascii="Garamond" w:hAnsi="Garamond"/>
          <w:i/>
        </w:rPr>
        <w:t>i defri</w:t>
      </w:r>
      <w:r w:rsidRPr="00633B81">
        <w:rPr>
          <w:rFonts w:ascii="Times New Roman" w:hAnsi="Times New Roman"/>
          <w:i/>
        </w:rPr>
        <w:t>ș</w:t>
      </w:r>
      <w:r w:rsidRPr="00633B81">
        <w:rPr>
          <w:rFonts w:ascii="Garamond" w:hAnsi="Garamond"/>
          <w:i/>
        </w:rPr>
        <w:t>are</w:t>
      </w:r>
      <w:r>
        <w:rPr>
          <w:rFonts w:ascii="Garamond" w:hAnsi="Garamond"/>
          <w:i/>
        </w:rPr>
        <w:t xml:space="preserve">), se vor realiza numai după obţinerea aprobării de </w:t>
      </w:r>
      <w:proofErr w:type="gramStart"/>
      <w:r>
        <w:rPr>
          <w:rFonts w:ascii="Garamond" w:hAnsi="Garamond"/>
          <w:i/>
        </w:rPr>
        <w:t>dezvoltare(</w:t>
      </w:r>
      <w:proofErr w:type="gramEnd"/>
      <w:r>
        <w:rPr>
          <w:rFonts w:ascii="Garamond" w:hAnsi="Garamond"/>
          <w:i/>
        </w:rPr>
        <w:t>definită conform Hotărârii Guve</w:t>
      </w:r>
      <w:r w:rsidR="001D7C5F">
        <w:rPr>
          <w:rFonts w:ascii="Garamond" w:hAnsi="Garamond"/>
          <w:i/>
        </w:rPr>
        <w:t>rnului nr.445/2009, art2.lit.b).</w:t>
      </w:r>
    </w:p>
    <w:p w:rsidR="001D7C5F" w:rsidRPr="001D7C5F" w:rsidRDefault="001D7C5F" w:rsidP="001D7C5F">
      <w:pPr>
        <w:pStyle w:val="Default"/>
        <w:ind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D7C5F">
        <w:rPr>
          <w:rFonts w:ascii="Times New Roman" w:hAnsi="Times New Roman" w:cs="Times New Roman"/>
          <w:i/>
          <w:color w:val="auto"/>
          <w:sz w:val="22"/>
          <w:szCs w:val="22"/>
        </w:rPr>
        <w:t>De menționat că terenul vizat cu scoaterea definitivă din fond forestier până la anul 2013 a fost inclusă în categoria de folosință ca pășune împădurită, iar în 2013 prin amenajamentul silvic a fosty inclusă în fond forestier, fiind cu consistența pădurii mai mare de 0,4 .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  <w:lang w:val="fr-FR"/>
        </w:rPr>
      </w:pPr>
      <w:r>
        <w:rPr>
          <w:rFonts w:ascii="Garamond" w:hAnsi="Garamond" w:cs="Garamond"/>
          <w:i/>
          <w:iCs/>
          <w:lang w:val="fr-FR"/>
        </w:rPr>
        <w:t xml:space="preserve">d. </w:t>
      </w:r>
      <w:r>
        <w:rPr>
          <w:rFonts w:ascii="Garamond" w:hAnsi="Garamond" w:cs="Garamond"/>
          <w:lang w:val="fr-FR"/>
        </w:rPr>
        <w:t>parcuri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şi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rezervaţii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naturale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ariile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clasificate</w:t>
      </w:r>
      <w:r>
        <w:rPr>
          <w:rFonts w:ascii="Garamond" w:hAnsi="Garamond" w:cs="Garamond"/>
          <w:i/>
          <w:iCs/>
          <w:lang w:val="fr-FR"/>
        </w:rPr>
        <w:t xml:space="preserve">: proiectul nu afectează arii naturale protejate </w:t>
      </w:r>
      <w:proofErr w:type="gramStart"/>
      <w:r>
        <w:rPr>
          <w:rFonts w:ascii="Garamond" w:hAnsi="Garamond" w:cs="Garamond"/>
          <w:i/>
          <w:iCs/>
          <w:lang w:val="fr-FR"/>
        </w:rPr>
        <w:t>de interes</w:t>
      </w:r>
      <w:proofErr w:type="gramEnd"/>
      <w:r>
        <w:rPr>
          <w:rFonts w:ascii="Garamond" w:hAnsi="Garamond" w:cs="Garamond"/>
          <w:i/>
          <w:iCs/>
          <w:lang w:val="fr-FR"/>
        </w:rPr>
        <w:t xml:space="preserve"> naţional.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  <w:lang w:val="fr-FR"/>
        </w:rPr>
      </w:pPr>
      <w:r>
        <w:rPr>
          <w:rFonts w:ascii="Garamond" w:hAnsi="Garamond" w:cs="Garamond"/>
          <w:i/>
          <w:iCs/>
          <w:lang w:val="fr-FR"/>
        </w:rPr>
        <w:t>e.</w:t>
      </w:r>
      <w:r>
        <w:rPr>
          <w:rFonts w:ascii="Garamond" w:hAnsi="Garamond" w:cs="Garamond"/>
          <w:lang w:val="fr-FR"/>
        </w:rPr>
        <w:t xml:space="preserve"> arii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clasificate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sau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zone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protejate</w:t>
      </w:r>
      <w:r>
        <w:rPr>
          <w:rFonts w:ascii="Garamond" w:hAnsi="Garamond" w:cs="Garamond"/>
          <w:i/>
          <w:iCs/>
          <w:lang w:val="fr-FR"/>
        </w:rPr>
        <w:t>: proiectul nu afectează arii clasificate.</w:t>
      </w:r>
    </w:p>
    <w:p w:rsidR="00E56F80" w:rsidRDefault="00E56F80" w:rsidP="00351952">
      <w:pPr>
        <w:pStyle w:val="BodyText"/>
        <w:ind w:right="51"/>
        <w:jc w:val="both"/>
        <w:rPr>
          <w:rFonts w:ascii="Garamond" w:hAnsi="Garamond" w:cs="Garamond"/>
          <w:i/>
          <w:iCs/>
          <w:lang w:val="fr-FR"/>
        </w:rPr>
      </w:pPr>
      <w:proofErr w:type="gramStart"/>
      <w:r>
        <w:rPr>
          <w:rFonts w:ascii="Garamond" w:hAnsi="Garamond" w:cs="Garamond"/>
          <w:i/>
          <w:iCs/>
          <w:lang w:val="fr-FR"/>
        </w:rPr>
        <w:t>f</w:t>
      </w:r>
      <w:proofErr w:type="gramEnd"/>
      <w:r>
        <w:rPr>
          <w:rFonts w:ascii="Garamond" w:hAnsi="Garamond" w:cs="Garamond"/>
          <w:lang w:val="fr-FR"/>
        </w:rPr>
        <w:t xml:space="preserve"> zone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de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protecţie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 xml:space="preserve">specială </w:t>
      </w:r>
      <w:r>
        <w:rPr>
          <w:rStyle w:val="ln2tlitera"/>
          <w:rFonts w:ascii="Garamond" w:hAnsi="Garamond" w:cs="Garamond"/>
          <w:lang w:val="it-IT"/>
        </w:rPr>
        <w:t xml:space="preserve">mai ales cele desemnate prin Ordonanţa de urgenţă a Guvernului </w:t>
      </w:r>
      <w:r>
        <w:rPr>
          <w:rStyle w:val="ln2lnk1"/>
          <w:rFonts w:ascii="Garamond" w:hAnsi="Garamond" w:cs="Garamond"/>
          <w:lang w:val="it-IT"/>
        </w:rPr>
        <w:t>nr. 57/2007</w:t>
      </w:r>
      <w:r>
        <w:rPr>
          <w:rStyle w:val="ln2tlitera"/>
          <w:rFonts w:ascii="Garamond" w:hAnsi="Garamond" w:cs="Garamond"/>
          <w:lang w:val="it-IT"/>
        </w:rPr>
        <w:t xml:space="preserve"> privind regimul ariilor naturale protejate, conservarea habitatelor naturale, a florei şi faunei sălbatice, cu </w:t>
      </w:r>
      <w:r>
        <w:rPr>
          <w:rStyle w:val="ln2tlitera"/>
          <w:rFonts w:ascii="Garamond" w:hAnsi="Garamond" w:cs="Garamond"/>
          <w:lang w:val="it-IT"/>
        </w:rPr>
        <w:lastRenderedPageBreak/>
        <w:t xml:space="preserve">modificările şi completările ulterioare: </w:t>
      </w:r>
      <w:r>
        <w:rPr>
          <w:rStyle w:val="ln2tlitera"/>
          <w:rFonts w:ascii="Garamond" w:hAnsi="Garamond" w:cs="Garamond"/>
          <w:i/>
          <w:iCs/>
          <w:lang w:val="it-IT"/>
        </w:rPr>
        <w:t xml:space="preserve">amplasamentul proiectului </w:t>
      </w:r>
      <w:r>
        <w:rPr>
          <w:rStyle w:val="ln2tlitera"/>
          <w:rFonts w:ascii="Garamond" w:hAnsi="Garamond" w:cs="Garamond"/>
          <w:b/>
          <w:i/>
          <w:iCs/>
          <w:lang w:val="it-IT"/>
        </w:rPr>
        <w:t xml:space="preserve"> nu se află în arii naturale protejate –situri Natura 2000</w:t>
      </w:r>
      <w:r>
        <w:rPr>
          <w:rStyle w:val="ln2tlitera"/>
          <w:rFonts w:ascii="Garamond" w:hAnsi="Garamond" w:cs="Garamond"/>
          <w:i/>
          <w:iCs/>
          <w:lang w:val="it-IT"/>
        </w:rPr>
        <w:t xml:space="preserve">. Din acest motiv proiectul nu </w:t>
      </w:r>
      <w:r>
        <w:rPr>
          <w:rFonts w:ascii="Garamond" w:hAnsi="Garamond" w:cs="Garamond"/>
          <w:i/>
          <w:iCs/>
          <w:lang w:val="pt-BR"/>
        </w:rPr>
        <w:t>intră sub incidenţa art. 28 din Ordonanţa de urgenţă a Guvernului nr. 57/2007 privind regimul ariilor naturale protejate, conservarea habitatelor naturale, a florei şi faunei sălbatice, cu modificările şi completările ulterioare</w:t>
      </w:r>
      <w:r>
        <w:rPr>
          <w:rStyle w:val="ln2tlitera"/>
          <w:rFonts w:ascii="Garamond" w:hAnsi="Garamond" w:cs="Garamond"/>
          <w:i/>
          <w:iCs/>
          <w:lang w:val="it-IT"/>
        </w:rPr>
        <w:t>.</w:t>
      </w:r>
    </w:p>
    <w:p w:rsidR="00E56F80" w:rsidRDefault="00E56F80" w:rsidP="00351952">
      <w:pPr>
        <w:pStyle w:val="BodyText"/>
        <w:ind w:right="51"/>
        <w:jc w:val="both"/>
        <w:rPr>
          <w:rFonts w:ascii="Garamond" w:hAnsi="Garamond" w:cs="Garamond"/>
          <w:i/>
          <w:iCs/>
          <w:lang w:val="fr-FR"/>
        </w:rPr>
      </w:pPr>
      <w:r>
        <w:rPr>
          <w:rFonts w:ascii="Garamond" w:hAnsi="Garamond" w:cs="Garamond"/>
          <w:i/>
          <w:iCs/>
          <w:lang w:val="fr-FR"/>
        </w:rPr>
        <w:t xml:space="preserve">g. </w:t>
      </w:r>
      <w:r>
        <w:rPr>
          <w:rFonts w:ascii="Garamond" w:hAnsi="Garamond" w:cs="Garamond"/>
          <w:lang w:val="fr-FR"/>
        </w:rPr>
        <w:t>arii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în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care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standardele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de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calitate</w:t>
      </w:r>
      <w:r>
        <w:rPr>
          <w:rFonts w:ascii="Garamond" w:hAnsi="Garamond" w:cs="Garamond"/>
          <w:i/>
          <w:iCs/>
          <w:lang w:val="fr-FR"/>
        </w:rPr>
        <w:t xml:space="preserve"> a </w:t>
      </w:r>
      <w:r>
        <w:rPr>
          <w:rFonts w:ascii="Garamond" w:hAnsi="Garamond" w:cs="Garamond"/>
          <w:lang w:val="fr-FR"/>
        </w:rPr>
        <w:t>mediului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stabilite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de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legislaţie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au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fost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deja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depăşite</w:t>
      </w:r>
      <w:r>
        <w:rPr>
          <w:rFonts w:ascii="Garamond" w:hAnsi="Garamond" w:cs="Garamond"/>
          <w:i/>
          <w:iCs/>
          <w:lang w:val="fr-FR"/>
        </w:rPr>
        <w:t>: nu este cazul;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  <w:lang w:val="pt-BR"/>
        </w:rPr>
      </w:pPr>
      <w:r>
        <w:rPr>
          <w:rFonts w:ascii="Garamond" w:hAnsi="Garamond" w:cs="Garamond"/>
          <w:i/>
          <w:iCs/>
          <w:lang w:val="pt-BR"/>
        </w:rPr>
        <w:t>h.</w:t>
      </w:r>
      <w:r>
        <w:rPr>
          <w:rFonts w:ascii="Garamond" w:hAnsi="Garamond" w:cs="Garamond"/>
          <w:lang w:val="pt-BR"/>
        </w:rPr>
        <w:t>ariile</w:t>
      </w:r>
      <w:r>
        <w:rPr>
          <w:rFonts w:ascii="Garamond" w:hAnsi="Garamond" w:cs="Garamond"/>
          <w:i/>
          <w:iCs/>
          <w:lang w:val="pt-BR"/>
        </w:rPr>
        <w:t xml:space="preserve"> </w:t>
      </w:r>
      <w:r>
        <w:rPr>
          <w:rFonts w:ascii="Garamond" w:hAnsi="Garamond" w:cs="Garamond"/>
          <w:lang w:val="pt-BR"/>
        </w:rPr>
        <w:t>dens</w:t>
      </w:r>
      <w:r>
        <w:rPr>
          <w:rFonts w:ascii="Garamond" w:hAnsi="Garamond" w:cs="Garamond"/>
          <w:i/>
          <w:iCs/>
          <w:lang w:val="pt-BR"/>
        </w:rPr>
        <w:t xml:space="preserve"> </w:t>
      </w:r>
      <w:r>
        <w:rPr>
          <w:rFonts w:ascii="Garamond" w:hAnsi="Garamond" w:cs="Garamond"/>
          <w:lang w:val="pt-BR"/>
        </w:rPr>
        <w:t>populate</w:t>
      </w:r>
      <w:r>
        <w:rPr>
          <w:rFonts w:ascii="Garamond" w:hAnsi="Garamond" w:cs="Garamond"/>
          <w:i/>
          <w:iCs/>
          <w:lang w:val="pt-BR"/>
        </w:rPr>
        <w:t>:nu este cazul,</w:t>
      </w:r>
      <w:r w:rsidRPr="00CD0D87">
        <w:rPr>
          <w:rFonts w:ascii="Garamond" w:hAnsi="Garamond"/>
          <w:i/>
          <w:lang w:val="pt-BR"/>
        </w:rPr>
        <w:t xml:space="preserve"> </w:t>
      </w:r>
      <w:r>
        <w:rPr>
          <w:rFonts w:ascii="Garamond" w:hAnsi="Garamond"/>
          <w:i/>
          <w:lang w:val="pt-BR"/>
        </w:rPr>
        <w:t xml:space="preserve">proiectul prevede dezvoltarea </w:t>
      </w:r>
      <w:r w:rsidR="001D7C5F">
        <w:rPr>
          <w:rFonts w:ascii="Garamond" w:hAnsi="Garamond"/>
          <w:i/>
          <w:lang w:val="pt-BR"/>
        </w:rPr>
        <w:t>pâ</w:t>
      </w:r>
      <w:r w:rsidR="001D7C5F" w:rsidRPr="001D7C5F">
        <w:rPr>
          <w:rFonts w:ascii="Garamond" w:hAnsi="Garamond"/>
          <w:i/>
          <w:lang w:val="pt-BR"/>
        </w:rPr>
        <w:t>rtiei existente</w:t>
      </w:r>
      <w:r>
        <w:rPr>
          <w:rFonts w:ascii="Garamond" w:hAnsi="Garamond"/>
          <w:i/>
          <w:lang w:val="pt-BR"/>
        </w:rPr>
        <w:t>, fără afectarea zonelor învecinat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  <w:lang w:val="pt-BR"/>
        </w:rPr>
      </w:pPr>
      <w:r>
        <w:rPr>
          <w:rFonts w:ascii="Garamond" w:hAnsi="Garamond" w:cs="Garamond"/>
          <w:i/>
          <w:iCs/>
          <w:lang w:val="pt-BR"/>
        </w:rPr>
        <w:t>i.</w:t>
      </w:r>
      <w:r>
        <w:rPr>
          <w:rFonts w:ascii="Garamond" w:hAnsi="Garamond" w:cs="Garamond"/>
          <w:lang w:val="pt-BR"/>
        </w:rPr>
        <w:t>peisajele</w:t>
      </w:r>
      <w:r>
        <w:rPr>
          <w:rFonts w:ascii="Garamond" w:hAnsi="Garamond" w:cs="Garamond"/>
          <w:i/>
          <w:iCs/>
          <w:lang w:val="pt-BR"/>
        </w:rPr>
        <w:t xml:space="preserve"> </w:t>
      </w:r>
      <w:r>
        <w:rPr>
          <w:rFonts w:ascii="Garamond" w:hAnsi="Garamond" w:cs="Garamond"/>
          <w:lang w:val="pt-BR"/>
        </w:rPr>
        <w:t>cu</w:t>
      </w:r>
      <w:r>
        <w:rPr>
          <w:rFonts w:ascii="Garamond" w:hAnsi="Garamond" w:cs="Garamond"/>
          <w:i/>
          <w:iCs/>
          <w:lang w:val="pt-BR"/>
        </w:rPr>
        <w:t xml:space="preserve"> </w:t>
      </w:r>
      <w:r>
        <w:rPr>
          <w:rFonts w:ascii="Garamond" w:hAnsi="Garamond" w:cs="Garamond"/>
          <w:lang w:val="pt-BR"/>
        </w:rPr>
        <w:t>semnificaţie</w:t>
      </w:r>
      <w:r>
        <w:rPr>
          <w:rFonts w:ascii="Garamond" w:hAnsi="Garamond" w:cs="Garamond"/>
          <w:i/>
          <w:iCs/>
          <w:lang w:val="pt-BR"/>
        </w:rPr>
        <w:t xml:space="preserve"> </w:t>
      </w:r>
      <w:r>
        <w:rPr>
          <w:rFonts w:ascii="Garamond" w:hAnsi="Garamond" w:cs="Garamond"/>
          <w:lang w:val="pt-BR"/>
        </w:rPr>
        <w:t>istorică</w:t>
      </w:r>
      <w:r>
        <w:rPr>
          <w:rFonts w:ascii="Garamond" w:hAnsi="Garamond" w:cs="Garamond"/>
          <w:i/>
          <w:iCs/>
          <w:lang w:val="pt-BR"/>
        </w:rPr>
        <w:t xml:space="preserve">, </w:t>
      </w:r>
      <w:r>
        <w:rPr>
          <w:rFonts w:ascii="Garamond" w:hAnsi="Garamond" w:cs="Garamond"/>
          <w:lang w:val="pt-BR"/>
        </w:rPr>
        <w:t>culturală</w:t>
      </w:r>
      <w:r>
        <w:rPr>
          <w:rFonts w:ascii="Garamond" w:hAnsi="Garamond" w:cs="Garamond"/>
          <w:i/>
          <w:iCs/>
          <w:lang w:val="pt-BR"/>
        </w:rPr>
        <w:t xml:space="preserve"> </w:t>
      </w:r>
      <w:r>
        <w:rPr>
          <w:rFonts w:ascii="Garamond" w:hAnsi="Garamond" w:cs="Garamond"/>
          <w:lang w:val="pt-BR"/>
        </w:rPr>
        <w:t>şi</w:t>
      </w:r>
      <w:r>
        <w:rPr>
          <w:rFonts w:ascii="Garamond" w:hAnsi="Garamond" w:cs="Garamond"/>
          <w:i/>
          <w:iCs/>
          <w:lang w:val="pt-BR"/>
        </w:rPr>
        <w:t xml:space="preserve"> </w:t>
      </w:r>
      <w:r>
        <w:rPr>
          <w:rFonts w:ascii="Garamond" w:hAnsi="Garamond" w:cs="Garamond"/>
          <w:lang w:val="pt-BR"/>
        </w:rPr>
        <w:t>arheologică</w:t>
      </w:r>
      <w:r>
        <w:rPr>
          <w:rFonts w:ascii="Garamond" w:hAnsi="Garamond" w:cs="Garamond"/>
          <w:i/>
          <w:iCs/>
          <w:lang w:val="pt-BR"/>
        </w:rPr>
        <w:t>: nu este cazul</w:t>
      </w:r>
    </w:p>
    <w:p w:rsidR="00E56F80" w:rsidRDefault="00E56F80" w:rsidP="00351952">
      <w:pPr>
        <w:pStyle w:val="BodyText"/>
        <w:ind w:left="360" w:right="51"/>
        <w:rPr>
          <w:rFonts w:ascii="Garamond" w:hAnsi="Garamond" w:cs="Garamond"/>
          <w:b/>
          <w:bCs/>
          <w:lang w:val="fr-FR"/>
        </w:rPr>
      </w:pPr>
      <w:proofErr w:type="gramStart"/>
      <w:r>
        <w:rPr>
          <w:rFonts w:ascii="Garamond" w:hAnsi="Garamond" w:cs="Garamond"/>
          <w:b/>
          <w:bCs/>
          <w:lang w:val="fr-FR"/>
        </w:rPr>
        <w:t>3.Caracteristicile</w:t>
      </w:r>
      <w:proofErr w:type="gramEnd"/>
      <w:r>
        <w:rPr>
          <w:rFonts w:ascii="Garamond" w:hAnsi="Garamond" w:cs="Garamond"/>
          <w:b/>
          <w:bCs/>
          <w:lang w:val="fr-FR"/>
        </w:rPr>
        <w:t xml:space="preserve"> impactului potenţial: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  <w:lang w:val="fr-FR"/>
        </w:rPr>
      </w:pPr>
      <w:r>
        <w:rPr>
          <w:rFonts w:ascii="Garamond" w:hAnsi="Garamond" w:cs="Garamond"/>
          <w:lang w:val="fr-FR"/>
        </w:rPr>
        <w:t xml:space="preserve">În raport cu criteriile stabilite mai sus la pct. 1 şi 2 </w:t>
      </w:r>
      <w:r>
        <w:rPr>
          <w:rFonts w:ascii="Garamond" w:hAnsi="Garamond" w:cs="Garamond"/>
          <w:b/>
          <w:bCs/>
          <w:lang w:val="fr-FR"/>
        </w:rPr>
        <w:t>nu au fost identificate efecte semnificative</w:t>
      </w:r>
      <w:r>
        <w:rPr>
          <w:rFonts w:ascii="Garamond" w:hAnsi="Garamond" w:cs="Garamond"/>
          <w:lang w:val="fr-FR"/>
        </w:rPr>
        <w:t xml:space="preserve"> posibile, astfel: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lang w:val="fr-FR"/>
        </w:rPr>
      </w:pPr>
      <w:r>
        <w:rPr>
          <w:rFonts w:ascii="Garamond" w:hAnsi="Garamond" w:cs="Garamond"/>
          <w:lang w:val="fr-FR"/>
        </w:rPr>
        <w:t>a.</w:t>
      </w:r>
      <w:r>
        <w:rPr>
          <w:rFonts w:ascii="Garamond" w:hAnsi="Garamond" w:cs="Garamond"/>
          <w:i/>
          <w:iCs/>
          <w:lang w:val="fr-FR"/>
        </w:rPr>
        <w:t xml:space="preserve"> </w:t>
      </w:r>
      <w:r>
        <w:rPr>
          <w:rFonts w:ascii="Garamond" w:hAnsi="Garamond" w:cs="Garamond"/>
          <w:lang w:val="fr-FR"/>
        </w:rPr>
        <w:t>extinderea impactului :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  <w:lang w:val="it-IT"/>
        </w:rPr>
      </w:pPr>
      <w:r>
        <w:rPr>
          <w:rFonts w:ascii="Garamond" w:hAnsi="Garamond" w:cs="Garamond"/>
          <w:i/>
          <w:iCs/>
          <w:lang w:val="it-IT"/>
        </w:rPr>
        <w:t>- aria geografică: redusă- în</w:t>
      </w:r>
      <w:r>
        <w:rPr>
          <w:rFonts w:ascii="Garamond" w:hAnsi="Garamond" w:cs="Garamond"/>
          <w:i/>
          <w:iCs/>
        </w:rPr>
        <w:t xml:space="preserve"> extravilanul Comunei </w:t>
      </w:r>
      <w:r w:rsidR="001D7C5F">
        <w:rPr>
          <w:rFonts w:ascii="Garamond" w:hAnsi="Garamond" w:cs="Garamond"/>
          <w:i/>
          <w:iCs/>
        </w:rPr>
        <w:t>Joseni</w:t>
      </w:r>
      <w:r>
        <w:rPr>
          <w:rFonts w:ascii="Garamond" w:hAnsi="Garamond" w:cs="Garamond"/>
          <w:i/>
          <w:iCs/>
        </w:rPr>
        <w:t>, fond forestier.</w:t>
      </w:r>
      <w:r>
        <w:rPr>
          <w:rFonts w:ascii="Garamond" w:hAnsi="Garamond" w:cs="Garamond"/>
          <w:i/>
          <w:iCs/>
          <w:lang w:val="it-IT"/>
        </w:rPr>
        <w:t xml:space="preserve"> </w:t>
      </w:r>
    </w:p>
    <w:p w:rsidR="00E56F80" w:rsidRPr="000700C5" w:rsidRDefault="00E56F80" w:rsidP="00351952">
      <w:pPr>
        <w:pStyle w:val="BodyText"/>
        <w:rPr>
          <w:rFonts w:ascii="Garamond" w:hAnsi="Garamond"/>
          <w:i/>
          <w:lang w:val="pt-BR"/>
        </w:rPr>
      </w:pPr>
      <w:r w:rsidRPr="000700C5">
        <w:rPr>
          <w:rFonts w:ascii="Garamond" w:hAnsi="Garamond"/>
          <w:i/>
          <w:lang w:val="pt-BR"/>
        </w:rPr>
        <w:t>- numărul persoanelor afectate: prin realizarea proiectului nu vor fi persoane afectate negativ</w:t>
      </w:r>
      <w:r>
        <w:rPr>
          <w:rFonts w:ascii="Garamond" w:hAnsi="Garamond"/>
          <w:i/>
          <w:lang w:val="pt-BR"/>
        </w:rPr>
        <w:t>, atât lucrările de exploatare a mase</w:t>
      </w:r>
      <w:r w:rsidR="001D7C5F">
        <w:rPr>
          <w:rFonts w:ascii="Garamond" w:hAnsi="Garamond"/>
          <w:i/>
          <w:lang w:val="pt-BR"/>
        </w:rPr>
        <w:t>i lemnoase, decopertare cât şi utilizarea ca pârtie de schi</w:t>
      </w:r>
      <w:r>
        <w:rPr>
          <w:rFonts w:ascii="Garamond" w:hAnsi="Garamond"/>
          <w:i/>
          <w:lang w:val="pt-BR"/>
        </w:rPr>
        <w:t xml:space="preserve"> şi împădurirea </w:t>
      </w:r>
      <w:r w:rsidR="001D7C5F">
        <w:rPr>
          <w:rFonts w:ascii="Garamond" w:hAnsi="Garamond"/>
          <w:i/>
          <w:lang w:val="pt-BR"/>
        </w:rPr>
        <w:t>terenului prous spre compensare</w:t>
      </w:r>
      <w:r>
        <w:rPr>
          <w:rFonts w:ascii="Garamond" w:hAnsi="Garamond"/>
          <w:i/>
          <w:lang w:val="pt-BR"/>
        </w:rPr>
        <w:t xml:space="preserve"> vor asigura locuri de muncă. În urma anunţurilor repetate în ziare şi afişate la Consiliul local nu au fost persoane interesate de proiect.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  <w:lang w:val="pt-BR"/>
        </w:rPr>
      </w:pPr>
      <w:r>
        <w:rPr>
          <w:rFonts w:ascii="Garamond" w:hAnsi="Garamond" w:cs="Garamond"/>
          <w:lang w:val="pt-BR"/>
        </w:rPr>
        <w:t>b.</w:t>
      </w:r>
      <w:r>
        <w:rPr>
          <w:rFonts w:ascii="Garamond" w:hAnsi="Garamond" w:cs="Garamond"/>
          <w:i/>
          <w:iCs/>
          <w:lang w:val="pt-BR"/>
        </w:rPr>
        <w:t xml:space="preserve"> </w:t>
      </w:r>
      <w:r>
        <w:rPr>
          <w:rFonts w:ascii="Garamond" w:hAnsi="Garamond" w:cs="Garamond"/>
          <w:lang w:val="pt-BR"/>
        </w:rPr>
        <w:t>natura transfrontieră a impactului</w:t>
      </w:r>
      <w:r>
        <w:rPr>
          <w:rFonts w:ascii="Garamond" w:hAnsi="Garamond" w:cs="Garamond"/>
          <w:i/>
          <w:iCs/>
          <w:lang w:val="pt-BR"/>
        </w:rPr>
        <w:t>: nu este cazul,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  <w:lang w:val="fr-FR"/>
        </w:rPr>
      </w:pPr>
      <w:r>
        <w:rPr>
          <w:rFonts w:ascii="Garamond" w:hAnsi="Garamond" w:cs="Garamond"/>
          <w:lang w:val="fr-FR"/>
        </w:rPr>
        <w:t>c. mărimea şi complexitatea impactului</w:t>
      </w:r>
      <w:r>
        <w:rPr>
          <w:rFonts w:ascii="Garamond" w:hAnsi="Garamond" w:cs="Garamond"/>
          <w:i/>
          <w:iCs/>
          <w:lang w:val="fr-FR"/>
        </w:rPr>
        <w:t>:</w:t>
      </w:r>
    </w:p>
    <w:p w:rsidR="00E56F80" w:rsidRDefault="00E56F80" w:rsidP="00351952">
      <w:pPr>
        <w:pStyle w:val="BodyText"/>
        <w:ind w:right="51" w:firstLine="720"/>
        <w:rPr>
          <w:rFonts w:ascii="Garamond" w:hAnsi="Garamond" w:cs="Garamond"/>
          <w:i/>
          <w:iCs/>
          <w:lang w:val="fr-FR"/>
        </w:rPr>
      </w:pPr>
      <w:r>
        <w:rPr>
          <w:rFonts w:ascii="Garamond" w:hAnsi="Garamond" w:cs="Garamond"/>
          <w:i/>
          <w:iCs/>
          <w:lang w:val="fr-FR"/>
        </w:rPr>
        <w:t>-</w:t>
      </w:r>
      <w:r>
        <w:rPr>
          <w:rFonts w:ascii="Garamond" w:hAnsi="Garamond" w:cs="Garamond"/>
          <w:lang w:val="fr-FR"/>
        </w:rPr>
        <w:t>în perioada realizării proiectului</w:t>
      </w:r>
      <w:r>
        <w:rPr>
          <w:rFonts w:ascii="Garamond" w:hAnsi="Garamond" w:cs="Garamond"/>
          <w:i/>
          <w:iCs/>
          <w:lang w:val="fr-FR"/>
        </w:rPr>
        <w:t>:</w:t>
      </w:r>
      <w:r w:rsidRPr="00CD0D87">
        <w:rPr>
          <w:rFonts w:ascii="Garamond" w:hAnsi="Garamond"/>
          <w:i/>
          <w:sz w:val="26"/>
          <w:szCs w:val="26"/>
          <w:lang w:val="pt-BR"/>
        </w:rPr>
        <w:t xml:space="preserve"> </w:t>
      </w:r>
      <w:r w:rsidRPr="00B22163">
        <w:rPr>
          <w:rFonts w:ascii="Garamond" w:hAnsi="Garamond"/>
          <w:i/>
          <w:sz w:val="26"/>
          <w:szCs w:val="26"/>
          <w:lang w:val="pt-BR"/>
        </w:rPr>
        <w:t xml:space="preserve">vor rezulta deşeuri de </w:t>
      </w:r>
      <w:r>
        <w:rPr>
          <w:rFonts w:ascii="Garamond" w:hAnsi="Garamond"/>
          <w:i/>
          <w:sz w:val="26"/>
          <w:szCs w:val="26"/>
          <w:lang w:val="pt-BR"/>
        </w:rPr>
        <w:t>exploatare</w:t>
      </w:r>
      <w:r w:rsidRPr="00B22163">
        <w:rPr>
          <w:rFonts w:ascii="Garamond" w:hAnsi="Garamond"/>
          <w:i/>
          <w:sz w:val="26"/>
          <w:szCs w:val="26"/>
          <w:lang w:val="pt-BR"/>
        </w:rPr>
        <w:t>, care vor fi gestionate conform pct. 1.d, cu ocazia manipulării materialelor pot rezulta emisii de pulberi în suspensie, care sunt temporare şi nesemnificative</w:t>
      </w:r>
      <w:r>
        <w:rPr>
          <w:rFonts w:ascii="Garamond" w:hAnsi="Garamond" w:cs="Garamond"/>
          <w:i/>
          <w:iCs/>
          <w:lang w:val="fr-FR"/>
        </w:rPr>
        <w:t xml:space="preserve"> vor rezulta deşeuri, care vor fi gestionate conform pct. </w:t>
      </w:r>
      <w:proofErr w:type="gramStart"/>
      <w:r>
        <w:rPr>
          <w:rFonts w:ascii="Garamond" w:hAnsi="Garamond" w:cs="Garamond"/>
          <w:i/>
          <w:iCs/>
          <w:lang w:val="fr-FR"/>
        </w:rPr>
        <w:t>1.d</w:t>
      </w:r>
      <w:proofErr w:type="gramEnd"/>
      <w:r>
        <w:rPr>
          <w:rFonts w:ascii="Garamond" w:hAnsi="Garamond" w:cs="Garamond"/>
          <w:i/>
          <w:iCs/>
          <w:lang w:val="fr-FR"/>
        </w:rPr>
        <w:t>,</w:t>
      </w:r>
    </w:p>
    <w:p w:rsidR="00E56F80" w:rsidRDefault="00E56F80" w:rsidP="00351952">
      <w:pPr>
        <w:pStyle w:val="BodyText"/>
        <w:ind w:right="51" w:firstLine="720"/>
        <w:jc w:val="both"/>
        <w:rPr>
          <w:rFonts w:ascii="Garamond" w:hAnsi="Garamond" w:cs="Garamond"/>
          <w:i/>
          <w:iCs/>
          <w:lang w:val="fr-FR"/>
        </w:rPr>
      </w:pPr>
      <w:r>
        <w:rPr>
          <w:rFonts w:ascii="Garamond" w:hAnsi="Garamond" w:cs="Garamond"/>
          <w:i/>
          <w:iCs/>
          <w:lang w:val="fr-FR"/>
        </w:rPr>
        <w:t>-</w:t>
      </w:r>
      <w:r>
        <w:rPr>
          <w:rFonts w:ascii="Garamond" w:hAnsi="Garamond" w:cs="Garamond"/>
          <w:lang w:val="fr-FR"/>
        </w:rPr>
        <w:t>în perioada funcţionării</w:t>
      </w:r>
      <w:r>
        <w:rPr>
          <w:rFonts w:ascii="Garamond" w:hAnsi="Garamond" w:cs="Garamond"/>
          <w:i/>
          <w:iCs/>
          <w:lang w:val="fr-FR"/>
        </w:rPr>
        <w:t>: valorile emisiilor în apă, sol după punerea în funcţiune a proiectului se vor încadra sub valorile limită stabilite prin acte normative în vigoare</w:t>
      </w:r>
    </w:p>
    <w:p w:rsidR="00E56F80" w:rsidRDefault="00E56F80" w:rsidP="00351952">
      <w:pPr>
        <w:pStyle w:val="BodyText"/>
        <w:ind w:right="51" w:firstLine="720"/>
        <w:jc w:val="both"/>
        <w:rPr>
          <w:rFonts w:ascii="Times New Roman" w:hAnsi="Times New Roman"/>
          <w:i/>
          <w:iCs/>
          <w:lang w:val="fr-FR"/>
        </w:rPr>
      </w:pPr>
      <w:r>
        <w:rPr>
          <w:rFonts w:ascii="Garamond" w:hAnsi="Garamond" w:cs="Garamond"/>
          <w:i/>
          <w:iCs/>
          <w:lang w:val="fr-FR"/>
        </w:rPr>
        <w:t>-</w:t>
      </w:r>
      <w:r>
        <w:rPr>
          <w:rFonts w:ascii="Garamond" w:hAnsi="Garamond" w:cs="Garamond"/>
          <w:lang w:val="fr-FR"/>
        </w:rPr>
        <w:t>în perioada încetării activităţii</w:t>
      </w:r>
      <w:r>
        <w:rPr>
          <w:rFonts w:ascii="Garamond" w:hAnsi="Garamond" w:cs="Garamond"/>
          <w:i/>
          <w:iCs/>
          <w:lang w:val="fr-FR"/>
        </w:rPr>
        <w:t xml:space="preserve">: nu vor exista deşeuri periculoase care să prezintă impact asupra mediului, </w:t>
      </w:r>
      <w:r w:rsidRPr="00B22163">
        <w:rPr>
          <w:rFonts w:ascii="Garamond" w:hAnsi="Garamond"/>
          <w:i/>
          <w:sz w:val="26"/>
          <w:szCs w:val="26"/>
          <w:lang w:val="pt-BR"/>
        </w:rPr>
        <w:t>nu vor exista deşeuri periculoase care să prezintă impact asupra mediului în cazul dezafectării amplasamentului</w:t>
      </w:r>
      <w:r w:rsidR="001D7C5F">
        <w:rPr>
          <w:rFonts w:ascii="Garamond" w:hAnsi="Garamond"/>
          <w:i/>
          <w:sz w:val="26"/>
          <w:szCs w:val="26"/>
          <w:lang w:val="pt-BR"/>
        </w:rPr>
        <w:t xml:space="preserve">; iar în </w:t>
      </w:r>
      <w:r w:rsidR="001D7C5F" w:rsidRPr="001D7C5F">
        <w:rPr>
          <w:rFonts w:ascii="Garamond" w:hAnsi="Garamond"/>
          <w:i/>
          <w:sz w:val="26"/>
          <w:szCs w:val="26"/>
          <w:lang w:val="pt-BR"/>
        </w:rPr>
        <w:t>cazul încetării activită</w:t>
      </w:r>
      <w:r w:rsidR="001D7C5F" w:rsidRPr="001D7C5F">
        <w:rPr>
          <w:rFonts w:ascii="Times New Roman" w:hAnsi="Times New Roman"/>
          <w:i/>
          <w:sz w:val="26"/>
          <w:szCs w:val="26"/>
          <w:lang w:val="pt-BR"/>
        </w:rPr>
        <w:t>ț</w:t>
      </w:r>
      <w:r w:rsidR="001D7C5F" w:rsidRPr="001D7C5F">
        <w:rPr>
          <w:rFonts w:ascii="Garamond" w:hAnsi="Garamond"/>
          <w:i/>
          <w:sz w:val="26"/>
          <w:szCs w:val="26"/>
          <w:lang w:val="pt-BR"/>
        </w:rPr>
        <w:t>ii</w:t>
      </w:r>
      <w:r w:rsidRPr="001D7C5F">
        <w:rPr>
          <w:rFonts w:ascii="Garamond" w:hAnsi="Garamond"/>
          <w:i/>
          <w:sz w:val="26"/>
          <w:szCs w:val="26"/>
          <w:lang w:val="pt-BR"/>
        </w:rPr>
        <w:t>, prin</w:t>
      </w:r>
      <w:r>
        <w:rPr>
          <w:rFonts w:ascii="Garamond" w:hAnsi="Garamond"/>
          <w:i/>
          <w:sz w:val="26"/>
          <w:szCs w:val="26"/>
          <w:lang w:val="pt-BR"/>
        </w:rPr>
        <w:t xml:space="preserve"> reîmpădurirea suprafeţei afectate terenul va fi reintrodus în circuitul silvic- fond forestier.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  <w:lang w:val="fr-FR"/>
        </w:rPr>
      </w:pPr>
      <w:r>
        <w:rPr>
          <w:rFonts w:ascii="Garamond" w:hAnsi="Garamond" w:cs="Garamond"/>
          <w:lang w:val="fr-FR"/>
        </w:rPr>
        <w:t>d. probabilitatea impactului</w:t>
      </w:r>
      <w:r>
        <w:rPr>
          <w:rFonts w:ascii="Garamond" w:hAnsi="Garamond" w:cs="Garamond"/>
          <w:i/>
          <w:iCs/>
          <w:lang w:val="fr-FR"/>
        </w:rPr>
        <w:t>: mică,</w:t>
      </w:r>
    </w:p>
    <w:p w:rsidR="00E56F80" w:rsidRDefault="00E56F80" w:rsidP="00351952">
      <w:pPr>
        <w:pStyle w:val="BodyText"/>
        <w:ind w:right="51"/>
        <w:rPr>
          <w:rFonts w:ascii="Garamond" w:hAnsi="Garamond" w:cs="Garamond"/>
          <w:i/>
          <w:iCs/>
          <w:lang w:val="pt-BR"/>
        </w:rPr>
      </w:pPr>
      <w:r>
        <w:rPr>
          <w:rFonts w:ascii="Garamond" w:hAnsi="Garamond" w:cs="Garamond"/>
          <w:lang w:val="fr-FR"/>
        </w:rPr>
        <w:t>e. durata, frecvenţa şi reversibilitatea impactului</w:t>
      </w:r>
      <w:r>
        <w:rPr>
          <w:rFonts w:ascii="Garamond" w:hAnsi="Garamond" w:cs="Garamond"/>
          <w:i/>
          <w:iCs/>
          <w:lang w:val="fr-FR"/>
        </w:rPr>
        <w:t xml:space="preserve">: </w:t>
      </w:r>
      <w:r>
        <w:rPr>
          <w:rFonts w:ascii="Garamond" w:hAnsi="Garamond" w:cs="Garamond"/>
          <w:i/>
          <w:iCs/>
          <w:lang w:val="pt-BR"/>
        </w:rPr>
        <w:t>impactul minor este pe termen scurt, nu rezultă impact remanent.</w:t>
      </w:r>
      <w:r>
        <w:rPr>
          <w:rFonts w:ascii="Garamond" w:hAnsi="Garamond" w:cs="Garamond"/>
          <w:i/>
          <w:iCs/>
          <w:lang w:val="fr-FR"/>
        </w:rPr>
        <w:t xml:space="preserve"> </w:t>
      </w:r>
    </w:p>
    <w:p w:rsidR="00E56F80" w:rsidRDefault="00E56F80" w:rsidP="00351952">
      <w:pPr>
        <w:pStyle w:val="Default"/>
        <w:ind w:right="51"/>
      </w:pPr>
    </w:p>
    <w:p w:rsidR="00E56F80" w:rsidRDefault="00E56F80" w:rsidP="00351952">
      <w:pPr>
        <w:pStyle w:val="BodyText"/>
        <w:ind w:right="51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Condiţiile de realizare a proiectului:</w:t>
      </w:r>
    </w:p>
    <w:p w:rsidR="00E56F80" w:rsidRDefault="00E56F80" w:rsidP="00351952">
      <w:pPr>
        <w:spacing w:after="0" w:line="240" w:lineRule="auto"/>
        <w:ind w:right="51"/>
        <w:jc w:val="both"/>
        <w:rPr>
          <w:rFonts w:ascii="Garamond" w:hAnsi="Garamond" w:cs="Garamond"/>
          <w:sz w:val="24"/>
          <w:szCs w:val="24"/>
        </w:rPr>
      </w:pPr>
    </w:p>
    <w:p w:rsidR="00E56F80" w:rsidRDefault="00E56F80" w:rsidP="00351952">
      <w:pPr>
        <w:spacing w:after="0" w:line="240" w:lineRule="auto"/>
        <w:ind w:right="5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 Este interzisă afectarea terenurilor în afara amplasamentelor autorizate pentru realizarea lucrărilor de investiţii, prin:</w:t>
      </w:r>
    </w:p>
    <w:p w:rsidR="00E56F80" w:rsidRDefault="00E56F80" w:rsidP="00E56F80">
      <w:pPr>
        <w:numPr>
          <w:ilvl w:val="1"/>
          <w:numId w:val="2"/>
        </w:numPr>
        <w:spacing w:after="0" w:line="240" w:lineRule="auto"/>
        <w:ind w:right="51"/>
        <w:jc w:val="both"/>
        <w:rPr>
          <w:rFonts w:ascii="Garamond" w:hAnsi="Garamond" w:cs="Garamond"/>
          <w:sz w:val="24"/>
          <w:szCs w:val="24"/>
        </w:rPr>
      </w:pPr>
      <w:r w:rsidRPr="00EC4A0F">
        <w:rPr>
          <w:rFonts w:ascii="Garamond" w:hAnsi="Garamond" w:cs="Garamond"/>
          <w:sz w:val="24"/>
          <w:szCs w:val="24"/>
        </w:rPr>
        <w:t>abandonarea, înlăturarea sau eliminarea deşeurilor în locuri neautorizate;</w:t>
      </w:r>
    </w:p>
    <w:p w:rsidR="00E56F80" w:rsidRPr="00EC4A0F" w:rsidRDefault="00E56F80" w:rsidP="00E56F80">
      <w:pPr>
        <w:numPr>
          <w:ilvl w:val="1"/>
          <w:numId w:val="2"/>
        </w:numPr>
        <w:spacing w:after="0" w:line="240" w:lineRule="auto"/>
        <w:ind w:right="51"/>
        <w:jc w:val="both"/>
        <w:rPr>
          <w:rFonts w:ascii="Garamond" w:hAnsi="Garamond" w:cs="Garamond"/>
          <w:sz w:val="24"/>
          <w:szCs w:val="24"/>
        </w:rPr>
      </w:pPr>
      <w:r w:rsidRPr="00EC4A0F">
        <w:rPr>
          <w:rFonts w:ascii="Garamond" w:hAnsi="Garamond" w:cs="Garamond"/>
          <w:sz w:val="24"/>
          <w:szCs w:val="24"/>
        </w:rPr>
        <w:t>staţionarea mijloacelor de transport în afara terenurilor desemnate în acest scop</w:t>
      </w:r>
    </w:p>
    <w:p w:rsidR="00E56F80" w:rsidRPr="00EC4A0F" w:rsidRDefault="00E56F80" w:rsidP="00E56F80">
      <w:pPr>
        <w:numPr>
          <w:ilvl w:val="1"/>
          <w:numId w:val="2"/>
        </w:numPr>
        <w:spacing w:after="0" w:line="240" w:lineRule="auto"/>
        <w:ind w:right="51"/>
        <w:jc w:val="both"/>
        <w:rPr>
          <w:rFonts w:ascii="Garamond" w:hAnsi="Garamond" w:cs="Garamond"/>
          <w:sz w:val="24"/>
          <w:szCs w:val="24"/>
        </w:rPr>
      </w:pPr>
      <w:r w:rsidRPr="00EC4A0F">
        <w:rPr>
          <w:rFonts w:ascii="Garamond" w:hAnsi="Garamond" w:cs="Garamond"/>
          <w:sz w:val="24"/>
          <w:szCs w:val="24"/>
        </w:rPr>
        <w:t>distrugerea sau degradarea, prin orice mijloace, a vegetaţiei ierboase sau lemnoase;</w:t>
      </w:r>
    </w:p>
    <w:p w:rsidR="00E56F80" w:rsidRDefault="00E56F80" w:rsidP="00351952">
      <w:pPr>
        <w:spacing w:after="0" w:line="240" w:lineRule="auto"/>
        <w:ind w:left="360" w:right="51" w:hanging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Suprafeţele de teren afectate temporar prin execuţia lucrărilor vor fi redate în categoria de folosinţă avută anterior, sarcina revenindu-i titularului proiectului.</w:t>
      </w:r>
    </w:p>
    <w:p w:rsidR="00E56F80" w:rsidRDefault="00E56F80" w:rsidP="00351952">
      <w:pPr>
        <w:spacing w:after="0" w:line="240" w:lineRule="auto"/>
        <w:ind w:left="360" w:right="51" w:hanging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Gestionarea deşeurilor rezultate în timpul realizării investiţiei, respectiv după punerea în funcţiune </w:t>
      </w:r>
      <w:proofErr w:type="gramStart"/>
      <w:r>
        <w:rPr>
          <w:rFonts w:ascii="Garamond" w:hAnsi="Garamond" w:cs="Garamond"/>
          <w:sz w:val="24"/>
          <w:szCs w:val="24"/>
        </w:rPr>
        <w:t>a</w:t>
      </w:r>
      <w:proofErr w:type="gramEnd"/>
      <w:r>
        <w:rPr>
          <w:rFonts w:ascii="Garamond" w:hAnsi="Garamond" w:cs="Garamond"/>
          <w:sz w:val="24"/>
          <w:szCs w:val="24"/>
        </w:rPr>
        <w:t xml:space="preserve"> investiţiei propuse cu respectarea prevederilor Legii nr. 211/2011 privind regimul deşeurilor</w:t>
      </w:r>
    </w:p>
    <w:p w:rsidR="00E56F80" w:rsidRDefault="00E56F80" w:rsidP="00351952">
      <w:pPr>
        <w:spacing w:after="0" w:line="240" w:lineRule="auto"/>
        <w:ind w:right="51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4.Evitarea</w:t>
      </w:r>
      <w:proofErr w:type="gramEnd"/>
      <w:r>
        <w:rPr>
          <w:rFonts w:ascii="Garamond" w:hAnsi="Garamond" w:cs="Garamond"/>
          <w:sz w:val="24"/>
          <w:szCs w:val="24"/>
        </w:rPr>
        <w:t xml:space="preserve"> poluării solului şi a mediului acvatic cu produse petroliere în urma pierderilor de carburanţi de la mijloacele de transport şi de la utilajele de construcţii folosite în timpul executării lucrărilor</w:t>
      </w:r>
    </w:p>
    <w:p w:rsidR="00E56F80" w:rsidRDefault="00E56F80" w:rsidP="00351952">
      <w:pPr>
        <w:spacing w:after="0" w:line="240" w:lineRule="auto"/>
        <w:ind w:right="5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proofErr w:type="gramStart"/>
      <w:r>
        <w:rPr>
          <w:rFonts w:ascii="Garamond" w:hAnsi="Garamond" w:cs="Garamond"/>
          <w:sz w:val="24"/>
          <w:szCs w:val="24"/>
        </w:rPr>
        <w:t>Impunerea pentru utilaje a dotării cu materiale absorbante pentru produse petroliere în scopul garantării evitării poluării accidentale a mediului cu aceste substanţe.</w:t>
      </w:r>
      <w:proofErr w:type="gramEnd"/>
    </w:p>
    <w:p w:rsidR="00E56F80" w:rsidRDefault="00E56F80" w:rsidP="00351952">
      <w:pPr>
        <w:pStyle w:val="BodyText"/>
        <w:ind w:right="51"/>
        <w:jc w:val="both"/>
        <w:rPr>
          <w:rFonts w:ascii="Garamond" w:hAnsi="Garamond" w:cs="Garamond"/>
          <w:lang w:val="fr-FR"/>
        </w:rPr>
      </w:pPr>
      <w:r>
        <w:rPr>
          <w:rFonts w:ascii="Garamond" w:hAnsi="Garamond" w:cs="Garamond"/>
        </w:rPr>
        <w:t xml:space="preserve">6. Titularul proiectului are obligaţia de a notifica în scris APM Harghita despre orice modificare sau extindere a proiectului survenită după emiterea deciziei etapei de încadrare şi anterior emiterii aprobării de dezvoltare, respectiv autoritatea competentă emitentă a aprobării de dezvoltare despre orice modificare sau extindere a proiectului survenită după emiterea aprobării de dezvoltare, in conformitate </w:t>
      </w:r>
      <w:proofErr w:type="gramStart"/>
      <w:r>
        <w:rPr>
          <w:rFonts w:ascii="Garamond" w:hAnsi="Garamond" w:cs="Garamond"/>
        </w:rPr>
        <w:t>cu  prevederile</w:t>
      </w:r>
      <w:proofErr w:type="gramEnd"/>
      <w:r>
        <w:rPr>
          <w:rFonts w:ascii="Garamond" w:hAnsi="Garamond" w:cs="Garamond"/>
        </w:rPr>
        <w:t xml:space="preserve">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E56F80" w:rsidRPr="00633B81" w:rsidRDefault="00E56F80" w:rsidP="00351952">
      <w:pPr>
        <w:pStyle w:val="BodyText"/>
        <w:ind w:right="51"/>
        <w:jc w:val="both"/>
        <w:rPr>
          <w:rFonts w:ascii="Garamond" w:hAnsi="Garamond"/>
          <w:b/>
          <w:i/>
        </w:rPr>
      </w:pPr>
      <w:r w:rsidRPr="00633B81">
        <w:rPr>
          <w:rFonts w:ascii="Garamond" w:hAnsi="Garamond" w:cs="Garamond"/>
          <w:b/>
        </w:rPr>
        <w:lastRenderedPageBreak/>
        <w:t xml:space="preserve">7. </w:t>
      </w:r>
      <w:r w:rsidRPr="00633B81">
        <w:rPr>
          <w:rFonts w:ascii="Garamond" w:hAnsi="Garamond"/>
          <w:b/>
          <w:i/>
        </w:rPr>
        <w:t xml:space="preserve">Lucrările de executare a proiectului (de schimbare categorie </w:t>
      </w:r>
      <w:r w:rsidRPr="00633B81">
        <w:rPr>
          <w:rFonts w:ascii="Times New Roman" w:hAnsi="Times New Roman"/>
          <w:b/>
          <w:i/>
        </w:rPr>
        <w:t>ș</w:t>
      </w:r>
      <w:r w:rsidRPr="00633B81">
        <w:rPr>
          <w:rFonts w:ascii="Garamond" w:hAnsi="Garamond"/>
          <w:b/>
          <w:i/>
        </w:rPr>
        <w:t>i defri</w:t>
      </w:r>
      <w:r w:rsidRPr="00633B81">
        <w:rPr>
          <w:rFonts w:ascii="Times New Roman" w:hAnsi="Times New Roman"/>
          <w:b/>
          <w:i/>
        </w:rPr>
        <w:t>ș</w:t>
      </w:r>
      <w:r w:rsidRPr="00633B81">
        <w:rPr>
          <w:rFonts w:ascii="Garamond" w:hAnsi="Garamond"/>
          <w:b/>
          <w:i/>
        </w:rPr>
        <w:t>are), se vor realiza numai după obţinerea aprobării de dezvoltare(definită conform Hotărârii Guvernului nr.445/2009, art2.lit.b), din partea Gărzii Forestiere,</w:t>
      </w:r>
      <w:r>
        <w:rPr>
          <w:rFonts w:ascii="Garamond" w:hAnsi="Garamond"/>
          <w:b/>
          <w:i/>
        </w:rPr>
        <w:t>(cu respectarea Ordinului MMAP nr.694/2016)</w:t>
      </w:r>
      <w:r w:rsidRPr="00633B81">
        <w:rPr>
          <w:rFonts w:ascii="Garamond" w:hAnsi="Garamond"/>
          <w:b/>
          <w:i/>
        </w:rPr>
        <w:t xml:space="preserve"> iar </w:t>
      </w:r>
      <w:r>
        <w:rPr>
          <w:rFonts w:ascii="Garamond" w:hAnsi="Garamond"/>
          <w:b/>
          <w:i/>
        </w:rPr>
        <w:t>e</w:t>
      </w:r>
      <w:r w:rsidRPr="00633B81">
        <w:rPr>
          <w:rFonts w:ascii="Garamond" w:hAnsi="Garamond"/>
          <w:b/>
          <w:i/>
        </w:rPr>
        <w:t xml:space="preserve">xtinderea </w:t>
      </w:r>
      <w:r w:rsidR="00AE1510">
        <w:rPr>
          <w:rFonts w:ascii="Garamond" w:hAnsi="Garamond"/>
          <w:b/>
          <w:i/>
        </w:rPr>
        <w:t>pârtiei de schii Havas Bucin</w:t>
      </w:r>
      <w:bookmarkStart w:id="0" w:name="_GoBack"/>
      <w:bookmarkEnd w:id="0"/>
      <w:r w:rsidRPr="00633B81">
        <w:rPr>
          <w:rFonts w:ascii="Garamond" w:hAnsi="Garamond"/>
          <w:b/>
          <w:i/>
        </w:rPr>
        <w:t xml:space="preserve"> se va realiza după ob</w:t>
      </w:r>
      <w:r w:rsidRPr="00633B81">
        <w:rPr>
          <w:rFonts w:ascii="Times New Roman" w:hAnsi="Times New Roman"/>
          <w:b/>
          <w:i/>
        </w:rPr>
        <w:t>ț</w:t>
      </w:r>
      <w:r w:rsidRPr="00633B81">
        <w:rPr>
          <w:rFonts w:ascii="Garamond" w:hAnsi="Garamond"/>
          <w:b/>
          <w:i/>
        </w:rPr>
        <w:t>inerea actului administrativ în acest sens din partea APM Harghita, respectiv a aprobării de dezvoltare din partea autorită</w:t>
      </w:r>
      <w:r w:rsidRPr="00633B81">
        <w:rPr>
          <w:rFonts w:ascii="Times New Roman" w:hAnsi="Times New Roman"/>
          <w:b/>
          <w:i/>
        </w:rPr>
        <w:t>ț</w:t>
      </w:r>
      <w:r w:rsidRPr="00633B81">
        <w:rPr>
          <w:rFonts w:ascii="Garamond" w:hAnsi="Garamond"/>
          <w:b/>
          <w:i/>
        </w:rPr>
        <w:t>ilor competente</w:t>
      </w:r>
      <w:r>
        <w:rPr>
          <w:rFonts w:ascii="Garamond" w:hAnsi="Garamond"/>
          <w:b/>
          <w:i/>
        </w:rPr>
        <w:t>.</w:t>
      </w:r>
    </w:p>
    <w:p w:rsidR="00E56F80" w:rsidRDefault="00E56F80" w:rsidP="00351952">
      <w:pPr>
        <w:spacing w:after="0" w:line="240" w:lineRule="auto"/>
        <w:ind w:right="5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8. Respectarea prevederilor Legii Apelor nr.107/1996, cu modificările şi completările ulterioare prin Legea nr.310/2004.</w:t>
      </w:r>
    </w:p>
    <w:p w:rsidR="00E56F80" w:rsidRDefault="00E56F80" w:rsidP="00351952">
      <w:pPr>
        <w:spacing w:after="0" w:line="240" w:lineRule="auto"/>
        <w:ind w:right="5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9. Concentraţiile maxime de poluanţi evacuate prin apele pluviale rezultate de pe amplasament trebuie </w:t>
      </w:r>
      <w:proofErr w:type="gramStart"/>
      <w:r>
        <w:rPr>
          <w:rFonts w:ascii="Garamond" w:hAnsi="Garamond" w:cs="Garamond"/>
          <w:sz w:val="24"/>
          <w:szCs w:val="24"/>
        </w:rPr>
        <w:t>să</w:t>
      </w:r>
      <w:proofErr w:type="gramEnd"/>
      <w:r>
        <w:rPr>
          <w:rFonts w:ascii="Garamond" w:hAnsi="Garamond" w:cs="Garamond"/>
          <w:sz w:val="24"/>
          <w:szCs w:val="24"/>
        </w:rPr>
        <w:t xml:space="preserve"> se încadreze în valorile prescrise în anexa nr. </w:t>
      </w:r>
      <w:proofErr w:type="gramStart"/>
      <w:smartTag w:uri="urn:schemas-microsoft-com:office:smarttags" w:element="metricconverter">
        <w:smartTagPr>
          <w:attr w:name="ProductID" w:val="3 a"/>
        </w:smartTagPr>
        <w:r>
          <w:rPr>
            <w:rFonts w:ascii="Garamond" w:hAnsi="Garamond" w:cs="Garamond"/>
            <w:sz w:val="24"/>
            <w:szCs w:val="24"/>
          </w:rPr>
          <w:t>3 a</w:t>
        </w:r>
      </w:smartTag>
      <w:r>
        <w:rPr>
          <w:rFonts w:ascii="Garamond" w:hAnsi="Garamond" w:cs="Garamond"/>
          <w:sz w:val="24"/>
          <w:szCs w:val="24"/>
        </w:rPr>
        <w:t xml:space="preserve"> Hotărârii Guvernului României nr.</w:t>
      </w:r>
      <w:proofErr w:type="gramEnd"/>
      <w:r>
        <w:rPr>
          <w:rFonts w:ascii="Garamond" w:hAnsi="Garamond" w:cs="Garamond"/>
          <w:sz w:val="24"/>
          <w:szCs w:val="24"/>
        </w:rPr>
        <w:t xml:space="preserve"> 188/2002, completat şi modificat prin H.G. nr.352/2005 – Normativ privind stabilirea limitelor de încărcare cu poluanţi </w:t>
      </w:r>
      <w:proofErr w:type="gramStart"/>
      <w:r>
        <w:rPr>
          <w:rFonts w:ascii="Garamond" w:hAnsi="Garamond" w:cs="Garamond"/>
          <w:sz w:val="24"/>
          <w:szCs w:val="24"/>
        </w:rPr>
        <w:t>a</w:t>
      </w:r>
      <w:proofErr w:type="gramEnd"/>
      <w:r>
        <w:rPr>
          <w:rFonts w:ascii="Garamond" w:hAnsi="Garamond" w:cs="Garamond"/>
          <w:sz w:val="24"/>
          <w:szCs w:val="24"/>
        </w:rPr>
        <w:t xml:space="preserve"> apelor uzate la evacuarea în receptori naturali, NTPA-001/2005şi anume:</w:t>
      </w:r>
    </w:p>
    <w:p w:rsidR="00E56F80" w:rsidRDefault="00E56F80" w:rsidP="00351952">
      <w:pPr>
        <w:spacing w:after="0" w:line="240" w:lineRule="auto"/>
        <w:ind w:right="5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 xml:space="preserve">- CBO5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:25 mg O2/l</w:t>
      </w:r>
    </w:p>
    <w:p w:rsidR="00E56F80" w:rsidRDefault="00E56F80" w:rsidP="00351952">
      <w:pPr>
        <w:spacing w:after="0" w:line="240" w:lineRule="auto"/>
        <w:ind w:right="5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 xml:space="preserve">- Azot </w:t>
      </w:r>
      <w:proofErr w:type="gramStart"/>
      <w:r>
        <w:rPr>
          <w:rFonts w:ascii="Garamond" w:hAnsi="Garamond" w:cs="Garamond"/>
          <w:sz w:val="24"/>
          <w:szCs w:val="24"/>
        </w:rPr>
        <w:t>amoniacal(</w:t>
      </w:r>
      <w:proofErr w:type="gramEnd"/>
      <w:r>
        <w:rPr>
          <w:rFonts w:ascii="Garamond" w:hAnsi="Garamond" w:cs="Garamond"/>
          <w:sz w:val="24"/>
          <w:szCs w:val="24"/>
        </w:rPr>
        <w:t>NH4+)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:2,0 mg N/l</w:t>
      </w:r>
    </w:p>
    <w:p w:rsidR="00E56F80" w:rsidRDefault="00E56F80" w:rsidP="00351952">
      <w:pPr>
        <w:spacing w:after="0" w:line="240" w:lineRule="auto"/>
        <w:ind w:right="5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 xml:space="preserve">- </w:t>
      </w:r>
      <w:proofErr w:type="gramStart"/>
      <w:r>
        <w:rPr>
          <w:rFonts w:ascii="Garamond" w:hAnsi="Garamond" w:cs="Garamond"/>
          <w:sz w:val="24"/>
          <w:szCs w:val="24"/>
        </w:rPr>
        <w:t>hidrocarburi</w:t>
      </w:r>
      <w:proofErr w:type="gramEnd"/>
      <w:r>
        <w:rPr>
          <w:rFonts w:ascii="Garamond" w:hAnsi="Garamond" w:cs="Garamond"/>
          <w:sz w:val="24"/>
          <w:szCs w:val="24"/>
        </w:rPr>
        <w:t xml:space="preserve"> petroliere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: 5 mg/l.</w:t>
      </w:r>
    </w:p>
    <w:p w:rsidR="00E56F80" w:rsidRDefault="00E56F80" w:rsidP="003519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/>
          <w:sz w:val="28"/>
          <w:szCs w:val="28"/>
          <w:lang w:eastAsia="ro-RO"/>
        </w:rPr>
      </w:pPr>
      <w:r w:rsidRPr="00E3739A">
        <w:rPr>
          <w:rFonts w:ascii="Garamond" w:hAnsi="Garamond" w:cs="Arial"/>
          <w:b/>
          <w:i/>
          <w:sz w:val="24"/>
          <w:szCs w:val="24"/>
        </w:rPr>
        <w:t xml:space="preserve">10. </w:t>
      </w:r>
      <w:r w:rsidRPr="002D1341">
        <w:rPr>
          <w:rFonts w:ascii="Garamond" w:hAnsi="Garamond" w:cs="Arial"/>
          <w:b/>
          <w:i/>
          <w:sz w:val="24"/>
          <w:szCs w:val="24"/>
        </w:rPr>
        <w:t>Având în vedere faptul că suprafa</w:t>
      </w:r>
      <w:r w:rsidRPr="002D1341">
        <w:rPr>
          <w:rFonts w:ascii="Times New Roman" w:hAnsi="Times New Roman"/>
          <w:b/>
          <w:i/>
          <w:sz w:val="24"/>
          <w:szCs w:val="24"/>
        </w:rPr>
        <w:t>ț</w:t>
      </w:r>
      <w:r w:rsidRPr="002D1341">
        <w:rPr>
          <w:rFonts w:ascii="Garamond" w:hAnsi="Garamond" w:cs="Arial"/>
          <w:b/>
          <w:i/>
          <w:sz w:val="24"/>
          <w:szCs w:val="24"/>
        </w:rPr>
        <w:t>a propus</w:t>
      </w:r>
      <w:r w:rsidRPr="002D1341">
        <w:rPr>
          <w:rFonts w:ascii="Garamond" w:hAnsi="Garamond" w:cs="Garamond"/>
          <w:b/>
          <w:i/>
          <w:sz w:val="24"/>
          <w:szCs w:val="24"/>
        </w:rPr>
        <w:t>ă</w:t>
      </w:r>
      <w:r w:rsidRPr="002D1341">
        <w:rPr>
          <w:rFonts w:ascii="Garamond" w:hAnsi="Garamond" w:cs="Arial"/>
          <w:b/>
          <w:i/>
          <w:sz w:val="24"/>
          <w:szCs w:val="24"/>
        </w:rPr>
        <w:t xml:space="preserve"> spre compensare </w:t>
      </w:r>
      <w:proofErr w:type="gramStart"/>
      <w:r w:rsidRPr="002D1341">
        <w:rPr>
          <w:rFonts w:ascii="Garamond" w:hAnsi="Garamond" w:cs="Arial"/>
          <w:b/>
          <w:i/>
          <w:sz w:val="24"/>
          <w:szCs w:val="24"/>
        </w:rPr>
        <w:t>este</w:t>
      </w:r>
      <w:proofErr w:type="gramEnd"/>
      <w:r w:rsidRPr="002D1341">
        <w:rPr>
          <w:rFonts w:ascii="Garamond" w:hAnsi="Garamond" w:cs="Arial"/>
          <w:b/>
          <w:i/>
          <w:sz w:val="24"/>
          <w:szCs w:val="24"/>
        </w:rPr>
        <w:t xml:space="preserve"> pă</w:t>
      </w:r>
      <w:r w:rsidRPr="002D1341">
        <w:rPr>
          <w:rFonts w:ascii="Times New Roman" w:hAnsi="Times New Roman"/>
          <w:b/>
          <w:i/>
          <w:sz w:val="24"/>
          <w:szCs w:val="24"/>
        </w:rPr>
        <w:t>ș</w:t>
      </w:r>
      <w:r w:rsidRPr="002D1341">
        <w:rPr>
          <w:rFonts w:ascii="Garamond" w:hAnsi="Garamond" w:cs="Arial"/>
          <w:b/>
          <w:i/>
          <w:sz w:val="24"/>
          <w:szCs w:val="24"/>
        </w:rPr>
        <w:t>une, se va avea în vedere respectarea Ordonan</w:t>
      </w:r>
      <w:r w:rsidRPr="002D1341">
        <w:rPr>
          <w:rFonts w:ascii="Times New Roman" w:hAnsi="Times New Roman"/>
          <w:b/>
          <w:i/>
          <w:sz w:val="24"/>
          <w:szCs w:val="24"/>
        </w:rPr>
        <w:t>ț</w:t>
      </w:r>
      <w:r w:rsidRPr="002D1341">
        <w:rPr>
          <w:rFonts w:ascii="Garamond" w:hAnsi="Garamond" w:cs="Arial"/>
          <w:b/>
          <w:i/>
          <w:sz w:val="24"/>
          <w:szCs w:val="24"/>
        </w:rPr>
        <w:t>ei de Urgen</w:t>
      </w:r>
      <w:r w:rsidRPr="002D1341">
        <w:rPr>
          <w:rFonts w:ascii="Times New Roman" w:hAnsi="Times New Roman"/>
          <w:b/>
          <w:i/>
          <w:sz w:val="24"/>
          <w:szCs w:val="24"/>
        </w:rPr>
        <w:t>ț</w:t>
      </w:r>
      <w:r w:rsidRPr="002D1341">
        <w:rPr>
          <w:rFonts w:ascii="Garamond" w:hAnsi="Garamond" w:cs="Garamond"/>
          <w:b/>
          <w:i/>
          <w:sz w:val="24"/>
          <w:szCs w:val="24"/>
        </w:rPr>
        <w:t>ă</w:t>
      </w:r>
      <w:r w:rsidRPr="002D1341">
        <w:rPr>
          <w:rFonts w:ascii="Garamond" w:hAnsi="Garamond" w:cs="Arial"/>
          <w:b/>
          <w:i/>
          <w:sz w:val="24"/>
          <w:szCs w:val="24"/>
        </w:rPr>
        <w:t xml:space="preserve"> a Guvernului nr. 34/2013 din 23 aprilie 2013 </w:t>
      </w:r>
      <w:r w:rsidRPr="002D1341">
        <w:rPr>
          <w:rFonts w:ascii="Garamond" w:hAnsi="Garamond"/>
          <w:b/>
          <w:i/>
          <w:sz w:val="24"/>
          <w:szCs w:val="24"/>
          <w:lang w:eastAsia="ro-RO"/>
        </w:rPr>
        <w:t xml:space="preserve">privind organizarea, administrarea şi exploatarea pajiştilor permanente şi pentru modificarea şi completarea </w:t>
      </w:r>
      <w:r w:rsidRPr="002D1341">
        <w:rPr>
          <w:rFonts w:ascii="Garamond" w:hAnsi="Garamond"/>
          <w:b/>
          <w:i/>
          <w:color w:val="008000"/>
          <w:sz w:val="24"/>
          <w:szCs w:val="24"/>
          <w:u w:val="single"/>
          <w:lang w:eastAsia="ro-RO"/>
        </w:rPr>
        <w:t>Legii</w:t>
      </w:r>
      <w:r w:rsidRPr="002D1341">
        <w:rPr>
          <w:rFonts w:ascii="Garamond" w:hAnsi="Garamond"/>
          <w:b/>
          <w:i/>
          <w:sz w:val="24"/>
          <w:szCs w:val="24"/>
          <w:lang w:eastAsia="ro-RO"/>
        </w:rPr>
        <w:t xml:space="preserve"> fondului funciar nr. 18/1991, cu modificările </w:t>
      </w:r>
      <w:r w:rsidRPr="002D1341">
        <w:rPr>
          <w:rFonts w:ascii="Times New Roman" w:hAnsi="Times New Roman"/>
          <w:b/>
          <w:i/>
          <w:sz w:val="24"/>
          <w:szCs w:val="24"/>
          <w:lang w:eastAsia="ro-RO"/>
        </w:rPr>
        <w:t>ș</w:t>
      </w:r>
      <w:r w:rsidRPr="002D1341">
        <w:rPr>
          <w:rFonts w:ascii="Garamond" w:hAnsi="Garamond"/>
          <w:b/>
          <w:i/>
          <w:sz w:val="24"/>
          <w:szCs w:val="24"/>
          <w:lang w:eastAsia="ro-RO"/>
        </w:rPr>
        <w:t>i complet</w:t>
      </w:r>
      <w:r w:rsidRPr="002D1341">
        <w:rPr>
          <w:rFonts w:ascii="Garamond" w:hAnsi="Garamond" w:cs="Garamond"/>
          <w:b/>
          <w:i/>
          <w:sz w:val="24"/>
          <w:szCs w:val="24"/>
          <w:lang w:eastAsia="ro-RO"/>
        </w:rPr>
        <w:t>ă</w:t>
      </w:r>
      <w:r w:rsidRPr="002D1341">
        <w:rPr>
          <w:rFonts w:ascii="Garamond" w:hAnsi="Garamond"/>
          <w:b/>
          <w:i/>
          <w:sz w:val="24"/>
          <w:szCs w:val="24"/>
          <w:lang w:eastAsia="ro-RO"/>
        </w:rPr>
        <w:t>rile ulterioare</w:t>
      </w:r>
      <w:r w:rsidRPr="00E3739A">
        <w:rPr>
          <w:rFonts w:ascii="Garamond" w:hAnsi="Garamond"/>
          <w:b/>
          <w:i/>
          <w:sz w:val="28"/>
          <w:szCs w:val="28"/>
          <w:lang w:eastAsia="ro-RO"/>
        </w:rPr>
        <w:t>;</w:t>
      </w:r>
    </w:p>
    <w:p w:rsidR="00E56F80" w:rsidRPr="00E3739A" w:rsidRDefault="00E56F80" w:rsidP="003519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/>
          <w:sz w:val="28"/>
          <w:szCs w:val="28"/>
          <w:lang w:eastAsia="ro-RO"/>
        </w:rPr>
      </w:pPr>
    </w:p>
    <w:p w:rsidR="00E56F80" w:rsidRPr="00522DB9" w:rsidRDefault="00E56F80" w:rsidP="00351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Proiectul propus nu necesită parcurgerea celorlalte etape ale procedurii de evaluare adecvată (se aplică pentru proiectele pentru care autoritatea competentă pentru protecţia mediului a decis că nu </w:t>
      </w:r>
      <w:proofErr w:type="gramStart"/>
      <w:r w:rsidRPr="00522DB9">
        <w:rPr>
          <w:rFonts w:ascii="Arial" w:hAnsi="Arial" w:cs="Arial"/>
          <w:sz w:val="24"/>
          <w:szCs w:val="24"/>
        </w:rPr>
        <w:t>este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necesară parcurgerea procedurii de evaluare adecvat</w:t>
      </w:r>
      <w:r w:rsidRPr="00522DB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)</w:t>
      </w:r>
      <w:r w:rsidRPr="00522DB9">
        <w:rPr>
          <w:rFonts w:ascii="Arial" w:hAnsi="Arial" w:cs="Arial"/>
          <w:sz w:val="24"/>
          <w:szCs w:val="24"/>
          <w:lang w:val="ro-RO"/>
        </w:rPr>
        <w:t>.</w:t>
      </w:r>
    </w:p>
    <w:p w:rsidR="00E56F80" w:rsidRPr="00447422" w:rsidRDefault="00E56F80" w:rsidP="00351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E56F80" w:rsidRDefault="00E56F80" w:rsidP="00351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 xml:space="preserve">Prezenta decizie poate fi contestată în conformitate cu prevederile </w:t>
      </w:r>
      <w:r w:rsidRPr="00EB548E">
        <w:rPr>
          <w:rFonts w:ascii="Arial" w:hAnsi="Arial" w:cs="Arial"/>
          <w:sz w:val="24"/>
          <w:szCs w:val="24"/>
        </w:rPr>
        <w:t>Hotărârii Guvernului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445/2009 şi ale Legii contenciosului administrativ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modificările şi completările ulterioare.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56F80" w:rsidRDefault="00E56F80" w:rsidP="00351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F80" w:rsidRDefault="00E56F80" w:rsidP="00351952">
      <w:pPr>
        <w:spacing w:after="0" w:line="360" w:lineRule="auto"/>
        <w:rPr>
          <w:rFonts w:ascii="Garamond" w:hAnsi="Garamond" w:cs="Garamond"/>
          <w:lang w:val="hu-HU"/>
        </w:rPr>
      </w:pPr>
      <w:r>
        <w:rPr>
          <w:rFonts w:ascii="Garamond" w:hAnsi="Garamond" w:cs="Garamond"/>
          <w:lang w:val="pt-BR"/>
        </w:rPr>
        <w:t xml:space="preserve">DIRECTOR EXECUTIV </w:t>
      </w:r>
    </w:p>
    <w:p w:rsidR="00E56F80" w:rsidRDefault="00E56F80" w:rsidP="00351952">
      <w:pPr>
        <w:spacing w:after="0" w:line="240" w:lineRule="auto"/>
        <w:ind w:right="-279"/>
        <w:rPr>
          <w:rFonts w:ascii="Garamond" w:hAnsi="Garamond" w:cs="Garamond"/>
          <w:lang w:val="hu-HU"/>
        </w:rPr>
      </w:pPr>
      <w:r>
        <w:rPr>
          <w:rFonts w:ascii="Garamond" w:hAnsi="Garamond" w:cs="Garamond"/>
          <w:lang w:val="hu-HU"/>
        </w:rPr>
        <w:t>Ing. DOMOKOS László József</w:t>
      </w:r>
    </w:p>
    <w:p w:rsidR="00E56F80" w:rsidRDefault="00E56F80" w:rsidP="00351952">
      <w:pPr>
        <w:ind w:right="-279"/>
        <w:rPr>
          <w:rFonts w:ascii="Garamond" w:hAnsi="Garamond" w:cs="Garamond"/>
          <w:sz w:val="16"/>
          <w:szCs w:val="16"/>
          <w:lang w:val="hu-HU"/>
        </w:rPr>
      </w:pPr>
    </w:p>
    <w:p w:rsidR="00E56F80" w:rsidRDefault="00E56F80" w:rsidP="00351952">
      <w:pPr>
        <w:ind w:right="-279"/>
        <w:rPr>
          <w:rFonts w:ascii="Garamond" w:hAnsi="Garamond" w:cs="Garamond"/>
          <w:sz w:val="16"/>
          <w:szCs w:val="16"/>
          <w:lang w:val="hu-HU"/>
        </w:rPr>
      </w:pPr>
    </w:p>
    <w:p w:rsidR="00E56F80" w:rsidRDefault="00E56F80" w:rsidP="00351952">
      <w:pPr>
        <w:spacing w:after="0" w:line="240" w:lineRule="auto"/>
        <w:ind w:right="-278"/>
        <w:rPr>
          <w:rFonts w:ascii="Garamond" w:hAnsi="Garamond" w:cs="Garamond"/>
          <w:lang w:val="pt-BR"/>
        </w:rPr>
      </w:pPr>
      <w:r>
        <w:rPr>
          <w:rFonts w:ascii="Garamond" w:hAnsi="Garamond" w:cs="Garamond"/>
          <w:lang w:val="pt-BR"/>
        </w:rPr>
        <w:t>ŞEF SERVICIU A.A.A.</w:t>
      </w:r>
    </w:p>
    <w:p w:rsidR="00E56F80" w:rsidRDefault="00E56F80" w:rsidP="00351952">
      <w:pPr>
        <w:spacing w:after="0" w:line="240" w:lineRule="auto"/>
        <w:ind w:right="-278"/>
        <w:rPr>
          <w:rFonts w:ascii="Garamond" w:hAnsi="Garamond" w:cs="Garamond"/>
          <w:lang w:val="hu-HU"/>
        </w:rPr>
      </w:pPr>
      <w:proofErr w:type="gramStart"/>
      <w:r>
        <w:rPr>
          <w:rFonts w:ascii="Garamond" w:hAnsi="Garamond" w:cs="Garamond"/>
          <w:lang w:val="hu-HU"/>
        </w:rPr>
        <w:t>ing</w:t>
      </w:r>
      <w:proofErr w:type="gramEnd"/>
      <w:r>
        <w:rPr>
          <w:rFonts w:ascii="Garamond" w:hAnsi="Garamond" w:cs="Garamond"/>
          <w:lang w:val="hu-HU"/>
        </w:rPr>
        <w:t>. LÁSZLÓ Anna</w:t>
      </w:r>
    </w:p>
    <w:p w:rsidR="00E56F80" w:rsidRDefault="00E56F80" w:rsidP="00351952">
      <w:pPr>
        <w:ind w:right="-279"/>
        <w:rPr>
          <w:rFonts w:ascii="Garamond" w:hAnsi="Garamond" w:cs="Garamond"/>
          <w:sz w:val="16"/>
          <w:szCs w:val="16"/>
          <w:lang w:val="hu-HU"/>
        </w:rPr>
      </w:pPr>
    </w:p>
    <w:p w:rsidR="00E56F80" w:rsidRDefault="00E56F80" w:rsidP="00351952">
      <w:pPr>
        <w:ind w:right="-279"/>
        <w:rPr>
          <w:rFonts w:ascii="Garamond" w:hAnsi="Garamond" w:cs="Garamond"/>
          <w:sz w:val="16"/>
          <w:szCs w:val="16"/>
          <w:lang w:val="hu-HU"/>
        </w:rPr>
      </w:pPr>
    </w:p>
    <w:p w:rsidR="00E56F80" w:rsidRDefault="00E56F80" w:rsidP="00351952">
      <w:pPr>
        <w:spacing w:after="0" w:line="240" w:lineRule="auto"/>
        <w:ind w:right="-279"/>
        <w:rPr>
          <w:rFonts w:ascii="Garamond" w:hAnsi="Garamond" w:cs="Garamond"/>
          <w:lang w:val="hu-HU"/>
        </w:rPr>
      </w:pPr>
      <w:r>
        <w:rPr>
          <w:rFonts w:ascii="Garamond" w:hAnsi="Garamond" w:cs="Garamond"/>
          <w:lang w:val="hu-HU"/>
        </w:rPr>
        <w:t xml:space="preserve"> ÎNTOCMIT,</w:t>
      </w:r>
    </w:p>
    <w:p w:rsidR="00E56F80" w:rsidRDefault="00E56F80" w:rsidP="00351952">
      <w:pPr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proofErr w:type="gramStart"/>
      <w:r>
        <w:rPr>
          <w:rFonts w:ascii="Garamond" w:hAnsi="Garamond" w:cs="Garamond"/>
        </w:rPr>
        <w:t>ing</w:t>
      </w:r>
      <w:proofErr w:type="gramEnd"/>
      <w:r>
        <w:rPr>
          <w:rFonts w:ascii="Garamond" w:hAnsi="Garamond" w:cs="Garamond"/>
        </w:rPr>
        <w:t xml:space="preserve">. </w:t>
      </w:r>
      <w:proofErr w:type="gramStart"/>
      <w:r>
        <w:rPr>
          <w:rFonts w:ascii="Garamond" w:hAnsi="Garamond" w:cs="Garamond"/>
        </w:rPr>
        <w:t>SZAB</w:t>
      </w:r>
      <w:r>
        <w:rPr>
          <w:rFonts w:ascii="Garamond" w:hAnsi="Garamond" w:cs="Garamond"/>
          <w:lang w:val="hu-HU"/>
        </w:rPr>
        <w:t>Ó  István</w:t>
      </w:r>
      <w:proofErr w:type="gramEnd"/>
    </w:p>
    <w:p w:rsidR="00E56F80" w:rsidRPr="00447422" w:rsidRDefault="00E56F80" w:rsidP="003519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56F80" w:rsidRPr="00447422" w:rsidRDefault="00E56F80" w:rsidP="00351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F80" w:rsidRPr="00447422" w:rsidRDefault="00E56F80" w:rsidP="003519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56F80" w:rsidRPr="00447422" w:rsidRDefault="00E56F80" w:rsidP="003519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56F80" w:rsidRPr="00447422" w:rsidRDefault="00E56F80" w:rsidP="003519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F80" w:rsidRPr="00447422" w:rsidRDefault="00E56F80" w:rsidP="003519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56F80" w:rsidRPr="00447422" w:rsidRDefault="00E56F80" w:rsidP="003519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93824" w:rsidRDefault="00493824"/>
    <w:sectPr w:rsidR="00493824" w:rsidSect="00E56F80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AE151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E151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276839529"/>
            </w:sdtPr>
            <w:sdtEndPr/>
            <w:sdtContent>
              <w:p w:rsidR="00003A48" w:rsidRDefault="00AE1510" w:rsidP="00003A48">
                <w:pPr>
                  <w:pStyle w:val="Footer"/>
                  <w:pBdr>
                    <w:top w:val="single" w:sz="4" w:space="1" w:color="auto"/>
                  </w:pBdr>
                  <w:ind w:firstLine="21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 HARGHITA</w:t>
                </w:r>
              </w:p>
              <w:p w:rsidR="00003A48" w:rsidRDefault="00AE1510" w:rsidP="00003A48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Str.M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>árton Áron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Nr. 43, Loc. Miercurea Ciuc, Cod 530211</w:t>
                </w:r>
              </w:p>
              <w:p w:rsidR="00992A14" w:rsidRPr="00003A48" w:rsidRDefault="00AE1510" w:rsidP="00003A48">
                <w:pPr>
                  <w:pStyle w:val="Footer"/>
                  <w:pBdr>
                    <w:top w:val="single" w:sz="4" w:space="1" w:color="auto"/>
                  </w:pBdr>
                  <w:jc w:val="center"/>
                </w:pP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 office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@apmhr.anpm.ro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Tel.0266-312454;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Fax 0266-310041</w:t>
                </w:r>
              </w:p>
            </w:sdtContent>
          </w:sdt>
        </w:sdtContent>
      </w:sdt>
      <w:p w:rsidR="00B72680" w:rsidRPr="00C44321" w:rsidRDefault="00AE1510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4059067"/>
        </w:sdtPr>
        <w:sdtEndPr/>
        <w:sdtContent>
          <w:p w:rsidR="00003A48" w:rsidRDefault="00AE1510" w:rsidP="00003A48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AGENŢIA PENTRU PROTECŢIA MEDIULUI HARGHITA</w:t>
            </w:r>
          </w:p>
          <w:p w:rsidR="00003A48" w:rsidRDefault="00AE1510" w:rsidP="00003A48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>árton Áron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43, Loc. Miercurea Ciuc,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530211</w:t>
            </w:r>
          </w:p>
          <w:p w:rsidR="00B72680" w:rsidRPr="00003A48" w:rsidRDefault="00AE1510" w:rsidP="00003A48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 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@apmhr.anpm.ro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Tel.0266-312454; Fax 0266-310041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AE151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64485302" r:id="rId2"/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3AC4F6EF" wp14:editId="31421002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AE151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E151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E151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AE1510" w:rsidP="00003A4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AE151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601B"/>
    <w:multiLevelType w:val="multilevel"/>
    <w:tmpl w:val="8BF4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80"/>
    <w:rsid w:val="00000E3E"/>
    <w:rsid w:val="00000F87"/>
    <w:rsid w:val="00003C89"/>
    <w:rsid w:val="0000648B"/>
    <w:rsid w:val="00022C52"/>
    <w:rsid w:val="00024669"/>
    <w:rsid w:val="00034825"/>
    <w:rsid w:val="00034E37"/>
    <w:rsid w:val="00040D75"/>
    <w:rsid w:val="00041A92"/>
    <w:rsid w:val="0004215E"/>
    <w:rsid w:val="000436AF"/>
    <w:rsid w:val="0005283F"/>
    <w:rsid w:val="00054A3F"/>
    <w:rsid w:val="00064172"/>
    <w:rsid w:val="0006536C"/>
    <w:rsid w:val="00066EC0"/>
    <w:rsid w:val="00067E94"/>
    <w:rsid w:val="00070D3B"/>
    <w:rsid w:val="0007165C"/>
    <w:rsid w:val="000739EF"/>
    <w:rsid w:val="00075E95"/>
    <w:rsid w:val="0008026C"/>
    <w:rsid w:val="00080D6F"/>
    <w:rsid w:val="00081115"/>
    <w:rsid w:val="0008426B"/>
    <w:rsid w:val="00090D31"/>
    <w:rsid w:val="00092406"/>
    <w:rsid w:val="000940DC"/>
    <w:rsid w:val="000971A7"/>
    <w:rsid w:val="000A1AFE"/>
    <w:rsid w:val="000A6682"/>
    <w:rsid w:val="000B5038"/>
    <w:rsid w:val="000B5356"/>
    <w:rsid w:val="000B5368"/>
    <w:rsid w:val="000B5984"/>
    <w:rsid w:val="000B6263"/>
    <w:rsid w:val="000C13A4"/>
    <w:rsid w:val="000C2BE5"/>
    <w:rsid w:val="000C2C4C"/>
    <w:rsid w:val="000C52E1"/>
    <w:rsid w:val="000C7690"/>
    <w:rsid w:val="000D1115"/>
    <w:rsid w:val="000D5081"/>
    <w:rsid w:val="000D7951"/>
    <w:rsid w:val="000E0704"/>
    <w:rsid w:val="000E456E"/>
    <w:rsid w:val="000E5E2A"/>
    <w:rsid w:val="000E77F7"/>
    <w:rsid w:val="000F6413"/>
    <w:rsid w:val="00100BF2"/>
    <w:rsid w:val="001018BB"/>
    <w:rsid w:val="00110EF9"/>
    <w:rsid w:val="00114D6A"/>
    <w:rsid w:val="00115B05"/>
    <w:rsid w:val="00115B4B"/>
    <w:rsid w:val="00116587"/>
    <w:rsid w:val="00120FD0"/>
    <w:rsid w:val="001214E7"/>
    <w:rsid w:val="00121E08"/>
    <w:rsid w:val="00121FE2"/>
    <w:rsid w:val="00124517"/>
    <w:rsid w:val="00131E84"/>
    <w:rsid w:val="0013276D"/>
    <w:rsid w:val="0013513A"/>
    <w:rsid w:val="001356B7"/>
    <w:rsid w:val="00135C61"/>
    <w:rsid w:val="00140AAE"/>
    <w:rsid w:val="00141909"/>
    <w:rsid w:val="00142CD8"/>
    <w:rsid w:val="00144B4D"/>
    <w:rsid w:val="00147F28"/>
    <w:rsid w:val="00150E4C"/>
    <w:rsid w:val="00155246"/>
    <w:rsid w:val="00157903"/>
    <w:rsid w:val="0016116A"/>
    <w:rsid w:val="00162793"/>
    <w:rsid w:val="00164A44"/>
    <w:rsid w:val="00164AAD"/>
    <w:rsid w:val="00165D46"/>
    <w:rsid w:val="00167F8B"/>
    <w:rsid w:val="00171523"/>
    <w:rsid w:val="0017486F"/>
    <w:rsid w:val="0017581E"/>
    <w:rsid w:val="00184536"/>
    <w:rsid w:val="00186A98"/>
    <w:rsid w:val="001921E7"/>
    <w:rsid w:val="0019653B"/>
    <w:rsid w:val="001A29BF"/>
    <w:rsid w:val="001A346C"/>
    <w:rsid w:val="001A379C"/>
    <w:rsid w:val="001A5715"/>
    <w:rsid w:val="001B6E65"/>
    <w:rsid w:val="001B716B"/>
    <w:rsid w:val="001B7F0B"/>
    <w:rsid w:val="001C0903"/>
    <w:rsid w:val="001C2258"/>
    <w:rsid w:val="001C2A3D"/>
    <w:rsid w:val="001C4D4D"/>
    <w:rsid w:val="001C5E74"/>
    <w:rsid w:val="001C650A"/>
    <w:rsid w:val="001D0A9A"/>
    <w:rsid w:val="001D1B09"/>
    <w:rsid w:val="001D4420"/>
    <w:rsid w:val="001D6FD0"/>
    <w:rsid w:val="001D7722"/>
    <w:rsid w:val="001D7C5F"/>
    <w:rsid w:val="001E082C"/>
    <w:rsid w:val="001E3986"/>
    <w:rsid w:val="001E67BF"/>
    <w:rsid w:val="001F09DF"/>
    <w:rsid w:val="001F4B8A"/>
    <w:rsid w:val="001F7128"/>
    <w:rsid w:val="002039FA"/>
    <w:rsid w:val="00206A44"/>
    <w:rsid w:val="00207DF3"/>
    <w:rsid w:val="00217DEE"/>
    <w:rsid w:val="00221739"/>
    <w:rsid w:val="0023255F"/>
    <w:rsid w:val="00232D2A"/>
    <w:rsid w:val="00232FCF"/>
    <w:rsid w:val="00234DB6"/>
    <w:rsid w:val="002402A1"/>
    <w:rsid w:val="0024146D"/>
    <w:rsid w:val="002451D7"/>
    <w:rsid w:val="00245FB9"/>
    <w:rsid w:val="00246ABB"/>
    <w:rsid w:val="002505A1"/>
    <w:rsid w:val="002521E6"/>
    <w:rsid w:val="002525BC"/>
    <w:rsid w:val="00252A24"/>
    <w:rsid w:val="00255862"/>
    <w:rsid w:val="00262C82"/>
    <w:rsid w:val="002656C1"/>
    <w:rsid w:val="002674AA"/>
    <w:rsid w:val="00270F8A"/>
    <w:rsid w:val="00271227"/>
    <w:rsid w:val="002778D7"/>
    <w:rsid w:val="002800D8"/>
    <w:rsid w:val="00283461"/>
    <w:rsid w:val="00290831"/>
    <w:rsid w:val="002A0779"/>
    <w:rsid w:val="002A2C76"/>
    <w:rsid w:val="002A6400"/>
    <w:rsid w:val="002B39CE"/>
    <w:rsid w:val="002B6B2D"/>
    <w:rsid w:val="002B700A"/>
    <w:rsid w:val="002B78BE"/>
    <w:rsid w:val="002B7A2A"/>
    <w:rsid w:val="002C20EC"/>
    <w:rsid w:val="002C71E8"/>
    <w:rsid w:val="002D0DA0"/>
    <w:rsid w:val="002D531F"/>
    <w:rsid w:val="002E087A"/>
    <w:rsid w:val="002E31D1"/>
    <w:rsid w:val="002E371B"/>
    <w:rsid w:val="002E584F"/>
    <w:rsid w:val="002E7743"/>
    <w:rsid w:val="002F02D3"/>
    <w:rsid w:val="002F0C29"/>
    <w:rsid w:val="002F3EF0"/>
    <w:rsid w:val="002F5E0E"/>
    <w:rsid w:val="002F6FDC"/>
    <w:rsid w:val="002F7760"/>
    <w:rsid w:val="0030068E"/>
    <w:rsid w:val="003036E4"/>
    <w:rsid w:val="00303EF7"/>
    <w:rsid w:val="003070E6"/>
    <w:rsid w:val="00307892"/>
    <w:rsid w:val="00310AED"/>
    <w:rsid w:val="003151FB"/>
    <w:rsid w:val="0031533F"/>
    <w:rsid w:val="0031664C"/>
    <w:rsid w:val="00321607"/>
    <w:rsid w:val="00324F10"/>
    <w:rsid w:val="00325C5A"/>
    <w:rsid w:val="00327C2B"/>
    <w:rsid w:val="003300C9"/>
    <w:rsid w:val="003301D7"/>
    <w:rsid w:val="00332FB7"/>
    <w:rsid w:val="0033515C"/>
    <w:rsid w:val="003368C8"/>
    <w:rsid w:val="00336AD6"/>
    <w:rsid w:val="00342143"/>
    <w:rsid w:val="003431F1"/>
    <w:rsid w:val="003448D4"/>
    <w:rsid w:val="00347F7C"/>
    <w:rsid w:val="003526C7"/>
    <w:rsid w:val="0035453A"/>
    <w:rsid w:val="00360177"/>
    <w:rsid w:val="00360644"/>
    <w:rsid w:val="0036138C"/>
    <w:rsid w:val="00362855"/>
    <w:rsid w:val="00363330"/>
    <w:rsid w:val="00375471"/>
    <w:rsid w:val="003764A0"/>
    <w:rsid w:val="00383B82"/>
    <w:rsid w:val="00385F51"/>
    <w:rsid w:val="003873FD"/>
    <w:rsid w:val="00390F98"/>
    <w:rsid w:val="0039104C"/>
    <w:rsid w:val="003B0100"/>
    <w:rsid w:val="003B219A"/>
    <w:rsid w:val="003B3EAE"/>
    <w:rsid w:val="003B49BD"/>
    <w:rsid w:val="003B6996"/>
    <w:rsid w:val="003C599F"/>
    <w:rsid w:val="003C5C85"/>
    <w:rsid w:val="003C79E1"/>
    <w:rsid w:val="003D2E16"/>
    <w:rsid w:val="003D439D"/>
    <w:rsid w:val="003D575A"/>
    <w:rsid w:val="003D5769"/>
    <w:rsid w:val="003D57C3"/>
    <w:rsid w:val="003E1990"/>
    <w:rsid w:val="003E1E6A"/>
    <w:rsid w:val="003E2A4C"/>
    <w:rsid w:val="003E3CE8"/>
    <w:rsid w:val="003E491C"/>
    <w:rsid w:val="003E6B4B"/>
    <w:rsid w:val="003E7484"/>
    <w:rsid w:val="003F46C2"/>
    <w:rsid w:val="00403FEC"/>
    <w:rsid w:val="004057F9"/>
    <w:rsid w:val="00410F4B"/>
    <w:rsid w:val="004122A9"/>
    <w:rsid w:val="00412977"/>
    <w:rsid w:val="00420755"/>
    <w:rsid w:val="00420783"/>
    <w:rsid w:val="004265A4"/>
    <w:rsid w:val="0042725D"/>
    <w:rsid w:val="0042762D"/>
    <w:rsid w:val="00431C79"/>
    <w:rsid w:val="0043298F"/>
    <w:rsid w:val="0043647B"/>
    <w:rsid w:val="00440150"/>
    <w:rsid w:val="00443275"/>
    <w:rsid w:val="0044594C"/>
    <w:rsid w:val="00445A5B"/>
    <w:rsid w:val="00446230"/>
    <w:rsid w:val="0044623F"/>
    <w:rsid w:val="00447FF8"/>
    <w:rsid w:val="004528DF"/>
    <w:rsid w:val="004541C4"/>
    <w:rsid w:val="0045471B"/>
    <w:rsid w:val="004563B7"/>
    <w:rsid w:val="00460CB5"/>
    <w:rsid w:val="00463C92"/>
    <w:rsid w:val="00466A28"/>
    <w:rsid w:val="0047339C"/>
    <w:rsid w:val="00476079"/>
    <w:rsid w:val="004809E9"/>
    <w:rsid w:val="0048102B"/>
    <w:rsid w:val="00487BE6"/>
    <w:rsid w:val="0049000C"/>
    <w:rsid w:val="00490C0A"/>
    <w:rsid w:val="00493824"/>
    <w:rsid w:val="00497B18"/>
    <w:rsid w:val="004A13A0"/>
    <w:rsid w:val="004A6DBD"/>
    <w:rsid w:val="004B1014"/>
    <w:rsid w:val="004B40BE"/>
    <w:rsid w:val="004B6251"/>
    <w:rsid w:val="004C2C25"/>
    <w:rsid w:val="004C2D29"/>
    <w:rsid w:val="004C6BAD"/>
    <w:rsid w:val="004C7BFE"/>
    <w:rsid w:val="004D32CD"/>
    <w:rsid w:val="004D462B"/>
    <w:rsid w:val="004D5C5C"/>
    <w:rsid w:val="004E2360"/>
    <w:rsid w:val="004E5870"/>
    <w:rsid w:val="004E5C2B"/>
    <w:rsid w:val="004E6B6C"/>
    <w:rsid w:val="004F0B87"/>
    <w:rsid w:val="004F1469"/>
    <w:rsid w:val="004F526C"/>
    <w:rsid w:val="00500355"/>
    <w:rsid w:val="0050108E"/>
    <w:rsid w:val="0050277F"/>
    <w:rsid w:val="00502A43"/>
    <w:rsid w:val="005036E1"/>
    <w:rsid w:val="00504548"/>
    <w:rsid w:val="0050693A"/>
    <w:rsid w:val="005074AF"/>
    <w:rsid w:val="00517175"/>
    <w:rsid w:val="005222B0"/>
    <w:rsid w:val="005246A3"/>
    <w:rsid w:val="00524DC5"/>
    <w:rsid w:val="005269A4"/>
    <w:rsid w:val="005270DD"/>
    <w:rsid w:val="00527AC0"/>
    <w:rsid w:val="00527F47"/>
    <w:rsid w:val="0053120C"/>
    <w:rsid w:val="00535331"/>
    <w:rsid w:val="005375C7"/>
    <w:rsid w:val="00537F53"/>
    <w:rsid w:val="0054158B"/>
    <w:rsid w:val="005443B0"/>
    <w:rsid w:val="00551625"/>
    <w:rsid w:val="005522A1"/>
    <w:rsid w:val="00552FD6"/>
    <w:rsid w:val="0055382E"/>
    <w:rsid w:val="00554AC8"/>
    <w:rsid w:val="0055548E"/>
    <w:rsid w:val="0055670C"/>
    <w:rsid w:val="00556BFC"/>
    <w:rsid w:val="00556D36"/>
    <w:rsid w:val="00561747"/>
    <w:rsid w:val="00566615"/>
    <w:rsid w:val="00570BBF"/>
    <w:rsid w:val="00572E10"/>
    <w:rsid w:val="00573AA5"/>
    <w:rsid w:val="00577BE8"/>
    <w:rsid w:val="005848A9"/>
    <w:rsid w:val="00585136"/>
    <w:rsid w:val="005877F0"/>
    <w:rsid w:val="00591700"/>
    <w:rsid w:val="00592FC9"/>
    <w:rsid w:val="00594A67"/>
    <w:rsid w:val="00596AD9"/>
    <w:rsid w:val="005A0309"/>
    <w:rsid w:val="005A0E66"/>
    <w:rsid w:val="005A3632"/>
    <w:rsid w:val="005A5D17"/>
    <w:rsid w:val="005A649D"/>
    <w:rsid w:val="005B5A71"/>
    <w:rsid w:val="005C12ED"/>
    <w:rsid w:val="005C1F3C"/>
    <w:rsid w:val="005C3593"/>
    <w:rsid w:val="005C7177"/>
    <w:rsid w:val="005D3E3B"/>
    <w:rsid w:val="005D479D"/>
    <w:rsid w:val="005D4C8D"/>
    <w:rsid w:val="005D534E"/>
    <w:rsid w:val="005F34E1"/>
    <w:rsid w:val="005F5418"/>
    <w:rsid w:val="005F6860"/>
    <w:rsid w:val="005F6CE0"/>
    <w:rsid w:val="0060136D"/>
    <w:rsid w:val="00603F3F"/>
    <w:rsid w:val="006070BD"/>
    <w:rsid w:val="0061020F"/>
    <w:rsid w:val="00610FBB"/>
    <w:rsid w:val="006135D6"/>
    <w:rsid w:val="0061776F"/>
    <w:rsid w:val="00622BC4"/>
    <w:rsid w:val="00623A27"/>
    <w:rsid w:val="0063013C"/>
    <w:rsid w:val="006304FF"/>
    <w:rsid w:val="006329A7"/>
    <w:rsid w:val="00633106"/>
    <w:rsid w:val="006454C0"/>
    <w:rsid w:val="00646026"/>
    <w:rsid w:val="00647549"/>
    <w:rsid w:val="00653AC7"/>
    <w:rsid w:val="00654737"/>
    <w:rsid w:val="006554FD"/>
    <w:rsid w:val="00663894"/>
    <w:rsid w:val="00663A04"/>
    <w:rsid w:val="00665C41"/>
    <w:rsid w:val="00665F66"/>
    <w:rsid w:val="006710EB"/>
    <w:rsid w:val="00672629"/>
    <w:rsid w:val="00673449"/>
    <w:rsid w:val="00676283"/>
    <w:rsid w:val="006767D1"/>
    <w:rsid w:val="00676A40"/>
    <w:rsid w:val="00676C2B"/>
    <w:rsid w:val="00684CCF"/>
    <w:rsid w:val="00684DD2"/>
    <w:rsid w:val="00690D4A"/>
    <w:rsid w:val="0069305A"/>
    <w:rsid w:val="006A03E5"/>
    <w:rsid w:val="006A572C"/>
    <w:rsid w:val="006A5918"/>
    <w:rsid w:val="006A71DB"/>
    <w:rsid w:val="006B0888"/>
    <w:rsid w:val="006B0DF8"/>
    <w:rsid w:val="006B3A3F"/>
    <w:rsid w:val="006B3FFD"/>
    <w:rsid w:val="006C4558"/>
    <w:rsid w:val="006C4739"/>
    <w:rsid w:val="006C78C0"/>
    <w:rsid w:val="006D085D"/>
    <w:rsid w:val="006D1F91"/>
    <w:rsid w:val="006D4693"/>
    <w:rsid w:val="006D46A1"/>
    <w:rsid w:val="006D723E"/>
    <w:rsid w:val="006D79A6"/>
    <w:rsid w:val="006E21F1"/>
    <w:rsid w:val="006E4F58"/>
    <w:rsid w:val="006E52D6"/>
    <w:rsid w:val="006E62B0"/>
    <w:rsid w:val="006E6A45"/>
    <w:rsid w:val="006F0710"/>
    <w:rsid w:val="006F5600"/>
    <w:rsid w:val="006F5A8F"/>
    <w:rsid w:val="006F7EEB"/>
    <w:rsid w:val="00700DE9"/>
    <w:rsid w:val="00705B8B"/>
    <w:rsid w:val="00706735"/>
    <w:rsid w:val="0071259D"/>
    <w:rsid w:val="00723475"/>
    <w:rsid w:val="0072511B"/>
    <w:rsid w:val="00727E4E"/>
    <w:rsid w:val="00730EFE"/>
    <w:rsid w:val="00731742"/>
    <w:rsid w:val="00733A6A"/>
    <w:rsid w:val="00733AE6"/>
    <w:rsid w:val="00735404"/>
    <w:rsid w:val="00735F33"/>
    <w:rsid w:val="00736188"/>
    <w:rsid w:val="00737A36"/>
    <w:rsid w:val="007423FE"/>
    <w:rsid w:val="0074352D"/>
    <w:rsid w:val="007449FE"/>
    <w:rsid w:val="007454F8"/>
    <w:rsid w:val="0074616D"/>
    <w:rsid w:val="0075154A"/>
    <w:rsid w:val="007536F3"/>
    <w:rsid w:val="007571DD"/>
    <w:rsid w:val="0076483E"/>
    <w:rsid w:val="00766926"/>
    <w:rsid w:val="007671C7"/>
    <w:rsid w:val="00775029"/>
    <w:rsid w:val="007761E0"/>
    <w:rsid w:val="00780840"/>
    <w:rsid w:val="007808E9"/>
    <w:rsid w:val="007866D8"/>
    <w:rsid w:val="007870C6"/>
    <w:rsid w:val="007875D5"/>
    <w:rsid w:val="007901BB"/>
    <w:rsid w:val="00791215"/>
    <w:rsid w:val="00794424"/>
    <w:rsid w:val="007A2639"/>
    <w:rsid w:val="007A381F"/>
    <w:rsid w:val="007A6878"/>
    <w:rsid w:val="007A6AA9"/>
    <w:rsid w:val="007B0F7B"/>
    <w:rsid w:val="007B187D"/>
    <w:rsid w:val="007B219A"/>
    <w:rsid w:val="007B2FD4"/>
    <w:rsid w:val="007B6FC2"/>
    <w:rsid w:val="007C0825"/>
    <w:rsid w:val="007C46B7"/>
    <w:rsid w:val="007D2172"/>
    <w:rsid w:val="007D657E"/>
    <w:rsid w:val="007D6B9F"/>
    <w:rsid w:val="007E0EA5"/>
    <w:rsid w:val="007E2A0F"/>
    <w:rsid w:val="007E70C8"/>
    <w:rsid w:val="007F1843"/>
    <w:rsid w:val="007F2A63"/>
    <w:rsid w:val="007F4D72"/>
    <w:rsid w:val="007F6200"/>
    <w:rsid w:val="00803CCB"/>
    <w:rsid w:val="00807D18"/>
    <w:rsid w:val="0081700F"/>
    <w:rsid w:val="0082466B"/>
    <w:rsid w:val="008322DE"/>
    <w:rsid w:val="0083348F"/>
    <w:rsid w:val="00833A89"/>
    <w:rsid w:val="00835BD7"/>
    <w:rsid w:val="00841868"/>
    <w:rsid w:val="008463ED"/>
    <w:rsid w:val="0084774C"/>
    <w:rsid w:val="00850683"/>
    <w:rsid w:val="00852DE5"/>
    <w:rsid w:val="00855B75"/>
    <w:rsid w:val="00857702"/>
    <w:rsid w:val="00857DF7"/>
    <w:rsid w:val="00864202"/>
    <w:rsid w:val="00867DF5"/>
    <w:rsid w:val="00874CA8"/>
    <w:rsid w:val="00882AF7"/>
    <w:rsid w:val="00886661"/>
    <w:rsid w:val="00886A1E"/>
    <w:rsid w:val="008909B1"/>
    <w:rsid w:val="00893903"/>
    <w:rsid w:val="008A055D"/>
    <w:rsid w:val="008A5E8A"/>
    <w:rsid w:val="008A63ED"/>
    <w:rsid w:val="008B1212"/>
    <w:rsid w:val="008B2F4F"/>
    <w:rsid w:val="008B66FA"/>
    <w:rsid w:val="008C0137"/>
    <w:rsid w:val="008C552E"/>
    <w:rsid w:val="008C5AE2"/>
    <w:rsid w:val="008C7A19"/>
    <w:rsid w:val="008C7FE6"/>
    <w:rsid w:val="008D0305"/>
    <w:rsid w:val="008D30EC"/>
    <w:rsid w:val="008D35FA"/>
    <w:rsid w:val="008E10EF"/>
    <w:rsid w:val="008E4F09"/>
    <w:rsid w:val="008E59F3"/>
    <w:rsid w:val="008E6968"/>
    <w:rsid w:val="008F2A3C"/>
    <w:rsid w:val="008F2C36"/>
    <w:rsid w:val="008F49A9"/>
    <w:rsid w:val="008F4B12"/>
    <w:rsid w:val="008F5340"/>
    <w:rsid w:val="008F5B13"/>
    <w:rsid w:val="008F62C6"/>
    <w:rsid w:val="008F6A5A"/>
    <w:rsid w:val="008F7FA6"/>
    <w:rsid w:val="0090054C"/>
    <w:rsid w:val="00900B6A"/>
    <w:rsid w:val="00903802"/>
    <w:rsid w:val="00906536"/>
    <w:rsid w:val="00907B56"/>
    <w:rsid w:val="00913732"/>
    <w:rsid w:val="009204E3"/>
    <w:rsid w:val="0092384F"/>
    <w:rsid w:val="00923F07"/>
    <w:rsid w:val="00925395"/>
    <w:rsid w:val="0092595D"/>
    <w:rsid w:val="00925B09"/>
    <w:rsid w:val="00930640"/>
    <w:rsid w:val="0093323D"/>
    <w:rsid w:val="00940521"/>
    <w:rsid w:val="00940AD4"/>
    <w:rsid w:val="009508F9"/>
    <w:rsid w:val="00960AEC"/>
    <w:rsid w:val="00962784"/>
    <w:rsid w:val="00963E34"/>
    <w:rsid w:val="00965436"/>
    <w:rsid w:val="009748C3"/>
    <w:rsid w:val="00976872"/>
    <w:rsid w:val="00982C78"/>
    <w:rsid w:val="009842C1"/>
    <w:rsid w:val="0098745E"/>
    <w:rsid w:val="009906F9"/>
    <w:rsid w:val="009951B5"/>
    <w:rsid w:val="00997C81"/>
    <w:rsid w:val="009A397E"/>
    <w:rsid w:val="009B4B0A"/>
    <w:rsid w:val="009B5443"/>
    <w:rsid w:val="009C19AB"/>
    <w:rsid w:val="009C4EEA"/>
    <w:rsid w:val="009C5090"/>
    <w:rsid w:val="009D073A"/>
    <w:rsid w:val="009E39CC"/>
    <w:rsid w:val="009E426D"/>
    <w:rsid w:val="009E5C2D"/>
    <w:rsid w:val="009F282A"/>
    <w:rsid w:val="00A01283"/>
    <w:rsid w:val="00A04776"/>
    <w:rsid w:val="00A065B1"/>
    <w:rsid w:val="00A073FA"/>
    <w:rsid w:val="00A07422"/>
    <w:rsid w:val="00A13741"/>
    <w:rsid w:val="00A13BD9"/>
    <w:rsid w:val="00A218B1"/>
    <w:rsid w:val="00A22A52"/>
    <w:rsid w:val="00A230F8"/>
    <w:rsid w:val="00A242F6"/>
    <w:rsid w:val="00A26D76"/>
    <w:rsid w:val="00A308A0"/>
    <w:rsid w:val="00A323DE"/>
    <w:rsid w:val="00A32525"/>
    <w:rsid w:val="00A35D4B"/>
    <w:rsid w:val="00A4040D"/>
    <w:rsid w:val="00A421FB"/>
    <w:rsid w:val="00A42E6E"/>
    <w:rsid w:val="00A50D46"/>
    <w:rsid w:val="00A51D0F"/>
    <w:rsid w:val="00A5394B"/>
    <w:rsid w:val="00A54F8C"/>
    <w:rsid w:val="00A627AE"/>
    <w:rsid w:val="00A62FCD"/>
    <w:rsid w:val="00A63326"/>
    <w:rsid w:val="00A66F15"/>
    <w:rsid w:val="00A73CC5"/>
    <w:rsid w:val="00A75D66"/>
    <w:rsid w:val="00A76B62"/>
    <w:rsid w:val="00A807E6"/>
    <w:rsid w:val="00A91470"/>
    <w:rsid w:val="00A93DA5"/>
    <w:rsid w:val="00A94890"/>
    <w:rsid w:val="00A94E5B"/>
    <w:rsid w:val="00A9571E"/>
    <w:rsid w:val="00A95F3E"/>
    <w:rsid w:val="00AA0D99"/>
    <w:rsid w:val="00AA3DFE"/>
    <w:rsid w:val="00AA4010"/>
    <w:rsid w:val="00AA49D0"/>
    <w:rsid w:val="00AA7B99"/>
    <w:rsid w:val="00AB10EB"/>
    <w:rsid w:val="00AB14B7"/>
    <w:rsid w:val="00AB3DF0"/>
    <w:rsid w:val="00AB4F23"/>
    <w:rsid w:val="00AB6BD0"/>
    <w:rsid w:val="00AB7234"/>
    <w:rsid w:val="00AC51E5"/>
    <w:rsid w:val="00AC59B1"/>
    <w:rsid w:val="00AC626C"/>
    <w:rsid w:val="00AC7A16"/>
    <w:rsid w:val="00AD0870"/>
    <w:rsid w:val="00AD12C6"/>
    <w:rsid w:val="00AE0B30"/>
    <w:rsid w:val="00AE1510"/>
    <w:rsid w:val="00AE18B9"/>
    <w:rsid w:val="00AE287E"/>
    <w:rsid w:val="00AF04D4"/>
    <w:rsid w:val="00AF1E52"/>
    <w:rsid w:val="00AF419D"/>
    <w:rsid w:val="00AF444F"/>
    <w:rsid w:val="00AF5E63"/>
    <w:rsid w:val="00B00FDB"/>
    <w:rsid w:val="00B012C2"/>
    <w:rsid w:val="00B0657B"/>
    <w:rsid w:val="00B07733"/>
    <w:rsid w:val="00B07BBA"/>
    <w:rsid w:val="00B16C7D"/>
    <w:rsid w:val="00B17208"/>
    <w:rsid w:val="00B24F4E"/>
    <w:rsid w:val="00B264CE"/>
    <w:rsid w:val="00B26DDD"/>
    <w:rsid w:val="00B314FE"/>
    <w:rsid w:val="00B32CF7"/>
    <w:rsid w:val="00B338B2"/>
    <w:rsid w:val="00B42B27"/>
    <w:rsid w:val="00B530FA"/>
    <w:rsid w:val="00B62509"/>
    <w:rsid w:val="00B63D7A"/>
    <w:rsid w:val="00B65DDB"/>
    <w:rsid w:val="00B67950"/>
    <w:rsid w:val="00B71637"/>
    <w:rsid w:val="00B76096"/>
    <w:rsid w:val="00B81362"/>
    <w:rsid w:val="00B92554"/>
    <w:rsid w:val="00B943FF"/>
    <w:rsid w:val="00BA0AEC"/>
    <w:rsid w:val="00BA400A"/>
    <w:rsid w:val="00BA411D"/>
    <w:rsid w:val="00BA4417"/>
    <w:rsid w:val="00BA6F1C"/>
    <w:rsid w:val="00BA7A48"/>
    <w:rsid w:val="00BB7103"/>
    <w:rsid w:val="00BD4D8A"/>
    <w:rsid w:val="00BE0B83"/>
    <w:rsid w:val="00BE53D9"/>
    <w:rsid w:val="00BF4EE5"/>
    <w:rsid w:val="00BF79B9"/>
    <w:rsid w:val="00BF7A02"/>
    <w:rsid w:val="00C03BCB"/>
    <w:rsid w:val="00C04EC9"/>
    <w:rsid w:val="00C051AA"/>
    <w:rsid w:val="00C12363"/>
    <w:rsid w:val="00C160F5"/>
    <w:rsid w:val="00C30349"/>
    <w:rsid w:val="00C33CC8"/>
    <w:rsid w:val="00C340C3"/>
    <w:rsid w:val="00C358A4"/>
    <w:rsid w:val="00C37A2C"/>
    <w:rsid w:val="00C37AA5"/>
    <w:rsid w:val="00C42831"/>
    <w:rsid w:val="00C44F98"/>
    <w:rsid w:val="00C45F72"/>
    <w:rsid w:val="00C55E8A"/>
    <w:rsid w:val="00C56D96"/>
    <w:rsid w:val="00C60D1A"/>
    <w:rsid w:val="00C62E08"/>
    <w:rsid w:val="00C65851"/>
    <w:rsid w:val="00C662E4"/>
    <w:rsid w:val="00C6679B"/>
    <w:rsid w:val="00C67922"/>
    <w:rsid w:val="00C7252C"/>
    <w:rsid w:val="00C73B53"/>
    <w:rsid w:val="00C76920"/>
    <w:rsid w:val="00C76D11"/>
    <w:rsid w:val="00C81C47"/>
    <w:rsid w:val="00C82144"/>
    <w:rsid w:val="00C849A7"/>
    <w:rsid w:val="00C94C8B"/>
    <w:rsid w:val="00CA790D"/>
    <w:rsid w:val="00CB4127"/>
    <w:rsid w:val="00CB7247"/>
    <w:rsid w:val="00CC1AA3"/>
    <w:rsid w:val="00CC1CEF"/>
    <w:rsid w:val="00CC2353"/>
    <w:rsid w:val="00CC456D"/>
    <w:rsid w:val="00CC6858"/>
    <w:rsid w:val="00CC6A84"/>
    <w:rsid w:val="00CD437E"/>
    <w:rsid w:val="00CD60E3"/>
    <w:rsid w:val="00CE0EB5"/>
    <w:rsid w:val="00CE17F1"/>
    <w:rsid w:val="00CE4A30"/>
    <w:rsid w:val="00CE5E9D"/>
    <w:rsid w:val="00CF1092"/>
    <w:rsid w:val="00CF4638"/>
    <w:rsid w:val="00CF6127"/>
    <w:rsid w:val="00D00AB9"/>
    <w:rsid w:val="00D015C7"/>
    <w:rsid w:val="00D023EB"/>
    <w:rsid w:val="00D023F1"/>
    <w:rsid w:val="00D042CB"/>
    <w:rsid w:val="00D20241"/>
    <w:rsid w:val="00D2328D"/>
    <w:rsid w:val="00D237B7"/>
    <w:rsid w:val="00D269F8"/>
    <w:rsid w:val="00D270F5"/>
    <w:rsid w:val="00D307A6"/>
    <w:rsid w:val="00D37777"/>
    <w:rsid w:val="00D42921"/>
    <w:rsid w:val="00D430BF"/>
    <w:rsid w:val="00D44D85"/>
    <w:rsid w:val="00D514F3"/>
    <w:rsid w:val="00D52629"/>
    <w:rsid w:val="00D54B53"/>
    <w:rsid w:val="00D552C1"/>
    <w:rsid w:val="00D55CBD"/>
    <w:rsid w:val="00D55F65"/>
    <w:rsid w:val="00D6388B"/>
    <w:rsid w:val="00D647A2"/>
    <w:rsid w:val="00D64C94"/>
    <w:rsid w:val="00D67A45"/>
    <w:rsid w:val="00D70CA3"/>
    <w:rsid w:val="00D71677"/>
    <w:rsid w:val="00D72E23"/>
    <w:rsid w:val="00D734EF"/>
    <w:rsid w:val="00D73684"/>
    <w:rsid w:val="00D766A3"/>
    <w:rsid w:val="00D772FA"/>
    <w:rsid w:val="00D80EB0"/>
    <w:rsid w:val="00D84D1D"/>
    <w:rsid w:val="00D857CF"/>
    <w:rsid w:val="00D9022C"/>
    <w:rsid w:val="00D90D7C"/>
    <w:rsid w:val="00D912F4"/>
    <w:rsid w:val="00D91AE8"/>
    <w:rsid w:val="00D93582"/>
    <w:rsid w:val="00D941D5"/>
    <w:rsid w:val="00D949F4"/>
    <w:rsid w:val="00D97A17"/>
    <w:rsid w:val="00DA0427"/>
    <w:rsid w:val="00DA29F5"/>
    <w:rsid w:val="00DA2D0B"/>
    <w:rsid w:val="00DC0187"/>
    <w:rsid w:val="00DC25DF"/>
    <w:rsid w:val="00DC37AE"/>
    <w:rsid w:val="00DC3A71"/>
    <w:rsid w:val="00DC559E"/>
    <w:rsid w:val="00DC70D0"/>
    <w:rsid w:val="00DD18FD"/>
    <w:rsid w:val="00DD3A51"/>
    <w:rsid w:val="00DD5005"/>
    <w:rsid w:val="00DD5A7E"/>
    <w:rsid w:val="00DD709A"/>
    <w:rsid w:val="00DE086B"/>
    <w:rsid w:val="00DE4F6D"/>
    <w:rsid w:val="00DE725E"/>
    <w:rsid w:val="00DF254F"/>
    <w:rsid w:val="00DF5362"/>
    <w:rsid w:val="00E00903"/>
    <w:rsid w:val="00E02AD1"/>
    <w:rsid w:val="00E05380"/>
    <w:rsid w:val="00E21CC0"/>
    <w:rsid w:val="00E22ABA"/>
    <w:rsid w:val="00E236D5"/>
    <w:rsid w:val="00E237B8"/>
    <w:rsid w:val="00E279F2"/>
    <w:rsid w:val="00E307F4"/>
    <w:rsid w:val="00E371EF"/>
    <w:rsid w:val="00E373A3"/>
    <w:rsid w:val="00E37D2B"/>
    <w:rsid w:val="00E41ABC"/>
    <w:rsid w:val="00E41C80"/>
    <w:rsid w:val="00E4487F"/>
    <w:rsid w:val="00E45F76"/>
    <w:rsid w:val="00E51242"/>
    <w:rsid w:val="00E52A8B"/>
    <w:rsid w:val="00E55C3E"/>
    <w:rsid w:val="00E56F80"/>
    <w:rsid w:val="00E57406"/>
    <w:rsid w:val="00E6147E"/>
    <w:rsid w:val="00E640E9"/>
    <w:rsid w:val="00E67FC5"/>
    <w:rsid w:val="00E70686"/>
    <w:rsid w:val="00E707BD"/>
    <w:rsid w:val="00E7158E"/>
    <w:rsid w:val="00E72331"/>
    <w:rsid w:val="00E7595D"/>
    <w:rsid w:val="00E75DB4"/>
    <w:rsid w:val="00E7600F"/>
    <w:rsid w:val="00E80A30"/>
    <w:rsid w:val="00E83D8E"/>
    <w:rsid w:val="00E84FEA"/>
    <w:rsid w:val="00E863E5"/>
    <w:rsid w:val="00E920A3"/>
    <w:rsid w:val="00E936D7"/>
    <w:rsid w:val="00E95E7B"/>
    <w:rsid w:val="00E97112"/>
    <w:rsid w:val="00EA3ED7"/>
    <w:rsid w:val="00EA64A6"/>
    <w:rsid w:val="00EB0D63"/>
    <w:rsid w:val="00EB220D"/>
    <w:rsid w:val="00EB650A"/>
    <w:rsid w:val="00EB6FC4"/>
    <w:rsid w:val="00EB704C"/>
    <w:rsid w:val="00EC1581"/>
    <w:rsid w:val="00EC30D9"/>
    <w:rsid w:val="00EC68E6"/>
    <w:rsid w:val="00EC6BC0"/>
    <w:rsid w:val="00EC7BED"/>
    <w:rsid w:val="00EC7BFB"/>
    <w:rsid w:val="00ED192B"/>
    <w:rsid w:val="00EE0DD9"/>
    <w:rsid w:val="00EE55A2"/>
    <w:rsid w:val="00EF371B"/>
    <w:rsid w:val="00EF4923"/>
    <w:rsid w:val="00EF6FAD"/>
    <w:rsid w:val="00F03A5E"/>
    <w:rsid w:val="00F105B6"/>
    <w:rsid w:val="00F107A5"/>
    <w:rsid w:val="00F15866"/>
    <w:rsid w:val="00F17404"/>
    <w:rsid w:val="00F17AE6"/>
    <w:rsid w:val="00F2395E"/>
    <w:rsid w:val="00F302AF"/>
    <w:rsid w:val="00F336EB"/>
    <w:rsid w:val="00F33FF8"/>
    <w:rsid w:val="00F3421E"/>
    <w:rsid w:val="00F417AB"/>
    <w:rsid w:val="00F479BF"/>
    <w:rsid w:val="00F50B47"/>
    <w:rsid w:val="00F51CA3"/>
    <w:rsid w:val="00F53A07"/>
    <w:rsid w:val="00F547CA"/>
    <w:rsid w:val="00F556FC"/>
    <w:rsid w:val="00F55791"/>
    <w:rsid w:val="00F57E18"/>
    <w:rsid w:val="00F621C1"/>
    <w:rsid w:val="00F724B7"/>
    <w:rsid w:val="00F74F5A"/>
    <w:rsid w:val="00F7561B"/>
    <w:rsid w:val="00F77053"/>
    <w:rsid w:val="00F77794"/>
    <w:rsid w:val="00F85A2F"/>
    <w:rsid w:val="00F9133C"/>
    <w:rsid w:val="00F92805"/>
    <w:rsid w:val="00F95C07"/>
    <w:rsid w:val="00FA160B"/>
    <w:rsid w:val="00FA7F9D"/>
    <w:rsid w:val="00FB1646"/>
    <w:rsid w:val="00FB29D8"/>
    <w:rsid w:val="00FB4704"/>
    <w:rsid w:val="00FB4F33"/>
    <w:rsid w:val="00FB51C6"/>
    <w:rsid w:val="00FC04E2"/>
    <w:rsid w:val="00FC2AED"/>
    <w:rsid w:val="00FC3D54"/>
    <w:rsid w:val="00FC491D"/>
    <w:rsid w:val="00FC7F8B"/>
    <w:rsid w:val="00FD383F"/>
    <w:rsid w:val="00FD40F5"/>
    <w:rsid w:val="00FD4720"/>
    <w:rsid w:val="00FD5AE6"/>
    <w:rsid w:val="00FD7226"/>
    <w:rsid w:val="00FD7376"/>
    <w:rsid w:val="00FE2540"/>
    <w:rsid w:val="00FE408A"/>
    <w:rsid w:val="00FE54E9"/>
    <w:rsid w:val="00FE579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8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56F80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56F8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F80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56F80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56F80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E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E56F8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56F80"/>
  </w:style>
  <w:style w:type="paragraph" w:customStyle="1" w:styleId="Default">
    <w:name w:val="Default"/>
    <w:rsid w:val="00E56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E56F80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E56F80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56F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56F80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E56F80"/>
  </w:style>
  <w:style w:type="paragraph" w:styleId="ListParagraph">
    <w:name w:val="List Paragraph"/>
    <w:basedOn w:val="Normal"/>
    <w:uiPriority w:val="34"/>
    <w:qFormat/>
    <w:rsid w:val="00E56F8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56F80"/>
    <w:rPr>
      <w:color w:val="808080"/>
    </w:rPr>
  </w:style>
  <w:style w:type="character" w:customStyle="1" w:styleId="ln2lnk1">
    <w:name w:val="ln2lnk1"/>
    <w:basedOn w:val="DefaultParagraphFont"/>
    <w:uiPriority w:val="99"/>
    <w:rsid w:val="00E56F80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8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56F80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56F8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F80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56F80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56F80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E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E56F8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56F80"/>
  </w:style>
  <w:style w:type="paragraph" w:customStyle="1" w:styleId="Default">
    <w:name w:val="Default"/>
    <w:rsid w:val="00E56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E56F80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E56F80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56F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56F80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E56F80"/>
  </w:style>
  <w:style w:type="paragraph" w:styleId="ListParagraph">
    <w:name w:val="List Paragraph"/>
    <w:basedOn w:val="Normal"/>
    <w:uiPriority w:val="34"/>
    <w:qFormat/>
    <w:rsid w:val="00E56F8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56F80"/>
    <w:rPr>
      <w:color w:val="808080"/>
    </w:rPr>
  </w:style>
  <w:style w:type="character" w:customStyle="1" w:styleId="ln2lnk1">
    <w:name w:val="ln2lnk1"/>
    <w:basedOn w:val="DefaultParagraphFont"/>
    <w:uiPriority w:val="99"/>
    <w:rsid w:val="00E56F80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D8"/>
    <w:rsid w:val="00012DD8"/>
    <w:rsid w:val="002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DD8"/>
  </w:style>
  <w:style w:type="paragraph" w:customStyle="1" w:styleId="BC4F9B15A7504AFD8AE09A80625F5CD9">
    <w:name w:val="BC4F9B15A7504AFD8AE09A80625F5CD9"/>
    <w:rsid w:val="00012DD8"/>
  </w:style>
  <w:style w:type="paragraph" w:customStyle="1" w:styleId="E0F3DBBEC5754D47A1575C75609F40E5">
    <w:name w:val="E0F3DBBEC5754D47A1575C75609F40E5"/>
    <w:rsid w:val="00012DD8"/>
  </w:style>
  <w:style w:type="paragraph" w:customStyle="1" w:styleId="82A6C77D1ED14BFFA01F6952AC2E80C1">
    <w:name w:val="82A6C77D1ED14BFFA01F6952AC2E80C1"/>
    <w:rsid w:val="00012DD8"/>
  </w:style>
  <w:style w:type="paragraph" w:customStyle="1" w:styleId="9372ECDC9F8B48868300219B371C692C">
    <w:name w:val="9372ECDC9F8B48868300219B371C692C"/>
    <w:rsid w:val="00012DD8"/>
  </w:style>
  <w:style w:type="paragraph" w:customStyle="1" w:styleId="02D036BB3E7E458DA889B42C8D6CCBE5">
    <w:name w:val="02D036BB3E7E458DA889B42C8D6CCBE5"/>
    <w:rsid w:val="00012DD8"/>
  </w:style>
  <w:style w:type="paragraph" w:customStyle="1" w:styleId="DA8EBD6C7D224763853E5F9A8E1AE565">
    <w:name w:val="DA8EBD6C7D224763853E5F9A8E1AE565"/>
    <w:rsid w:val="00012DD8"/>
  </w:style>
  <w:style w:type="paragraph" w:customStyle="1" w:styleId="ADE1119B8A7746EFA927969D517772A6">
    <w:name w:val="ADE1119B8A7746EFA927969D517772A6"/>
    <w:rsid w:val="00012DD8"/>
  </w:style>
  <w:style w:type="paragraph" w:customStyle="1" w:styleId="3DE39C5FF8DC4E4DAA9DE49857D8AEE5">
    <w:name w:val="3DE39C5FF8DC4E4DAA9DE49857D8AEE5"/>
    <w:rsid w:val="00012DD8"/>
  </w:style>
  <w:style w:type="paragraph" w:customStyle="1" w:styleId="EE2C1E8D9B4F4E04BF1EB210851E14D9">
    <w:name w:val="EE2C1E8D9B4F4E04BF1EB210851E14D9"/>
    <w:rsid w:val="00012DD8"/>
  </w:style>
  <w:style w:type="paragraph" w:customStyle="1" w:styleId="0C64B018A4514B509CE3BA1248DA85F8">
    <w:name w:val="0C64B018A4514B509CE3BA1248DA85F8"/>
    <w:rsid w:val="00012DD8"/>
  </w:style>
  <w:style w:type="paragraph" w:customStyle="1" w:styleId="53770B75BD28468A92BEDF3D286EFEA9">
    <w:name w:val="53770B75BD28468A92BEDF3D286EFEA9"/>
    <w:rsid w:val="00012DD8"/>
  </w:style>
  <w:style w:type="paragraph" w:customStyle="1" w:styleId="F0F2C9AEE69F4A72AD6BB16D60B5F445">
    <w:name w:val="F0F2C9AEE69F4A72AD6BB16D60B5F445"/>
    <w:rsid w:val="00012DD8"/>
  </w:style>
  <w:style w:type="paragraph" w:customStyle="1" w:styleId="A1CB0539D7F84827806D45CA91C4290B">
    <w:name w:val="A1CB0539D7F84827806D45CA91C4290B"/>
    <w:rsid w:val="00012DD8"/>
  </w:style>
  <w:style w:type="paragraph" w:customStyle="1" w:styleId="94BB43F617C14EE08511765C05C88A80">
    <w:name w:val="94BB43F617C14EE08511765C05C88A80"/>
    <w:rsid w:val="00012DD8"/>
  </w:style>
  <w:style w:type="paragraph" w:customStyle="1" w:styleId="4B82BB1A0121473AB4BBF9A3D2282972">
    <w:name w:val="4B82BB1A0121473AB4BBF9A3D2282972"/>
    <w:rsid w:val="00012DD8"/>
  </w:style>
  <w:style w:type="paragraph" w:customStyle="1" w:styleId="7298D14B96E44AC7978E663279298F00">
    <w:name w:val="7298D14B96E44AC7978E663279298F00"/>
    <w:rsid w:val="00012DD8"/>
  </w:style>
  <w:style w:type="paragraph" w:customStyle="1" w:styleId="3835128C1EE247B283ECEC546BC15EE5">
    <w:name w:val="3835128C1EE247B283ECEC546BC15EE5"/>
    <w:rsid w:val="00012DD8"/>
  </w:style>
  <w:style w:type="paragraph" w:customStyle="1" w:styleId="735BC9FA35C84B81844E6567A7B64A35">
    <w:name w:val="735BC9FA35C84B81844E6567A7B64A35"/>
    <w:rsid w:val="00012DD8"/>
  </w:style>
  <w:style w:type="paragraph" w:customStyle="1" w:styleId="62309C3C4FB643BCAC41FC35A20B54AF">
    <w:name w:val="62309C3C4FB643BCAC41FC35A20B54AF"/>
    <w:rsid w:val="00012D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DD8"/>
  </w:style>
  <w:style w:type="paragraph" w:customStyle="1" w:styleId="BC4F9B15A7504AFD8AE09A80625F5CD9">
    <w:name w:val="BC4F9B15A7504AFD8AE09A80625F5CD9"/>
    <w:rsid w:val="00012DD8"/>
  </w:style>
  <w:style w:type="paragraph" w:customStyle="1" w:styleId="E0F3DBBEC5754D47A1575C75609F40E5">
    <w:name w:val="E0F3DBBEC5754D47A1575C75609F40E5"/>
    <w:rsid w:val="00012DD8"/>
  </w:style>
  <w:style w:type="paragraph" w:customStyle="1" w:styleId="82A6C77D1ED14BFFA01F6952AC2E80C1">
    <w:name w:val="82A6C77D1ED14BFFA01F6952AC2E80C1"/>
    <w:rsid w:val="00012DD8"/>
  </w:style>
  <w:style w:type="paragraph" w:customStyle="1" w:styleId="9372ECDC9F8B48868300219B371C692C">
    <w:name w:val="9372ECDC9F8B48868300219B371C692C"/>
    <w:rsid w:val="00012DD8"/>
  </w:style>
  <w:style w:type="paragraph" w:customStyle="1" w:styleId="02D036BB3E7E458DA889B42C8D6CCBE5">
    <w:name w:val="02D036BB3E7E458DA889B42C8D6CCBE5"/>
    <w:rsid w:val="00012DD8"/>
  </w:style>
  <w:style w:type="paragraph" w:customStyle="1" w:styleId="DA8EBD6C7D224763853E5F9A8E1AE565">
    <w:name w:val="DA8EBD6C7D224763853E5F9A8E1AE565"/>
    <w:rsid w:val="00012DD8"/>
  </w:style>
  <w:style w:type="paragraph" w:customStyle="1" w:styleId="ADE1119B8A7746EFA927969D517772A6">
    <w:name w:val="ADE1119B8A7746EFA927969D517772A6"/>
    <w:rsid w:val="00012DD8"/>
  </w:style>
  <w:style w:type="paragraph" w:customStyle="1" w:styleId="3DE39C5FF8DC4E4DAA9DE49857D8AEE5">
    <w:name w:val="3DE39C5FF8DC4E4DAA9DE49857D8AEE5"/>
    <w:rsid w:val="00012DD8"/>
  </w:style>
  <w:style w:type="paragraph" w:customStyle="1" w:styleId="EE2C1E8D9B4F4E04BF1EB210851E14D9">
    <w:name w:val="EE2C1E8D9B4F4E04BF1EB210851E14D9"/>
    <w:rsid w:val="00012DD8"/>
  </w:style>
  <w:style w:type="paragraph" w:customStyle="1" w:styleId="0C64B018A4514B509CE3BA1248DA85F8">
    <w:name w:val="0C64B018A4514B509CE3BA1248DA85F8"/>
    <w:rsid w:val="00012DD8"/>
  </w:style>
  <w:style w:type="paragraph" w:customStyle="1" w:styleId="53770B75BD28468A92BEDF3D286EFEA9">
    <w:name w:val="53770B75BD28468A92BEDF3D286EFEA9"/>
    <w:rsid w:val="00012DD8"/>
  </w:style>
  <w:style w:type="paragraph" w:customStyle="1" w:styleId="F0F2C9AEE69F4A72AD6BB16D60B5F445">
    <w:name w:val="F0F2C9AEE69F4A72AD6BB16D60B5F445"/>
    <w:rsid w:val="00012DD8"/>
  </w:style>
  <w:style w:type="paragraph" w:customStyle="1" w:styleId="A1CB0539D7F84827806D45CA91C4290B">
    <w:name w:val="A1CB0539D7F84827806D45CA91C4290B"/>
    <w:rsid w:val="00012DD8"/>
  </w:style>
  <w:style w:type="paragraph" w:customStyle="1" w:styleId="94BB43F617C14EE08511765C05C88A80">
    <w:name w:val="94BB43F617C14EE08511765C05C88A80"/>
    <w:rsid w:val="00012DD8"/>
  </w:style>
  <w:style w:type="paragraph" w:customStyle="1" w:styleId="4B82BB1A0121473AB4BBF9A3D2282972">
    <w:name w:val="4B82BB1A0121473AB4BBF9A3D2282972"/>
    <w:rsid w:val="00012DD8"/>
  </w:style>
  <w:style w:type="paragraph" w:customStyle="1" w:styleId="7298D14B96E44AC7978E663279298F00">
    <w:name w:val="7298D14B96E44AC7978E663279298F00"/>
    <w:rsid w:val="00012DD8"/>
  </w:style>
  <w:style w:type="paragraph" w:customStyle="1" w:styleId="3835128C1EE247B283ECEC546BC15EE5">
    <w:name w:val="3835128C1EE247B283ECEC546BC15EE5"/>
    <w:rsid w:val="00012DD8"/>
  </w:style>
  <w:style w:type="paragraph" w:customStyle="1" w:styleId="735BC9FA35C84B81844E6567A7B64A35">
    <w:name w:val="735BC9FA35C84B81844E6567A7B64A35"/>
    <w:rsid w:val="00012DD8"/>
  </w:style>
  <w:style w:type="paragraph" w:customStyle="1" w:styleId="62309C3C4FB643BCAC41FC35A20B54AF">
    <w:name w:val="62309C3C4FB643BCAC41FC35A20B54AF"/>
    <w:rsid w:val="00012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 Istvan</dc:creator>
  <cp:lastModifiedBy>Szabo Istvan</cp:lastModifiedBy>
  <cp:revision>1</cp:revision>
  <dcterms:created xsi:type="dcterms:W3CDTF">2017-08-17T10:38:00Z</dcterms:created>
  <dcterms:modified xsi:type="dcterms:W3CDTF">2017-08-17T11:29:00Z</dcterms:modified>
</cp:coreProperties>
</file>