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CE14B0">
        <w:t>4218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CE14B0">
        <w:t>09</w:t>
      </w:r>
      <w:r w:rsidR="005465C0">
        <w:t xml:space="preserve"> mai</w:t>
      </w:r>
      <w:r w:rsidR="00D21B6B">
        <w:t xml:space="preserve"> </w:t>
      </w:r>
      <w:r w:rsidR="008E46FC">
        <w:t>201</w:t>
      </w:r>
      <w:r w:rsidR="00AE6DBD">
        <w:t>7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5465C0">
        <w:rPr>
          <w:b/>
          <w:sz w:val="32"/>
        </w:rPr>
        <w:t>0</w:t>
      </w:r>
      <w:r w:rsidR="00CE14B0">
        <w:rPr>
          <w:b/>
          <w:sz w:val="32"/>
        </w:rPr>
        <w:t>9</w:t>
      </w:r>
      <w:r w:rsidR="005465C0">
        <w:rPr>
          <w:b/>
          <w:sz w:val="32"/>
        </w:rPr>
        <w:t xml:space="preserve"> mai</w:t>
      </w:r>
      <w:r w:rsidR="00AE6DBD">
        <w:rPr>
          <w:b/>
          <w:sz w:val="32"/>
        </w:rPr>
        <w:t xml:space="preserve"> 2017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7"/>
        <w:gridCol w:w="2356"/>
        <w:gridCol w:w="1471"/>
      </w:tblGrid>
      <w:tr w:rsidR="00E567A3" w:rsidRPr="00CB170C" w:rsidTr="002C7D3E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CE14B0" w:rsidRPr="00F921B3" w:rsidTr="002C7D3E">
        <w:trPr>
          <w:trHeight w:val="540"/>
        </w:trPr>
        <w:tc>
          <w:tcPr>
            <w:tcW w:w="426" w:type="dxa"/>
          </w:tcPr>
          <w:p w:rsidR="00CE14B0" w:rsidRPr="00F921B3" w:rsidRDefault="00CE14B0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CE14B0" w:rsidRDefault="00CE14B0" w:rsidP="00610059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S.N.T.G.N. TRANSGAZ S.A.</w:t>
            </w:r>
          </w:p>
        </w:tc>
        <w:tc>
          <w:tcPr>
            <w:tcW w:w="2268" w:type="dxa"/>
          </w:tcPr>
          <w:p w:rsidR="00CE14B0" w:rsidRDefault="00CE14B0" w:rsidP="00610059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Racord si </w:t>
            </w:r>
            <w:proofErr w:type="spellStart"/>
            <w:r>
              <w:rPr>
                <w:sz w:val="22"/>
                <w:szCs w:val="24"/>
              </w:rPr>
              <w:t>SRMP</w:t>
            </w:r>
            <w:proofErr w:type="spellEnd"/>
            <w:r>
              <w:rPr>
                <w:sz w:val="22"/>
                <w:szCs w:val="24"/>
              </w:rPr>
              <w:t xml:space="preserve">, alimentare cu energie electrică </w:t>
            </w:r>
            <w:proofErr w:type="spellStart"/>
            <w:r>
              <w:rPr>
                <w:sz w:val="22"/>
                <w:szCs w:val="24"/>
              </w:rPr>
              <w:t>SRMP</w:t>
            </w:r>
            <w:proofErr w:type="spellEnd"/>
          </w:p>
        </w:tc>
        <w:tc>
          <w:tcPr>
            <w:tcW w:w="2127" w:type="dxa"/>
          </w:tcPr>
          <w:p w:rsidR="00CE14B0" w:rsidRDefault="00CE14B0" w:rsidP="00610059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Mădăraş, extravilan</w:t>
            </w:r>
          </w:p>
        </w:tc>
        <w:tc>
          <w:tcPr>
            <w:tcW w:w="2356" w:type="dxa"/>
          </w:tcPr>
          <w:p w:rsidR="00CE14B0" w:rsidRDefault="00CE14B0" w:rsidP="005465C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 şi evaluare adecvată</w:t>
            </w:r>
          </w:p>
        </w:tc>
        <w:tc>
          <w:tcPr>
            <w:tcW w:w="1471" w:type="dxa"/>
          </w:tcPr>
          <w:p w:rsidR="00CE14B0" w:rsidRDefault="00CE14B0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Bartalis </w:t>
            </w:r>
            <w:proofErr w:type="spellStart"/>
            <w:r>
              <w:rPr>
                <w:sz w:val="24"/>
                <w:szCs w:val="24"/>
              </w:rPr>
              <w:t>Gyöngyvér</w:t>
            </w:r>
            <w:proofErr w:type="spellEnd"/>
            <w:r>
              <w:rPr>
                <w:sz w:val="24"/>
                <w:szCs w:val="24"/>
              </w:rPr>
              <w:t xml:space="preserve"> Éva</w:t>
            </w:r>
          </w:p>
        </w:tc>
      </w:tr>
      <w:tr w:rsidR="00CE14B0" w:rsidRPr="00F921B3" w:rsidTr="002C7D3E">
        <w:trPr>
          <w:trHeight w:val="540"/>
        </w:trPr>
        <w:tc>
          <w:tcPr>
            <w:tcW w:w="426" w:type="dxa"/>
          </w:tcPr>
          <w:p w:rsidR="00CE14B0" w:rsidRPr="00F921B3" w:rsidRDefault="00CE14B0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CE14B0" w:rsidRDefault="00CE14B0" w:rsidP="00610059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COMUNA ATID</w:t>
            </w:r>
          </w:p>
        </w:tc>
        <w:tc>
          <w:tcPr>
            <w:tcW w:w="2268" w:type="dxa"/>
          </w:tcPr>
          <w:p w:rsidR="00CE14B0" w:rsidRDefault="00CE14B0" w:rsidP="00610059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Reabilitare drum comunal</w:t>
            </w:r>
          </w:p>
        </w:tc>
        <w:tc>
          <w:tcPr>
            <w:tcW w:w="2127" w:type="dxa"/>
          </w:tcPr>
          <w:p w:rsidR="00CE14B0" w:rsidRDefault="00CE14B0" w:rsidP="00610059">
            <w:pPr>
              <w:ind w:right="34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Atid-Crişeni-Cuşmed</w:t>
            </w:r>
            <w:proofErr w:type="spellEnd"/>
          </w:p>
        </w:tc>
        <w:tc>
          <w:tcPr>
            <w:tcW w:w="2356" w:type="dxa"/>
          </w:tcPr>
          <w:p w:rsidR="00CE14B0" w:rsidRDefault="00CE14B0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CE14B0" w:rsidRDefault="00CE14B0" w:rsidP="00992CA1">
            <w:pPr>
              <w:ind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</w:p>
        </w:tc>
      </w:tr>
    </w:tbl>
    <w:p w:rsidR="00F921B3" w:rsidRDefault="00F921B3" w:rsidP="00100E14">
      <w:pPr>
        <w:ind w:firstLine="720"/>
        <w:jc w:val="both"/>
      </w:pPr>
      <w:bookmarkStart w:id="0" w:name="_GoBack"/>
      <w:bookmarkEnd w:id="0"/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Default="00520142" w:rsidP="008426A5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45B48"/>
    <w:rsid w:val="005465C0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14B0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06B9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C14DC-3E6F-48A9-80E2-56692F1C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25</cp:revision>
  <cp:lastPrinted>2017-05-04T07:27:00Z</cp:lastPrinted>
  <dcterms:created xsi:type="dcterms:W3CDTF">2016-05-18T06:45:00Z</dcterms:created>
  <dcterms:modified xsi:type="dcterms:W3CDTF">2017-05-09T07:47:00Z</dcterms:modified>
</cp:coreProperties>
</file>