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45B45">
        <w:t>2351</w:t>
      </w:r>
      <w:r w:rsidR="004F3547">
        <w:t xml:space="preserve"> </w:t>
      </w:r>
      <w:r w:rsidR="00C3794E">
        <w:t xml:space="preserve"> din </w:t>
      </w:r>
      <w:r w:rsidR="00045B45">
        <w:t xml:space="preserve">07 martie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45B45">
        <w:rPr>
          <w:b/>
          <w:sz w:val="32"/>
        </w:rPr>
        <w:t>07 martie</w:t>
      </w:r>
      <w:r w:rsidR="00C14A44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045B45" w:rsidTr="0023110D">
        <w:tc>
          <w:tcPr>
            <w:tcW w:w="2430" w:type="dxa"/>
          </w:tcPr>
          <w:p w:rsidR="00045B45" w:rsidRPr="001D1D21" w:rsidRDefault="00045B45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TRANSCOM METAL S.R.L.</w:t>
            </w:r>
          </w:p>
        </w:tc>
        <w:tc>
          <w:tcPr>
            <w:tcW w:w="2263" w:type="dxa"/>
          </w:tcPr>
          <w:p w:rsidR="00045B45" w:rsidRPr="00055E31" w:rsidRDefault="00045B45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Turnarea oţelului</w:t>
            </w:r>
          </w:p>
        </w:tc>
        <w:tc>
          <w:tcPr>
            <w:tcW w:w="2395" w:type="dxa"/>
          </w:tcPr>
          <w:p w:rsidR="00045B45" w:rsidRPr="00D4532B" w:rsidRDefault="00045B45" w:rsidP="00045B4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str. </w:t>
            </w:r>
            <w:r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>emnarilor, nr. 14</w:t>
            </w:r>
          </w:p>
        </w:tc>
        <w:tc>
          <w:tcPr>
            <w:tcW w:w="2273" w:type="dxa"/>
          </w:tcPr>
          <w:p w:rsidR="00045B45" w:rsidRDefault="00045B45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045B45" w:rsidRDefault="00045B4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67764" w:rsidTr="0023110D">
        <w:tc>
          <w:tcPr>
            <w:tcW w:w="2430" w:type="dxa"/>
          </w:tcPr>
          <w:p w:rsidR="00167764" w:rsidRDefault="00167764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TILIA FARM S.R.L.</w:t>
            </w:r>
          </w:p>
        </w:tc>
        <w:tc>
          <w:tcPr>
            <w:tcW w:w="2263" w:type="dxa"/>
          </w:tcPr>
          <w:p w:rsidR="00167764" w:rsidRDefault="00167764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lapte de cocos</w:t>
            </w:r>
          </w:p>
        </w:tc>
        <w:tc>
          <w:tcPr>
            <w:tcW w:w="2395" w:type="dxa"/>
          </w:tcPr>
          <w:p w:rsidR="00167764" w:rsidRDefault="00167764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Muller Laszlo, nr. 13A, ap.3</w:t>
            </w:r>
          </w:p>
        </w:tc>
        <w:tc>
          <w:tcPr>
            <w:tcW w:w="2273" w:type="dxa"/>
          </w:tcPr>
          <w:p w:rsidR="00167764" w:rsidRDefault="00167764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67764" w:rsidRDefault="00167764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67764" w:rsidTr="0023110D">
        <w:tc>
          <w:tcPr>
            <w:tcW w:w="2430" w:type="dxa"/>
          </w:tcPr>
          <w:p w:rsidR="00167764" w:rsidRDefault="00167764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GAL TOTAL CAR &amp; WASH S.R.L.</w:t>
            </w:r>
          </w:p>
        </w:tc>
        <w:tc>
          <w:tcPr>
            <w:tcW w:w="2263" w:type="dxa"/>
          </w:tcPr>
          <w:p w:rsidR="00167764" w:rsidRDefault="00167764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167764" w:rsidRDefault="00167764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Joseni, nr. 791</w:t>
            </w:r>
          </w:p>
        </w:tc>
        <w:tc>
          <w:tcPr>
            <w:tcW w:w="2273" w:type="dxa"/>
          </w:tcPr>
          <w:p w:rsidR="00167764" w:rsidRDefault="00167764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67764" w:rsidRDefault="00167764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67764" w:rsidTr="0023110D">
        <w:tc>
          <w:tcPr>
            <w:tcW w:w="2430" w:type="dxa"/>
          </w:tcPr>
          <w:p w:rsidR="00167764" w:rsidRDefault="00167764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OSTEOPHARM S.R.L.</w:t>
            </w:r>
          </w:p>
        </w:tc>
        <w:tc>
          <w:tcPr>
            <w:tcW w:w="2263" w:type="dxa"/>
          </w:tcPr>
          <w:p w:rsidR="00167764" w:rsidRDefault="00167764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dispozitive medicale</w:t>
            </w:r>
          </w:p>
        </w:tc>
        <w:tc>
          <w:tcPr>
            <w:tcW w:w="2395" w:type="dxa"/>
          </w:tcPr>
          <w:p w:rsidR="00167764" w:rsidRDefault="00167764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str. Orban </w:t>
            </w:r>
            <w:proofErr w:type="spellStart"/>
            <w:r>
              <w:rPr>
                <w:sz w:val="22"/>
                <w:szCs w:val="24"/>
              </w:rPr>
              <w:t>Balazs</w:t>
            </w:r>
            <w:proofErr w:type="spellEnd"/>
            <w:r>
              <w:rPr>
                <w:sz w:val="22"/>
                <w:szCs w:val="24"/>
              </w:rPr>
              <w:t>, nr. 46</w:t>
            </w:r>
          </w:p>
        </w:tc>
        <w:tc>
          <w:tcPr>
            <w:tcW w:w="2273" w:type="dxa"/>
          </w:tcPr>
          <w:p w:rsidR="00167764" w:rsidRDefault="00167764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67764" w:rsidRDefault="00167764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167764" w:rsidTr="0023110D">
        <w:tc>
          <w:tcPr>
            <w:tcW w:w="2430" w:type="dxa"/>
          </w:tcPr>
          <w:p w:rsidR="00167764" w:rsidRDefault="00167764" w:rsidP="00090BAF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BABULICĂ FLORELI S.R.L.</w:t>
            </w:r>
          </w:p>
        </w:tc>
        <w:tc>
          <w:tcPr>
            <w:tcW w:w="2263" w:type="dxa"/>
          </w:tcPr>
          <w:p w:rsidR="00167764" w:rsidRDefault="00167764" w:rsidP="00090BA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167764" w:rsidRDefault="00167764" w:rsidP="00090BA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Tulgheş, nr. 805</w:t>
            </w:r>
          </w:p>
        </w:tc>
        <w:tc>
          <w:tcPr>
            <w:tcW w:w="2273" w:type="dxa"/>
          </w:tcPr>
          <w:p w:rsidR="00167764" w:rsidRDefault="00167764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67764" w:rsidRDefault="00167764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B45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67764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2048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7003-15C9-4720-91B5-137619D6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2017-03-07T11:03:00Z</cp:lastPrinted>
  <dcterms:created xsi:type="dcterms:W3CDTF">2014-07-29T07:06:00Z</dcterms:created>
  <dcterms:modified xsi:type="dcterms:W3CDTF">2017-03-07T11:16:00Z</dcterms:modified>
</cp:coreProperties>
</file>